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C35C" w14:textId="77777777" w:rsidR="0067638A" w:rsidRPr="009E04A8" w:rsidRDefault="0067638A" w:rsidP="0067638A">
      <w:pPr>
        <w:tabs>
          <w:tab w:val="left" w:pos="79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8B2E12" wp14:editId="17732D7A">
            <wp:extent cx="6188710" cy="299466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E8CC5" w14:textId="1F218935" w:rsidR="00E54095" w:rsidRDefault="0067638A" w:rsidP="0067638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 </w:t>
      </w:r>
      <w:r w:rsidR="00E54095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1</w:t>
      </w:r>
      <w:r w:rsidRPr="009E04A8">
        <w:rPr>
          <w:rFonts w:ascii="Times New Roman" w:hAnsi="Times New Roman" w:cs="Times New Roman"/>
        </w:rPr>
        <w:t xml:space="preserve"> Diagram of basic acquisition protocol covering one bed position. AC = attenuation correction CT.</w:t>
      </w:r>
    </w:p>
    <w:p w14:paraId="355AD991" w14:textId="77777777" w:rsidR="00E54095" w:rsidRDefault="00E5409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8E7700" w14:textId="0D9CB299" w:rsidR="00174111" w:rsidRDefault="00C5711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ACEE793" wp14:editId="374F7A2E">
            <wp:extent cx="6645910" cy="2157730"/>
            <wp:effectExtent l="0" t="0" r="2540" b="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75881" w14:textId="4BE36B45" w:rsidR="00174111" w:rsidRPr="00246DD2" w:rsidRDefault="00C5711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upplement Fig. 2 </w:t>
      </w:r>
      <w:r w:rsidRPr="00246DD2">
        <w:rPr>
          <w:rFonts w:ascii="Times New Roman" w:hAnsi="Times New Roman" w:cs="Times New Roman"/>
        </w:rPr>
        <w:t>T</w:t>
      </w:r>
      <w:r w:rsidRPr="00246DD2">
        <w:rPr>
          <w:rFonts w:ascii="Times New Roman" w:hAnsi="Times New Roman" w:cs="Times New Roman" w:hint="eastAsia"/>
        </w:rPr>
        <w:t>ime</w:t>
      </w:r>
      <w:r w:rsidRPr="00246DD2">
        <w:rPr>
          <w:rFonts w:ascii="Times New Roman" w:hAnsi="Times New Roman" w:cs="Times New Roman"/>
        </w:rPr>
        <w:t xml:space="preserve"> activity</w:t>
      </w:r>
      <w:r w:rsidR="00260FDF" w:rsidRPr="00246DD2">
        <w:rPr>
          <w:rFonts w:ascii="Times New Roman" w:hAnsi="Times New Roman" w:cs="Times New Roman"/>
        </w:rPr>
        <w:t xml:space="preserve"> curve </w:t>
      </w:r>
      <w:r w:rsidR="00982714" w:rsidRPr="00246DD2">
        <w:rPr>
          <w:rFonts w:ascii="Times New Roman" w:hAnsi="Times New Roman" w:cs="Times New Roman"/>
        </w:rPr>
        <w:t xml:space="preserve">showed the biological distribution </w:t>
      </w:r>
      <w:r w:rsidR="00DF6E17" w:rsidRPr="00246DD2">
        <w:rPr>
          <w:rFonts w:ascii="Times New Roman" w:hAnsi="Times New Roman" w:cs="Times New Roman"/>
        </w:rPr>
        <w:t>in</w:t>
      </w:r>
      <w:r w:rsidR="00982714" w:rsidRPr="00246DD2">
        <w:rPr>
          <w:rFonts w:ascii="Times New Roman" w:hAnsi="Times New Roman" w:cs="Times New Roman"/>
        </w:rPr>
        <w:t xml:space="preserve"> liver</w:t>
      </w:r>
      <w:r w:rsidR="00DF6E17" w:rsidRPr="00246DD2">
        <w:rPr>
          <w:rFonts w:ascii="Times New Roman" w:hAnsi="Times New Roman" w:cs="Times New Roman"/>
        </w:rPr>
        <w:t xml:space="preserve"> </w:t>
      </w:r>
      <w:r w:rsidR="00982714" w:rsidRPr="00246DD2">
        <w:rPr>
          <w:rFonts w:ascii="Times New Roman" w:hAnsi="Times New Roman" w:cs="Times New Roman"/>
        </w:rPr>
        <w:t>(ROI1), spleen (ROI2), kidney (ROI3) and pancreas (ROI4)</w:t>
      </w:r>
      <w:r w:rsidR="00DF6E17" w:rsidRPr="00246DD2">
        <w:rPr>
          <w:rFonts w:ascii="Times New Roman" w:hAnsi="Times New Roman" w:cs="Times New Roman"/>
        </w:rPr>
        <w:t xml:space="preserve"> have same trends in the half</w:t>
      </w:r>
      <w:r w:rsidR="00982714" w:rsidRPr="00246DD2">
        <w:rPr>
          <w:rFonts w:ascii="Times New Roman" w:hAnsi="Times New Roman" w:cs="Times New Roman"/>
        </w:rPr>
        <w:t>-activity</w:t>
      </w:r>
      <w:r w:rsidR="00DF6E17" w:rsidRPr="00246DD2">
        <w:rPr>
          <w:rFonts w:ascii="Times New Roman" w:hAnsi="Times New Roman" w:cs="Times New Roman"/>
        </w:rPr>
        <w:t xml:space="preserve"> (a) and the </w:t>
      </w:r>
      <w:proofErr w:type="gramStart"/>
      <w:r w:rsidR="00C605E4" w:rsidRPr="00246DD2">
        <w:rPr>
          <w:rFonts w:ascii="Times New Roman" w:hAnsi="Times New Roman" w:cs="Times New Roman"/>
        </w:rPr>
        <w:t>full</w:t>
      </w:r>
      <w:r w:rsidR="00C605E4">
        <w:rPr>
          <w:rFonts w:ascii="Times New Roman" w:hAnsi="Times New Roman" w:cs="Times New Roman"/>
        </w:rPr>
        <w:t>-</w:t>
      </w:r>
      <w:r w:rsidR="00C605E4" w:rsidRPr="00246DD2">
        <w:rPr>
          <w:rFonts w:ascii="Times New Roman" w:hAnsi="Times New Roman" w:cs="Times New Roman"/>
        </w:rPr>
        <w:t>activity</w:t>
      </w:r>
      <w:proofErr w:type="gramEnd"/>
      <w:r w:rsidR="00DF6E17" w:rsidRPr="00246DD2">
        <w:rPr>
          <w:rFonts w:ascii="Times New Roman" w:hAnsi="Times New Roman" w:cs="Times New Roman"/>
        </w:rPr>
        <w:t xml:space="preserve"> (b).</w:t>
      </w:r>
      <w:r w:rsidR="00982714" w:rsidRPr="00246DD2">
        <w:rPr>
          <w:rFonts w:ascii="Times New Roman" w:hAnsi="Times New Roman" w:cs="Times New Roman"/>
        </w:rPr>
        <w:t xml:space="preserve"> </w:t>
      </w:r>
    </w:p>
    <w:p w14:paraId="6FED0E7F" w14:textId="31F37F60" w:rsidR="00C5711F" w:rsidRDefault="00C5711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235FA79" w14:textId="1AE60111" w:rsidR="0067638A" w:rsidRPr="00E54095" w:rsidRDefault="00E54095" w:rsidP="0067638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 Table 1 </w:t>
      </w:r>
      <w:r w:rsidRPr="00E54095">
        <w:rPr>
          <w:rFonts w:ascii="Times New Roman" w:hAnsi="Times New Roman" w:cs="Times New Roman"/>
        </w:rPr>
        <w:t>Consistency training</w:t>
      </w:r>
      <w:r w:rsidRPr="00E54095">
        <w:rPr>
          <w:rFonts w:ascii="Times New Roman" w:hAnsi="Times New Roman" w:cs="Times New Roman"/>
          <w:b/>
          <w:bCs/>
        </w:rPr>
        <w:t xml:space="preserve"> </w:t>
      </w:r>
      <w:r w:rsidRPr="00E54095">
        <w:rPr>
          <w:rFonts w:ascii="Times New Roman" w:hAnsi="Times New Roman" w:cs="Times New Roman"/>
        </w:rPr>
        <w:t xml:space="preserve">for </w:t>
      </w:r>
      <w:r w:rsidR="00331E37">
        <w:rPr>
          <w:rFonts w:ascii="Times New Roman" w:hAnsi="Times New Roman" w:cs="Times New Roman"/>
        </w:rPr>
        <w:t>35</w:t>
      </w:r>
      <w:r w:rsidR="00753533">
        <w:rPr>
          <w:rFonts w:ascii="Times New Roman" w:hAnsi="Times New Roman" w:cs="Times New Roman"/>
        </w:rPr>
        <w:t xml:space="preserve"> standard </w:t>
      </w:r>
      <w:r w:rsidRPr="00E54095">
        <w:rPr>
          <w:rFonts w:ascii="Times New Roman" w:hAnsi="Times New Roman" w:cs="Times New Roman"/>
        </w:rPr>
        <w:t>image</w:t>
      </w:r>
      <w:r w:rsidR="00753533">
        <w:rPr>
          <w:rFonts w:ascii="Times New Roman" w:hAnsi="Times New Roman" w:cs="Times New Roman"/>
        </w:rPr>
        <w:t>s</w:t>
      </w:r>
      <w:r w:rsidRPr="00E54095">
        <w:rPr>
          <w:rFonts w:ascii="Times New Roman" w:hAnsi="Times New Roman" w:cs="Times New Roman"/>
        </w:rPr>
        <w:t xml:space="preserve"> interpreting between two physicians.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32"/>
        <w:gridCol w:w="1451"/>
        <w:gridCol w:w="1451"/>
        <w:gridCol w:w="1237"/>
        <w:gridCol w:w="1452"/>
      </w:tblGrid>
      <w:tr w:rsidR="0071095B" w14:paraId="0EAFBAFC" w14:textId="6ECA550F" w:rsidTr="006C3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tcBorders>
              <w:top w:val="single" w:sz="4" w:space="0" w:color="7F7F7F" w:themeColor="text1" w:themeTint="80"/>
              <w:bottom w:val="nil"/>
            </w:tcBorders>
          </w:tcPr>
          <w:p w14:paraId="3AE68A49" w14:textId="6999AD06" w:rsidR="0071095B" w:rsidRPr="00753533" w:rsidRDefault="0071095B" w:rsidP="00C038C7">
            <w:pPr>
              <w:rPr>
                <w:rFonts w:ascii="Times New Roman" w:hAnsi="Times New Roman" w:cs="Times New Roman"/>
              </w:rPr>
            </w:pPr>
            <w:r w:rsidRPr="00753533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902" w:type="dxa"/>
            <w:gridSpan w:val="2"/>
            <w:tcBorders>
              <w:top w:val="single" w:sz="4" w:space="0" w:color="7F7F7F" w:themeColor="text1" w:themeTint="80"/>
              <w:bottom w:val="nil"/>
            </w:tcBorders>
          </w:tcPr>
          <w:p w14:paraId="61E4AB02" w14:textId="7B196F2F" w:rsidR="0071095B" w:rsidRDefault="0071095B" w:rsidP="00C03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Inter-reader agreement</w:t>
            </w:r>
          </w:p>
        </w:tc>
        <w:tc>
          <w:tcPr>
            <w:tcW w:w="2689" w:type="dxa"/>
            <w:gridSpan w:val="2"/>
            <w:tcBorders>
              <w:top w:val="single" w:sz="4" w:space="0" w:color="7F7F7F" w:themeColor="text1" w:themeTint="80"/>
              <w:bottom w:val="nil"/>
            </w:tcBorders>
          </w:tcPr>
          <w:p w14:paraId="29647A2C" w14:textId="6813F7A0" w:rsidR="0071095B" w:rsidRPr="00753533" w:rsidRDefault="0071095B" w:rsidP="00C03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Intra-reader agreement</w:t>
            </w:r>
          </w:p>
        </w:tc>
      </w:tr>
      <w:tr w:rsidR="0071095B" w14:paraId="62AC3E44" w14:textId="7A6586E5" w:rsidTr="006C3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tcBorders>
              <w:top w:val="nil"/>
            </w:tcBorders>
          </w:tcPr>
          <w:p w14:paraId="0A8B722D" w14:textId="7236FA9A" w:rsidR="0071095B" w:rsidRPr="00753533" w:rsidRDefault="0071095B" w:rsidP="00710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14:paraId="22A7EF62" w14:textId="40F44C6F" w:rsidR="0071095B" w:rsidRPr="00753533" w:rsidRDefault="0071095B" w:rsidP="00710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Reviewer 1</w:t>
            </w:r>
          </w:p>
        </w:tc>
        <w:tc>
          <w:tcPr>
            <w:tcW w:w="1451" w:type="dxa"/>
            <w:tcBorders>
              <w:top w:val="nil"/>
            </w:tcBorders>
          </w:tcPr>
          <w:p w14:paraId="1F973D93" w14:textId="77251670" w:rsidR="0071095B" w:rsidRPr="00753533" w:rsidRDefault="0071095B" w:rsidP="00710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Reviewer 2</w:t>
            </w:r>
          </w:p>
        </w:tc>
        <w:tc>
          <w:tcPr>
            <w:tcW w:w="1237" w:type="dxa"/>
            <w:tcBorders>
              <w:top w:val="nil"/>
            </w:tcBorders>
          </w:tcPr>
          <w:p w14:paraId="0FED28E0" w14:textId="014D519A" w:rsidR="0071095B" w:rsidRDefault="0071095B" w:rsidP="00710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Reviewer 1</w:t>
            </w:r>
          </w:p>
        </w:tc>
        <w:tc>
          <w:tcPr>
            <w:tcW w:w="1452" w:type="dxa"/>
            <w:tcBorders>
              <w:top w:val="nil"/>
            </w:tcBorders>
          </w:tcPr>
          <w:p w14:paraId="16E823A5" w14:textId="3189D640" w:rsidR="0071095B" w:rsidRPr="00753533" w:rsidRDefault="0071095B" w:rsidP="00710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Reviewer 2</w:t>
            </w:r>
          </w:p>
        </w:tc>
      </w:tr>
      <w:tr w:rsidR="0071095B" w14:paraId="3AC77BFC" w14:textId="0A1EAA32" w:rsidTr="006C3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tcBorders>
              <w:top w:val="single" w:sz="4" w:space="0" w:color="7F7F7F" w:themeColor="text1" w:themeTint="80"/>
            </w:tcBorders>
          </w:tcPr>
          <w:p w14:paraId="04DDA1EE" w14:textId="6905D9C6" w:rsidR="0071095B" w:rsidRPr="00753533" w:rsidRDefault="0071095B" w:rsidP="00E1094E">
            <w:pPr>
              <w:jc w:val="left"/>
              <w:rPr>
                <w:rFonts w:ascii="Times New Roman" w:hAnsi="Times New Roman" w:cs="Times New Roman"/>
              </w:rPr>
            </w:pPr>
            <w:r w:rsidRPr="007535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1" w:type="dxa"/>
            <w:tcBorders>
              <w:top w:val="single" w:sz="4" w:space="0" w:color="7F7F7F" w:themeColor="text1" w:themeTint="80"/>
            </w:tcBorders>
          </w:tcPr>
          <w:p w14:paraId="4599D82A" w14:textId="265A209E" w:rsidR="0071095B" w:rsidRPr="00753533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51" w:type="dxa"/>
            <w:tcBorders>
              <w:top w:val="single" w:sz="4" w:space="0" w:color="7F7F7F" w:themeColor="text1" w:themeTint="80"/>
            </w:tcBorders>
          </w:tcPr>
          <w:p w14:paraId="3A069FA5" w14:textId="7162B775" w:rsidR="0071095B" w:rsidRPr="00753533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7" w:type="dxa"/>
            <w:tcBorders>
              <w:top w:val="single" w:sz="4" w:space="0" w:color="7F7F7F" w:themeColor="text1" w:themeTint="80"/>
            </w:tcBorders>
          </w:tcPr>
          <w:p w14:paraId="47272C02" w14:textId="0E40394B" w:rsidR="0071095B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52" w:type="dxa"/>
            <w:tcBorders>
              <w:top w:val="single" w:sz="4" w:space="0" w:color="7F7F7F" w:themeColor="text1" w:themeTint="80"/>
            </w:tcBorders>
          </w:tcPr>
          <w:p w14:paraId="1F026ACA" w14:textId="1845C1C4" w:rsidR="0071095B" w:rsidRPr="00753533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71095B" w14:paraId="57A40A0C" w14:textId="5DFD393D" w:rsidTr="00F2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tcBorders>
              <w:top w:val="none" w:sz="0" w:space="0" w:color="auto"/>
              <w:bottom w:val="none" w:sz="0" w:space="0" w:color="auto"/>
            </w:tcBorders>
          </w:tcPr>
          <w:p w14:paraId="11EC39A8" w14:textId="208061AA" w:rsidR="0071095B" w:rsidRPr="00753533" w:rsidRDefault="0071095B" w:rsidP="00E1094E">
            <w:pPr>
              <w:jc w:val="left"/>
              <w:rPr>
                <w:rFonts w:ascii="Times New Roman" w:hAnsi="Times New Roman" w:cs="Times New Roman"/>
              </w:rPr>
            </w:pPr>
            <w:r w:rsidRPr="007535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1" w:type="dxa"/>
            <w:tcBorders>
              <w:top w:val="none" w:sz="0" w:space="0" w:color="auto"/>
              <w:bottom w:val="none" w:sz="0" w:space="0" w:color="auto"/>
            </w:tcBorders>
          </w:tcPr>
          <w:p w14:paraId="2E6CA3F8" w14:textId="7E27CFD4" w:rsidR="0071095B" w:rsidRPr="00753533" w:rsidRDefault="0071095B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1" w:type="dxa"/>
            <w:tcBorders>
              <w:top w:val="none" w:sz="0" w:space="0" w:color="auto"/>
              <w:bottom w:val="none" w:sz="0" w:space="0" w:color="auto"/>
            </w:tcBorders>
          </w:tcPr>
          <w:p w14:paraId="18DB34F1" w14:textId="4D1FDA5E" w:rsidR="0071095B" w:rsidRPr="00753533" w:rsidRDefault="0071095B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37" w:type="dxa"/>
            <w:tcBorders>
              <w:top w:val="none" w:sz="0" w:space="0" w:color="auto"/>
              <w:bottom w:val="none" w:sz="0" w:space="0" w:color="auto"/>
            </w:tcBorders>
          </w:tcPr>
          <w:p w14:paraId="7F242DD8" w14:textId="4263A0F7" w:rsidR="0071095B" w:rsidRDefault="009D4690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61C82E45" w14:textId="44D01E38" w:rsidR="0071095B" w:rsidRPr="00753533" w:rsidRDefault="0071095B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71095B" w14:paraId="2843873C" w14:textId="7CC72B9B" w:rsidTr="0071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</w:tcPr>
          <w:p w14:paraId="4B22474D" w14:textId="782F7D56" w:rsidR="0071095B" w:rsidRPr="00753533" w:rsidRDefault="0071095B" w:rsidP="00E1094E">
            <w:pPr>
              <w:jc w:val="left"/>
              <w:rPr>
                <w:rFonts w:ascii="Times New Roman" w:hAnsi="Times New Roman" w:cs="Times New Roman"/>
              </w:rPr>
            </w:pPr>
            <w:r w:rsidRPr="007535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1" w:type="dxa"/>
          </w:tcPr>
          <w:p w14:paraId="7D161FBF" w14:textId="00DF3734" w:rsidR="0071095B" w:rsidRPr="00753533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1" w:type="dxa"/>
          </w:tcPr>
          <w:p w14:paraId="54CCED3A" w14:textId="5A0915B3" w:rsidR="0071095B" w:rsidRPr="00753533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37" w:type="dxa"/>
          </w:tcPr>
          <w:p w14:paraId="537804BF" w14:textId="25666011" w:rsidR="0071095B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52" w:type="dxa"/>
          </w:tcPr>
          <w:p w14:paraId="5AB68CC7" w14:textId="70161F54" w:rsidR="0071095B" w:rsidRPr="00753533" w:rsidRDefault="009D4690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1095B" w14:paraId="05B7F1B7" w14:textId="70D15F3A" w:rsidTr="00F2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tcBorders>
              <w:top w:val="none" w:sz="0" w:space="0" w:color="auto"/>
              <w:bottom w:val="none" w:sz="0" w:space="0" w:color="auto"/>
            </w:tcBorders>
          </w:tcPr>
          <w:p w14:paraId="41A7D393" w14:textId="50E8507D" w:rsidR="0071095B" w:rsidRPr="00753533" w:rsidRDefault="0071095B" w:rsidP="00E1094E">
            <w:pPr>
              <w:jc w:val="left"/>
              <w:rPr>
                <w:rFonts w:ascii="Times New Roman" w:hAnsi="Times New Roman" w:cs="Times New Roman"/>
              </w:rPr>
            </w:pPr>
            <w:r w:rsidRPr="007535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1" w:type="dxa"/>
            <w:tcBorders>
              <w:top w:val="none" w:sz="0" w:space="0" w:color="auto"/>
              <w:bottom w:val="none" w:sz="0" w:space="0" w:color="auto"/>
            </w:tcBorders>
          </w:tcPr>
          <w:p w14:paraId="5E6C92E1" w14:textId="4353CF66" w:rsidR="0071095B" w:rsidRPr="00753533" w:rsidRDefault="0071095B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51" w:type="dxa"/>
            <w:tcBorders>
              <w:top w:val="none" w:sz="0" w:space="0" w:color="auto"/>
              <w:bottom w:val="none" w:sz="0" w:space="0" w:color="auto"/>
            </w:tcBorders>
          </w:tcPr>
          <w:p w14:paraId="064BB1D6" w14:textId="0EE787ED" w:rsidR="0071095B" w:rsidRPr="00753533" w:rsidRDefault="009D4690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7" w:type="dxa"/>
            <w:tcBorders>
              <w:top w:val="none" w:sz="0" w:space="0" w:color="auto"/>
              <w:bottom w:val="none" w:sz="0" w:space="0" w:color="auto"/>
            </w:tcBorders>
          </w:tcPr>
          <w:p w14:paraId="4217B28F" w14:textId="63803B00" w:rsidR="0071095B" w:rsidRDefault="0071095B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002AD19C" w14:textId="3E5AF28C" w:rsidR="0071095B" w:rsidRPr="00753533" w:rsidRDefault="0071095B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71095B" w14:paraId="529A26B1" w14:textId="3132C549" w:rsidTr="0071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</w:tcPr>
          <w:p w14:paraId="7CC0BB1E" w14:textId="7B64BC2D" w:rsidR="0071095B" w:rsidRPr="00753533" w:rsidRDefault="0071095B" w:rsidP="00E1094E">
            <w:pPr>
              <w:jc w:val="left"/>
              <w:rPr>
                <w:rFonts w:ascii="Times New Roman" w:hAnsi="Times New Roman" w:cs="Times New Roman"/>
              </w:rPr>
            </w:pPr>
            <w:r w:rsidRPr="007535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1" w:type="dxa"/>
          </w:tcPr>
          <w:p w14:paraId="08D75A9C" w14:textId="014848DC" w:rsidR="0071095B" w:rsidRPr="00753533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51" w:type="dxa"/>
          </w:tcPr>
          <w:p w14:paraId="48BBC4CC" w14:textId="7F516221" w:rsidR="0071095B" w:rsidRPr="00753533" w:rsidRDefault="009D4690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37" w:type="dxa"/>
          </w:tcPr>
          <w:p w14:paraId="40416C21" w14:textId="49644C23" w:rsidR="0071095B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52" w:type="dxa"/>
          </w:tcPr>
          <w:p w14:paraId="65F3BCAD" w14:textId="2229FFA7" w:rsidR="0071095B" w:rsidRPr="00753533" w:rsidRDefault="0071095B" w:rsidP="00E1094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E1094E" w14:paraId="402244AC" w14:textId="0D7C7E79" w:rsidTr="00F24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tcBorders>
              <w:top w:val="none" w:sz="0" w:space="0" w:color="auto"/>
              <w:bottom w:val="none" w:sz="0" w:space="0" w:color="auto"/>
            </w:tcBorders>
          </w:tcPr>
          <w:p w14:paraId="7ECB3913" w14:textId="1E9FEAA1" w:rsidR="00E1094E" w:rsidRPr="00753533" w:rsidRDefault="00E1094E" w:rsidP="00E1094E">
            <w:pPr>
              <w:jc w:val="left"/>
              <w:rPr>
                <w:rFonts w:ascii="Times New Roman" w:hAnsi="Times New Roman" w:cs="Times New Roman"/>
              </w:rPr>
            </w:pPr>
            <w:r w:rsidRPr="00753533"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2902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970BF2D" w14:textId="5363CB76" w:rsidR="00E1094E" w:rsidRPr="00753533" w:rsidRDefault="00E1094E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</w:t>
            </w:r>
          </w:p>
        </w:tc>
        <w:tc>
          <w:tcPr>
            <w:tcW w:w="1237" w:type="dxa"/>
            <w:tcBorders>
              <w:top w:val="none" w:sz="0" w:space="0" w:color="auto"/>
              <w:bottom w:val="none" w:sz="0" w:space="0" w:color="auto"/>
            </w:tcBorders>
          </w:tcPr>
          <w:p w14:paraId="6988BA0E" w14:textId="34CE24EC" w:rsidR="00E1094E" w:rsidRPr="00753533" w:rsidRDefault="00E1094E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620049F6" w14:textId="21E6DC0A" w:rsidR="00E1094E" w:rsidRPr="00753533" w:rsidRDefault="00E1094E" w:rsidP="00E1094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</w:t>
            </w:r>
          </w:p>
        </w:tc>
      </w:tr>
    </w:tbl>
    <w:p w14:paraId="640795C0" w14:textId="19BFD649" w:rsidR="00174111" w:rsidRPr="003D17B9" w:rsidRDefault="003D17B9" w:rsidP="00E1094E">
      <w:pPr>
        <w:jc w:val="left"/>
        <w:rPr>
          <w:rFonts w:ascii="Times New Roman" w:hAnsi="Times New Roman" w:cs="Times New Roman"/>
        </w:rPr>
      </w:pPr>
      <w:r w:rsidRPr="003D17B9">
        <w:rPr>
          <w:rFonts w:ascii="Times New Roman" w:hAnsi="Times New Roman" w:cs="Times New Roman"/>
        </w:rPr>
        <w:t>Kappa over 0.85 viewed as excellent agreement.</w:t>
      </w:r>
    </w:p>
    <w:p w14:paraId="0D01D8C7" w14:textId="77777777" w:rsidR="00174111" w:rsidRDefault="00174111">
      <w:pPr>
        <w:widowControl/>
        <w:jc w:val="left"/>
      </w:pPr>
      <w:r>
        <w:br w:type="page"/>
      </w:r>
    </w:p>
    <w:p w14:paraId="6C686F4A" w14:textId="77777777" w:rsidR="00647F6C" w:rsidRDefault="00370E01" w:rsidP="00E1094E">
      <w:pPr>
        <w:jc w:val="left"/>
      </w:pPr>
    </w:p>
    <w:sectPr w:rsidR="00647F6C" w:rsidSect="0067638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461E" w14:textId="77777777" w:rsidR="00370E01" w:rsidRDefault="00370E01" w:rsidP="0067638A">
      <w:r>
        <w:separator/>
      </w:r>
    </w:p>
  </w:endnote>
  <w:endnote w:type="continuationSeparator" w:id="0">
    <w:p w14:paraId="22F84525" w14:textId="77777777" w:rsidR="00370E01" w:rsidRDefault="00370E01" w:rsidP="0067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2329" w14:textId="77777777" w:rsidR="00370E01" w:rsidRDefault="00370E01" w:rsidP="0067638A">
      <w:r>
        <w:separator/>
      </w:r>
    </w:p>
  </w:footnote>
  <w:footnote w:type="continuationSeparator" w:id="0">
    <w:p w14:paraId="6794BA00" w14:textId="77777777" w:rsidR="00370E01" w:rsidRDefault="00370E01" w:rsidP="00676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E3"/>
    <w:rsid w:val="000878E3"/>
    <w:rsid w:val="00174111"/>
    <w:rsid w:val="0024114A"/>
    <w:rsid w:val="00246DD2"/>
    <w:rsid w:val="00260FDF"/>
    <w:rsid w:val="00331E37"/>
    <w:rsid w:val="00370E01"/>
    <w:rsid w:val="003D17B9"/>
    <w:rsid w:val="003E7C96"/>
    <w:rsid w:val="004D52AF"/>
    <w:rsid w:val="005C466D"/>
    <w:rsid w:val="005E4494"/>
    <w:rsid w:val="0067638A"/>
    <w:rsid w:val="00694F4F"/>
    <w:rsid w:val="006C337E"/>
    <w:rsid w:val="006C4289"/>
    <w:rsid w:val="0071095B"/>
    <w:rsid w:val="00753533"/>
    <w:rsid w:val="00982714"/>
    <w:rsid w:val="0099290F"/>
    <w:rsid w:val="009D4690"/>
    <w:rsid w:val="00A227D4"/>
    <w:rsid w:val="00B56BC9"/>
    <w:rsid w:val="00C038C7"/>
    <w:rsid w:val="00C5711F"/>
    <w:rsid w:val="00C605E4"/>
    <w:rsid w:val="00DF6E17"/>
    <w:rsid w:val="00E1094E"/>
    <w:rsid w:val="00E54095"/>
    <w:rsid w:val="00F24BE3"/>
    <w:rsid w:val="00FB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BDE9D"/>
  <w15:chartTrackingRefBased/>
  <w15:docId w15:val="{3C5C1C2E-D621-4524-9B33-F2C9E708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3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24114A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4114A"/>
    <w:rPr>
      <w:rFonts w:ascii="Calibri" w:hAnsi="Calibri" w:cs="Calibri"/>
      <w:noProof/>
      <w:sz w:val="20"/>
    </w:rPr>
  </w:style>
  <w:style w:type="paragraph" w:styleId="a3">
    <w:name w:val="header"/>
    <w:basedOn w:val="a"/>
    <w:link w:val="a4"/>
    <w:uiPriority w:val="99"/>
    <w:unhideWhenUsed/>
    <w:rsid w:val="00676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63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38A"/>
    <w:rPr>
      <w:sz w:val="18"/>
      <w:szCs w:val="18"/>
    </w:rPr>
  </w:style>
  <w:style w:type="table" w:styleId="a7">
    <w:name w:val="Table Grid"/>
    <w:basedOn w:val="a1"/>
    <w:uiPriority w:val="39"/>
    <w:rsid w:val="00E5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E540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jie</dc:creator>
  <cp:keywords/>
  <dc:description/>
  <cp:lastModifiedBy>xiao jie</cp:lastModifiedBy>
  <cp:revision>13</cp:revision>
  <dcterms:created xsi:type="dcterms:W3CDTF">2021-10-24T10:00:00Z</dcterms:created>
  <dcterms:modified xsi:type="dcterms:W3CDTF">2022-01-04T13:37:00Z</dcterms:modified>
</cp:coreProperties>
</file>