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A8AF0" w14:textId="2F3FE1F7" w:rsidR="00560943" w:rsidRPr="00EA2870" w:rsidRDefault="00E91634" w:rsidP="00560943">
      <w:pPr>
        <w:spacing w:line="360" w:lineRule="auto"/>
        <w:ind w:left="547"/>
        <w:jc w:val="both"/>
        <w:rPr>
          <w:sz w:val="28"/>
          <w:szCs w:val="28"/>
        </w:rPr>
      </w:pPr>
      <w:r>
        <w:rPr>
          <w:rFonts w:eastAsia="Times New Roman" w:cs="Calibri"/>
          <w:b/>
          <w:bCs/>
          <w:sz w:val="28"/>
          <w:szCs w:val="28"/>
        </w:rPr>
        <w:t xml:space="preserve">Supplementary </w:t>
      </w:r>
      <w:r w:rsidR="00560943">
        <w:rPr>
          <w:rFonts w:eastAsia="Times New Roman" w:cs="Calibri"/>
          <w:b/>
          <w:bCs/>
          <w:sz w:val="28"/>
          <w:szCs w:val="28"/>
        </w:rPr>
        <w:t>Table 4</w:t>
      </w:r>
      <w:r w:rsidR="00560943" w:rsidRPr="00EA2870">
        <w:rPr>
          <w:b/>
          <w:sz w:val="28"/>
          <w:szCs w:val="28"/>
        </w:rPr>
        <w:t>:</w:t>
      </w:r>
      <w:r w:rsidR="00560943" w:rsidRPr="00EA2870">
        <w:rPr>
          <w:sz w:val="28"/>
          <w:szCs w:val="28"/>
        </w:rPr>
        <w:t xml:space="preserve"> Amelioration of Necrosis and limb salvage by intramuscular ad</w:t>
      </w:r>
      <w:r w:rsidR="00560943">
        <w:rPr>
          <w:sz w:val="28"/>
          <w:szCs w:val="28"/>
        </w:rPr>
        <w:t xml:space="preserve">ministration of Stempeucel®-1 and </w:t>
      </w:r>
      <w:r w:rsidR="00560943" w:rsidRPr="00EA2870">
        <w:rPr>
          <w:sz w:val="28"/>
          <w:szCs w:val="28"/>
        </w:rPr>
        <w:t>1A in a BALB/c nude mouse model of Hind Limb Ischemia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05"/>
        <w:gridCol w:w="1010"/>
        <w:gridCol w:w="1260"/>
        <w:gridCol w:w="1080"/>
        <w:gridCol w:w="1142"/>
        <w:gridCol w:w="1259"/>
        <w:gridCol w:w="860"/>
      </w:tblGrid>
      <w:tr w:rsidR="00560943" w:rsidRPr="00EA2870" w14:paraId="7B9A8AF8" w14:textId="77777777" w:rsidTr="00560943">
        <w:trPr>
          <w:trHeight w:val="592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AF1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bCs/>
                <w:color w:val="000000"/>
                <w:kern w:val="24"/>
                <w:sz w:val="28"/>
                <w:szCs w:val="28"/>
                <w:lang w:eastAsia="en-IN"/>
              </w:rPr>
              <w:t>Groups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AF2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bCs/>
                <w:color w:val="000000"/>
                <w:kern w:val="24"/>
                <w:sz w:val="28"/>
                <w:szCs w:val="28"/>
                <w:lang w:eastAsia="en-IN"/>
              </w:rPr>
              <w:t xml:space="preserve">Complete Limb </w:t>
            </w:r>
            <w:r w:rsidRPr="00EA2870">
              <w:rPr>
                <w:rFonts w:eastAsia="Times New Roman" w:cs="Arial"/>
                <w:bCs/>
                <w:noProof/>
                <w:color w:val="000000"/>
                <w:kern w:val="24"/>
                <w:sz w:val="28"/>
                <w:szCs w:val="28"/>
                <w:lang w:eastAsia="en-IN"/>
              </w:rPr>
              <w:t>Salvage</w:t>
            </w:r>
            <w:r w:rsidRPr="00EA2870">
              <w:rPr>
                <w:rFonts w:eastAsia="Times New Roman" w:cs="Arial"/>
                <w:bCs/>
                <w:noProof/>
                <w:color w:val="000000"/>
                <w:kern w:val="24"/>
                <w:position w:val="7"/>
                <w:sz w:val="28"/>
                <w:szCs w:val="28"/>
                <w:vertAlign w:val="superscript"/>
                <w:lang w:eastAsia="en-IN"/>
              </w:rPr>
              <w:t>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AF3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bCs/>
                <w:color w:val="000000"/>
                <w:kern w:val="24"/>
                <w:sz w:val="28"/>
                <w:szCs w:val="28"/>
                <w:lang w:eastAsia="en-IN"/>
              </w:rPr>
              <w:t xml:space="preserve">Limb Salvage with one toe </w:t>
            </w:r>
            <w:r w:rsidRPr="00EA2870">
              <w:rPr>
                <w:rFonts w:eastAsia="Times New Roman" w:cs="Arial"/>
                <w:bCs/>
                <w:noProof/>
                <w:color w:val="000000"/>
                <w:kern w:val="24"/>
                <w:sz w:val="28"/>
                <w:szCs w:val="28"/>
                <w:lang w:eastAsia="en-IN"/>
              </w:rPr>
              <w:t>necrosis</w:t>
            </w:r>
            <w:r w:rsidRPr="00EA2870">
              <w:rPr>
                <w:rFonts w:eastAsia="Times New Roman" w:cs="Arial"/>
                <w:bCs/>
                <w:noProof/>
                <w:color w:val="000000"/>
                <w:kern w:val="24"/>
                <w:position w:val="7"/>
                <w:sz w:val="28"/>
                <w:szCs w:val="28"/>
                <w:vertAlign w:val="superscript"/>
                <w:lang w:eastAsia="en-IN"/>
              </w:rPr>
              <w:t>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AF4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bCs/>
                <w:color w:val="000000"/>
                <w:kern w:val="24"/>
                <w:sz w:val="28"/>
                <w:szCs w:val="28"/>
                <w:lang w:eastAsia="en-IN"/>
              </w:rPr>
              <w:t xml:space="preserve">Limb Salvage with two or more toe </w:t>
            </w:r>
            <w:r w:rsidRPr="00EA2870">
              <w:rPr>
                <w:rFonts w:eastAsia="Times New Roman" w:cs="Arial"/>
                <w:bCs/>
                <w:noProof/>
                <w:color w:val="000000"/>
                <w:kern w:val="24"/>
                <w:sz w:val="28"/>
                <w:szCs w:val="28"/>
                <w:lang w:eastAsia="en-IN"/>
              </w:rPr>
              <w:t>necrosis</w:t>
            </w:r>
            <w:r w:rsidRPr="00EA2870">
              <w:rPr>
                <w:rFonts w:eastAsia="Times New Roman" w:cs="Arial"/>
                <w:bCs/>
                <w:noProof/>
                <w:color w:val="000000"/>
                <w:kern w:val="24"/>
                <w:position w:val="7"/>
                <w:sz w:val="28"/>
                <w:szCs w:val="28"/>
                <w:vertAlign w:val="superscript"/>
                <w:lang w:eastAsia="en-IN"/>
              </w:rPr>
              <w:t>c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AF5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bCs/>
                <w:color w:val="000000"/>
                <w:kern w:val="24"/>
                <w:sz w:val="28"/>
                <w:szCs w:val="28"/>
                <w:lang w:eastAsia="en-IN"/>
              </w:rPr>
              <w:t xml:space="preserve">Limb Salvage with foot </w:t>
            </w:r>
            <w:r w:rsidRPr="00EA2870">
              <w:rPr>
                <w:rFonts w:eastAsia="Times New Roman" w:cs="Arial"/>
                <w:bCs/>
                <w:noProof/>
                <w:color w:val="000000"/>
                <w:kern w:val="24"/>
                <w:sz w:val="28"/>
                <w:szCs w:val="28"/>
                <w:lang w:eastAsia="en-IN"/>
              </w:rPr>
              <w:t>necrosis</w:t>
            </w:r>
            <w:r w:rsidRPr="00EA2870">
              <w:rPr>
                <w:rFonts w:eastAsia="Times New Roman" w:cs="Arial"/>
                <w:bCs/>
                <w:noProof/>
                <w:color w:val="000000"/>
                <w:kern w:val="24"/>
                <w:position w:val="7"/>
                <w:sz w:val="28"/>
                <w:szCs w:val="28"/>
                <w:vertAlign w:val="superscript"/>
                <w:lang w:eastAsia="en-IN"/>
              </w:rPr>
              <w:t>d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AF6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bCs/>
                <w:color w:val="000000"/>
                <w:kern w:val="24"/>
                <w:sz w:val="28"/>
                <w:szCs w:val="28"/>
                <w:lang w:eastAsia="en-IN"/>
              </w:rPr>
              <w:t xml:space="preserve">Limb Salvage with Ankle </w:t>
            </w:r>
            <w:r w:rsidRPr="00EA2870">
              <w:rPr>
                <w:rFonts w:eastAsia="Times New Roman" w:cs="Arial"/>
                <w:bCs/>
                <w:noProof/>
                <w:color w:val="000000"/>
                <w:kern w:val="24"/>
                <w:sz w:val="28"/>
                <w:szCs w:val="28"/>
                <w:lang w:eastAsia="en-IN"/>
              </w:rPr>
              <w:t>necrosis</w:t>
            </w:r>
            <w:r w:rsidRPr="00EA2870">
              <w:rPr>
                <w:rFonts w:eastAsia="Times New Roman" w:cs="Arial"/>
                <w:bCs/>
                <w:noProof/>
                <w:color w:val="000000"/>
                <w:kern w:val="24"/>
                <w:position w:val="7"/>
                <w:sz w:val="28"/>
                <w:szCs w:val="28"/>
                <w:vertAlign w:val="superscript"/>
                <w:lang w:eastAsia="en-IN"/>
              </w:rPr>
              <w:t>e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AF7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bCs/>
                <w:color w:val="000000"/>
                <w:kern w:val="24"/>
                <w:sz w:val="28"/>
                <w:szCs w:val="28"/>
                <w:lang w:eastAsia="en-IN"/>
              </w:rPr>
              <w:t xml:space="preserve">Limb </w:t>
            </w:r>
            <w:r w:rsidRPr="00EA2870">
              <w:rPr>
                <w:rFonts w:eastAsia="Times New Roman" w:cs="Arial"/>
                <w:bCs/>
                <w:noProof/>
                <w:color w:val="000000"/>
                <w:kern w:val="24"/>
                <w:sz w:val="28"/>
                <w:szCs w:val="28"/>
                <w:lang w:eastAsia="en-IN"/>
              </w:rPr>
              <w:t>Loss</w:t>
            </w:r>
            <w:r w:rsidRPr="00EA2870">
              <w:rPr>
                <w:rFonts w:eastAsia="Times New Roman" w:cs="Arial"/>
                <w:bCs/>
                <w:noProof/>
                <w:color w:val="000000"/>
                <w:kern w:val="24"/>
                <w:position w:val="7"/>
                <w:sz w:val="28"/>
                <w:szCs w:val="28"/>
                <w:vertAlign w:val="superscript"/>
                <w:lang w:eastAsia="en-IN"/>
              </w:rPr>
              <w:t>f</w:t>
            </w:r>
          </w:p>
        </w:tc>
      </w:tr>
      <w:tr w:rsidR="00560943" w:rsidRPr="00EA2870" w14:paraId="7B9A8B01" w14:textId="77777777" w:rsidTr="00560943">
        <w:trPr>
          <w:trHeight w:val="74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AF9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bCs/>
                <w:color w:val="000000"/>
                <w:kern w:val="24"/>
                <w:sz w:val="28"/>
                <w:szCs w:val="28"/>
                <w:lang w:eastAsia="en-IN"/>
              </w:rPr>
              <w:t>Sham Control</w:t>
            </w:r>
          </w:p>
          <w:p w14:paraId="7B9A8AFA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bCs/>
                <w:color w:val="000000"/>
                <w:kern w:val="24"/>
                <w:sz w:val="28"/>
                <w:szCs w:val="28"/>
                <w:lang w:eastAsia="en-IN"/>
              </w:rPr>
              <w:t>(n=3)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AFB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100%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AFC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AFD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AFE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AFF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B00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0</w:t>
            </w:r>
          </w:p>
        </w:tc>
      </w:tr>
      <w:tr w:rsidR="00560943" w:rsidRPr="00EA2870" w14:paraId="7B9A8B09" w14:textId="77777777" w:rsidTr="00560943">
        <w:trPr>
          <w:trHeight w:val="666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B02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bCs/>
                <w:color w:val="000000"/>
                <w:kern w:val="24"/>
                <w:sz w:val="28"/>
                <w:szCs w:val="28"/>
                <w:lang w:eastAsia="en-IN"/>
              </w:rPr>
              <w:t>LI + Vehicle (n=10)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B03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B04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B05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B06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B07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10%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B08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90%</w:t>
            </w:r>
          </w:p>
        </w:tc>
      </w:tr>
      <w:tr w:rsidR="00560943" w:rsidRPr="00EA2870" w14:paraId="7B9A8B12" w14:textId="77777777" w:rsidTr="00560943">
        <w:trPr>
          <w:trHeight w:val="81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B0A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>
              <w:rPr>
                <w:rFonts w:eastAsia="Times New Roman" w:cs="Arial"/>
                <w:bCs/>
                <w:color w:val="000000"/>
                <w:kern w:val="24"/>
                <w:sz w:val="28"/>
                <w:szCs w:val="28"/>
                <w:lang w:eastAsia="en-IN"/>
              </w:rPr>
              <w:t>LI + Stempeucel®-</w:t>
            </w:r>
            <w:r w:rsidRPr="00EA2870">
              <w:rPr>
                <w:rFonts w:eastAsia="Times New Roman" w:cs="Arial"/>
                <w:bCs/>
                <w:color w:val="000000"/>
                <w:kern w:val="24"/>
                <w:sz w:val="28"/>
                <w:szCs w:val="28"/>
                <w:lang w:eastAsia="en-IN"/>
              </w:rPr>
              <w:t>1</w:t>
            </w:r>
          </w:p>
          <w:p w14:paraId="7B9A8B0B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bCs/>
                <w:color w:val="000000"/>
                <w:kern w:val="24"/>
                <w:sz w:val="28"/>
                <w:szCs w:val="28"/>
                <w:lang w:eastAsia="en-IN"/>
              </w:rPr>
              <w:t>(n=10)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B0C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20%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B0D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B0E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50%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B0F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20%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B10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A8B11" w14:textId="77777777" w:rsidR="00560943" w:rsidRPr="00EA2870" w:rsidRDefault="00560943" w:rsidP="004D012F">
            <w:pPr>
              <w:spacing w:after="0" w:line="360" w:lineRule="auto"/>
              <w:jc w:val="center"/>
              <w:textAlignment w:val="bottom"/>
              <w:rPr>
                <w:rFonts w:eastAsia="Times New Roman" w:cs="Arial"/>
                <w:sz w:val="28"/>
                <w:szCs w:val="28"/>
                <w:lang w:eastAsia="en-IN"/>
              </w:rPr>
            </w:pPr>
            <w:r w:rsidRPr="00EA2870">
              <w:rPr>
                <w:rFonts w:eastAsia="Times New Roman" w:cs="Arial"/>
                <w:color w:val="000000"/>
                <w:kern w:val="24"/>
                <w:sz w:val="28"/>
                <w:szCs w:val="28"/>
                <w:lang w:eastAsia="en-IN"/>
              </w:rPr>
              <w:t>10%</w:t>
            </w:r>
          </w:p>
        </w:tc>
      </w:tr>
      <w:tr w:rsidR="00560943" w:rsidRPr="00EA2870" w14:paraId="7B9A8B1B" w14:textId="77777777" w:rsidTr="00560943">
        <w:trPr>
          <w:trHeight w:val="81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A8B13" w14:textId="77777777" w:rsidR="00560943" w:rsidRPr="00EA2870" w:rsidRDefault="00560943" w:rsidP="004D012F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rFonts w:asciiTheme="minorHAnsi" w:hAnsiTheme="minorHAnsi" w:cs="Arial"/>
                <w:color w:val="000000"/>
                <w:kern w:val="24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/>
                <w:kern w:val="24"/>
                <w:sz w:val="28"/>
                <w:szCs w:val="28"/>
              </w:rPr>
              <w:t>LI + Stempeucel®-1</w:t>
            </w:r>
            <w:r w:rsidRPr="00EA2870">
              <w:rPr>
                <w:rFonts w:asciiTheme="minorHAnsi" w:hAnsiTheme="minorHAnsi" w:cs="Arial"/>
                <w:color w:val="000000"/>
                <w:kern w:val="24"/>
                <w:sz w:val="28"/>
                <w:szCs w:val="28"/>
              </w:rPr>
              <w:t>A</w:t>
            </w:r>
          </w:p>
          <w:p w14:paraId="7B9A8B14" w14:textId="77777777" w:rsidR="00560943" w:rsidRPr="00EA2870" w:rsidRDefault="00560943" w:rsidP="004D012F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rFonts w:asciiTheme="minorHAnsi" w:hAnsiTheme="minorHAnsi" w:cs="Arial"/>
                <w:sz w:val="28"/>
                <w:szCs w:val="28"/>
              </w:rPr>
            </w:pPr>
            <w:r w:rsidRPr="00EA2870">
              <w:rPr>
                <w:rFonts w:asciiTheme="minorHAnsi" w:hAnsiTheme="minorHAnsi" w:cs="Arial"/>
                <w:color w:val="000000"/>
                <w:kern w:val="24"/>
                <w:sz w:val="28"/>
                <w:szCs w:val="28"/>
              </w:rPr>
              <w:t>(n=10)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A8B15" w14:textId="77777777" w:rsidR="00560943" w:rsidRPr="00EA2870" w:rsidRDefault="00560943" w:rsidP="004D012F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rFonts w:asciiTheme="minorHAnsi" w:hAnsiTheme="minorHAnsi" w:cs="Arial"/>
                <w:sz w:val="28"/>
                <w:szCs w:val="28"/>
              </w:rPr>
            </w:pPr>
            <w:r w:rsidRPr="00EA2870">
              <w:rPr>
                <w:rFonts w:asciiTheme="minorHAnsi" w:hAnsiTheme="minorHAnsi"/>
                <w:color w:val="000000"/>
                <w:kern w:val="24"/>
                <w:sz w:val="28"/>
                <w:szCs w:val="28"/>
              </w:rPr>
              <w:t>10%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A8B16" w14:textId="77777777" w:rsidR="00560943" w:rsidRPr="00EA2870" w:rsidRDefault="00560943" w:rsidP="004D012F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rFonts w:asciiTheme="minorHAnsi" w:hAnsiTheme="minorHAnsi" w:cs="Arial"/>
                <w:sz w:val="28"/>
                <w:szCs w:val="28"/>
              </w:rPr>
            </w:pPr>
            <w:r w:rsidRPr="00EA2870">
              <w:rPr>
                <w:rFonts w:asciiTheme="minorHAnsi" w:hAnsiTheme="minorHAnsi"/>
                <w:color w:val="000000"/>
                <w:kern w:val="24"/>
                <w:sz w:val="28"/>
                <w:szCs w:val="28"/>
              </w:rPr>
              <w:t>10%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A8B17" w14:textId="77777777" w:rsidR="00560943" w:rsidRPr="00EA2870" w:rsidRDefault="00560943" w:rsidP="004D012F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rFonts w:asciiTheme="minorHAnsi" w:hAnsiTheme="minorHAnsi" w:cs="Arial"/>
                <w:sz w:val="28"/>
                <w:szCs w:val="28"/>
              </w:rPr>
            </w:pPr>
            <w:r w:rsidRPr="00EA2870">
              <w:rPr>
                <w:rFonts w:asciiTheme="minorHAnsi" w:hAnsiTheme="minorHAnsi"/>
                <w:color w:val="000000"/>
                <w:kern w:val="24"/>
                <w:sz w:val="28"/>
                <w:szCs w:val="28"/>
              </w:rPr>
              <w:t>60%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A8B18" w14:textId="77777777" w:rsidR="00560943" w:rsidRPr="00EA2870" w:rsidRDefault="00560943" w:rsidP="004D012F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rFonts w:asciiTheme="minorHAnsi" w:hAnsiTheme="minorHAnsi" w:cs="Arial"/>
                <w:sz w:val="28"/>
                <w:szCs w:val="28"/>
              </w:rPr>
            </w:pPr>
            <w:r w:rsidRPr="00EA2870">
              <w:rPr>
                <w:rFonts w:asciiTheme="minorHAnsi" w:hAnsiTheme="minorHAnsi"/>
                <w:color w:val="000000"/>
                <w:kern w:val="24"/>
                <w:sz w:val="28"/>
                <w:szCs w:val="28"/>
              </w:rPr>
              <w:t>10%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A8B19" w14:textId="77777777" w:rsidR="00560943" w:rsidRPr="00EA2870" w:rsidRDefault="00560943" w:rsidP="004D012F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rFonts w:asciiTheme="minorHAnsi" w:hAnsiTheme="minorHAnsi" w:cs="Arial"/>
                <w:sz w:val="28"/>
                <w:szCs w:val="28"/>
              </w:rPr>
            </w:pPr>
            <w:r w:rsidRPr="00EA2870">
              <w:rPr>
                <w:rFonts w:asciiTheme="minorHAnsi" w:hAnsiTheme="minorHAnsi"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A8B1A" w14:textId="77777777" w:rsidR="00560943" w:rsidRPr="00EA2870" w:rsidRDefault="00560943" w:rsidP="004D012F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rFonts w:asciiTheme="minorHAnsi" w:hAnsiTheme="minorHAnsi" w:cs="Arial"/>
                <w:sz w:val="28"/>
                <w:szCs w:val="28"/>
              </w:rPr>
            </w:pPr>
            <w:r w:rsidRPr="00EA2870">
              <w:rPr>
                <w:rFonts w:asciiTheme="minorHAnsi" w:hAnsiTheme="minorHAnsi"/>
                <w:color w:val="000000"/>
                <w:kern w:val="24"/>
                <w:sz w:val="28"/>
                <w:szCs w:val="28"/>
              </w:rPr>
              <w:t>10%</w:t>
            </w:r>
          </w:p>
        </w:tc>
      </w:tr>
    </w:tbl>
    <w:p w14:paraId="7B9A8B1C" w14:textId="77777777" w:rsidR="00560943" w:rsidRPr="00EA2870" w:rsidRDefault="00560943" w:rsidP="00560943">
      <w:pPr>
        <w:spacing w:after="0" w:line="360" w:lineRule="auto"/>
        <w:ind w:left="330"/>
        <w:jc w:val="both"/>
        <w:rPr>
          <w:sz w:val="28"/>
          <w:szCs w:val="28"/>
        </w:rPr>
      </w:pPr>
      <w:r w:rsidRPr="00EA2870">
        <w:rPr>
          <w:sz w:val="28"/>
          <w:szCs w:val="28"/>
        </w:rPr>
        <w:t>a- No necrosis, b- One toe necrosis, c- Two or more toe necrosis, d- Partial or complete foot necrosis,  e- Necrosis in ankle and above, f- Auto-amputation of the entire leg</w:t>
      </w:r>
    </w:p>
    <w:p w14:paraId="7B9A8B1D" w14:textId="77777777" w:rsidR="008912CC" w:rsidRDefault="008912CC"/>
    <w:sectPr w:rsidR="008912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C1sDQzMzExNLQ0MTRT0lEKTi0uzszPAykwqgUAY1vnsiwAAAA="/>
  </w:docVars>
  <w:rsids>
    <w:rsidRoot w:val="00560943"/>
    <w:rsid w:val="00560943"/>
    <w:rsid w:val="008912CC"/>
    <w:rsid w:val="00966890"/>
    <w:rsid w:val="00E9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A8AF0"/>
  <w15:chartTrackingRefBased/>
  <w15:docId w15:val="{DDE902F7-1E5B-413E-9C5B-0893840A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943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Charan Thej [Stempeutics]</dc:creator>
  <cp:keywords/>
  <dc:description/>
  <cp:lastModifiedBy>Charan Thej</cp:lastModifiedBy>
  <cp:revision>2</cp:revision>
  <dcterms:created xsi:type="dcterms:W3CDTF">2020-07-07T10:01:00Z</dcterms:created>
  <dcterms:modified xsi:type="dcterms:W3CDTF">2021-01-06T01:49:00Z</dcterms:modified>
</cp:coreProperties>
</file>