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haansoftxlsx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1732BA" w14:textId="548986BF" w:rsidR="00E51996" w:rsidRPr="001D6D8F" w:rsidRDefault="00E51996" w:rsidP="00E51996">
      <w:pPr>
        <w:autoSpaceDE w:val="0"/>
        <w:autoSpaceDN w:val="0"/>
        <w:spacing w:after="160"/>
        <w:jc w:val="both"/>
        <w:rPr>
          <w:rFonts w:eastAsia="함초롬바탕"/>
          <w:sz w:val="20"/>
          <w:szCs w:val="20"/>
          <w:lang w:eastAsia="ko-KR"/>
        </w:rPr>
      </w:pPr>
      <w:bookmarkStart w:id="0" w:name="_GoBack"/>
      <w:bookmarkEnd w:id="0"/>
      <w:r w:rsidRPr="001D6D8F">
        <w:rPr>
          <w:rFonts w:eastAsia="함초롬바탕"/>
          <w:sz w:val="20"/>
          <w:szCs w:val="20"/>
          <w:lang w:eastAsia="ko-KR"/>
        </w:rPr>
        <w:t xml:space="preserve">Supplement </w:t>
      </w:r>
      <w:r w:rsidR="005E4177">
        <w:rPr>
          <w:rFonts w:eastAsia="함초롬바탕"/>
          <w:sz w:val="20"/>
          <w:szCs w:val="20"/>
          <w:lang w:eastAsia="ko-KR"/>
        </w:rPr>
        <w:t>T</w:t>
      </w:r>
      <w:r w:rsidRPr="001D6D8F">
        <w:rPr>
          <w:rFonts w:eastAsia="함초롬바탕"/>
          <w:sz w:val="20"/>
          <w:szCs w:val="20"/>
          <w:lang w:eastAsia="ko-KR"/>
        </w:rPr>
        <w:t xml:space="preserve">able </w:t>
      </w:r>
      <w:r w:rsidRPr="001D6D8F">
        <w:rPr>
          <w:rFonts w:eastAsia="함초롬바탕"/>
          <w:color w:val="000000"/>
          <w:sz w:val="20"/>
          <w:szCs w:val="20"/>
          <w:lang w:eastAsia="ko-KR"/>
        </w:rPr>
        <w:t>1</w:t>
      </w:r>
      <w:r w:rsidRPr="001D6D8F">
        <w:rPr>
          <w:rFonts w:eastAsia="함초롬바탕"/>
          <w:sz w:val="20"/>
          <w:szCs w:val="20"/>
          <w:lang w:eastAsia="ko-KR"/>
        </w:rPr>
        <w:t>. Diabetes complications severity index and list of complications developed from KCD-7 code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49"/>
        <w:gridCol w:w="694"/>
        <w:gridCol w:w="3359"/>
        <w:gridCol w:w="2154"/>
        <w:gridCol w:w="955"/>
      </w:tblGrid>
      <w:tr w:rsidR="00E51996" w:rsidRPr="004111A8" w14:paraId="70E71953" w14:textId="77777777" w:rsidTr="001D6D8F">
        <w:trPr>
          <w:trHeight w:val="340"/>
        </w:trPr>
        <w:tc>
          <w:tcPr>
            <w:tcW w:w="10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E01E01D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/>
                <w:sz w:val="14"/>
                <w:szCs w:val="14"/>
              </w:rPr>
              <w:t>Category</w:t>
            </w:r>
          </w:p>
        </w:tc>
        <w:tc>
          <w:tcPr>
            <w:tcW w:w="385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8FF8A81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Code</w:t>
            </w:r>
          </w:p>
        </w:tc>
        <w:tc>
          <w:tcPr>
            <w:tcW w:w="186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E716C21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De</w:t>
            </w:r>
            <w:r w:rsidRPr="004111A8">
              <w:rPr>
                <w:rFonts w:ascii="함초롬바탕" w:eastAsia="함초롬바탕" w:hAnsi="함초롬바탕" w:cs="함초롬바탕"/>
                <w:sz w:val="14"/>
                <w:szCs w:val="14"/>
              </w:rPr>
              <w:t>scription</w:t>
            </w:r>
          </w:p>
        </w:tc>
        <w:tc>
          <w:tcPr>
            <w:tcW w:w="1195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4DEBBB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KCD-7</w:t>
            </w:r>
          </w:p>
        </w:tc>
        <w:tc>
          <w:tcPr>
            <w:tcW w:w="530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859322F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D</w:t>
            </w:r>
            <w:r w:rsidRPr="004111A8">
              <w:rPr>
                <w:rFonts w:ascii="함초롬바탕" w:eastAsia="함초롬바탕" w:hAnsi="함초롬바탕" w:cs="함초롬바탕"/>
                <w:sz w:val="14"/>
                <w:szCs w:val="14"/>
              </w:rPr>
              <w:t>CSI</w:t>
            </w: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  score</w:t>
            </w:r>
          </w:p>
        </w:tc>
      </w:tr>
      <w:tr w:rsidR="00E51996" w:rsidRPr="004111A8" w14:paraId="04451A24" w14:textId="77777777" w:rsidTr="001D6D8F">
        <w:trPr>
          <w:trHeight w:val="340"/>
        </w:trPr>
        <w:tc>
          <w:tcPr>
            <w:tcW w:w="1026" w:type="pc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386B3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Nephropathy</w:t>
            </w:r>
          </w:p>
        </w:tc>
        <w:tc>
          <w:tcPr>
            <w:tcW w:w="385" w:type="pct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3837B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11</w:t>
            </w:r>
          </w:p>
        </w:tc>
        <w:tc>
          <w:tcPr>
            <w:tcW w:w="1864" w:type="pct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7C24E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Diabetic nephropathy</w:t>
            </w:r>
          </w:p>
        </w:tc>
        <w:tc>
          <w:tcPr>
            <w:tcW w:w="1195" w:type="pct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5DBCB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E112, H1020, H1121, N083</w:t>
            </w:r>
          </w:p>
        </w:tc>
        <w:tc>
          <w:tcPr>
            <w:tcW w:w="530" w:type="pc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5DA9B9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503687B2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89B30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65E8C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12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60018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Acute glomerulonephritis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E6D63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N008, N009, N019,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47528B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5F36884E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09267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D51FC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13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EFED9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Chronic glomerulonephritis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39D8E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N038, N031, N035, N039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801871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005EED8C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80FB2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F0711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14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EE420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Glomerular disorders in other disease classified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28E5E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N088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FC97F9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4A744260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BCF47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BB235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15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07431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Nephrotic syndrome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66CF1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N040, N042, N045, N048, N049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0E3E2D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01940B5A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34ACB" w14:textId="3B9CDFAF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9397F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16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F7842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Nephritis/nephropathy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53B85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N052, N055, N058, N059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D911FD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13752ED5" w14:textId="77777777" w:rsidTr="001D6D8F">
        <w:trPr>
          <w:trHeight w:val="403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439AA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4EA8E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17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7069D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Chronic renal failure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59FFF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N189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E7CB75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14:paraId="0310288D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26771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70729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18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A70B6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Unspecified kidney failure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2AE29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N19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A05600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14:paraId="6E0E9CEF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067F1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03D4E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19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C9F06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Renal insufficiency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D59CE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N289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6B2F9F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14:paraId="626F5C80" w14:textId="77777777" w:rsidTr="001D6D8F">
        <w:trPr>
          <w:trHeight w:val="340"/>
        </w:trPr>
        <w:tc>
          <w:tcPr>
            <w:tcW w:w="1026" w:type="pct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7632D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Neuropathy</w:t>
            </w:r>
          </w:p>
        </w:tc>
        <w:tc>
          <w:tcPr>
            <w:tcW w:w="385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493FB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21</w:t>
            </w:r>
          </w:p>
        </w:tc>
        <w:tc>
          <w:tcPr>
            <w:tcW w:w="1864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DEDD5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Diabetic neuropathy </w:t>
            </w:r>
          </w:p>
        </w:tc>
        <w:tc>
          <w:tcPr>
            <w:tcW w:w="1195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9E290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E114, G609</w:t>
            </w:r>
          </w:p>
        </w:tc>
        <w:tc>
          <w:tcPr>
            <w:tcW w:w="530" w:type="pct"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959485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49F38D60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C7E74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C1948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22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2C3A3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Cranial nerve palsy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80DF2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S041, S042, S044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4BCC8F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5C670282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3666E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D598A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23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0B2DD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Mono</w:t>
            </w:r>
            <w:r w:rsidRPr="004111A8">
              <w:rPr>
                <w:rFonts w:ascii="함초롬바탕" w:eastAsia="함초롬바탕" w:hAnsi="함초롬바탕" w:cs="함초롬바탕"/>
                <w:sz w:val="14"/>
                <w:szCs w:val="14"/>
              </w:rPr>
              <w:t>-</w:t>
            </w: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neuropathy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A96D0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G56, G57, G58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386AD4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5A8A2F13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8179B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E821A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24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215C2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Polyneuropathy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9860D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G632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085AA5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0DCFE66A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CE285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AAA08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25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9EB13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Neuropathic arthropathy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BED2D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M146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F6B6CE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41BE7FC7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7215C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7B0BF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26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45FA3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Neurogenic bladder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5B84B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N319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2C0B68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1777E925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8DDD1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283AD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27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25B23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Autonomic neuropathy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F3F01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K591, K3188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70FBC7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1FABD57E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800D6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50E1F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28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BA92F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Orthostatic hypotension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63587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I951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108ADC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453C07E3" w14:textId="77777777" w:rsidTr="001D6D8F">
        <w:trPr>
          <w:trHeight w:val="340"/>
        </w:trPr>
        <w:tc>
          <w:tcPr>
            <w:tcW w:w="1026" w:type="pct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A05C3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Retinopathy</w:t>
            </w:r>
          </w:p>
        </w:tc>
        <w:tc>
          <w:tcPr>
            <w:tcW w:w="385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BCC27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31</w:t>
            </w:r>
          </w:p>
        </w:tc>
        <w:tc>
          <w:tcPr>
            <w:tcW w:w="1864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3C47E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Diabetic ophthalmologic disease</w:t>
            </w:r>
          </w:p>
        </w:tc>
        <w:tc>
          <w:tcPr>
            <w:tcW w:w="1195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5E4D2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E113</w:t>
            </w:r>
          </w:p>
        </w:tc>
        <w:tc>
          <w:tcPr>
            <w:tcW w:w="530" w:type="pct"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B83E54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2916AB47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77478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BF3BD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32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272D3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Background retinopathy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BE856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H350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1D035C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292550F0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587E0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A885A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33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D8E5A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Other retinopathy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B1299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H360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D56235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63477E0A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EDE2F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E6021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34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AAE86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Retinal edema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63108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H358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13DE65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3E0EDC4F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B2C0F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620E7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35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91582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CSME (clinically significant macular edema)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B0307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H353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F0057A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2BB49208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68502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99469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36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F758F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Other retinal disorders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DBAB4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H356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D0575E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2471B979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3116D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0583E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37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60D9A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Vitreous hemorrhage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4A6EE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H431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14FE6F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3B1EEC60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525EF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D0689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38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07EE6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Retinal detachment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1222E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H33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793CD0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14:paraId="3810A5D1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EFF9C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0CA41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39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BFD80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Blindness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8E1D5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H540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1C630D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14:paraId="2D438DE1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61053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Cerebrovascular</w:t>
            </w:r>
            <w:r w:rsidRPr="004111A8">
              <w:rPr>
                <w:rFonts w:ascii="함초롬바탕" w:eastAsia="함초롬바탕" w:hAnsi="함초롬바탕" w:cs="함초롬바탕"/>
                <w:sz w:val="14"/>
                <w:szCs w:val="14"/>
              </w:rPr>
              <w:t xml:space="preserve"> disease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D3257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41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12CEA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Transient cerebral ischemic attacks 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4E9D9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G45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CBDF55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0BD3BF07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6CDF4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7BB9F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42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57C28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Stroke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8E99F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I61, I63, I64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C72498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14:paraId="68373A82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437FF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Cardiovascular</w:t>
            </w:r>
            <w:r w:rsidRPr="004111A8">
              <w:rPr>
                <w:rFonts w:ascii="함초롬바탕" w:eastAsia="함초롬바탕" w:hAnsi="함초롬바탕" w:cs="함초롬바탕"/>
                <w:sz w:val="14"/>
                <w:szCs w:val="14"/>
              </w:rPr>
              <w:t xml:space="preserve"> disease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52448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50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D8E2F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Atherosclerosis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48B78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I70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277819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35F2A337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C8EDB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1242D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51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5AA2B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Angina pectoris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DE299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I20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EB0384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74CAD795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C3AAA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362C0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52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0352C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Other acute ischemic heart diseases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48F28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I24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B4D7E2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5140FB5B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D7135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CBE52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53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E0EE2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Chronic ischemic heart diseases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DA555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I25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9C6E52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5FE71A91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7BB68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D6D74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54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CF1D4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Other aneurysm, lower </w:t>
            </w:r>
            <w:r w:rsidRPr="004111A8">
              <w:rPr>
                <w:rFonts w:ascii="함초롬바탕" w:eastAsia="함초롬바탕" w:hAnsi="함초롬바탕" w:cs="함초롬바탕"/>
                <w:sz w:val="14"/>
                <w:szCs w:val="14"/>
              </w:rPr>
              <w:t>extreme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62110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I72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7F54DA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560B8B37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311C1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CF439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55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22A1E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Myocardial infarction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67AAA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I21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1CCDAE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14:paraId="77361F07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89254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24FB8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56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93050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Ventricular fibrillation, arrest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F7189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I472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737401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14:paraId="69E02E3C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1597C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2D352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57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1D292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Atrial fibrillation, arrest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80673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I48, I49, I46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6C5AB2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14:paraId="7991476C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AB040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lastRenderedPageBreak/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87C24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58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F3257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Congestive heart failure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B1577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I500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633265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14:paraId="63860072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DE874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B8B78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59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278EC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Aortic aneurysm, dissection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5D929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I71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68FB85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14:paraId="593A6B1A" w14:textId="77777777" w:rsidTr="001D6D8F">
        <w:trPr>
          <w:trHeight w:val="340"/>
        </w:trPr>
        <w:tc>
          <w:tcPr>
            <w:tcW w:w="1026" w:type="pct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BFB3E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Pe</w:t>
            </w:r>
            <w:r w:rsidRPr="004111A8">
              <w:rPr>
                <w:rFonts w:ascii="함초롬바탕" w:eastAsia="함초롬바탕" w:hAnsi="함초롬바탕" w:cs="함초롬바탕"/>
                <w:sz w:val="14"/>
                <w:szCs w:val="14"/>
              </w:rPr>
              <w:t>ripheral vascular disease</w:t>
            </w:r>
          </w:p>
        </w:tc>
        <w:tc>
          <w:tcPr>
            <w:tcW w:w="385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24D97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61</w:t>
            </w:r>
          </w:p>
        </w:tc>
        <w:tc>
          <w:tcPr>
            <w:tcW w:w="1864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7926B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Diabetic PVD</w:t>
            </w:r>
          </w:p>
        </w:tc>
        <w:tc>
          <w:tcPr>
            <w:tcW w:w="1195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8D063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E1151, I792</w:t>
            </w:r>
          </w:p>
        </w:tc>
        <w:tc>
          <w:tcPr>
            <w:tcW w:w="530" w:type="pct"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3F44AD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62CEC32D" w14:textId="77777777" w:rsidTr="001D6D8F">
        <w:trPr>
          <w:trHeight w:val="340"/>
        </w:trPr>
        <w:tc>
          <w:tcPr>
            <w:tcW w:w="1026" w:type="pct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B9E83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CC7CD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62</w:t>
            </w:r>
          </w:p>
        </w:tc>
        <w:tc>
          <w:tcPr>
            <w:tcW w:w="1864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9F6DC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PVD</w:t>
            </w:r>
          </w:p>
        </w:tc>
        <w:tc>
          <w:tcPr>
            <w:tcW w:w="1195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04BA2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I739</w:t>
            </w:r>
          </w:p>
        </w:tc>
        <w:tc>
          <w:tcPr>
            <w:tcW w:w="530" w:type="pct"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226D7B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14:paraId="240DEFC7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277BB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8075F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63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F7119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Embolism/thrombosis (LE)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29EA8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I743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CD4CF4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14:paraId="4ACD2B88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4758B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E1D94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64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18691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Gangrene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42D4F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R02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AB1839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14:paraId="7664F3B6" w14:textId="77777777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BDEBE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CECCD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65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53CC8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Ulcer of lower limbs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982FF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L97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E34F45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14:paraId="751D0202" w14:textId="77777777" w:rsidTr="001D6D8F">
        <w:trPr>
          <w:trHeight w:val="340"/>
        </w:trPr>
        <w:tc>
          <w:tcPr>
            <w:tcW w:w="1026" w:type="pct"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691AB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  <w:highlight w:val="yellow"/>
                <w:lang w:eastAsia="ko-KR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  <w:lang w:eastAsia="ko-KR"/>
              </w:rPr>
              <w:t>Acute metabolic complications</w:t>
            </w:r>
          </w:p>
        </w:tc>
        <w:tc>
          <w:tcPr>
            <w:tcW w:w="385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F0D09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71</w:t>
            </w:r>
          </w:p>
        </w:tc>
        <w:tc>
          <w:tcPr>
            <w:tcW w:w="1864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3E9C9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Ketoacidosis</w:t>
            </w:r>
          </w:p>
        </w:tc>
        <w:tc>
          <w:tcPr>
            <w:tcW w:w="1195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CA3DA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E1110</w:t>
            </w:r>
          </w:p>
        </w:tc>
        <w:tc>
          <w:tcPr>
            <w:tcW w:w="530" w:type="pct"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66C840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14:paraId="1896FADD" w14:textId="77777777" w:rsidTr="001D6D8F">
        <w:trPr>
          <w:trHeight w:val="340"/>
        </w:trPr>
        <w:tc>
          <w:tcPr>
            <w:tcW w:w="1026" w:type="pct"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300DB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4D4C2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72</w:t>
            </w:r>
          </w:p>
        </w:tc>
        <w:tc>
          <w:tcPr>
            <w:tcW w:w="1864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2F26A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Hyperosmolar</w:t>
            </w:r>
          </w:p>
        </w:tc>
        <w:tc>
          <w:tcPr>
            <w:tcW w:w="1195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AA17A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E1100</w:t>
            </w:r>
          </w:p>
        </w:tc>
        <w:tc>
          <w:tcPr>
            <w:tcW w:w="530" w:type="pct"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319E68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14:paraId="499BC1F1" w14:textId="77777777" w:rsidTr="001D6D8F">
        <w:trPr>
          <w:trHeight w:val="340"/>
        </w:trPr>
        <w:tc>
          <w:tcPr>
            <w:tcW w:w="1026" w:type="pct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2A628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D3D60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73</w:t>
            </w:r>
          </w:p>
        </w:tc>
        <w:tc>
          <w:tcPr>
            <w:tcW w:w="1864" w:type="pct"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854A2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Other coma</w:t>
            </w:r>
          </w:p>
        </w:tc>
        <w:tc>
          <w:tcPr>
            <w:tcW w:w="1195" w:type="pct"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38CA4" w14:textId="77777777"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E1101, E1102, E1103, E1104</w:t>
            </w:r>
          </w:p>
        </w:tc>
        <w:tc>
          <w:tcPr>
            <w:tcW w:w="530" w:type="pct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07357C" w14:textId="77777777"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</w:tbl>
    <w:p w14:paraId="776C29F7" w14:textId="77777777" w:rsidR="001D6D8F" w:rsidRDefault="001D6D8F"/>
    <w:p w14:paraId="0B92ECC2" w14:textId="77777777" w:rsidR="00DB0116" w:rsidRDefault="00DB0116" w:rsidP="00DB0116">
      <w:pPr>
        <w:autoSpaceDE w:val="0"/>
        <w:autoSpaceDN w:val="0"/>
        <w:spacing w:line="360" w:lineRule="auto"/>
        <w:rPr>
          <w:rFonts w:eastAsia="함초롬바탕"/>
          <w:sz w:val="20"/>
          <w:szCs w:val="20"/>
          <w:lang w:eastAsia="ko-KR"/>
        </w:rPr>
        <w:sectPr w:rsidR="00DB0116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1E91840D" w14:textId="5770007A" w:rsidR="00DB0116" w:rsidRPr="001D6D8F" w:rsidRDefault="00DB0116" w:rsidP="00DB0116">
      <w:pPr>
        <w:autoSpaceDE w:val="0"/>
        <w:autoSpaceDN w:val="0"/>
        <w:spacing w:line="360" w:lineRule="auto"/>
        <w:rPr>
          <w:rFonts w:eastAsia="함초롬바탕"/>
          <w:color w:val="000000"/>
          <w:sz w:val="20"/>
          <w:szCs w:val="20"/>
          <w:lang w:eastAsia="ko-KR"/>
        </w:rPr>
      </w:pPr>
      <w:r w:rsidRPr="001D6D8F">
        <w:rPr>
          <w:rFonts w:eastAsia="함초롬바탕"/>
          <w:sz w:val="20"/>
          <w:szCs w:val="20"/>
          <w:lang w:eastAsia="ko-KR"/>
        </w:rPr>
        <w:lastRenderedPageBreak/>
        <w:t xml:space="preserve">Supplement </w:t>
      </w:r>
      <w:r w:rsidR="005E4177">
        <w:rPr>
          <w:rFonts w:eastAsia="함초롬바탕"/>
          <w:sz w:val="20"/>
          <w:szCs w:val="20"/>
          <w:lang w:eastAsia="ko-KR"/>
        </w:rPr>
        <w:t>T</w:t>
      </w:r>
      <w:r w:rsidRPr="001D6D8F">
        <w:rPr>
          <w:rFonts w:eastAsia="함초롬바탕"/>
          <w:sz w:val="20"/>
          <w:szCs w:val="20"/>
          <w:lang w:eastAsia="ko-KR"/>
        </w:rPr>
        <w:t xml:space="preserve">able </w:t>
      </w:r>
      <w:r>
        <w:rPr>
          <w:rFonts w:eastAsia="함초롬바탕"/>
          <w:sz w:val="20"/>
          <w:szCs w:val="20"/>
          <w:lang w:eastAsia="ko-KR"/>
        </w:rPr>
        <w:t>2</w:t>
      </w:r>
      <w:r w:rsidRPr="001D6D8F">
        <w:rPr>
          <w:rFonts w:eastAsia="함초롬바탕"/>
          <w:sz w:val="20"/>
          <w:szCs w:val="20"/>
          <w:lang w:eastAsia="ko-KR"/>
        </w:rPr>
        <w:t xml:space="preserve">. Drug use patterns in patients without and with new onset complications </w:t>
      </w:r>
      <w:r w:rsidRPr="001D6D8F">
        <w:rPr>
          <w:rFonts w:eastAsia="함초롬바탕"/>
          <w:color w:val="000000"/>
          <w:sz w:val="20"/>
          <w:szCs w:val="20"/>
          <w:lang w:eastAsia="ko-KR"/>
        </w:rPr>
        <w:t xml:space="preserve">from 2 years after </w:t>
      </w:r>
      <w:r w:rsidR="001B24BE">
        <w:rPr>
          <w:rFonts w:eastAsia="함초롬바탕"/>
          <w:color w:val="000000"/>
          <w:sz w:val="20"/>
          <w:szCs w:val="20"/>
          <w:lang w:eastAsia="ko-KR"/>
        </w:rPr>
        <w:t xml:space="preserve">DM </w:t>
      </w:r>
      <w:r w:rsidR="002F4F95">
        <w:rPr>
          <w:rFonts w:eastAsia="함초롬바탕"/>
          <w:color w:val="000000"/>
          <w:sz w:val="20"/>
          <w:szCs w:val="20"/>
          <w:lang w:eastAsia="ko-KR"/>
        </w:rPr>
        <w:t>diagnosis to</w:t>
      </w:r>
      <w:r w:rsidR="00CC1FCC">
        <w:rPr>
          <w:rFonts w:eastAsia="함초롬바탕"/>
          <w:color w:val="000000"/>
          <w:sz w:val="20"/>
          <w:szCs w:val="20"/>
          <w:lang w:eastAsia="ko-KR"/>
        </w:rPr>
        <w:t xml:space="preserve"> the</w:t>
      </w:r>
      <w:r w:rsidR="002F4F95">
        <w:rPr>
          <w:rFonts w:eastAsia="함초롬바탕"/>
          <w:color w:val="000000"/>
          <w:sz w:val="20"/>
          <w:szCs w:val="20"/>
          <w:lang w:eastAsia="ko-KR"/>
        </w:rPr>
        <w:t xml:space="preserve"> end of </w:t>
      </w:r>
      <w:r w:rsidRPr="001D6D8F">
        <w:rPr>
          <w:rFonts w:eastAsia="함초롬바탕"/>
          <w:color w:val="000000"/>
          <w:sz w:val="20"/>
          <w:szCs w:val="20"/>
          <w:lang w:eastAsia="ko-KR"/>
        </w:rPr>
        <w:t>follow up period</w:t>
      </w:r>
    </w:p>
    <w:tbl>
      <w:tblPr>
        <w:tblStyle w:val="a6"/>
        <w:tblpPr w:vertAnchor="text" w:tblpX="46" w:tblpY="177"/>
        <w:tblW w:w="5000" w:type="pct"/>
        <w:tblLook w:val="04A0" w:firstRow="1" w:lastRow="0" w:firstColumn="1" w:lastColumn="0" w:noHBand="0" w:noVBand="1"/>
      </w:tblPr>
      <w:tblGrid>
        <w:gridCol w:w="4135"/>
        <w:gridCol w:w="1672"/>
        <w:gridCol w:w="1549"/>
        <w:gridCol w:w="1670"/>
      </w:tblGrid>
      <w:tr w:rsidR="00DB0116" w:rsidRPr="001D6D8F" w14:paraId="7280213B" w14:textId="77777777" w:rsidTr="00F51A3B">
        <w:trPr>
          <w:trHeight w:val="283"/>
        </w:trPr>
        <w:tc>
          <w:tcPr>
            <w:tcW w:w="2291" w:type="pct"/>
            <w:vMerge w:val="restart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vAlign w:val="center"/>
          </w:tcPr>
          <w:p w14:paraId="4F83BBB1" w14:textId="77777777" w:rsidR="00DB0116" w:rsidRPr="001D6D8F" w:rsidRDefault="00DB0116" w:rsidP="00F51A3B">
            <w:pPr>
              <w:spacing w:line="360" w:lineRule="auto"/>
              <w:rPr>
                <w:rFonts w:eastAsia="함초롬바탕"/>
                <w:sz w:val="16"/>
                <w:szCs w:val="16"/>
                <w:lang w:eastAsia="ko-KR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Medications, n (%)</w:t>
            </w:r>
          </w:p>
        </w:tc>
        <w:tc>
          <w:tcPr>
            <w:tcW w:w="926" w:type="pct"/>
            <w:vMerge w:val="restart"/>
            <w:tcBorders>
              <w:top w:val="single" w:sz="8" w:space="0" w:color="000000" w:themeColor="text1"/>
              <w:left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0BC44E65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All (</w:t>
            </w:r>
            <w:r w:rsidRPr="001D6D8F">
              <w:rPr>
                <w:rFonts w:eastAsia="함초롬바탕"/>
                <w:sz w:val="16"/>
                <w:szCs w:val="16"/>
                <w:lang w:eastAsia="ko-KR"/>
              </w:rPr>
              <w:t>n=</w:t>
            </w:r>
            <w:r w:rsidRPr="001D6D8F">
              <w:rPr>
                <w:rFonts w:eastAsia="함초롬바탕"/>
                <w:sz w:val="16"/>
                <w:szCs w:val="16"/>
              </w:rPr>
              <w:t>27,871)</w:t>
            </w:r>
          </w:p>
        </w:tc>
        <w:tc>
          <w:tcPr>
            <w:tcW w:w="1783" w:type="pct"/>
            <w:gridSpan w:val="2"/>
            <w:tcBorders>
              <w:top w:val="single" w:sz="8" w:space="0" w:color="000000" w:themeColor="text1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05002B0C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New onset complications</w:t>
            </w:r>
          </w:p>
        </w:tc>
      </w:tr>
      <w:tr w:rsidR="00DB0116" w:rsidRPr="001D6D8F" w14:paraId="706B9ED2" w14:textId="77777777" w:rsidTr="00F51A3B">
        <w:trPr>
          <w:trHeight w:val="283"/>
        </w:trPr>
        <w:tc>
          <w:tcPr>
            <w:tcW w:w="2291" w:type="pct"/>
            <w:vMerge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vAlign w:val="center"/>
          </w:tcPr>
          <w:p w14:paraId="3887C547" w14:textId="77777777" w:rsidR="00DB0116" w:rsidRPr="001D6D8F" w:rsidRDefault="00DB0116" w:rsidP="00F51A3B">
            <w:pPr>
              <w:spacing w:line="360" w:lineRule="auto"/>
              <w:rPr>
                <w:rFonts w:eastAsia="함초롬바탕"/>
                <w:sz w:val="16"/>
                <w:szCs w:val="16"/>
              </w:rPr>
            </w:pPr>
          </w:p>
        </w:tc>
        <w:tc>
          <w:tcPr>
            <w:tcW w:w="926" w:type="pct"/>
            <w:vMerge/>
            <w:tcBorders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4BA7FD8C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06B6CC03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Without (n=9,532)</w:t>
            </w:r>
          </w:p>
        </w:tc>
        <w:tc>
          <w:tcPr>
            <w:tcW w:w="925" w:type="pct"/>
            <w:tcBorders>
              <w:top w:val="single" w:sz="4" w:space="0" w:color="auto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DBD5500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With</w:t>
            </w:r>
          </w:p>
          <w:p w14:paraId="5372A688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 xml:space="preserve"> (n=18,339)</w:t>
            </w:r>
          </w:p>
        </w:tc>
      </w:tr>
      <w:tr w:rsidR="00DB0116" w:rsidRPr="001D6D8F" w14:paraId="197097AF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B8E24F" w14:textId="77777777" w:rsidR="00DB0116" w:rsidRPr="001D6D8F" w:rsidRDefault="00DB0116" w:rsidP="00F51A3B">
            <w:pPr>
              <w:spacing w:line="360" w:lineRule="auto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Antidiabetics class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2ECEF300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544D1C0B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D39B20E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</w:p>
        </w:tc>
      </w:tr>
      <w:tr w:rsidR="00DB0116" w:rsidRPr="001D6D8F" w14:paraId="27FB13F8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77CAD3" w14:textId="77777777" w:rsidR="00DB0116" w:rsidRPr="001D6D8F" w:rsidRDefault="00DB0116" w:rsidP="00F51A3B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Metformin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01ACC79D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19,526 (70.06)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5C728609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7,307 (76.66)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08CE35C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12,219 (66.63)</w:t>
            </w:r>
          </w:p>
        </w:tc>
      </w:tr>
      <w:tr w:rsidR="00DB0116" w:rsidRPr="001D6D8F" w14:paraId="631884F7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39D8E0" w14:textId="77777777" w:rsidR="00DB0116" w:rsidRPr="001D6D8F" w:rsidRDefault="00DB0116" w:rsidP="00F51A3B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Sulfony</w:t>
            </w:r>
            <w:r w:rsidRPr="001D6D8F">
              <w:rPr>
                <w:rFonts w:eastAsia="함초롬바탕"/>
                <w:sz w:val="16"/>
                <w:szCs w:val="16"/>
                <w:lang w:eastAsia="ko-KR"/>
              </w:rPr>
              <w:t>l</w:t>
            </w:r>
            <w:r w:rsidRPr="001D6D8F">
              <w:rPr>
                <w:rFonts w:eastAsia="함초롬바탕"/>
                <w:sz w:val="16"/>
                <w:szCs w:val="16"/>
              </w:rPr>
              <w:t>urea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5441E3AA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14,945 (53.62)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7EC7C5DF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3,854 (40.43)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0FF0967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11,091 (60.48)</w:t>
            </w:r>
          </w:p>
        </w:tc>
      </w:tr>
      <w:tr w:rsidR="00DB0116" w:rsidRPr="001D6D8F" w14:paraId="04E3B7B6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B1DBAF" w14:textId="77777777" w:rsidR="00DB0116" w:rsidRPr="001D6D8F" w:rsidRDefault="00DB0116" w:rsidP="00F51A3B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  <w:lang w:eastAsia="ko-KR"/>
              </w:rPr>
            </w:pPr>
            <w:r w:rsidRPr="001D6D8F">
              <w:rPr>
                <w:rFonts w:eastAsia="함초롬바탕"/>
                <w:sz w:val="16"/>
                <w:szCs w:val="16"/>
                <w:lang w:eastAsia="ko-KR"/>
              </w:rPr>
              <w:t>DPP4-I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4845AE40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4,314 (15.48)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343AB9BF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2,421 (25.40)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BF4AED3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1,893 (10.32)</w:t>
            </w:r>
          </w:p>
        </w:tc>
      </w:tr>
      <w:tr w:rsidR="00DB0116" w:rsidRPr="001D6D8F" w14:paraId="790F2D24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0B798A" w14:textId="77777777" w:rsidR="00DB0116" w:rsidRPr="001D6D8F" w:rsidRDefault="00DB0116" w:rsidP="00F51A3B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α-glucosidase inhibitor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6642745A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2,416 (8.67)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1E769D01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438 (4.60)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771EFF4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1,978 (10.79)</w:t>
            </w:r>
          </w:p>
        </w:tc>
      </w:tr>
      <w:tr w:rsidR="00DB0116" w:rsidRPr="001D6D8F" w14:paraId="7F2345BB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43C58C" w14:textId="77777777" w:rsidR="00DB0116" w:rsidRPr="001D6D8F" w:rsidRDefault="00DB0116" w:rsidP="00F51A3B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Thiazolidinedione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00FE754A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1,703 (6.11)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3CE63ACD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466 (4.89)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76A96AC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1,237 (6.75)</w:t>
            </w:r>
          </w:p>
        </w:tc>
      </w:tr>
      <w:tr w:rsidR="00DB0116" w:rsidRPr="001D6D8F" w14:paraId="4CAB74A2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3723CD" w14:textId="77777777" w:rsidR="00DB0116" w:rsidRPr="001D6D8F" w:rsidRDefault="00DB0116" w:rsidP="00F51A3B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Insulin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69653587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715 (2.57)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6AC375E0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159 (1.67)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78DF98D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446 (4.59)</w:t>
            </w:r>
          </w:p>
        </w:tc>
      </w:tr>
      <w:tr w:rsidR="00DB0116" w:rsidRPr="001D6D8F" w14:paraId="399C651C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63F98" w14:textId="77777777" w:rsidR="00DB0116" w:rsidRPr="001D6D8F" w:rsidRDefault="00DB0116" w:rsidP="00F51A3B">
            <w:pPr>
              <w:spacing w:line="360" w:lineRule="auto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Number of antidiabetics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4CE294C4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2B720848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0B48D45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</w:p>
        </w:tc>
      </w:tr>
      <w:tr w:rsidR="00DB0116" w:rsidRPr="001D6D8F" w14:paraId="5B0FA6C6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FC33B" w14:textId="77777777" w:rsidR="00DB0116" w:rsidRPr="001D6D8F" w:rsidRDefault="00DB0116" w:rsidP="00F51A3B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1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06518308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1,2512 (44.89)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001C8029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4,122 (43.24)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06D457D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8,390 (45.75)</w:t>
            </w:r>
          </w:p>
        </w:tc>
      </w:tr>
      <w:tr w:rsidR="00DB0116" w:rsidRPr="001D6D8F" w14:paraId="5F4FB1BE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DE468" w14:textId="77777777" w:rsidR="00DB0116" w:rsidRPr="001D6D8F" w:rsidRDefault="00DB0116" w:rsidP="00F51A3B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2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32B02187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11,726 (42.07)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2A031748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4,088 (42.89)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3A0EA77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7,638 (41.65)</w:t>
            </w:r>
          </w:p>
        </w:tc>
      </w:tr>
      <w:tr w:rsidR="00DB0116" w:rsidRPr="001D6D8F" w14:paraId="180074D4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62B00D" w14:textId="77777777" w:rsidR="00DB0116" w:rsidRPr="001D6D8F" w:rsidRDefault="00DB0116" w:rsidP="00F51A3B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3 +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58089705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1,701 (6.10)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5C9692C6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532 (5.58)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789AEB8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1,169 (6.37)</w:t>
            </w:r>
          </w:p>
        </w:tc>
      </w:tr>
      <w:tr w:rsidR="00DB0116" w:rsidRPr="001D6D8F" w14:paraId="7AE52245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EB464" w14:textId="77777777" w:rsidR="00DB0116" w:rsidRPr="001D6D8F" w:rsidRDefault="00DB0116" w:rsidP="00F51A3B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Others</w:t>
            </w:r>
            <w:r w:rsidRPr="001D6D8F">
              <w:rPr>
                <w:rFonts w:eastAsia="함초롬바탕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51AB5631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1,932 (6.93)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351664ED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790 (8.29)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72AAABF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1,142 (6.23)</w:t>
            </w:r>
          </w:p>
        </w:tc>
      </w:tr>
      <w:tr w:rsidR="00DB0116" w:rsidRPr="001D6D8F" w14:paraId="4CC5AA0F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0BCCF" w14:textId="77777777" w:rsidR="00DB0116" w:rsidRPr="001D6D8F" w:rsidRDefault="00DB0116" w:rsidP="00F51A3B">
            <w:pPr>
              <w:spacing w:line="360" w:lineRule="auto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Antidiabetics therapy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713821E5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11794016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39C4310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</w:tr>
      <w:tr w:rsidR="00DB0116" w:rsidRPr="001D6D8F" w14:paraId="2424711E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9D4FE" w14:textId="77777777" w:rsidR="00DB0116" w:rsidRPr="001D6D8F" w:rsidRDefault="00DB0116" w:rsidP="00F51A3B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  <w:lang w:eastAsia="ko-KR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  <w:lang w:eastAsia="ko-KR"/>
              </w:rPr>
              <w:t>Monotherapy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380D026B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66229D28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8F40303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</w:tr>
      <w:tr w:rsidR="00DB0116" w:rsidRPr="001D6D8F" w14:paraId="2C813FE0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45C60" w14:textId="77777777" w:rsidR="00DB0116" w:rsidRPr="001D6D8F" w:rsidRDefault="00DB0116" w:rsidP="00F51A3B">
            <w:pPr>
              <w:spacing w:line="360" w:lineRule="auto"/>
              <w:ind w:leftChars="250" w:left="600" w:firstLineChars="92" w:firstLine="143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Metformin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19288580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6,693 (24.01)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429642F0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2,825 (29.64)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992B6F3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3,868 (29.64)</w:t>
            </w:r>
          </w:p>
        </w:tc>
      </w:tr>
      <w:tr w:rsidR="00DB0116" w:rsidRPr="001D6D8F" w14:paraId="25086289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C45AB" w14:textId="77777777" w:rsidR="00DB0116" w:rsidRPr="001D6D8F" w:rsidRDefault="00DB0116" w:rsidP="00F51A3B">
            <w:pPr>
              <w:spacing w:line="360" w:lineRule="auto"/>
              <w:ind w:leftChars="250" w:left="600" w:firstLineChars="92" w:firstLine="143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Sulfonylurea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3B89B465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5,017 (18.00)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2CDA6986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1,025 (10.75)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20F038F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3,992 (10.75)</w:t>
            </w:r>
          </w:p>
        </w:tc>
      </w:tr>
      <w:tr w:rsidR="00DB0116" w:rsidRPr="001D6D8F" w14:paraId="26FD1F56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8F696" w14:textId="77777777" w:rsidR="00DB0116" w:rsidRPr="001D6D8F" w:rsidRDefault="00DB0116" w:rsidP="00F51A3B">
            <w:pPr>
              <w:spacing w:line="360" w:lineRule="auto"/>
              <w:ind w:leftChars="250" w:left="600" w:firstLineChars="92" w:firstLine="143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α-glucosidase inhibitor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4BD8CA02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353 (1.27)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56CA8FAF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76 (0.80)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3F70810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277 (1.51)</w:t>
            </w:r>
          </w:p>
        </w:tc>
      </w:tr>
      <w:tr w:rsidR="00DB0116" w:rsidRPr="001D6D8F" w14:paraId="55034BFF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7F1B2" w14:textId="77777777" w:rsidR="00DB0116" w:rsidRPr="001D6D8F" w:rsidRDefault="00DB0116" w:rsidP="00F51A3B">
            <w:pPr>
              <w:spacing w:line="360" w:lineRule="auto"/>
              <w:ind w:leftChars="250" w:left="600" w:firstLineChars="92" w:firstLine="143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  <w:lang w:eastAsia="ko-KR"/>
              </w:rPr>
              <w:t>DPP4-I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60F01021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212 (0.76)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74A7B35A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144 (1.51)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0987D14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68 (0.37)</w:t>
            </w:r>
          </w:p>
        </w:tc>
      </w:tr>
      <w:tr w:rsidR="00DB0116" w:rsidRPr="001D6D8F" w14:paraId="0246E58C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74668" w14:textId="77777777" w:rsidR="00DB0116" w:rsidRPr="001D6D8F" w:rsidRDefault="00DB0116" w:rsidP="00F51A3B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  <w:lang w:eastAsia="ko-KR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  <w:lang w:eastAsia="ko-KR"/>
              </w:rPr>
              <w:t>Dual therapy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32A4FCA4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7E7CF8F7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B681052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</w:tr>
      <w:tr w:rsidR="00DB0116" w:rsidRPr="001D6D8F" w14:paraId="1FBE76F3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0D178" w14:textId="77777777" w:rsidR="00DB0116" w:rsidRPr="001D6D8F" w:rsidRDefault="00DB0116" w:rsidP="00F51A3B">
            <w:pPr>
              <w:spacing w:line="360" w:lineRule="auto"/>
              <w:ind w:leftChars="250" w:left="600" w:firstLineChars="92" w:firstLine="143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Metformin + Sulfonylurea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6FD0EFD7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6,450 (23.14)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3D8DF6A1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1,866 (19.57)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A3B4B25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6,450 (25.00)</w:t>
            </w:r>
          </w:p>
        </w:tc>
      </w:tr>
      <w:tr w:rsidR="00DB0116" w:rsidRPr="001D6D8F" w14:paraId="18C2CD44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E61E11" w14:textId="77777777" w:rsidR="00DB0116" w:rsidRPr="001D6D8F" w:rsidRDefault="00DB0116" w:rsidP="00F51A3B">
            <w:pPr>
              <w:spacing w:line="360" w:lineRule="auto"/>
              <w:ind w:leftChars="250" w:left="600" w:firstLineChars="92" w:firstLine="143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Metformin + DPP4-I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5F1C718D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12,512 (10.81)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613D2655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1,689 (17.72)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1F46B3E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1,325 (7.23)</w:t>
            </w:r>
          </w:p>
        </w:tc>
      </w:tr>
      <w:tr w:rsidR="00DB0116" w:rsidRPr="001D6D8F" w14:paraId="2AAFD9E7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4975D6" w14:textId="77777777" w:rsidR="00DB0116" w:rsidRPr="001D6D8F" w:rsidRDefault="00DB0116" w:rsidP="00F51A3B">
            <w:pPr>
              <w:spacing w:line="360" w:lineRule="auto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Cardiovascular agents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113A4BD7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047C3A52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CD60CA5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</w:tr>
      <w:tr w:rsidR="00DB0116" w:rsidRPr="001D6D8F" w14:paraId="439F807B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474318" w14:textId="77777777" w:rsidR="00DB0116" w:rsidRPr="001D6D8F" w:rsidRDefault="00DB0116" w:rsidP="00F51A3B">
            <w:pPr>
              <w:spacing w:line="360" w:lineRule="auto"/>
              <w:ind w:leftChars="250" w:left="600" w:firstLine="1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Aspirin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43E5B0D5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8,791 (31.54)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5DBDAF4C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2,543 (26.68)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0FAE13B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6,248 (34.07)</w:t>
            </w:r>
          </w:p>
        </w:tc>
      </w:tr>
      <w:tr w:rsidR="00DB0116" w:rsidRPr="001D6D8F" w14:paraId="7F98D5F1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910C5AD" w14:textId="77777777" w:rsidR="00DB0116" w:rsidRPr="001D6D8F" w:rsidRDefault="00DB0116" w:rsidP="00F51A3B">
            <w:pPr>
              <w:spacing w:line="360" w:lineRule="auto"/>
              <w:ind w:leftChars="250" w:left="600" w:firstLine="1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Clopidogrel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737C5343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1,754 (6.29)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0393343E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567 (5.95)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147EE96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1,187 (6.47)</w:t>
            </w:r>
          </w:p>
        </w:tc>
      </w:tr>
      <w:tr w:rsidR="00DB0116" w:rsidRPr="001D6D8F" w14:paraId="26628479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547C82" w14:textId="77777777" w:rsidR="00DB0116" w:rsidRPr="001D6D8F" w:rsidRDefault="00DB0116" w:rsidP="00F51A3B">
            <w:pPr>
              <w:spacing w:line="360" w:lineRule="auto"/>
              <w:ind w:leftChars="250" w:left="600" w:firstLine="1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Cilostazol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353947BE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1,068 (3.83)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7182068F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203 (2.13)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442812E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865 (4.72)</w:t>
            </w:r>
          </w:p>
        </w:tc>
      </w:tr>
      <w:tr w:rsidR="00DB0116" w:rsidRPr="001D6D8F" w14:paraId="3CAF036E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80E9BA" w14:textId="77777777" w:rsidR="00DB0116" w:rsidRPr="001D6D8F" w:rsidRDefault="00DB0116" w:rsidP="00F51A3B">
            <w:pPr>
              <w:spacing w:line="360" w:lineRule="auto"/>
              <w:ind w:leftChars="250" w:left="600" w:firstLine="1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Sarpogrelate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68936141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726 (2.60)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7906EEE6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195 (2.05)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A07EA2A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531 (2.90)</w:t>
            </w:r>
          </w:p>
        </w:tc>
      </w:tr>
      <w:tr w:rsidR="00DB0116" w:rsidRPr="001D6D8F" w14:paraId="7A131BAE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237951" w14:textId="77777777" w:rsidR="00DB0116" w:rsidRPr="001D6D8F" w:rsidRDefault="00DB0116" w:rsidP="00F51A3B">
            <w:pPr>
              <w:spacing w:line="360" w:lineRule="auto"/>
              <w:ind w:leftChars="250" w:left="600" w:firstLine="1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ACEI/ARB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68F1D08B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13,325 (47.81)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1FDA6693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4,484 (47.04)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89DD578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8,841 (48.21)</w:t>
            </w:r>
          </w:p>
        </w:tc>
      </w:tr>
      <w:tr w:rsidR="00DB0116" w:rsidRPr="001D6D8F" w14:paraId="3841E05F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19E02A" w14:textId="77777777" w:rsidR="00DB0116" w:rsidRPr="001D6D8F" w:rsidRDefault="00DB0116" w:rsidP="00F51A3B">
            <w:pPr>
              <w:spacing w:line="360" w:lineRule="auto"/>
              <w:ind w:leftChars="250" w:left="600" w:firstLine="1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DHPCCB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5DB99222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11,336 (40.67)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33280B41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3,545 (37.19)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22447B7B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7,791 (42.48)</w:t>
            </w:r>
          </w:p>
        </w:tc>
      </w:tr>
      <w:tr w:rsidR="00DB0116" w:rsidRPr="001D6D8F" w14:paraId="43D9C1F8" w14:textId="77777777" w:rsidTr="00F51A3B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2496950" w14:textId="77777777" w:rsidR="00DB0116" w:rsidRPr="001D6D8F" w:rsidRDefault="00DB0116" w:rsidP="00F51A3B">
            <w:pPr>
              <w:spacing w:line="360" w:lineRule="auto"/>
              <w:ind w:leftChars="250" w:left="600" w:firstLine="1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Statin</w:t>
            </w:r>
          </w:p>
        </w:tc>
        <w:tc>
          <w:tcPr>
            <w:tcW w:w="926" w:type="pct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655A02DE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12,966 (46.52)</w:t>
            </w:r>
          </w:p>
        </w:tc>
        <w:tc>
          <w:tcPr>
            <w:tcW w:w="858" w:type="pct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492CF290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4,682 (49.12)</w:t>
            </w:r>
          </w:p>
        </w:tc>
        <w:tc>
          <w:tcPr>
            <w:tcW w:w="925" w:type="pct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5C625813" w14:textId="77777777" w:rsidR="00DB0116" w:rsidRPr="001D6D8F" w:rsidRDefault="00DB0116" w:rsidP="00F51A3B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8,284 (45.17)</w:t>
            </w:r>
          </w:p>
        </w:tc>
      </w:tr>
      <w:tr w:rsidR="00DB0116" w:rsidRPr="001D6D8F" w14:paraId="263FF25B" w14:textId="77777777" w:rsidTr="00F51A3B">
        <w:trPr>
          <w:trHeight w:val="283"/>
        </w:trPr>
        <w:tc>
          <w:tcPr>
            <w:tcW w:w="5000" w:type="pct"/>
            <w:gridSpan w:val="4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3F3249B" w14:textId="77777777" w:rsidR="00DB0116" w:rsidRPr="001D6D8F" w:rsidRDefault="00DB0116" w:rsidP="00F51A3B">
            <w:pPr>
              <w:spacing w:line="360" w:lineRule="auto"/>
              <w:jc w:val="both"/>
              <w:rPr>
                <w:rFonts w:eastAsia="함초롬바탕"/>
                <w:sz w:val="14"/>
                <w:szCs w:val="14"/>
                <w:lang w:eastAsia="ko-KR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Per oral drug use history is prescribed more than 90 days before one year at 2 years after new onset type 2 DM.</w:t>
            </w:r>
          </w:p>
          <w:p w14:paraId="71D01C28" w14:textId="77777777" w:rsidR="00DB0116" w:rsidRPr="001D6D8F" w:rsidRDefault="00DB0116" w:rsidP="00F51A3B">
            <w:pPr>
              <w:spacing w:line="360" w:lineRule="auto"/>
              <w:jc w:val="both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* others: diabetes drug prescription is less than 90 days</w:t>
            </w:r>
          </w:p>
          <w:p w14:paraId="57D5202B" w14:textId="77777777" w:rsidR="00DB0116" w:rsidRPr="001D6D8F" w:rsidRDefault="00DB0116" w:rsidP="00F51A3B">
            <w:pPr>
              <w:spacing w:line="360" w:lineRule="auto"/>
              <w:jc w:val="both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4"/>
                <w:szCs w:val="14"/>
                <w:lang w:eastAsia="ko-KR"/>
              </w:rPr>
              <w:t xml:space="preserve">Abbreviation: DPP4-I, Dipeptidyl peptidase-4 inhibitor; ACEI/ARB, </w:t>
            </w:r>
            <w:r w:rsidRPr="001D6D8F">
              <w:rPr>
                <w:rFonts w:eastAsia="함초롬바탕"/>
                <w:sz w:val="14"/>
                <w:szCs w:val="14"/>
              </w:rPr>
              <w:t xml:space="preserve"> </w:t>
            </w:r>
            <w:r w:rsidRPr="001D6D8F">
              <w:rPr>
                <w:rFonts w:eastAsia="함초롬바탕"/>
                <w:sz w:val="14"/>
                <w:szCs w:val="14"/>
                <w:lang w:eastAsia="ko-KR"/>
              </w:rPr>
              <w:t xml:space="preserve">angiotensin-1 converting enzyme Inhibitor/angiotensin-2 receptor blocker; </w:t>
            </w:r>
            <w:r w:rsidRPr="001D6D8F">
              <w:rPr>
                <w:rFonts w:eastAsia="함초롬바탕"/>
                <w:sz w:val="14"/>
                <w:szCs w:val="14"/>
              </w:rPr>
              <w:t xml:space="preserve"> </w:t>
            </w:r>
            <w:r w:rsidRPr="001D6D8F">
              <w:rPr>
                <w:rFonts w:eastAsia="함초롬바탕"/>
                <w:sz w:val="14"/>
                <w:szCs w:val="14"/>
                <w:lang w:eastAsia="ko-KR"/>
              </w:rPr>
              <w:t xml:space="preserve">DHPCCB, </w:t>
            </w:r>
            <w:r w:rsidRPr="001D6D8F">
              <w:rPr>
                <w:rFonts w:eastAsia="함초롬바탕"/>
                <w:sz w:val="14"/>
                <w:szCs w:val="14"/>
              </w:rPr>
              <w:t xml:space="preserve"> </w:t>
            </w:r>
            <w:r w:rsidRPr="001D6D8F">
              <w:rPr>
                <w:rFonts w:eastAsia="함초롬바탕"/>
                <w:sz w:val="14"/>
                <w:szCs w:val="14"/>
                <w:lang w:eastAsia="ko-KR"/>
              </w:rPr>
              <w:t>dihydropyridine-calcium channel blocker</w:t>
            </w:r>
          </w:p>
        </w:tc>
      </w:tr>
    </w:tbl>
    <w:p w14:paraId="7E4153A3" w14:textId="77777777" w:rsidR="00913018" w:rsidRPr="003C5F25" w:rsidRDefault="001D6D8F">
      <w:pPr>
        <w:spacing w:after="160" w:line="259" w:lineRule="auto"/>
        <w:jc w:val="both"/>
      </w:pPr>
      <w:r>
        <w:br w:type="page"/>
      </w:r>
    </w:p>
    <w:p w14:paraId="2B329877" w14:textId="089C27B5" w:rsidR="00DB0116" w:rsidRPr="001D6D8F" w:rsidRDefault="00DB0116" w:rsidP="00DB0116">
      <w:pPr>
        <w:pStyle w:val="a5"/>
        <w:autoSpaceDE w:val="0"/>
        <w:autoSpaceDN w:val="0"/>
        <w:spacing w:line="360" w:lineRule="auto"/>
      </w:pPr>
      <w:r w:rsidRPr="001D6D8F">
        <w:rPr>
          <w:rFonts w:eastAsia="함초롬바탕"/>
          <w:sz w:val="20"/>
          <w:szCs w:val="20"/>
        </w:rPr>
        <w:lastRenderedPageBreak/>
        <w:t xml:space="preserve">Supplement </w:t>
      </w:r>
      <w:r w:rsidR="005E4177">
        <w:rPr>
          <w:rFonts w:eastAsia="함초롬바탕"/>
          <w:sz w:val="20"/>
          <w:szCs w:val="20"/>
        </w:rPr>
        <w:t>T</w:t>
      </w:r>
      <w:r w:rsidRPr="001D6D8F">
        <w:rPr>
          <w:rFonts w:eastAsia="함초롬바탕"/>
          <w:sz w:val="20"/>
          <w:szCs w:val="20"/>
        </w:rPr>
        <w:t xml:space="preserve">able </w:t>
      </w:r>
      <w:r>
        <w:rPr>
          <w:rFonts w:eastAsia="함초롬바탕"/>
          <w:sz w:val="20"/>
          <w:szCs w:val="20"/>
        </w:rPr>
        <w:t>3</w:t>
      </w:r>
      <w:r w:rsidRPr="001D6D8F">
        <w:rPr>
          <w:rFonts w:eastAsia="함초롬바탕"/>
          <w:sz w:val="20"/>
          <w:szCs w:val="20"/>
        </w:rPr>
        <w:t xml:space="preserve">. Number and category of complications at 2 years after </w:t>
      </w:r>
      <w:r w:rsidR="005A2BE9">
        <w:rPr>
          <w:rFonts w:eastAsia="함초롬바탕"/>
          <w:sz w:val="20"/>
          <w:szCs w:val="20"/>
        </w:rPr>
        <w:t>T2</w:t>
      </w:r>
      <w:r w:rsidR="00F51A3B">
        <w:rPr>
          <w:rFonts w:eastAsia="함초롬바탕"/>
          <w:sz w:val="20"/>
          <w:szCs w:val="20"/>
        </w:rPr>
        <w:t xml:space="preserve">DM </w:t>
      </w:r>
      <w:r w:rsidRPr="001D6D8F">
        <w:rPr>
          <w:rFonts w:eastAsia="함초롬바탕"/>
          <w:sz w:val="20"/>
          <w:szCs w:val="20"/>
        </w:rPr>
        <w:t xml:space="preserve">diagnosis and </w:t>
      </w:r>
      <w:r w:rsidR="005A2BE9">
        <w:rPr>
          <w:rFonts w:eastAsia="함초롬바탕"/>
          <w:sz w:val="20"/>
          <w:szCs w:val="20"/>
        </w:rPr>
        <w:t xml:space="preserve">the </w:t>
      </w:r>
      <w:r w:rsidRPr="001D6D8F">
        <w:rPr>
          <w:rFonts w:eastAsia="함초롬바탕"/>
          <w:sz w:val="20"/>
          <w:szCs w:val="20"/>
        </w:rPr>
        <w:t xml:space="preserve">end of </w:t>
      </w:r>
      <w:r w:rsidR="005E4177">
        <w:rPr>
          <w:rFonts w:eastAsia="함초롬바탕"/>
          <w:sz w:val="20"/>
          <w:szCs w:val="20"/>
        </w:rPr>
        <w:t xml:space="preserve">the </w:t>
      </w:r>
      <w:r w:rsidRPr="001D6D8F">
        <w:rPr>
          <w:rFonts w:eastAsia="함초롬바탕"/>
          <w:sz w:val="20"/>
          <w:szCs w:val="20"/>
        </w:rPr>
        <w:t>follow-up period</w:t>
      </w:r>
    </w:p>
    <w:tbl>
      <w:tblPr>
        <w:tblStyle w:val="2"/>
        <w:tblW w:w="4951" w:type="pct"/>
        <w:tblInd w:w="10" w:type="dxa"/>
        <w:tblLayout w:type="fixed"/>
        <w:tblLook w:val="04A0" w:firstRow="1" w:lastRow="0" w:firstColumn="1" w:lastColumn="0" w:noHBand="0" w:noVBand="1"/>
      </w:tblPr>
      <w:tblGrid>
        <w:gridCol w:w="753"/>
        <w:gridCol w:w="546"/>
        <w:gridCol w:w="506"/>
        <w:gridCol w:w="505"/>
        <w:gridCol w:w="505"/>
        <w:gridCol w:w="505"/>
        <w:gridCol w:w="505"/>
        <w:gridCol w:w="505"/>
        <w:gridCol w:w="471"/>
        <w:gridCol w:w="34"/>
        <w:gridCol w:w="605"/>
        <w:gridCol w:w="498"/>
        <w:gridCol w:w="498"/>
        <w:gridCol w:w="498"/>
        <w:gridCol w:w="498"/>
        <w:gridCol w:w="498"/>
        <w:gridCol w:w="498"/>
        <w:gridCol w:w="489"/>
        <w:gridCol w:w="11"/>
      </w:tblGrid>
      <w:tr w:rsidR="00DB0116" w:rsidRPr="001D6D8F" w14:paraId="7270452E" w14:textId="77777777" w:rsidTr="00F51A3B">
        <w:trPr>
          <w:gridAfter w:val="1"/>
          <w:wAfter w:w="6" w:type="pct"/>
          <w:trHeight w:val="322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FD7A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2"/>
                <w:szCs w:val="16"/>
                <w:lang w:eastAsia="ko-KR"/>
              </w:rPr>
            </w:pPr>
            <w:r w:rsidRPr="001D6D8F">
              <w:rPr>
                <w:rFonts w:eastAsia="함초롬바탕"/>
                <w:sz w:val="12"/>
                <w:szCs w:val="16"/>
                <w:lang w:eastAsia="ko-KR"/>
              </w:rPr>
              <w:t>Patients</w:t>
            </w:r>
          </w:p>
        </w:tc>
        <w:tc>
          <w:tcPr>
            <w:tcW w:w="226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DD049DA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5"/>
                <w:szCs w:val="15"/>
              </w:rPr>
            </w:pPr>
            <w:r w:rsidRPr="001D6D8F">
              <w:rPr>
                <w:rFonts w:eastAsia="함초롬바탕"/>
                <w:sz w:val="15"/>
                <w:szCs w:val="15"/>
              </w:rPr>
              <w:t xml:space="preserve">2 years after </w:t>
            </w:r>
            <w:r w:rsidR="00F51A3B">
              <w:rPr>
                <w:rFonts w:eastAsia="함초롬바탕"/>
                <w:sz w:val="15"/>
                <w:szCs w:val="15"/>
              </w:rPr>
              <w:t xml:space="preserve">DM </w:t>
            </w:r>
            <w:r w:rsidRPr="001D6D8F">
              <w:rPr>
                <w:rFonts w:eastAsia="함초롬바탕"/>
                <w:sz w:val="15"/>
                <w:szCs w:val="15"/>
              </w:rPr>
              <w:t>diagnosis (n=27,871)</w:t>
            </w:r>
          </w:p>
        </w:tc>
        <w:tc>
          <w:tcPr>
            <w:tcW w:w="2306" w:type="pct"/>
            <w:gridSpan w:val="9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E0E88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5"/>
                <w:szCs w:val="15"/>
              </w:rPr>
            </w:pPr>
            <w:r w:rsidRPr="001D6D8F">
              <w:rPr>
                <w:rFonts w:eastAsia="함초롬바탕"/>
                <w:sz w:val="15"/>
                <w:szCs w:val="15"/>
              </w:rPr>
              <w:t>End of follow-up period (n=27,871)</w:t>
            </w:r>
          </w:p>
        </w:tc>
      </w:tr>
      <w:tr w:rsidR="00DB0116" w:rsidRPr="001D6D8F" w14:paraId="3135F39D" w14:textId="77777777" w:rsidTr="00F51A3B">
        <w:trPr>
          <w:gridAfter w:val="1"/>
          <w:wAfter w:w="6" w:type="pct"/>
          <w:trHeight w:val="322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AE46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2"/>
                <w:szCs w:val="12"/>
              </w:rPr>
            </w:pPr>
            <w:r w:rsidRPr="001D6D8F">
              <w:rPr>
                <w:rFonts w:eastAsia="함초롬바탕"/>
                <w:sz w:val="10"/>
                <w:szCs w:val="10"/>
                <w:lang w:eastAsia="ko-KR"/>
              </w:rPr>
              <w:t>Without</w:t>
            </w:r>
            <w:r w:rsidRPr="001D6D8F">
              <w:rPr>
                <w:rFonts w:eastAsia="함초롬바탕"/>
                <w:sz w:val="10"/>
                <w:szCs w:val="10"/>
              </w:rPr>
              <w:t xml:space="preserve"> complications</w:t>
            </w:r>
            <w:r w:rsidRPr="001D6D8F">
              <w:rPr>
                <w:rFonts w:eastAsia="함초롬바탕"/>
                <w:sz w:val="16"/>
                <w:szCs w:val="16"/>
              </w:rPr>
              <w:t xml:space="preserve"> </w:t>
            </w:r>
            <w:r w:rsidRPr="001D6D8F">
              <w:rPr>
                <w:rFonts w:eastAsia="함초롬바탕"/>
                <w:sz w:val="12"/>
                <w:szCs w:val="16"/>
                <w:lang w:eastAsia="ko-KR"/>
              </w:rPr>
              <w:t>n (</w:t>
            </w:r>
            <w:r w:rsidRPr="001D6D8F">
              <w:rPr>
                <w:rFonts w:eastAsia="함초롬바탕"/>
                <w:sz w:val="12"/>
                <w:szCs w:val="16"/>
              </w:rPr>
              <w:t>%)</w:t>
            </w:r>
          </w:p>
        </w:tc>
        <w:tc>
          <w:tcPr>
            <w:tcW w:w="226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AB8420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5"/>
                <w:szCs w:val="15"/>
              </w:rPr>
            </w:pPr>
            <w:r w:rsidRPr="001D6D8F">
              <w:rPr>
                <w:rFonts w:eastAsia="함초롬바탕"/>
                <w:sz w:val="15"/>
                <w:szCs w:val="15"/>
              </w:rPr>
              <w:t>9,130 (32.76)</w:t>
            </w:r>
          </w:p>
        </w:tc>
        <w:tc>
          <w:tcPr>
            <w:tcW w:w="2306" w:type="pct"/>
            <w:gridSpan w:val="9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29C9790F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5"/>
                <w:szCs w:val="15"/>
              </w:rPr>
            </w:pPr>
            <w:r w:rsidRPr="001D6D8F">
              <w:rPr>
                <w:rFonts w:eastAsia="함초롬바탕"/>
                <w:sz w:val="15"/>
                <w:szCs w:val="15"/>
              </w:rPr>
              <w:t>3,714 (13.33</w:t>
            </w:r>
            <w:r w:rsidR="00F51A3B">
              <w:rPr>
                <w:rFonts w:eastAsia="함초롬바탕"/>
                <w:sz w:val="15"/>
                <w:szCs w:val="15"/>
              </w:rPr>
              <w:t>)</w:t>
            </w:r>
          </w:p>
        </w:tc>
      </w:tr>
      <w:tr w:rsidR="00DB0116" w:rsidRPr="001D6D8F" w14:paraId="5F42E6B5" w14:textId="77777777" w:rsidTr="00F51A3B">
        <w:trPr>
          <w:gridAfter w:val="1"/>
          <w:wAfter w:w="6" w:type="pct"/>
          <w:trHeight w:val="322"/>
        </w:trPr>
        <w:tc>
          <w:tcPr>
            <w:tcW w:w="42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CFAC97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0"/>
                <w:szCs w:val="10"/>
              </w:rPr>
            </w:pPr>
            <w:r w:rsidRPr="001D6D8F">
              <w:rPr>
                <w:rFonts w:eastAsia="함초롬바탕"/>
                <w:sz w:val="10"/>
                <w:szCs w:val="10"/>
              </w:rPr>
              <w:t>With complications</w:t>
            </w:r>
          </w:p>
          <w:p w14:paraId="231D25E7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2"/>
                <w:szCs w:val="12"/>
              </w:rPr>
            </w:pPr>
            <w:r w:rsidRPr="001D6D8F">
              <w:rPr>
                <w:rFonts w:eastAsia="함초롬바탕"/>
                <w:sz w:val="12"/>
                <w:szCs w:val="16"/>
                <w:lang w:eastAsia="ko-KR"/>
              </w:rPr>
              <w:t>n (</w:t>
            </w:r>
            <w:r w:rsidRPr="001D6D8F">
              <w:rPr>
                <w:rFonts w:eastAsia="함초롬바탕"/>
                <w:sz w:val="12"/>
                <w:szCs w:val="16"/>
              </w:rPr>
              <w:t>%)</w:t>
            </w:r>
          </w:p>
        </w:tc>
        <w:tc>
          <w:tcPr>
            <w:tcW w:w="226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3043CAF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5"/>
                <w:szCs w:val="15"/>
              </w:rPr>
            </w:pPr>
            <w:r w:rsidRPr="001D6D8F">
              <w:rPr>
                <w:rFonts w:eastAsia="함초롬바탕"/>
                <w:sz w:val="15"/>
                <w:szCs w:val="15"/>
              </w:rPr>
              <w:t>18,741 (67.24)</w:t>
            </w:r>
          </w:p>
        </w:tc>
        <w:tc>
          <w:tcPr>
            <w:tcW w:w="2306" w:type="pct"/>
            <w:gridSpan w:val="9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D1F9F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5"/>
                <w:szCs w:val="15"/>
              </w:rPr>
            </w:pPr>
            <w:r w:rsidRPr="001D6D8F">
              <w:rPr>
                <w:rFonts w:eastAsia="함초롬바탕"/>
                <w:sz w:val="15"/>
                <w:szCs w:val="15"/>
              </w:rPr>
              <w:t>24,157 (86.67)</w:t>
            </w:r>
          </w:p>
        </w:tc>
      </w:tr>
      <w:tr w:rsidR="00DB0116" w:rsidRPr="001D6D8F" w14:paraId="5208E3D8" w14:textId="77777777" w:rsidTr="00F51A3B">
        <w:trPr>
          <w:trHeight w:val="322"/>
        </w:trPr>
        <w:tc>
          <w:tcPr>
            <w:tcW w:w="42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9A6B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2"/>
                <w:szCs w:val="12"/>
              </w:rPr>
            </w:pPr>
          </w:p>
        </w:tc>
        <w:tc>
          <w:tcPr>
            <w:tcW w:w="4579" w:type="pct"/>
            <w:gridSpan w:val="1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C8E39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Category of complications, n (%)</w:t>
            </w:r>
          </w:p>
        </w:tc>
      </w:tr>
      <w:tr w:rsidR="00DB0116" w:rsidRPr="001D6D8F" w14:paraId="5A3AD249" w14:textId="77777777" w:rsidTr="00F51A3B">
        <w:trPr>
          <w:trHeight w:val="322"/>
        </w:trPr>
        <w:tc>
          <w:tcPr>
            <w:tcW w:w="42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9A5B8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2"/>
                <w:szCs w:val="12"/>
              </w:rPr>
            </w:pPr>
            <w:r w:rsidRPr="001D6D8F">
              <w:rPr>
                <w:rFonts w:eastAsia="함초롬바탕"/>
                <w:sz w:val="12"/>
                <w:szCs w:val="12"/>
              </w:rPr>
              <w:t xml:space="preserve">Number of </w:t>
            </w:r>
            <w:r w:rsidRPr="001D6D8F">
              <w:rPr>
                <w:rFonts w:eastAsia="함초롬바탕"/>
                <w:sz w:val="10"/>
                <w:szCs w:val="12"/>
              </w:rPr>
              <w:t>complications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74BE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2"/>
                <w:szCs w:val="12"/>
              </w:rPr>
            </w:pPr>
            <w:r w:rsidRPr="001D6D8F">
              <w:rPr>
                <w:rFonts w:eastAsia="함초롬바탕"/>
                <w:sz w:val="12"/>
                <w:szCs w:val="12"/>
              </w:rPr>
              <w:t>Patients</w:t>
            </w:r>
          </w:p>
          <w:p w14:paraId="1E2892E6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2"/>
                <w:szCs w:val="12"/>
              </w:rPr>
            </w:pPr>
            <w:r w:rsidRPr="001D6D8F">
              <w:rPr>
                <w:rFonts w:eastAsia="함초롬바탕"/>
                <w:sz w:val="12"/>
                <w:szCs w:val="12"/>
              </w:rPr>
              <w:t>n (%)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8463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  <w:lang w:eastAsia="ko-KR"/>
              </w:rPr>
            </w:pPr>
            <w:r w:rsidRPr="001D6D8F">
              <w:rPr>
                <w:rFonts w:eastAsia="함초롬바탕"/>
                <w:sz w:val="13"/>
                <w:szCs w:val="13"/>
                <w:lang w:eastAsia="ko-KR"/>
              </w:rPr>
              <w:t>I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987F7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II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1D11F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III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0433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IV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E79BA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V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0C6F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VI</w:t>
            </w:r>
          </w:p>
        </w:tc>
        <w:tc>
          <w:tcPr>
            <w:tcW w:w="2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97E996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VII</w:t>
            </w:r>
          </w:p>
        </w:tc>
        <w:tc>
          <w:tcPr>
            <w:tcW w:w="33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CFAE9B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2"/>
                <w:szCs w:val="12"/>
              </w:rPr>
            </w:pPr>
            <w:r w:rsidRPr="001D6D8F">
              <w:rPr>
                <w:rFonts w:eastAsia="함초롬바탕"/>
                <w:sz w:val="12"/>
                <w:szCs w:val="12"/>
              </w:rPr>
              <w:t>Patients</w:t>
            </w:r>
          </w:p>
          <w:p w14:paraId="226A2DFA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2"/>
                <w:szCs w:val="12"/>
              </w:rPr>
            </w:pPr>
            <w:r w:rsidRPr="001D6D8F">
              <w:rPr>
                <w:rFonts w:eastAsia="함초롬바탕"/>
                <w:sz w:val="12"/>
                <w:szCs w:val="12"/>
              </w:rPr>
              <w:t>n (%)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2961A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I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54BD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II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A921B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III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3CEFB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IV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83D5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V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6EBE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VI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4018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VII</w:t>
            </w:r>
          </w:p>
        </w:tc>
      </w:tr>
      <w:tr w:rsidR="00DB0116" w:rsidRPr="001D6D8F" w14:paraId="7A855EB6" w14:textId="77777777" w:rsidTr="00F51A3B">
        <w:trPr>
          <w:trHeight w:val="322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2103D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1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5C634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9,015</w:t>
            </w:r>
          </w:p>
          <w:p w14:paraId="0EA1B52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(48.10)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E4664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989</w:t>
            </w:r>
          </w:p>
          <w:p w14:paraId="74CF6C4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(5.28)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8D24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2,731</w:t>
            </w:r>
          </w:p>
          <w:p w14:paraId="3A26DCF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(14.57)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7789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1,620</w:t>
            </w:r>
          </w:p>
          <w:p w14:paraId="53D96383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(8.64)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B76C6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572</w:t>
            </w:r>
          </w:p>
          <w:p w14:paraId="7998702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(3.05)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298E6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2,044</w:t>
            </w:r>
          </w:p>
          <w:p w14:paraId="2C809396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(10.91)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AA7C6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1,031</w:t>
            </w:r>
          </w:p>
          <w:p w14:paraId="3CF33F4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(5.50)</w:t>
            </w:r>
          </w:p>
        </w:tc>
        <w:tc>
          <w:tcPr>
            <w:tcW w:w="2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5AD06E26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28</w:t>
            </w:r>
          </w:p>
          <w:p w14:paraId="091E8758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(0.15)</w:t>
            </w:r>
          </w:p>
        </w:tc>
        <w:tc>
          <w:tcPr>
            <w:tcW w:w="33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ADEC8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5,888</w:t>
            </w:r>
          </w:p>
          <w:p w14:paraId="3481981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(24.37)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57B4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738</w:t>
            </w:r>
          </w:p>
          <w:p w14:paraId="4F48595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(3.06)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76D8A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1,798</w:t>
            </w:r>
          </w:p>
          <w:p w14:paraId="3D521D4D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(7.44)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AE878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1,270</w:t>
            </w:r>
          </w:p>
          <w:p w14:paraId="78F500BB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(5.26)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A0E87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257</w:t>
            </w:r>
          </w:p>
          <w:p w14:paraId="6A7C2FFA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(1.06)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968FB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1,127</w:t>
            </w:r>
          </w:p>
          <w:p w14:paraId="504D32E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(4.67)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5EFC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668</w:t>
            </w:r>
          </w:p>
          <w:p w14:paraId="44ED744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(2.77)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365D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30</w:t>
            </w:r>
          </w:p>
          <w:p w14:paraId="05B7E2D3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(0.12)</w:t>
            </w:r>
          </w:p>
        </w:tc>
      </w:tr>
      <w:tr w:rsidR="00DB0116" w:rsidRPr="001D6D8F" w14:paraId="632F9FFA" w14:textId="77777777" w:rsidTr="00F51A3B">
        <w:trPr>
          <w:trHeight w:val="322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F76CF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2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DC56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5,772</w:t>
            </w:r>
          </w:p>
          <w:p w14:paraId="541BEBD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(30.80)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2AF7B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1,314</w:t>
            </w:r>
          </w:p>
          <w:p w14:paraId="0982D38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(7.01)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8E33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3,061</w:t>
            </w:r>
          </w:p>
          <w:p w14:paraId="393094C9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(16.33)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8AFAD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1,963</w:t>
            </w:r>
          </w:p>
          <w:p w14:paraId="09082C5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(10.47)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A74DB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975</w:t>
            </w:r>
          </w:p>
          <w:p w14:paraId="5581A836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(5.20)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EF15D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2,655</w:t>
            </w:r>
          </w:p>
          <w:p w14:paraId="401E5D2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(14.17)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81E8B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1,537</w:t>
            </w:r>
          </w:p>
          <w:p w14:paraId="4EE8ACF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(8.20)</w:t>
            </w:r>
          </w:p>
        </w:tc>
        <w:tc>
          <w:tcPr>
            <w:tcW w:w="2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F412E5D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39</w:t>
            </w:r>
          </w:p>
          <w:p w14:paraId="129C986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(0.21)</w:t>
            </w:r>
          </w:p>
        </w:tc>
        <w:tc>
          <w:tcPr>
            <w:tcW w:w="33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063F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6,404</w:t>
            </w:r>
          </w:p>
          <w:p w14:paraId="6A58CB4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(26.51)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C6CD7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1,534</w:t>
            </w:r>
          </w:p>
          <w:p w14:paraId="1F685776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(6.35)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01E5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3,563</w:t>
            </w:r>
          </w:p>
          <w:p w14:paraId="16C7B1BD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(14.75)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A6EDD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2,530</w:t>
            </w:r>
          </w:p>
          <w:p w14:paraId="737BD309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(10.47)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BF20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779</w:t>
            </w:r>
          </w:p>
          <w:p w14:paraId="12619CA4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(3.22)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2F0C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2,591</w:t>
            </w:r>
          </w:p>
          <w:p w14:paraId="629CF5A3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(10.73)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85026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1,738</w:t>
            </w:r>
          </w:p>
          <w:p w14:paraId="1A7784CB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(7.19)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E220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73</w:t>
            </w:r>
          </w:p>
          <w:p w14:paraId="62DD69C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(0.30)</w:t>
            </w:r>
          </w:p>
        </w:tc>
      </w:tr>
      <w:tr w:rsidR="00DB0116" w:rsidRPr="001D6D8F" w14:paraId="49A7DDA7" w14:textId="77777777" w:rsidTr="00F51A3B">
        <w:trPr>
          <w:trHeight w:val="322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92BDD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3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4824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2,756</w:t>
            </w:r>
          </w:p>
          <w:p w14:paraId="24F75C4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(14.71)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AD76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995</w:t>
            </w:r>
          </w:p>
          <w:p w14:paraId="0F4616D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(5.31)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7AF3F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2,036</w:t>
            </w:r>
          </w:p>
          <w:p w14:paraId="693AB5A3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(10.86)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71F6F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1,322</w:t>
            </w:r>
          </w:p>
          <w:p w14:paraId="055DAA69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(7.05)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F43C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899</w:t>
            </w:r>
          </w:p>
          <w:p w14:paraId="62B71323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(4.80)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5FF4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1,792</w:t>
            </w:r>
          </w:p>
          <w:p w14:paraId="77FE3CC6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(9.56)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E61CD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1,200</w:t>
            </w:r>
          </w:p>
          <w:p w14:paraId="78AAE8A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(6.40)</w:t>
            </w:r>
          </w:p>
        </w:tc>
        <w:tc>
          <w:tcPr>
            <w:tcW w:w="2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FAB9619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24</w:t>
            </w:r>
          </w:p>
          <w:p w14:paraId="04AA11A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(0.13)</w:t>
            </w:r>
          </w:p>
        </w:tc>
        <w:tc>
          <w:tcPr>
            <w:tcW w:w="33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4F676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5,491</w:t>
            </w:r>
          </w:p>
          <w:p w14:paraId="211FD3D4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(22.73)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E2004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1,980</w:t>
            </w:r>
          </w:p>
          <w:p w14:paraId="01EF158B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(8.20)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A320A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4,145</w:t>
            </w:r>
          </w:p>
          <w:p w14:paraId="23FE7A7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(17.16)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DB126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2,938</w:t>
            </w:r>
          </w:p>
          <w:p w14:paraId="4671F14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(12.16)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2B91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1,416</w:t>
            </w:r>
          </w:p>
          <w:p w14:paraId="46C28D74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(5.86)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97189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3,388</w:t>
            </w:r>
          </w:p>
          <w:p w14:paraId="554558C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(14.02)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CADFA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2,538</w:t>
            </w:r>
          </w:p>
          <w:p w14:paraId="445B332D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(10.51)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719A4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68</w:t>
            </w:r>
          </w:p>
          <w:p w14:paraId="662F8FAD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(0.28)</w:t>
            </w:r>
          </w:p>
        </w:tc>
      </w:tr>
      <w:tr w:rsidR="00DB0116" w:rsidRPr="001D6D8F" w14:paraId="68A7740E" w14:textId="77777777" w:rsidTr="00F51A3B">
        <w:trPr>
          <w:trHeight w:val="322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F2888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4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2D39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951</w:t>
            </w:r>
          </w:p>
          <w:p w14:paraId="4AABBD5D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(5.07)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C888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511</w:t>
            </w:r>
          </w:p>
          <w:p w14:paraId="5F5D9008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(2.73)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B7493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828</w:t>
            </w:r>
          </w:p>
          <w:p w14:paraId="6C63F3E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(4.42)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1EB1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630</w:t>
            </w:r>
          </w:p>
          <w:p w14:paraId="65F3E3E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(3.36)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A46D7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484</w:t>
            </w:r>
          </w:p>
          <w:p w14:paraId="65FC9BF7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(2.58)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84838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778</w:t>
            </w:r>
          </w:p>
          <w:p w14:paraId="1DF75EF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(4.15)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3F72A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553</w:t>
            </w:r>
          </w:p>
          <w:p w14:paraId="512DC546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(2.95)</w:t>
            </w:r>
          </w:p>
        </w:tc>
        <w:tc>
          <w:tcPr>
            <w:tcW w:w="2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3F5DF0D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20</w:t>
            </w:r>
          </w:p>
          <w:p w14:paraId="6A7AE0A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(0.11)</w:t>
            </w:r>
          </w:p>
        </w:tc>
        <w:tc>
          <w:tcPr>
            <w:tcW w:w="33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8FB8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3,766</w:t>
            </w:r>
          </w:p>
          <w:p w14:paraId="7EA5240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(15.59)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337A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1,930</w:t>
            </w:r>
          </w:p>
          <w:p w14:paraId="195A836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(7.99)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F73F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3,342</w:t>
            </w:r>
          </w:p>
          <w:p w14:paraId="0EC17087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(13.83)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6A6B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2,630</w:t>
            </w:r>
          </w:p>
          <w:p w14:paraId="503577E4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(10.89)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54A6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1,540</w:t>
            </w:r>
          </w:p>
          <w:p w14:paraId="3343624D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(6.37)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EEF8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3,065</w:t>
            </w:r>
          </w:p>
          <w:p w14:paraId="2CD6DEF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(12.69)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3641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2,463</w:t>
            </w:r>
          </w:p>
          <w:p w14:paraId="3092D9EF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(10.20)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F8609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94</w:t>
            </w:r>
          </w:p>
          <w:p w14:paraId="2A85C37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(0.39)</w:t>
            </w:r>
          </w:p>
        </w:tc>
      </w:tr>
      <w:tr w:rsidR="00DB0116" w:rsidRPr="001D6D8F" w14:paraId="639A553C" w14:textId="77777777" w:rsidTr="00F51A3B">
        <w:trPr>
          <w:trHeight w:val="322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C2B27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5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070DB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211</w:t>
            </w:r>
          </w:p>
          <w:p w14:paraId="45E6346F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(1.13)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66CFB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151</w:t>
            </w:r>
          </w:p>
          <w:p w14:paraId="793F9DD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(0.81)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64374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204</w:t>
            </w:r>
          </w:p>
          <w:p w14:paraId="57A67B9A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(1.09)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0A13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168</w:t>
            </w:r>
          </w:p>
          <w:p w14:paraId="4C95351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(0.90)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1733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162</w:t>
            </w:r>
          </w:p>
          <w:p w14:paraId="054ECF7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(0.86)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AD09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203</w:t>
            </w:r>
          </w:p>
          <w:p w14:paraId="71A0229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(1.08)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AF0FD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161</w:t>
            </w:r>
          </w:p>
          <w:p w14:paraId="66DBEB5B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(0.86)</w:t>
            </w:r>
          </w:p>
        </w:tc>
        <w:tc>
          <w:tcPr>
            <w:tcW w:w="2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DE0ECE9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</w:t>
            </w:r>
          </w:p>
          <w:p w14:paraId="58ED5AD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(0.03)</w:t>
            </w:r>
          </w:p>
        </w:tc>
        <w:tc>
          <w:tcPr>
            <w:tcW w:w="33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3E7A4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1,938</w:t>
            </w:r>
          </w:p>
          <w:p w14:paraId="0A9A552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(8.02)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0583B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1,446</w:t>
            </w:r>
          </w:p>
          <w:p w14:paraId="3705C4B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(5.99)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7C4C4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1,867</w:t>
            </w:r>
          </w:p>
          <w:p w14:paraId="092486D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(7.73)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4E44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1,663</w:t>
            </w:r>
          </w:p>
          <w:p w14:paraId="28C573C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(6.88)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7247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1,194</w:t>
            </w:r>
          </w:p>
          <w:p w14:paraId="593E78D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(4.94)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DBB5F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1,812</w:t>
            </w:r>
          </w:p>
          <w:p w14:paraId="3FFA165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(7.50)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8A20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1,629</w:t>
            </w:r>
          </w:p>
          <w:p w14:paraId="2FAC17B8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(6.50)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6C46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79</w:t>
            </w:r>
          </w:p>
          <w:p w14:paraId="1C78DBF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(0.33)</w:t>
            </w:r>
          </w:p>
        </w:tc>
      </w:tr>
      <w:tr w:rsidR="00DB0116" w:rsidRPr="001D6D8F" w14:paraId="1C79C3B8" w14:textId="77777777" w:rsidTr="00F51A3B">
        <w:trPr>
          <w:trHeight w:val="322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4D0D7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6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C8D1D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35</w:t>
            </w:r>
          </w:p>
          <w:p w14:paraId="020E768B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(0.19)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66046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35</w:t>
            </w:r>
          </w:p>
          <w:p w14:paraId="44085CF6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(0.19)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319C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35</w:t>
            </w:r>
          </w:p>
          <w:p w14:paraId="16604A39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(0.19)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C3444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35</w:t>
            </w:r>
          </w:p>
          <w:p w14:paraId="7A3DDA1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(0.19)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45F7A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35</w:t>
            </w:r>
          </w:p>
          <w:p w14:paraId="212F8AF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(0.19)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1D4D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35</w:t>
            </w:r>
          </w:p>
          <w:p w14:paraId="537EB95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(0.19)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8D66F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35</w:t>
            </w:r>
          </w:p>
          <w:p w14:paraId="6567310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(0.19)</w:t>
            </w:r>
          </w:p>
        </w:tc>
        <w:tc>
          <w:tcPr>
            <w:tcW w:w="2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2D07EB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0</w:t>
            </w:r>
          </w:p>
          <w:p w14:paraId="5399C33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(0.00)</w:t>
            </w:r>
          </w:p>
        </w:tc>
        <w:tc>
          <w:tcPr>
            <w:tcW w:w="33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1F5AF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651</w:t>
            </w:r>
          </w:p>
          <w:p w14:paraId="139B0DF9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(2.69)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3C34D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642</w:t>
            </w:r>
          </w:p>
          <w:p w14:paraId="7A18438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(2.66)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2803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651</w:t>
            </w:r>
          </w:p>
          <w:p w14:paraId="7F5E45A6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(2.69)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2F8E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648</w:t>
            </w:r>
          </w:p>
          <w:p w14:paraId="2D346D3F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(2.68)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FD8D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625</w:t>
            </w:r>
          </w:p>
          <w:p w14:paraId="453F5AFF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(2.59)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2B1C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650</w:t>
            </w:r>
          </w:p>
          <w:p w14:paraId="58BA90D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(2.69)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3130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643</w:t>
            </w:r>
          </w:p>
          <w:p w14:paraId="760E7AC3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(2.69)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88F04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47</w:t>
            </w:r>
          </w:p>
          <w:p w14:paraId="25E34FD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(0.19)</w:t>
            </w:r>
          </w:p>
        </w:tc>
      </w:tr>
      <w:tr w:rsidR="00DB0116" w:rsidRPr="001D6D8F" w14:paraId="02E2E4AA" w14:textId="77777777" w:rsidTr="00F51A3B">
        <w:trPr>
          <w:trHeight w:val="322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6259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7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BD63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</w:t>
            </w:r>
          </w:p>
          <w:p w14:paraId="3F869C3B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4548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</w:t>
            </w:r>
          </w:p>
          <w:p w14:paraId="4ECAC73B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A11A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</w:t>
            </w:r>
          </w:p>
          <w:p w14:paraId="3893163F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930A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</w:t>
            </w:r>
          </w:p>
          <w:p w14:paraId="2A5D22C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B3216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</w:t>
            </w:r>
          </w:p>
          <w:p w14:paraId="128D460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3E0F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</w:t>
            </w:r>
          </w:p>
          <w:p w14:paraId="059B4C7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02833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</w:t>
            </w:r>
          </w:p>
          <w:p w14:paraId="19A2F94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(0.01)</w:t>
            </w:r>
          </w:p>
        </w:tc>
        <w:tc>
          <w:tcPr>
            <w:tcW w:w="2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C410C74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</w:t>
            </w:r>
          </w:p>
          <w:p w14:paraId="06878FD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(0.01)</w:t>
            </w:r>
          </w:p>
        </w:tc>
        <w:tc>
          <w:tcPr>
            <w:tcW w:w="33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4F7F4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19</w:t>
            </w:r>
          </w:p>
          <w:p w14:paraId="68C919DD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(0.08)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22568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19</w:t>
            </w:r>
          </w:p>
          <w:p w14:paraId="3591AC6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(0.08)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F7F93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19</w:t>
            </w:r>
          </w:p>
          <w:p w14:paraId="0C1DFEED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(0.08)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9796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19</w:t>
            </w:r>
          </w:p>
          <w:p w14:paraId="4D42495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(0.08)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3829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19</w:t>
            </w:r>
          </w:p>
          <w:p w14:paraId="38B4BBD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(0.08)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7AFD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19</w:t>
            </w:r>
          </w:p>
          <w:p w14:paraId="3E413EB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(0.08)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0D9F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19</w:t>
            </w:r>
          </w:p>
          <w:p w14:paraId="69878604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(0.08)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D2FC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19</w:t>
            </w:r>
          </w:p>
          <w:p w14:paraId="538DD2F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(0.08)</w:t>
            </w:r>
          </w:p>
        </w:tc>
      </w:tr>
      <w:tr w:rsidR="00DB0116" w:rsidRPr="001D6D8F" w14:paraId="3AE10255" w14:textId="77777777" w:rsidTr="00F51A3B">
        <w:trPr>
          <w:trHeight w:val="322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AF133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Total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40827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18,741</w:t>
            </w:r>
          </w:p>
          <w:p w14:paraId="4FA9636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(100)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68EAE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3,996</w:t>
            </w:r>
          </w:p>
          <w:p w14:paraId="03AC7F28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(21.32)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6E21F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8,896</w:t>
            </w:r>
          </w:p>
          <w:p w14:paraId="366D88C4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(47.47)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4A85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5,739</w:t>
            </w:r>
          </w:p>
          <w:p w14:paraId="5059C81F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(30.62)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F3CE8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3,128</w:t>
            </w:r>
          </w:p>
          <w:p w14:paraId="23B05C7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(16.69)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8D079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7,508</w:t>
            </w:r>
          </w:p>
          <w:p w14:paraId="7BC27A1C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(40.06)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3814D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4,518</w:t>
            </w:r>
          </w:p>
          <w:p w14:paraId="43144E0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(24.11)</w:t>
            </w:r>
          </w:p>
        </w:tc>
        <w:tc>
          <w:tcPr>
            <w:tcW w:w="2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D01268B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118</w:t>
            </w:r>
          </w:p>
          <w:p w14:paraId="3030ACD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(0.63)</w:t>
            </w:r>
          </w:p>
        </w:tc>
        <w:tc>
          <w:tcPr>
            <w:tcW w:w="33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28D64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24,157</w:t>
            </w:r>
          </w:p>
          <w:p w14:paraId="1DD70966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(100)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0604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8,289</w:t>
            </w:r>
          </w:p>
          <w:p w14:paraId="06C95B0F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(34.31)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6FFD3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15,385</w:t>
            </w:r>
          </w:p>
          <w:p w14:paraId="0881366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(63.69)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0742A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11,698</w:t>
            </w:r>
          </w:p>
          <w:p w14:paraId="7245674A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(48.42)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881A2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5,830</w:t>
            </w:r>
          </w:p>
          <w:p w14:paraId="54B21884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(24.13)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352C0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12,652</w:t>
            </w:r>
          </w:p>
          <w:p w14:paraId="306A5E93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(52.37)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B0A89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9,698</w:t>
            </w:r>
          </w:p>
          <w:p w14:paraId="5190218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(40.15)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235E5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410</w:t>
            </w:r>
          </w:p>
          <w:p w14:paraId="4FBA5879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(1.70)</w:t>
            </w:r>
          </w:p>
        </w:tc>
      </w:tr>
      <w:tr w:rsidR="00DB0116" w:rsidRPr="001D6D8F" w14:paraId="3C0225EC" w14:textId="77777777" w:rsidTr="00F51A3B">
        <w:trPr>
          <w:trHeight w:val="322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351B1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Diabetic complication category</w:t>
            </w:r>
          </w:p>
          <w:p w14:paraId="1701D2D6" w14:textId="77777777" w:rsidR="00DB0116" w:rsidRPr="001D6D8F" w:rsidRDefault="00DB0116" w:rsidP="00F51A3B">
            <w:pPr>
              <w:autoSpaceDE w:val="0"/>
              <w:autoSpaceDN w:val="0"/>
              <w:spacing w:line="360" w:lineRule="auto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 xml:space="preserve">I : nephropathy, II : neuropathy, III : retinopathy, IV : cerebrovascular disease, V : cardiovascular disease, VI : peripheral vascular disease, VII : acute metabolic </w:t>
            </w:r>
            <w:r w:rsidRPr="001D6D8F">
              <w:rPr>
                <w:rFonts w:eastAsia="함초롬바탕"/>
                <w:sz w:val="14"/>
                <w:szCs w:val="14"/>
                <w:lang w:eastAsia="ko-KR"/>
              </w:rPr>
              <w:t>complications</w:t>
            </w:r>
          </w:p>
        </w:tc>
      </w:tr>
    </w:tbl>
    <w:p w14:paraId="3975A1D5" w14:textId="77777777" w:rsidR="001D6D8F" w:rsidRDefault="001D6D8F">
      <w:pPr>
        <w:spacing w:after="160" w:line="259" w:lineRule="auto"/>
        <w:jc w:val="both"/>
      </w:pPr>
      <w:r>
        <w:br w:type="page"/>
      </w:r>
    </w:p>
    <w:p w14:paraId="70CE2CB6" w14:textId="431E50FA" w:rsidR="001D6D8F" w:rsidRPr="001D6D8F" w:rsidRDefault="001D6D8F" w:rsidP="001D6D8F">
      <w:pPr>
        <w:autoSpaceDE w:val="0"/>
        <w:autoSpaceDN w:val="0"/>
        <w:spacing w:after="160" w:line="360" w:lineRule="auto"/>
        <w:jc w:val="both"/>
        <w:rPr>
          <w:rFonts w:eastAsia="함초롬바탕"/>
          <w:lang w:eastAsia="ko-KR"/>
        </w:rPr>
      </w:pPr>
      <w:r w:rsidRPr="001D6D8F">
        <w:rPr>
          <w:rFonts w:eastAsia="함초롬바탕"/>
          <w:sz w:val="20"/>
          <w:szCs w:val="20"/>
          <w:lang w:eastAsia="ko-KR"/>
        </w:rPr>
        <w:lastRenderedPageBreak/>
        <w:t xml:space="preserve">Supplement </w:t>
      </w:r>
      <w:r w:rsidR="005E4177">
        <w:rPr>
          <w:rFonts w:eastAsia="함초롬바탕"/>
          <w:sz w:val="20"/>
          <w:szCs w:val="20"/>
          <w:lang w:eastAsia="ko-KR"/>
        </w:rPr>
        <w:t>T</w:t>
      </w:r>
      <w:r w:rsidRPr="001D6D8F">
        <w:rPr>
          <w:rFonts w:eastAsia="함초롬바탕"/>
          <w:sz w:val="20"/>
          <w:szCs w:val="20"/>
          <w:lang w:eastAsia="ko-KR"/>
        </w:rPr>
        <w:t xml:space="preserve">able </w:t>
      </w:r>
      <w:r>
        <w:rPr>
          <w:rFonts w:eastAsia="함초롬바탕"/>
          <w:sz w:val="20"/>
          <w:szCs w:val="20"/>
        </w:rPr>
        <w:t>4</w:t>
      </w:r>
      <w:r w:rsidRPr="001D6D8F">
        <w:rPr>
          <w:rFonts w:eastAsia="함초롬바탕"/>
          <w:sz w:val="20"/>
          <w:szCs w:val="20"/>
        </w:rPr>
        <w:t xml:space="preserve">. All-cause mortality and hospitalization </w:t>
      </w:r>
    </w:p>
    <w:tbl>
      <w:tblPr>
        <w:tblStyle w:val="1"/>
        <w:tblW w:w="5000" w:type="pct"/>
        <w:jc w:val="center"/>
        <w:tblInd w:w="0" w:type="dxa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2532"/>
        <w:gridCol w:w="1531"/>
        <w:gridCol w:w="1616"/>
        <w:gridCol w:w="1616"/>
        <w:gridCol w:w="1731"/>
      </w:tblGrid>
      <w:tr w:rsidR="001D6D8F" w:rsidRPr="001D6D8F" w14:paraId="5851DD68" w14:textId="77777777" w:rsidTr="001D6D8F">
        <w:trPr>
          <w:trHeight w:val="454"/>
          <w:jc w:val="center"/>
        </w:trPr>
        <w:tc>
          <w:tcPr>
            <w:tcW w:w="1403" w:type="pct"/>
            <w:vMerge w:val="restart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0963522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8"/>
                <w:szCs w:val="18"/>
              </w:rPr>
            </w:pPr>
            <w:r w:rsidRPr="001D6D8F">
              <w:rPr>
                <w:rFonts w:eastAsia="함초롬바탕"/>
                <w:sz w:val="18"/>
                <w:szCs w:val="18"/>
              </w:rPr>
              <w:t>Characters</w:t>
            </w:r>
          </w:p>
        </w:tc>
        <w:tc>
          <w:tcPr>
            <w:tcW w:w="848" w:type="pct"/>
            <w:vMerge w:val="restart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0D812C4D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8"/>
                <w:szCs w:val="18"/>
              </w:rPr>
            </w:pPr>
            <w:r w:rsidRPr="001D6D8F">
              <w:rPr>
                <w:rFonts w:eastAsia="함초롬바탕"/>
                <w:sz w:val="18"/>
                <w:szCs w:val="18"/>
              </w:rPr>
              <w:t xml:space="preserve">All subjects </w:t>
            </w:r>
            <w:r w:rsidRPr="001D6D8F">
              <w:rPr>
                <w:rFonts w:eastAsia="함초롬바탕"/>
                <w:sz w:val="18"/>
                <w:szCs w:val="18"/>
              </w:rPr>
              <w:br/>
              <w:t>(27,871)</w:t>
            </w:r>
          </w:p>
        </w:tc>
        <w:tc>
          <w:tcPr>
            <w:tcW w:w="2749" w:type="pct"/>
            <w:gridSpan w:val="3"/>
            <w:tcBorders>
              <w:top w:val="single" w:sz="8" w:space="0" w:color="000000" w:themeColor="text1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2F8D3C5F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8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Patients with complications at 2 years of diagnosis</w:t>
            </w:r>
          </w:p>
        </w:tc>
      </w:tr>
      <w:tr w:rsidR="001D6D8F" w:rsidRPr="001D6D8F" w14:paraId="692698B5" w14:textId="77777777" w:rsidTr="001D6D8F">
        <w:trPr>
          <w:trHeight w:val="454"/>
          <w:jc w:val="center"/>
        </w:trPr>
        <w:tc>
          <w:tcPr>
            <w:tcW w:w="1403" w:type="pct"/>
            <w:vMerge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7A7B0E7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8"/>
                <w:szCs w:val="18"/>
              </w:rPr>
            </w:pPr>
          </w:p>
        </w:tc>
        <w:tc>
          <w:tcPr>
            <w:tcW w:w="848" w:type="pct"/>
            <w:vMerge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573A6AC1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771E49F9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No (9,130)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6008C9D2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 (9,015)</w:t>
            </w:r>
          </w:p>
        </w:tc>
        <w:tc>
          <w:tcPr>
            <w:tcW w:w="959" w:type="pct"/>
            <w:tcBorders>
              <w:top w:val="single" w:sz="4" w:space="0" w:color="auto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4C335A93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≥ 2 (9,726)</w:t>
            </w:r>
          </w:p>
        </w:tc>
      </w:tr>
      <w:tr w:rsidR="001D6D8F" w:rsidRPr="001D6D8F" w14:paraId="5602B2E1" w14:textId="77777777" w:rsidTr="001D6D8F">
        <w:trPr>
          <w:trHeight w:val="510"/>
          <w:jc w:val="center"/>
        </w:trPr>
        <w:tc>
          <w:tcPr>
            <w:tcW w:w="1403" w:type="pct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8BD59C2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 xml:space="preserve">All cause death </w:t>
            </w:r>
          </w:p>
          <w:p w14:paraId="63292092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  <w:lang w:eastAsia="ko-KR"/>
              </w:rPr>
              <w:t>n</w:t>
            </w:r>
            <w:r w:rsidRPr="001D6D8F">
              <w:rPr>
                <w:rFonts w:eastAsia="함초롬바탕"/>
                <w:sz w:val="16"/>
                <w:szCs w:val="16"/>
              </w:rPr>
              <w:t>, (%)</w:t>
            </w:r>
          </w:p>
        </w:tc>
        <w:tc>
          <w:tcPr>
            <w:tcW w:w="848" w:type="pct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BD36A9D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2,302 (8.26)</w:t>
            </w:r>
          </w:p>
        </w:tc>
        <w:tc>
          <w:tcPr>
            <w:tcW w:w="895" w:type="pct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8ADE041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490 (5.37)</w:t>
            </w:r>
          </w:p>
        </w:tc>
        <w:tc>
          <w:tcPr>
            <w:tcW w:w="895" w:type="pct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180E194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659 (7.31)</w:t>
            </w:r>
          </w:p>
        </w:tc>
        <w:tc>
          <w:tcPr>
            <w:tcW w:w="959" w:type="pct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85A9493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1,153 (11.85)</w:t>
            </w:r>
          </w:p>
        </w:tc>
      </w:tr>
      <w:tr w:rsidR="001D6D8F" w:rsidRPr="001D6D8F" w14:paraId="0F3E7910" w14:textId="77777777" w:rsidTr="001D6D8F">
        <w:trPr>
          <w:trHeight w:val="510"/>
          <w:jc w:val="center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095411F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All cause hospitalization</w:t>
            </w:r>
          </w:p>
          <w:p w14:paraId="38F024DE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 xml:space="preserve"> n, (%)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FC333FC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14,297 (51.30)</w:t>
            </w: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EAE347F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3,977 (43.56)</w:t>
            </w: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C20BFFB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4,491 (49.82)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F71E3D7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5,829 (59.93)</w:t>
            </w:r>
          </w:p>
        </w:tc>
      </w:tr>
      <w:tr w:rsidR="001D6D8F" w:rsidRPr="001D6D8F" w14:paraId="382F2127" w14:textId="77777777" w:rsidTr="001D6D8F">
        <w:trPr>
          <w:trHeight w:val="794"/>
          <w:jc w:val="center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AB71900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Frequency,</w:t>
            </w:r>
          </w:p>
          <w:p w14:paraId="0D470C11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Mean ±SD</w:t>
            </w:r>
          </w:p>
          <w:p w14:paraId="79A68D56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Median, IQR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589200C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3.27±5.0</w:t>
            </w:r>
          </w:p>
          <w:p w14:paraId="789F0CF3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2, 1-4</w:t>
            </w: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8C0C702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2.96±5.69</w:t>
            </w:r>
          </w:p>
          <w:p w14:paraId="669F4D99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2, 1-3</w:t>
            </w: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870D76E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3.15±4.57</w:t>
            </w:r>
          </w:p>
          <w:p w14:paraId="6C053933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2, 1-4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F705A1B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3.59±4.78</w:t>
            </w:r>
          </w:p>
          <w:p w14:paraId="343D8BF6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2, 1-4</w:t>
            </w:r>
          </w:p>
        </w:tc>
      </w:tr>
      <w:tr w:rsidR="001D6D8F" w:rsidRPr="001D6D8F" w14:paraId="433BED54" w14:textId="77777777" w:rsidTr="001D6D8F">
        <w:trPr>
          <w:trHeight w:val="794"/>
          <w:jc w:val="center"/>
        </w:trPr>
        <w:tc>
          <w:tcPr>
            <w:tcW w:w="1403" w:type="pct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317A545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Period (days)</w:t>
            </w:r>
          </w:p>
          <w:p w14:paraId="3D2C0236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Mean ±SD</w:t>
            </w:r>
          </w:p>
          <w:p w14:paraId="5C5DA9A9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Median, IQR</w:t>
            </w:r>
          </w:p>
        </w:tc>
        <w:tc>
          <w:tcPr>
            <w:tcW w:w="848" w:type="pct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0429349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82.86±248.97</w:t>
            </w:r>
          </w:p>
          <w:p w14:paraId="651917A8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16, 5-49</w:t>
            </w:r>
          </w:p>
        </w:tc>
        <w:tc>
          <w:tcPr>
            <w:tcW w:w="895" w:type="pct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EAD7475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54.94±180.84</w:t>
            </w:r>
          </w:p>
          <w:p w14:paraId="2F59599D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12, 4-33</w:t>
            </w:r>
          </w:p>
        </w:tc>
        <w:tc>
          <w:tcPr>
            <w:tcW w:w="895" w:type="pct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1CF9CDA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76.40±242.62</w:t>
            </w:r>
          </w:p>
          <w:p w14:paraId="64C10F3D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15, 5-45</w:t>
            </w:r>
          </w:p>
        </w:tc>
        <w:tc>
          <w:tcPr>
            <w:tcW w:w="959" w:type="pct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D729244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106.89±288.54</w:t>
            </w:r>
          </w:p>
          <w:p w14:paraId="0F622541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20, 6-66</w:t>
            </w:r>
          </w:p>
        </w:tc>
      </w:tr>
      <w:tr w:rsidR="001D6D8F" w:rsidRPr="001D6D8F" w14:paraId="152F1789" w14:textId="77777777" w:rsidTr="001D6D8F">
        <w:trPr>
          <w:trHeight w:val="624"/>
          <w:jc w:val="center"/>
        </w:trPr>
        <w:tc>
          <w:tcPr>
            <w:tcW w:w="5000" w:type="pct"/>
            <w:gridSpan w:val="5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6D0C8AA0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8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Results were not normal distribution (Normality test - Kolmogorov-Smirnov)</w:t>
            </w:r>
          </w:p>
        </w:tc>
      </w:tr>
    </w:tbl>
    <w:p w14:paraId="4AA69C8A" w14:textId="77777777" w:rsidR="001D6D8F" w:rsidRDefault="001D6D8F">
      <w:pPr>
        <w:spacing w:after="160" w:line="259" w:lineRule="auto"/>
        <w:jc w:val="both"/>
      </w:pPr>
    </w:p>
    <w:p w14:paraId="74D035B1" w14:textId="77777777" w:rsidR="001D6D8F" w:rsidRDefault="001D6D8F">
      <w:pPr>
        <w:spacing w:after="160" w:line="259" w:lineRule="auto"/>
        <w:jc w:val="both"/>
      </w:pPr>
      <w:r>
        <w:br w:type="page"/>
      </w:r>
    </w:p>
    <w:p w14:paraId="72A8C627" w14:textId="0D22BBF6" w:rsidR="001D6D8F" w:rsidRPr="001D6D8F" w:rsidRDefault="001D6D8F" w:rsidP="002E0129">
      <w:pPr>
        <w:autoSpaceDE w:val="0"/>
        <w:autoSpaceDN w:val="0"/>
        <w:spacing w:line="360" w:lineRule="auto"/>
        <w:jc w:val="center"/>
        <w:rPr>
          <w:rFonts w:eastAsia="함초롬바탕"/>
          <w:sz w:val="20"/>
          <w:szCs w:val="20"/>
        </w:rPr>
      </w:pPr>
      <w:r w:rsidRPr="001D6D8F">
        <w:rPr>
          <w:rFonts w:eastAsia="함초롬바탕"/>
          <w:sz w:val="20"/>
          <w:szCs w:val="20"/>
        </w:rPr>
        <w:lastRenderedPageBreak/>
        <w:t xml:space="preserve">Supplement </w:t>
      </w:r>
      <w:r w:rsidR="005E4177">
        <w:rPr>
          <w:rFonts w:eastAsia="함초롬바탕"/>
          <w:sz w:val="20"/>
          <w:szCs w:val="20"/>
        </w:rPr>
        <w:t>T</w:t>
      </w:r>
      <w:r w:rsidRPr="001D6D8F">
        <w:rPr>
          <w:rFonts w:eastAsia="함초롬바탕"/>
          <w:sz w:val="20"/>
          <w:szCs w:val="20"/>
        </w:rPr>
        <w:t>able</w:t>
      </w:r>
      <w:r>
        <w:rPr>
          <w:rFonts w:eastAsia="함초롬바탕"/>
          <w:sz w:val="20"/>
          <w:szCs w:val="20"/>
        </w:rPr>
        <w:t xml:space="preserve"> 5</w:t>
      </w:r>
      <w:r w:rsidRPr="001D6D8F">
        <w:rPr>
          <w:rFonts w:eastAsia="함초롬바탕"/>
          <w:sz w:val="20"/>
          <w:szCs w:val="20"/>
        </w:rPr>
        <w:t xml:space="preserve">. </w:t>
      </w:r>
      <w:r w:rsidR="002F4F95">
        <w:rPr>
          <w:rFonts w:eastAsia="함초롬바탕"/>
          <w:sz w:val="20"/>
          <w:szCs w:val="20"/>
        </w:rPr>
        <w:t>R</w:t>
      </w:r>
      <w:r w:rsidR="002F4F95" w:rsidRPr="001D6D8F">
        <w:rPr>
          <w:rFonts w:eastAsia="함초롬바탕"/>
          <w:sz w:val="20"/>
          <w:szCs w:val="20"/>
        </w:rPr>
        <w:t xml:space="preserve">elative risk of hospitalization </w:t>
      </w:r>
      <w:r w:rsidR="002F4F95">
        <w:rPr>
          <w:rFonts w:eastAsia="함초롬바탕"/>
          <w:sz w:val="20"/>
          <w:szCs w:val="20"/>
        </w:rPr>
        <w:t>with Poisson regression model</w:t>
      </w:r>
    </w:p>
    <w:tbl>
      <w:tblPr>
        <w:tblW w:w="8080" w:type="dxa"/>
        <w:jc w:val="center"/>
        <w:tblLayout w:type="fixed"/>
        <w:tblLook w:val="04A0" w:firstRow="1" w:lastRow="0" w:firstColumn="1" w:lastColumn="0" w:noHBand="0" w:noVBand="1"/>
      </w:tblPr>
      <w:tblGrid>
        <w:gridCol w:w="3119"/>
        <w:gridCol w:w="2480"/>
        <w:gridCol w:w="2481"/>
      </w:tblGrid>
      <w:tr w:rsidR="001D6D8F" w:rsidRPr="001D6D8F" w14:paraId="6747AB77" w14:textId="77777777" w:rsidTr="001D6D8F">
        <w:trPr>
          <w:trHeight w:val="390"/>
          <w:jc w:val="center"/>
        </w:trPr>
        <w:tc>
          <w:tcPr>
            <w:tcW w:w="3119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4FC6B3F0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color w:val="000000"/>
                <w:sz w:val="18"/>
                <w:szCs w:val="18"/>
              </w:rPr>
            </w:pPr>
            <w:r w:rsidRPr="001D6D8F">
              <w:rPr>
                <w:rFonts w:eastAsia="함초롬바탕"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tcW w:w="2480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14F1DC13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color w:val="000000"/>
                <w:sz w:val="18"/>
                <w:szCs w:val="18"/>
              </w:rPr>
            </w:pPr>
            <w:r w:rsidRPr="001D6D8F">
              <w:rPr>
                <w:rFonts w:eastAsia="함초롬바탕"/>
                <w:color w:val="000000"/>
                <w:sz w:val="18"/>
                <w:szCs w:val="18"/>
              </w:rPr>
              <w:t>Unadjusted RR (95%CI)</w:t>
            </w:r>
          </w:p>
        </w:tc>
        <w:tc>
          <w:tcPr>
            <w:tcW w:w="2481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1D948F3C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color w:val="000000"/>
                <w:sz w:val="18"/>
                <w:szCs w:val="18"/>
              </w:rPr>
            </w:pPr>
            <w:r w:rsidRPr="001D6D8F">
              <w:rPr>
                <w:rFonts w:eastAsia="함초롬바탕"/>
                <w:color w:val="000000"/>
                <w:sz w:val="18"/>
                <w:szCs w:val="18"/>
              </w:rPr>
              <w:t>Adjusted RR (95%CI)</w:t>
            </w:r>
          </w:p>
        </w:tc>
      </w:tr>
      <w:tr w:rsidR="001D6D8F" w:rsidRPr="001D6D8F" w14:paraId="7CFA5944" w14:textId="77777777" w:rsidTr="001D6D8F">
        <w:trPr>
          <w:trHeight w:val="390"/>
          <w:jc w:val="center"/>
        </w:trPr>
        <w:tc>
          <w:tcPr>
            <w:tcW w:w="3119" w:type="dxa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4389D6B0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2480" w:type="dxa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19FDEB57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1.015 (1.013-1.016)</w:t>
            </w:r>
          </w:p>
        </w:tc>
        <w:tc>
          <w:tcPr>
            <w:tcW w:w="2481" w:type="dxa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3D3A346F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1.009 (1.008-1.011)</w:t>
            </w:r>
          </w:p>
        </w:tc>
      </w:tr>
      <w:tr w:rsidR="001D6D8F" w:rsidRPr="001D6D8F" w14:paraId="6A6D24D1" w14:textId="77777777" w:rsidTr="001D6D8F">
        <w:trPr>
          <w:trHeight w:val="390"/>
          <w:jc w:val="center"/>
        </w:trPr>
        <w:tc>
          <w:tcPr>
            <w:tcW w:w="3119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2B3F88D4" w14:textId="5F9C3EF4" w:rsidR="001D6D8F" w:rsidRPr="001D6D8F" w:rsidRDefault="0056469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color w:val="000000"/>
                <w:sz w:val="16"/>
                <w:szCs w:val="16"/>
              </w:rPr>
            </w:pPr>
            <w:r>
              <w:rPr>
                <w:rFonts w:eastAsia="함초롬바탕"/>
                <w:color w:val="000000"/>
                <w:sz w:val="16"/>
                <w:szCs w:val="16"/>
              </w:rPr>
              <w:t>Men (Ref. women</w:t>
            </w:r>
            <w:r w:rsidR="001D6D8F" w:rsidRPr="001D6D8F">
              <w:rPr>
                <w:rFonts w:eastAsia="함초롬바탕"/>
                <w:color w:val="000000"/>
                <w:sz w:val="16"/>
                <w:szCs w:val="16"/>
              </w:rPr>
              <w:t>)</w:t>
            </w:r>
          </w:p>
        </w:tc>
        <w:tc>
          <w:tcPr>
            <w:tcW w:w="2480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3F71020F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0.84 (0.81-0.87)</w:t>
            </w:r>
          </w:p>
        </w:tc>
        <w:tc>
          <w:tcPr>
            <w:tcW w:w="2481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6D68D981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0.94 (0.90-0.97)</w:t>
            </w:r>
          </w:p>
        </w:tc>
      </w:tr>
      <w:tr w:rsidR="001D6D8F" w:rsidRPr="001D6D8F" w14:paraId="0551E9F4" w14:textId="77777777" w:rsidTr="001D6D8F">
        <w:trPr>
          <w:trHeight w:val="390"/>
          <w:jc w:val="center"/>
        </w:trPr>
        <w:tc>
          <w:tcPr>
            <w:tcW w:w="3119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782A68F9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Insulin use</w:t>
            </w:r>
          </w:p>
        </w:tc>
        <w:tc>
          <w:tcPr>
            <w:tcW w:w="2480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0E0A0CC0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2.31 (2.18-2.43)</w:t>
            </w:r>
          </w:p>
        </w:tc>
        <w:tc>
          <w:tcPr>
            <w:tcW w:w="2481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3297D1A1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1.91 (1.81-2.02)</w:t>
            </w:r>
          </w:p>
        </w:tc>
      </w:tr>
      <w:tr w:rsidR="001D6D8F" w:rsidRPr="001D6D8F" w14:paraId="48C26831" w14:textId="77777777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3288EEAA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Diabetic complications severity index (linear)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4A38AC00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1.17 (1.16-1.18)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7B2B5756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1.04 (1.03-1.06)</w:t>
            </w:r>
          </w:p>
        </w:tc>
      </w:tr>
      <w:tr w:rsidR="001D6D8F" w:rsidRPr="001D6D8F" w14:paraId="553C2B95" w14:textId="77777777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6523F3A5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DCSI (categorical)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2F46E499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4DBC8B63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</w:tr>
      <w:tr w:rsidR="001D6D8F" w:rsidRPr="001D6D8F" w14:paraId="61074865" w14:textId="77777777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0060CC13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1C819952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Reference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32E39CE8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Reference</w:t>
            </w:r>
          </w:p>
        </w:tc>
      </w:tr>
      <w:tr w:rsidR="001D6D8F" w:rsidRPr="001D6D8F" w14:paraId="690CB142" w14:textId="77777777" w:rsidTr="001D6D8F">
        <w:trPr>
          <w:trHeight w:val="35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6F713BE8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1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66141EBA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1.19 (1.14-1.33)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2CEBB1B1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1.06 (1.01-1.11)</w:t>
            </w:r>
          </w:p>
        </w:tc>
      </w:tr>
      <w:tr w:rsidR="001D6D8F" w:rsidRPr="001D6D8F" w14:paraId="00656A63" w14:textId="77777777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26F928A4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2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3F98D220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1.38 (1.31-1.46)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64C1F874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1.10 (1.04-1.16)</w:t>
            </w:r>
          </w:p>
        </w:tc>
      </w:tr>
      <w:tr w:rsidR="001D6D8F" w:rsidRPr="001D6D8F" w14:paraId="7CBB4E1D" w14:textId="77777777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4DAF0F30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3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4FE67942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1.55 (1.46-1.65)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57C6B284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1.11 (1.03-1.18)</w:t>
            </w:r>
          </w:p>
        </w:tc>
      </w:tr>
      <w:tr w:rsidR="001D6D8F" w:rsidRPr="001D6D8F" w14:paraId="735C5AC1" w14:textId="77777777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38B09869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4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69D3C0F2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1.92 (1.79-2.06)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7B9DE4B8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1.21 (1.12-1.32)</w:t>
            </w:r>
          </w:p>
        </w:tc>
      </w:tr>
      <w:tr w:rsidR="001D6D8F" w:rsidRPr="001D6D8F" w14:paraId="36430513" w14:textId="77777777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39129E51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5+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1A505B2D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2.60 (2.42-2.80)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17C68758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1.34 (1.23-1.47)</w:t>
            </w:r>
          </w:p>
        </w:tc>
      </w:tr>
      <w:tr w:rsidR="001D6D8F" w:rsidRPr="001D6D8F" w14:paraId="63E6E934" w14:textId="77777777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44267608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Number of Complications (categorical)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128AD95D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73C1910F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</w:tr>
      <w:tr w:rsidR="001D6D8F" w:rsidRPr="001D6D8F" w14:paraId="7BD85143" w14:textId="77777777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2C8D5A5E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1009" w:hangingChars="81" w:hanging="126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45D07FE5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Reference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6AC7536C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Reference</w:t>
            </w:r>
          </w:p>
        </w:tc>
      </w:tr>
      <w:tr w:rsidR="001D6D8F" w:rsidRPr="001D6D8F" w14:paraId="783EEDF8" w14:textId="77777777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34B2816F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1009" w:hangingChars="81" w:hanging="126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1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3F1C502C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1.22 (1.16-1.28)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3C3C8173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1.06 (1.01-1.11)</w:t>
            </w:r>
          </w:p>
        </w:tc>
      </w:tr>
      <w:tr w:rsidR="001D6D8F" w:rsidRPr="001D6D8F" w14:paraId="7721CACF" w14:textId="77777777" w:rsidTr="001D6D8F">
        <w:trPr>
          <w:trHeight w:val="398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213C3117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1009" w:hangingChars="81" w:hanging="126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2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1D340BB6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1.47 (1.39-1.54)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70B1FC1D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1.10 (1.04-1.16)</w:t>
            </w:r>
          </w:p>
        </w:tc>
      </w:tr>
      <w:tr w:rsidR="001D6D8F" w:rsidRPr="001D6D8F" w14:paraId="3057BC6C" w14:textId="77777777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666E6527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1009" w:hangingChars="81" w:hanging="126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3</w:t>
            </w:r>
          </w:p>
        </w:tc>
        <w:tc>
          <w:tcPr>
            <w:tcW w:w="2480" w:type="dxa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342B700C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1.78 (1.67-1.89)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01763EE6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1.16 (1.08-1.24)</w:t>
            </w:r>
          </w:p>
        </w:tc>
      </w:tr>
      <w:tr w:rsidR="001D6D8F" w:rsidRPr="001D6D8F" w14:paraId="53DE6C7F" w14:textId="77777777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30E43DEC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1009" w:hangingChars="81" w:hanging="126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4</w:t>
            </w:r>
          </w:p>
        </w:tc>
        <w:tc>
          <w:tcPr>
            <w:tcW w:w="2480" w:type="dxa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3F285F0A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2.21 (2.04-2.40)</w:t>
            </w:r>
          </w:p>
        </w:tc>
        <w:tc>
          <w:tcPr>
            <w:tcW w:w="2481" w:type="dxa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0AD2CBBB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1.22 (1.11-1.34)</w:t>
            </w:r>
          </w:p>
        </w:tc>
      </w:tr>
      <w:tr w:rsidR="001D6D8F" w:rsidRPr="001D6D8F" w14:paraId="172117C1" w14:textId="77777777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16F51A62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1009" w:hangingChars="81" w:hanging="126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5+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5401D7B3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3.05 (2.68-3.47)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65BCCD69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1.36 (1.18-1.57)</w:t>
            </w:r>
          </w:p>
        </w:tc>
      </w:tr>
      <w:tr w:rsidR="001D6D8F" w:rsidRPr="001D6D8F" w14:paraId="670BC1F0" w14:textId="77777777" w:rsidTr="001D6D8F">
        <w:trPr>
          <w:trHeight w:val="390"/>
          <w:jc w:val="center"/>
        </w:trPr>
        <w:tc>
          <w:tcPr>
            <w:tcW w:w="8080" w:type="dxa"/>
            <w:gridSpan w:val="3"/>
            <w:tcBorders>
              <w:top w:val="single" w:sz="8" w:space="0" w:color="000000" w:themeColor="text1"/>
              <w:left w:val="nil"/>
              <w:bottom w:val="nil"/>
              <w:tl2br w:val="nil"/>
              <w:tr2bl w:val="nil"/>
            </w:tcBorders>
            <w:shd w:val="clear" w:color="000000" w:fill="auto"/>
            <w:vAlign w:val="center"/>
          </w:tcPr>
          <w:p w14:paraId="6B98FC16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 xml:space="preserve"> adjust</w:t>
            </w:r>
            <w:r w:rsidR="007961D5">
              <w:rPr>
                <w:rFonts w:eastAsia="함초롬바탕"/>
                <w:color w:val="000000"/>
                <w:sz w:val="16"/>
                <w:szCs w:val="16"/>
              </w:rPr>
              <w:t>ed</w:t>
            </w:r>
            <w:r w:rsidRPr="001D6D8F">
              <w:rPr>
                <w:rFonts w:eastAsia="함초롬바탕"/>
                <w:color w:val="000000"/>
                <w:sz w:val="16"/>
                <w:szCs w:val="16"/>
              </w:rPr>
              <w:t xml:space="preserve"> - age, sex, insulin use</w:t>
            </w:r>
          </w:p>
        </w:tc>
      </w:tr>
    </w:tbl>
    <w:p w14:paraId="491C0E65" w14:textId="77777777" w:rsidR="001D6D8F" w:rsidRPr="001D6D8F" w:rsidRDefault="001D6D8F" w:rsidP="001D6D8F">
      <w:pPr>
        <w:spacing w:line="360" w:lineRule="auto"/>
      </w:pPr>
    </w:p>
    <w:p w14:paraId="54611C58" w14:textId="77777777" w:rsidR="001D6D8F" w:rsidRPr="001D6D8F" w:rsidRDefault="001D6D8F" w:rsidP="001D6D8F">
      <w:pPr>
        <w:spacing w:after="160" w:line="360" w:lineRule="auto"/>
        <w:jc w:val="both"/>
      </w:pPr>
      <w:r w:rsidRPr="001D6D8F">
        <w:br w:type="page"/>
      </w:r>
    </w:p>
    <w:p w14:paraId="2C894C23" w14:textId="6983B178" w:rsidR="001D6D8F" w:rsidRPr="001D6D8F" w:rsidRDefault="001D6D8F" w:rsidP="005A2BE9">
      <w:pPr>
        <w:autoSpaceDE w:val="0"/>
        <w:autoSpaceDN w:val="0"/>
        <w:spacing w:line="360" w:lineRule="auto"/>
        <w:jc w:val="center"/>
        <w:rPr>
          <w:rFonts w:eastAsia="함초롬바탕"/>
          <w:sz w:val="20"/>
          <w:szCs w:val="20"/>
        </w:rPr>
      </w:pPr>
      <w:r w:rsidRPr="001D6D8F">
        <w:rPr>
          <w:rFonts w:eastAsia="함초롬바탕"/>
          <w:sz w:val="20"/>
          <w:szCs w:val="20"/>
        </w:rPr>
        <w:lastRenderedPageBreak/>
        <w:t xml:space="preserve">Supplement </w:t>
      </w:r>
      <w:r w:rsidR="005E4177">
        <w:rPr>
          <w:rFonts w:eastAsia="함초롬바탕"/>
          <w:sz w:val="20"/>
          <w:szCs w:val="20"/>
        </w:rPr>
        <w:t>T</w:t>
      </w:r>
      <w:r w:rsidRPr="001D6D8F">
        <w:rPr>
          <w:rFonts w:eastAsia="함초롬바탕"/>
          <w:sz w:val="20"/>
          <w:szCs w:val="20"/>
        </w:rPr>
        <w:t>able</w:t>
      </w:r>
      <w:r>
        <w:rPr>
          <w:rFonts w:eastAsia="함초롬바탕"/>
          <w:sz w:val="20"/>
          <w:szCs w:val="20"/>
        </w:rPr>
        <w:t xml:space="preserve"> 6</w:t>
      </w:r>
      <w:r w:rsidRPr="001D6D8F">
        <w:rPr>
          <w:rFonts w:eastAsia="함초롬바탕"/>
          <w:sz w:val="20"/>
          <w:szCs w:val="20"/>
        </w:rPr>
        <w:t xml:space="preserve">. </w:t>
      </w:r>
      <w:r w:rsidR="002F4F95">
        <w:rPr>
          <w:rFonts w:eastAsia="함초롬바탕"/>
          <w:sz w:val="20"/>
          <w:szCs w:val="20"/>
        </w:rPr>
        <w:t xml:space="preserve">Hazard ratio of mortality with </w:t>
      </w:r>
      <w:r w:rsidRPr="001D6D8F">
        <w:rPr>
          <w:rFonts w:eastAsia="함초롬바탕"/>
          <w:sz w:val="20"/>
          <w:szCs w:val="20"/>
        </w:rPr>
        <w:t>Cox propor</w:t>
      </w:r>
      <w:r w:rsidR="002F4F95">
        <w:rPr>
          <w:rFonts w:eastAsia="함초롬바탕"/>
          <w:sz w:val="20"/>
          <w:szCs w:val="20"/>
        </w:rPr>
        <w:t>tional hazard model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149"/>
        <w:gridCol w:w="2006"/>
        <w:gridCol w:w="1836"/>
      </w:tblGrid>
      <w:tr w:rsidR="001D6D8F" w:rsidRPr="001D6D8F" w14:paraId="719A39A7" w14:textId="77777777" w:rsidTr="005A2BE9">
        <w:trPr>
          <w:trHeight w:val="397"/>
          <w:jc w:val="center"/>
        </w:trPr>
        <w:tc>
          <w:tcPr>
            <w:tcW w:w="0" w:type="auto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2A3AB155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8"/>
                <w:szCs w:val="18"/>
              </w:rPr>
            </w:pPr>
            <w:r w:rsidRPr="001D6D8F">
              <w:rPr>
                <w:rFonts w:eastAsia="함초롬바탕"/>
                <w:sz w:val="18"/>
                <w:szCs w:val="18"/>
              </w:rPr>
              <w:t>Characteristics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28B1E2D2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8"/>
                <w:szCs w:val="18"/>
              </w:rPr>
            </w:pPr>
            <w:r w:rsidRPr="001D6D8F">
              <w:rPr>
                <w:rFonts w:eastAsia="함초롬바탕"/>
                <w:sz w:val="18"/>
                <w:szCs w:val="18"/>
              </w:rPr>
              <w:t>Unadjusted HR (95%CI)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4B575D11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8"/>
                <w:szCs w:val="18"/>
              </w:rPr>
            </w:pPr>
            <w:r w:rsidRPr="001D6D8F">
              <w:rPr>
                <w:rFonts w:eastAsia="함초롬바탕"/>
                <w:sz w:val="18"/>
                <w:szCs w:val="18"/>
              </w:rPr>
              <w:t>Adjusted HR (95%CI)</w:t>
            </w:r>
          </w:p>
        </w:tc>
      </w:tr>
      <w:tr w:rsidR="001D6D8F" w:rsidRPr="001D6D8F" w14:paraId="57D6C35C" w14:textId="77777777" w:rsidTr="005A2BE9">
        <w:trPr>
          <w:trHeight w:val="397"/>
          <w:jc w:val="center"/>
        </w:trPr>
        <w:tc>
          <w:tcPr>
            <w:tcW w:w="0" w:type="auto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44A2ABC3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Age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FA4277D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1.088 (1.084-1.093)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78BC379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1.093 (1.088-1.097)</w:t>
            </w:r>
          </w:p>
        </w:tc>
      </w:tr>
      <w:tr w:rsidR="001D6D8F" w:rsidRPr="001D6D8F" w14:paraId="4F992D61" w14:textId="77777777" w:rsidTr="005A2BE9">
        <w:trPr>
          <w:trHeight w:val="397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6511886C" w14:textId="34318456" w:rsidR="001D6D8F" w:rsidRPr="001D6D8F" w:rsidRDefault="0056469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6"/>
                <w:szCs w:val="18"/>
              </w:rPr>
            </w:pPr>
            <w:r>
              <w:rPr>
                <w:rFonts w:eastAsia="함초롬바탕"/>
                <w:color w:val="000000"/>
                <w:sz w:val="16"/>
                <w:szCs w:val="18"/>
              </w:rPr>
              <w:t>Men (Ref. women</w:t>
            </w:r>
            <w:r w:rsidR="001D6D8F" w:rsidRPr="001D6D8F">
              <w:rPr>
                <w:rFonts w:eastAsia="함초롬바탕"/>
                <w:color w:val="000000"/>
                <w:sz w:val="16"/>
                <w:szCs w:val="18"/>
              </w:rPr>
              <w:t>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CAB7591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0.99 (0.91-1.07)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8CA2FD1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1.80 (1.65-1.96)</w:t>
            </w:r>
          </w:p>
        </w:tc>
      </w:tr>
      <w:tr w:rsidR="001D6D8F" w:rsidRPr="001D6D8F" w14:paraId="5D6E3B1B" w14:textId="77777777" w:rsidTr="005A2BE9">
        <w:trPr>
          <w:trHeight w:val="397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426ED4E1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Insulin use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0E99222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3.12 (2.80-3.49)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B97E664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2.83 (2.52-3.17)</w:t>
            </w:r>
          </w:p>
        </w:tc>
      </w:tr>
      <w:tr w:rsidR="001D6D8F" w:rsidRPr="001D6D8F" w14:paraId="44545C98" w14:textId="77777777" w:rsidTr="005A2BE9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68DE5E29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Diabetic complications severity index (linear)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5CF458E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1.32 (1.28-1.35)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BAC1952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1.13 (1.11-1.16)</w:t>
            </w:r>
          </w:p>
        </w:tc>
      </w:tr>
      <w:tr w:rsidR="001D6D8F" w:rsidRPr="001D6D8F" w14:paraId="39653234" w14:textId="77777777" w:rsidTr="005A2BE9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73710C28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DCSI (categorical)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2EC4BAC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E1FEA1D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</w:p>
        </w:tc>
      </w:tr>
      <w:tr w:rsidR="001D6D8F" w:rsidRPr="001D6D8F" w14:paraId="2FCE4B60" w14:textId="77777777" w:rsidTr="005A2BE9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7A43BC4B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39B8D6C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18D2B98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Reference</w:t>
            </w:r>
          </w:p>
        </w:tc>
      </w:tr>
      <w:tr w:rsidR="001D6D8F" w:rsidRPr="001D6D8F" w14:paraId="7DBBACA9" w14:textId="77777777" w:rsidTr="005A2BE9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182E5D98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5C96124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1.23 (1.09-1.40)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9A08282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1.05 (0.93-1.19)</w:t>
            </w:r>
          </w:p>
        </w:tc>
      </w:tr>
      <w:tr w:rsidR="001D6D8F" w:rsidRPr="001D6D8F" w14:paraId="6816AB38" w14:textId="77777777" w:rsidTr="005A2BE9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23DBBDC4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00BD11C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1.58 (1.39-1.80)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061EEE6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1.12 (0.98-1.27)</w:t>
            </w:r>
          </w:p>
        </w:tc>
      </w:tr>
      <w:tr w:rsidR="001D6D8F" w:rsidRPr="001D6D8F" w14:paraId="200A686A" w14:textId="77777777" w:rsidTr="005A2BE9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48B36FFD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6DC254A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2.16 (1.89-2.48)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68F3C55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1.34 (1.17-1.54)</w:t>
            </w:r>
          </w:p>
        </w:tc>
      </w:tr>
      <w:tr w:rsidR="001D6D8F" w:rsidRPr="001D6D8F" w14:paraId="6146DEF5" w14:textId="77777777" w:rsidTr="005A2BE9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4A5474B0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50D5709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3.33 (2.86-3.86)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BD0B89C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1.76 (1.51-2.05)</w:t>
            </w:r>
          </w:p>
        </w:tc>
      </w:tr>
      <w:tr w:rsidR="001D6D8F" w:rsidRPr="001D6D8F" w14:paraId="2D6D32A6" w14:textId="77777777" w:rsidTr="005A2BE9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76E4563C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5+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0CD37F4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4.39 (3.78-5.10)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BE864BB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1.87 (1.60-2.19)</w:t>
            </w:r>
          </w:p>
        </w:tc>
      </w:tr>
      <w:tr w:rsidR="001D6D8F" w:rsidRPr="001D6D8F" w14:paraId="2EA39ED0" w14:textId="77777777" w:rsidTr="005A2BE9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513CE68A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Number of complications (categorical)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8652CFA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C7B3B6D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</w:p>
        </w:tc>
      </w:tr>
      <w:tr w:rsidR="001D6D8F" w:rsidRPr="001D6D8F" w14:paraId="2FCBECFB" w14:textId="77777777" w:rsidTr="005A2BE9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56105FB6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D34B444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9F464CC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Reference</w:t>
            </w:r>
          </w:p>
        </w:tc>
      </w:tr>
      <w:tr w:rsidR="001D6D8F" w:rsidRPr="001D6D8F" w14:paraId="6F6065D9" w14:textId="77777777" w:rsidTr="005A2BE9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3D4F313A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22041F5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1.38 (1.23-1.56)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A8F1D35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1.10 (0.98-1.24)</w:t>
            </w:r>
          </w:p>
        </w:tc>
      </w:tr>
      <w:tr w:rsidR="001D6D8F" w:rsidRPr="001D6D8F" w14:paraId="2FFC6AA3" w14:textId="77777777" w:rsidTr="005A2BE9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60302FBD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3A453E1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1.92 (1.70-2.16)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232BFFF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1.29 (1.14-1.46)</w:t>
            </w:r>
          </w:p>
        </w:tc>
      </w:tr>
      <w:tr w:rsidR="001D6D8F" w:rsidRPr="001D6D8F" w14:paraId="6E017142" w14:textId="77777777" w:rsidTr="005A2BE9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0193B042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9DD7A91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2.50 (2.18-2.86)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0B3D50E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1.45 (1.26-1.66)</w:t>
            </w:r>
          </w:p>
        </w:tc>
      </w:tr>
      <w:tr w:rsidR="001D6D8F" w:rsidRPr="001D6D8F" w14:paraId="08EDB341" w14:textId="77777777" w:rsidTr="005A2BE9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4862DA2D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358CB17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3.15 (2.63-3.76)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073E38F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1.57 (1.31-1.89)</w:t>
            </w:r>
          </w:p>
        </w:tc>
      </w:tr>
      <w:tr w:rsidR="001D6D8F" w:rsidRPr="001D6D8F" w14:paraId="43AEC8C9" w14:textId="77777777" w:rsidTr="005A2BE9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220270F9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5+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2B4C850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4.16 (3.14-5.51)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C758651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1.65 (1.24-2.20)</w:t>
            </w:r>
          </w:p>
        </w:tc>
      </w:tr>
      <w:tr w:rsidR="001D6D8F" w:rsidRPr="001D6D8F" w14:paraId="4A2E44CD" w14:textId="77777777" w:rsidTr="005A2BE9">
        <w:trPr>
          <w:trHeight w:val="397"/>
          <w:jc w:val="center"/>
        </w:trPr>
        <w:tc>
          <w:tcPr>
            <w:tcW w:w="0" w:type="auto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14:paraId="2359AE7F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6"/>
                <w:szCs w:val="18"/>
                <w:lang w:eastAsia="ko-KR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adjust</w:t>
            </w:r>
            <w:r w:rsidR="007961D5">
              <w:rPr>
                <w:rFonts w:eastAsia="함초롬바탕"/>
                <w:sz w:val="16"/>
                <w:szCs w:val="18"/>
              </w:rPr>
              <w:t>ed</w:t>
            </w:r>
            <w:r w:rsidRPr="001D6D8F">
              <w:rPr>
                <w:rFonts w:eastAsia="함초롬바탕"/>
                <w:sz w:val="16"/>
                <w:szCs w:val="18"/>
              </w:rPr>
              <w:t xml:space="preserve"> - age, sex, insulin use</w:t>
            </w:r>
          </w:p>
        </w:tc>
        <w:tc>
          <w:tcPr>
            <w:tcW w:w="0" w:type="auto"/>
            <w:tcBorders>
              <w:top w:val="single" w:sz="8" w:space="0" w:color="000000" w:themeColor="text1"/>
            </w:tcBorders>
            <w:shd w:val="clear" w:color="000000" w:fill="auto"/>
            <w:vAlign w:val="center"/>
          </w:tcPr>
          <w:p w14:paraId="4288120E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 w:themeColor="text1"/>
            </w:tcBorders>
            <w:shd w:val="clear" w:color="000000" w:fill="auto"/>
            <w:vAlign w:val="center"/>
          </w:tcPr>
          <w:p w14:paraId="79298DB5" w14:textId="77777777"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6"/>
                <w:szCs w:val="18"/>
              </w:rPr>
            </w:pPr>
          </w:p>
        </w:tc>
      </w:tr>
    </w:tbl>
    <w:p w14:paraId="6C12439D" w14:textId="77777777" w:rsidR="001D6D8F" w:rsidRDefault="001D6D8F">
      <w:pPr>
        <w:spacing w:after="160" w:line="259" w:lineRule="auto"/>
        <w:jc w:val="both"/>
      </w:pPr>
      <w:r>
        <w:br w:type="page"/>
      </w:r>
    </w:p>
    <w:p w14:paraId="13B8C165" w14:textId="77777777" w:rsidR="00BC1B8F" w:rsidRDefault="00BC1B8F">
      <w:pPr>
        <w:spacing w:after="160" w:line="259" w:lineRule="auto"/>
        <w:jc w:val="both"/>
        <w:rPr>
          <w:lang w:eastAsia="ko-KR"/>
        </w:rPr>
      </w:pPr>
    </w:p>
    <w:p w14:paraId="31DFEDC6" w14:textId="77777777" w:rsidR="001D6D8F" w:rsidRDefault="00BC1B8F" w:rsidP="00BC1B8F">
      <w:pPr>
        <w:spacing w:after="160" w:line="259" w:lineRule="auto"/>
        <w:ind w:firstLineChars="50" w:firstLine="120"/>
        <w:jc w:val="both"/>
        <w:rPr>
          <w:lang w:eastAsia="ko-KR"/>
        </w:rPr>
      </w:pPr>
      <w:r w:rsidRPr="00BC1B8F">
        <w:rPr>
          <w:rFonts w:hint="eastAsia"/>
          <w:b/>
          <w:lang w:eastAsia="ko-KR"/>
        </w:rPr>
        <w:t>A</w:t>
      </w:r>
      <w:r>
        <w:rPr>
          <w:lang w:eastAsia="ko-KR"/>
        </w:rPr>
        <w:tab/>
      </w:r>
      <w:r>
        <w:rPr>
          <w:lang w:eastAsia="ko-KR"/>
        </w:rPr>
        <w:tab/>
      </w:r>
      <w:r>
        <w:rPr>
          <w:lang w:eastAsia="ko-KR"/>
        </w:rPr>
        <w:tab/>
      </w:r>
      <w:r>
        <w:rPr>
          <w:lang w:eastAsia="ko-KR"/>
        </w:rPr>
        <w:tab/>
      </w:r>
      <w:r>
        <w:rPr>
          <w:lang w:eastAsia="ko-KR"/>
        </w:rPr>
        <w:tab/>
      </w:r>
      <w:r>
        <w:rPr>
          <w:lang w:eastAsia="ko-KR"/>
        </w:rPr>
        <w:tab/>
      </w:r>
      <w:r w:rsidRPr="00BC1B8F">
        <w:rPr>
          <w:b/>
          <w:lang w:eastAsia="ko-KR"/>
        </w:rPr>
        <w:t>B</w:t>
      </w:r>
    </w:p>
    <w:p w14:paraId="76B1939A" w14:textId="77777777" w:rsidR="003C5F25" w:rsidRDefault="003C5F25">
      <w:pPr>
        <w:spacing w:after="160" w:line="259" w:lineRule="auto"/>
        <w:jc w:val="both"/>
      </w:pPr>
      <w:r>
        <w:rPr>
          <w:noProof/>
          <w:lang w:eastAsia="ko-KR"/>
        </w:rPr>
        <w:drawing>
          <wp:inline distT="0" distB="0" distL="0" distR="0" wp14:anchorId="11296EEC" wp14:editId="7D9113F2">
            <wp:extent cx="2853690" cy="2639053"/>
            <wp:effectExtent l="0" t="0" r="3810" b="9525"/>
            <wp:docPr id="5" name="차트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>
        <w:rPr>
          <w:noProof/>
          <w:lang w:eastAsia="ko-KR"/>
        </w:rPr>
        <w:drawing>
          <wp:inline distT="0" distB="0" distL="0" distR="0" wp14:anchorId="41B71E4E" wp14:editId="291265B0">
            <wp:extent cx="2835682" cy="2632203"/>
            <wp:effectExtent l="0" t="0" r="3175" b="15875"/>
            <wp:docPr id="4" name="차트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15787083" w14:textId="77777777" w:rsidR="003C5F25" w:rsidRPr="00913018" w:rsidRDefault="003C5F25" w:rsidP="003C5F25">
      <w:pPr>
        <w:pStyle w:val="a5"/>
        <w:autoSpaceDE w:val="0"/>
        <w:autoSpaceDN w:val="0"/>
        <w:spacing w:line="360" w:lineRule="auto"/>
        <w:jc w:val="both"/>
        <w:rPr>
          <w:rFonts w:eastAsia="함초롬바탕"/>
          <w:color w:val="000000" w:themeColor="text1"/>
          <w:sz w:val="20"/>
          <w:szCs w:val="20"/>
          <w:lang w:eastAsia="ko-KR"/>
        </w:rPr>
      </w:pPr>
      <w:r w:rsidRPr="00913018">
        <w:rPr>
          <w:rFonts w:eastAsia="함초롬바탕"/>
          <w:color w:val="000000" w:themeColor="text1"/>
          <w:sz w:val="20"/>
          <w:szCs w:val="20"/>
          <w:lang w:eastAsia="ko-KR"/>
        </w:rPr>
        <w:t>Supplement figure</w:t>
      </w:r>
      <w:r>
        <w:rPr>
          <w:rFonts w:eastAsia="함초롬바탕"/>
          <w:color w:val="000000" w:themeColor="text1"/>
          <w:sz w:val="20"/>
          <w:szCs w:val="20"/>
          <w:lang w:eastAsia="ko-KR"/>
        </w:rPr>
        <w:t xml:space="preserve"> 1</w:t>
      </w:r>
      <w:r w:rsidRPr="00913018">
        <w:rPr>
          <w:rFonts w:eastAsia="함초롬바탕"/>
          <w:color w:val="000000" w:themeColor="text1"/>
          <w:sz w:val="20"/>
          <w:szCs w:val="20"/>
          <w:lang w:eastAsia="ko-KR"/>
        </w:rPr>
        <w:t>. Changes in category of diabetic complications according to duration of diabetes mellitus</w:t>
      </w:r>
      <w:r>
        <w:rPr>
          <w:rFonts w:eastAsia="함초롬바탕"/>
          <w:color w:val="000000" w:themeColor="text1"/>
          <w:sz w:val="20"/>
          <w:szCs w:val="20"/>
          <w:lang w:eastAsia="ko-KR"/>
        </w:rPr>
        <w:t xml:space="preserve"> (</w:t>
      </w:r>
      <w:r w:rsidR="00BC1B8F">
        <w:rPr>
          <w:rFonts w:eastAsia="함초롬바탕"/>
          <w:color w:val="000000" w:themeColor="text1"/>
          <w:sz w:val="20"/>
          <w:szCs w:val="20"/>
          <w:lang w:eastAsia="ko-KR"/>
        </w:rPr>
        <w:t>A</w:t>
      </w:r>
      <w:r>
        <w:rPr>
          <w:rFonts w:eastAsia="함초롬바탕"/>
          <w:color w:val="000000" w:themeColor="text1"/>
          <w:sz w:val="20"/>
          <w:szCs w:val="20"/>
          <w:lang w:eastAsia="ko-KR"/>
        </w:rPr>
        <w:t xml:space="preserve">), </w:t>
      </w:r>
      <w:r w:rsidRPr="00913018">
        <w:rPr>
          <w:rFonts w:eastAsia="함초롬바탕"/>
          <w:color w:val="000000" w:themeColor="text1"/>
          <w:sz w:val="20"/>
          <w:szCs w:val="20"/>
          <w:lang w:eastAsia="ko-KR"/>
        </w:rPr>
        <w:t xml:space="preserve">Changes in number of diabetic complications according to duration of diabetes mellitus </w:t>
      </w:r>
      <w:r>
        <w:rPr>
          <w:rFonts w:eastAsia="함초롬바탕"/>
          <w:color w:val="000000" w:themeColor="text1"/>
          <w:sz w:val="20"/>
          <w:szCs w:val="20"/>
          <w:lang w:eastAsia="ko-KR"/>
        </w:rPr>
        <w:t>(</w:t>
      </w:r>
      <w:r w:rsidR="00BC1B8F">
        <w:rPr>
          <w:rFonts w:eastAsia="함초롬바탕"/>
          <w:color w:val="000000" w:themeColor="text1"/>
          <w:sz w:val="20"/>
          <w:szCs w:val="20"/>
          <w:lang w:eastAsia="ko-KR"/>
        </w:rPr>
        <w:t>B</w:t>
      </w:r>
      <w:r>
        <w:rPr>
          <w:rFonts w:eastAsia="함초롬바탕"/>
          <w:color w:val="000000" w:themeColor="text1"/>
          <w:sz w:val="20"/>
          <w:szCs w:val="20"/>
          <w:lang w:eastAsia="ko-KR"/>
        </w:rPr>
        <w:t>)</w:t>
      </w:r>
    </w:p>
    <w:p w14:paraId="488104EA" w14:textId="77777777" w:rsidR="003C5F25" w:rsidRDefault="003C5F25">
      <w:pPr>
        <w:spacing w:after="160" w:line="259" w:lineRule="auto"/>
        <w:jc w:val="both"/>
      </w:pPr>
    </w:p>
    <w:p w14:paraId="18A66F1C" w14:textId="77777777" w:rsidR="003C5F25" w:rsidRDefault="003C5F25">
      <w:pPr>
        <w:spacing w:after="160" w:line="259" w:lineRule="auto"/>
        <w:jc w:val="both"/>
      </w:pPr>
    </w:p>
    <w:p w14:paraId="44014071" w14:textId="77777777" w:rsidR="003C5F25" w:rsidRDefault="003C5F25">
      <w:pPr>
        <w:spacing w:after="160" w:line="259" w:lineRule="auto"/>
        <w:jc w:val="both"/>
      </w:pPr>
    </w:p>
    <w:p w14:paraId="7F11FC86" w14:textId="77777777" w:rsidR="003C5F25" w:rsidRDefault="003C5F25">
      <w:pPr>
        <w:spacing w:after="160" w:line="259" w:lineRule="auto"/>
        <w:jc w:val="both"/>
      </w:pPr>
    </w:p>
    <w:p w14:paraId="701199D6" w14:textId="77777777" w:rsidR="00DD147B" w:rsidRDefault="001D6D8F" w:rsidP="001D6D8F">
      <w:pPr>
        <w:jc w:val="center"/>
      </w:pPr>
      <w:r w:rsidRPr="00CF2B3D">
        <w:rPr>
          <w:rFonts w:ascii="함초롬바탕" w:eastAsia="함초롬바탕" w:hAnsi="함초롬바탕" w:cs="함초롬바탕"/>
          <w:noProof/>
          <w:lang w:eastAsia="ko-KR"/>
        </w:rPr>
        <w:lastRenderedPageBreak/>
        <w:drawing>
          <wp:inline distT="0" distB="0" distL="0" distR="0" wp14:anchorId="41D3D220" wp14:editId="7630F083">
            <wp:extent cx="4669790" cy="4669790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9790" cy="4669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479C01" w14:textId="77777777" w:rsidR="001D6D8F" w:rsidRDefault="001D6D8F"/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3256"/>
        <w:gridCol w:w="2754"/>
      </w:tblGrid>
      <w:tr w:rsidR="001D6D8F" w:rsidRPr="00EC5F32" w14:paraId="763A1A7B" w14:textId="77777777" w:rsidTr="001F2786">
        <w:trPr>
          <w:trHeight w:val="227"/>
          <w:jc w:val="center"/>
        </w:trPr>
        <w:tc>
          <w:tcPr>
            <w:tcW w:w="3256" w:type="dxa"/>
            <w:vAlign w:val="center"/>
          </w:tcPr>
          <w:p w14:paraId="4C38B68B" w14:textId="77777777" w:rsidR="001D6D8F" w:rsidRPr="001B7F05" w:rsidRDefault="001D6D8F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</w:pPr>
            <w:r w:rsidRPr="001B7F05"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</w:rPr>
              <w:t>ROC</w:t>
            </w:r>
            <w:r w:rsidRPr="001B7F05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 xml:space="preserve"> contrast test results</w:t>
            </w:r>
          </w:p>
        </w:tc>
        <w:tc>
          <w:tcPr>
            <w:tcW w:w="2754" w:type="dxa"/>
            <w:vAlign w:val="center"/>
          </w:tcPr>
          <w:p w14:paraId="36BFC6CB" w14:textId="77777777" w:rsidR="001D6D8F" w:rsidRPr="001B7F05" w:rsidRDefault="001D6D8F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</w:pPr>
            <w:r w:rsidRPr="001B7F05"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</w:rPr>
              <w:t>p-val</w:t>
            </w:r>
            <w:r w:rsidRPr="001B7F05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>ue</w:t>
            </w:r>
          </w:p>
        </w:tc>
      </w:tr>
      <w:tr w:rsidR="001D6D8F" w:rsidRPr="00EC5F32" w14:paraId="59655979" w14:textId="77777777" w:rsidTr="001F2786">
        <w:trPr>
          <w:trHeight w:val="227"/>
          <w:jc w:val="center"/>
        </w:trPr>
        <w:tc>
          <w:tcPr>
            <w:tcW w:w="3256" w:type="dxa"/>
            <w:vAlign w:val="center"/>
          </w:tcPr>
          <w:p w14:paraId="2E16DE7D" w14:textId="4F843D7B" w:rsidR="001D6D8F" w:rsidRPr="001B7F05" w:rsidRDefault="001F2786" w:rsidP="001F2786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>C</w:t>
            </w:r>
            <w:r w:rsidRPr="001F2786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>omplications count</w:t>
            </w:r>
            <w:r w:rsidRPr="001B7F05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>: r</w:t>
            </w:r>
            <w:r w:rsidR="001D6D8F"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  <w:lang w:eastAsia="ko-KR"/>
              </w:rPr>
              <w:t>eference</w:t>
            </w:r>
          </w:p>
        </w:tc>
        <w:tc>
          <w:tcPr>
            <w:tcW w:w="2754" w:type="dxa"/>
            <w:shd w:val="clear" w:color="auto" w:fill="auto"/>
            <w:vAlign w:val="center"/>
          </w:tcPr>
          <w:p w14:paraId="3E623A5A" w14:textId="77777777" w:rsidR="001D6D8F" w:rsidRPr="001B7F05" w:rsidRDefault="001D6D8F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</w:pPr>
            <w:r w:rsidRPr="0056469F"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</w:rPr>
              <w:t>&lt; .00</w:t>
            </w:r>
            <w:r w:rsidRPr="0056469F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>0</w:t>
            </w:r>
            <w:r w:rsidRPr="0056469F"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</w:rPr>
              <w:t>1</w:t>
            </w:r>
          </w:p>
        </w:tc>
      </w:tr>
      <w:tr w:rsidR="001D6D8F" w:rsidRPr="00EC5F32" w14:paraId="4CD35585" w14:textId="77777777" w:rsidTr="001F2786">
        <w:trPr>
          <w:trHeight w:val="227"/>
          <w:jc w:val="center"/>
        </w:trPr>
        <w:tc>
          <w:tcPr>
            <w:tcW w:w="3256" w:type="dxa"/>
            <w:vAlign w:val="center"/>
          </w:tcPr>
          <w:p w14:paraId="20265B70" w14:textId="579BB64E" w:rsidR="001D6D8F" w:rsidRPr="001B7F05" w:rsidRDefault="00B86DE8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</w:rPr>
              <w:t>D</w:t>
            </w:r>
            <w:r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  <w:lang w:eastAsia="ko-KR"/>
              </w:rPr>
              <w:t>C</w:t>
            </w:r>
            <w:r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>S</w:t>
            </w:r>
            <w:r w:rsidR="001D6D8F" w:rsidRPr="001B7F05"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</w:rPr>
              <w:t>I</w:t>
            </w:r>
            <w:r w:rsidR="001D6D8F" w:rsidRPr="001B7F05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 xml:space="preserve"> : </w:t>
            </w:r>
            <w:r w:rsidR="001F2786" w:rsidRPr="001F2786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>complications count</w:t>
            </w:r>
          </w:p>
        </w:tc>
        <w:tc>
          <w:tcPr>
            <w:tcW w:w="2754" w:type="dxa"/>
            <w:vAlign w:val="center"/>
          </w:tcPr>
          <w:p w14:paraId="7A8EA16A" w14:textId="77777777" w:rsidR="001D6D8F" w:rsidRPr="001B7F05" w:rsidRDefault="001D6D8F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</w:pPr>
            <w:r w:rsidRPr="001B7F05"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</w:rPr>
              <w:t>&lt;</w:t>
            </w:r>
            <w:r w:rsidRPr="001B7F05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 xml:space="preserve"> .0001</w:t>
            </w:r>
          </w:p>
        </w:tc>
      </w:tr>
      <w:tr w:rsidR="001D6D8F" w:rsidRPr="00EC5F32" w14:paraId="11D21879" w14:textId="77777777" w:rsidTr="001F2786">
        <w:trPr>
          <w:trHeight w:val="227"/>
          <w:jc w:val="center"/>
        </w:trPr>
        <w:tc>
          <w:tcPr>
            <w:tcW w:w="3256" w:type="dxa"/>
            <w:tcBorders>
              <w:bottom w:val="single" w:sz="4" w:space="0" w:color="auto"/>
            </w:tcBorders>
            <w:vAlign w:val="center"/>
          </w:tcPr>
          <w:p w14:paraId="6284AC73" w14:textId="05EA9E99" w:rsidR="001D6D8F" w:rsidRPr="001B7F05" w:rsidRDefault="00B86DE8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</w:rPr>
              <w:t>D</w:t>
            </w:r>
            <w:r w:rsidR="001D6D8F" w:rsidRPr="001B7F05"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</w:rPr>
              <w:t>C</w:t>
            </w:r>
            <w:r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>S</w:t>
            </w:r>
            <w:r w:rsidR="001D6D8F" w:rsidRPr="001B7F05"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</w:rPr>
              <w:t>I li</w:t>
            </w:r>
            <w:r w:rsidR="001D6D8F" w:rsidRPr="001B7F05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 xml:space="preserve">near : </w:t>
            </w:r>
            <w:r w:rsidR="001F2786" w:rsidRPr="001F2786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>complications count</w:t>
            </w:r>
          </w:p>
        </w:tc>
        <w:tc>
          <w:tcPr>
            <w:tcW w:w="2754" w:type="dxa"/>
            <w:tcBorders>
              <w:bottom w:val="single" w:sz="4" w:space="0" w:color="auto"/>
            </w:tcBorders>
            <w:vAlign w:val="center"/>
          </w:tcPr>
          <w:p w14:paraId="16D8AF84" w14:textId="77777777" w:rsidR="001D6D8F" w:rsidRPr="001B7F05" w:rsidRDefault="001D6D8F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</w:pPr>
            <w:r w:rsidRPr="001B7F05"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</w:rPr>
              <w:t>&lt;</w:t>
            </w:r>
            <w:r w:rsidRPr="001B7F05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 xml:space="preserve"> </w:t>
            </w:r>
            <w:r w:rsidRPr="001B7F05"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</w:rPr>
              <w:t>.000</w:t>
            </w:r>
            <w:r w:rsidRPr="001B7F05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>1</w:t>
            </w:r>
          </w:p>
        </w:tc>
      </w:tr>
    </w:tbl>
    <w:p w14:paraId="4401924E" w14:textId="77777777" w:rsidR="001D6D8F" w:rsidRDefault="001D6D8F"/>
    <w:p w14:paraId="0B568498" w14:textId="2FC6D9A8" w:rsidR="001D6D8F" w:rsidRPr="00540132" w:rsidRDefault="001D6D8F" w:rsidP="00540132">
      <w:pPr>
        <w:spacing w:line="360" w:lineRule="auto"/>
        <w:jc w:val="both"/>
        <w:rPr>
          <w:rFonts w:eastAsia="함초롬바탕"/>
          <w:noProof/>
          <w:sz w:val="20"/>
          <w:szCs w:val="20"/>
        </w:rPr>
      </w:pPr>
      <w:r w:rsidRPr="001D6D8F">
        <w:rPr>
          <w:rFonts w:eastAsia="함초롬바탕"/>
          <w:noProof/>
          <w:sz w:val="20"/>
          <w:szCs w:val="20"/>
        </w:rPr>
        <w:t xml:space="preserve">Supplement figure </w:t>
      </w:r>
      <w:r w:rsidR="00DB0116">
        <w:rPr>
          <w:rFonts w:eastAsia="함초롬바탕"/>
          <w:noProof/>
          <w:sz w:val="20"/>
          <w:szCs w:val="20"/>
        </w:rPr>
        <w:t>2</w:t>
      </w:r>
      <w:r w:rsidRPr="001D6D8F">
        <w:rPr>
          <w:rFonts w:eastAsia="함초롬바탕"/>
          <w:noProof/>
          <w:sz w:val="20"/>
          <w:szCs w:val="20"/>
        </w:rPr>
        <w:t>. Receiver operating characteristics (ROC) curves comparing the diabetic complications sever</w:t>
      </w:r>
      <w:r w:rsidR="001F2786">
        <w:rPr>
          <w:rFonts w:eastAsia="함초롬바탕"/>
          <w:noProof/>
          <w:sz w:val="20"/>
          <w:szCs w:val="20"/>
        </w:rPr>
        <w:t xml:space="preserve">ity index (DCSI) with </w:t>
      </w:r>
      <w:r w:rsidRPr="001D6D8F">
        <w:rPr>
          <w:rFonts w:eastAsia="함초롬바탕"/>
          <w:noProof/>
          <w:sz w:val="20"/>
          <w:szCs w:val="20"/>
        </w:rPr>
        <w:t xml:space="preserve">complications </w:t>
      </w:r>
      <w:r w:rsidR="001F2786">
        <w:rPr>
          <w:rFonts w:eastAsia="함초롬바탕"/>
          <w:noProof/>
          <w:sz w:val="20"/>
          <w:szCs w:val="20"/>
        </w:rPr>
        <w:t>count (blue). The lines of DCSI (dotted red)and DCSI linear (dotted green) were overlapped.</w:t>
      </w:r>
    </w:p>
    <w:sectPr w:rsidR="001D6D8F" w:rsidRPr="0054013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10B444" w14:textId="77777777" w:rsidR="00BC537D" w:rsidRDefault="00BC537D" w:rsidP="00E51996">
      <w:r>
        <w:separator/>
      </w:r>
    </w:p>
  </w:endnote>
  <w:endnote w:type="continuationSeparator" w:id="0">
    <w:p w14:paraId="27CFF542" w14:textId="77777777" w:rsidR="00BC537D" w:rsidRDefault="00BC537D" w:rsidP="00E51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504000101010101"/>
    <w:charset w:val="81"/>
    <w:family w:val="roman"/>
    <w:pitch w:val="variable"/>
    <w:sig w:usb0="F70006FF" w:usb1="19DFFFFF" w:usb2="001BFDD7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60C2D4" w14:textId="77777777" w:rsidR="00BC537D" w:rsidRDefault="00BC537D" w:rsidP="00E51996">
      <w:r>
        <w:separator/>
      </w:r>
    </w:p>
  </w:footnote>
  <w:footnote w:type="continuationSeparator" w:id="0">
    <w:p w14:paraId="2DBC4141" w14:textId="77777777" w:rsidR="00BC537D" w:rsidRDefault="00BC537D" w:rsidP="00E519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hideSpellingErrors/>
  <w:hideGrammaticalError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2E2"/>
    <w:rsid w:val="00030C97"/>
    <w:rsid w:val="00054802"/>
    <w:rsid w:val="00056C2B"/>
    <w:rsid w:val="00073D2E"/>
    <w:rsid w:val="00087752"/>
    <w:rsid w:val="000B53E0"/>
    <w:rsid w:val="000E71BF"/>
    <w:rsid w:val="00102B50"/>
    <w:rsid w:val="001120BD"/>
    <w:rsid w:val="00141095"/>
    <w:rsid w:val="00147DFC"/>
    <w:rsid w:val="0017482C"/>
    <w:rsid w:val="001970E7"/>
    <w:rsid w:val="001B24BE"/>
    <w:rsid w:val="001D6D8F"/>
    <w:rsid w:val="001F2786"/>
    <w:rsid w:val="001F44EC"/>
    <w:rsid w:val="002653EB"/>
    <w:rsid w:val="002872E2"/>
    <w:rsid w:val="002929FE"/>
    <w:rsid w:val="002A091E"/>
    <w:rsid w:val="002E0129"/>
    <w:rsid w:val="002F4F95"/>
    <w:rsid w:val="002F7002"/>
    <w:rsid w:val="00321409"/>
    <w:rsid w:val="00343941"/>
    <w:rsid w:val="00371F4B"/>
    <w:rsid w:val="003B11D9"/>
    <w:rsid w:val="003C5F25"/>
    <w:rsid w:val="003D3121"/>
    <w:rsid w:val="003F006A"/>
    <w:rsid w:val="00430274"/>
    <w:rsid w:val="00434FA8"/>
    <w:rsid w:val="00490F72"/>
    <w:rsid w:val="00492863"/>
    <w:rsid w:val="00540132"/>
    <w:rsid w:val="0056469F"/>
    <w:rsid w:val="00565C9B"/>
    <w:rsid w:val="005A2BE9"/>
    <w:rsid w:val="005B7667"/>
    <w:rsid w:val="005E4177"/>
    <w:rsid w:val="00620DF2"/>
    <w:rsid w:val="00632BEA"/>
    <w:rsid w:val="006E0C0E"/>
    <w:rsid w:val="006F5309"/>
    <w:rsid w:val="00710A6C"/>
    <w:rsid w:val="007961D5"/>
    <w:rsid w:val="007A26A5"/>
    <w:rsid w:val="007A50D6"/>
    <w:rsid w:val="007C0292"/>
    <w:rsid w:val="007D3F90"/>
    <w:rsid w:val="007E6A18"/>
    <w:rsid w:val="007F2456"/>
    <w:rsid w:val="008038B9"/>
    <w:rsid w:val="008B7C08"/>
    <w:rsid w:val="008D360C"/>
    <w:rsid w:val="008D474B"/>
    <w:rsid w:val="008E7DE0"/>
    <w:rsid w:val="00913018"/>
    <w:rsid w:val="00913970"/>
    <w:rsid w:val="00922378"/>
    <w:rsid w:val="0093791D"/>
    <w:rsid w:val="009476B8"/>
    <w:rsid w:val="00986202"/>
    <w:rsid w:val="009E6A8E"/>
    <w:rsid w:val="00A62EDE"/>
    <w:rsid w:val="00AA4207"/>
    <w:rsid w:val="00AC0C91"/>
    <w:rsid w:val="00AC7589"/>
    <w:rsid w:val="00AD195C"/>
    <w:rsid w:val="00B0707D"/>
    <w:rsid w:val="00B5691E"/>
    <w:rsid w:val="00B77CCE"/>
    <w:rsid w:val="00B86DE8"/>
    <w:rsid w:val="00B93406"/>
    <w:rsid w:val="00BC1B8F"/>
    <w:rsid w:val="00BC537D"/>
    <w:rsid w:val="00BD78EA"/>
    <w:rsid w:val="00C0080F"/>
    <w:rsid w:val="00C23C18"/>
    <w:rsid w:val="00C3316F"/>
    <w:rsid w:val="00C5423F"/>
    <w:rsid w:val="00C62F40"/>
    <w:rsid w:val="00C763EA"/>
    <w:rsid w:val="00CC1FCC"/>
    <w:rsid w:val="00CC747D"/>
    <w:rsid w:val="00CE76D6"/>
    <w:rsid w:val="00D04B74"/>
    <w:rsid w:val="00D148B6"/>
    <w:rsid w:val="00D16EAD"/>
    <w:rsid w:val="00DB0116"/>
    <w:rsid w:val="00DD147B"/>
    <w:rsid w:val="00DD30B3"/>
    <w:rsid w:val="00DE008B"/>
    <w:rsid w:val="00E00159"/>
    <w:rsid w:val="00E13CC7"/>
    <w:rsid w:val="00E51996"/>
    <w:rsid w:val="00E674B8"/>
    <w:rsid w:val="00E83B0D"/>
    <w:rsid w:val="00E96870"/>
    <w:rsid w:val="00E978FB"/>
    <w:rsid w:val="00EE2EAC"/>
    <w:rsid w:val="00F13266"/>
    <w:rsid w:val="00F21C96"/>
    <w:rsid w:val="00F2505A"/>
    <w:rsid w:val="00F51A3B"/>
    <w:rsid w:val="00F71509"/>
    <w:rsid w:val="00FF5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D060401"/>
  <w15:chartTrackingRefBased/>
  <w15:docId w15:val="{D55D1B25-13E9-4672-A2F8-93E14C72A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1996"/>
    <w:pPr>
      <w:spacing w:after="0" w:line="240" w:lineRule="auto"/>
      <w:jc w:val="left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1996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9" w:lineRule="auto"/>
      <w:jc w:val="both"/>
    </w:pPr>
    <w:rPr>
      <w:rFonts w:asciiTheme="minorHAnsi" w:hAnsiTheme="minorHAnsi" w:cstheme="minorBidi"/>
      <w:kern w:val="2"/>
      <w:sz w:val="20"/>
      <w:szCs w:val="22"/>
      <w:lang w:eastAsia="ko-KR"/>
    </w:rPr>
  </w:style>
  <w:style w:type="character" w:customStyle="1" w:styleId="Char">
    <w:name w:val="머리글 Char"/>
    <w:basedOn w:val="a0"/>
    <w:link w:val="a3"/>
    <w:uiPriority w:val="99"/>
    <w:rsid w:val="00E51996"/>
  </w:style>
  <w:style w:type="paragraph" w:styleId="a4">
    <w:name w:val="footer"/>
    <w:basedOn w:val="a"/>
    <w:link w:val="Char0"/>
    <w:uiPriority w:val="99"/>
    <w:unhideWhenUsed/>
    <w:rsid w:val="00E51996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9" w:lineRule="auto"/>
      <w:jc w:val="both"/>
    </w:pPr>
    <w:rPr>
      <w:rFonts w:asciiTheme="minorHAnsi" w:hAnsiTheme="minorHAnsi" w:cstheme="minorBidi"/>
      <w:kern w:val="2"/>
      <w:sz w:val="20"/>
      <w:szCs w:val="22"/>
      <w:lang w:eastAsia="ko-KR"/>
    </w:rPr>
  </w:style>
  <w:style w:type="character" w:customStyle="1" w:styleId="Char0">
    <w:name w:val="바닥글 Char"/>
    <w:basedOn w:val="a0"/>
    <w:link w:val="a4"/>
    <w:uiPriority w:val="99"/>
    <w:rsid w:val="00E51996"/>
  </w:style>
  <w:style w:type="paragraph" w:styleId="a5">
    <w:name w:val="No Spacing"/>
    <w:uiPriority w:val="1"/>
    <w:qFormat/>
    <w:rsid w:val="00E51996"/>
    <w:pPr>
      <w:spacing w:after="0" w:line="240" w:lineRule="auto"/>
      <w:jc w:val="left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table" w:styleId="a6">
    <w:name w:val="Table Grid"/>
    <w:basedOn w:val="a1"/>
    <w:uiPriority w:val="39"/>
    <w:rsid w:val="001D6D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표 구분선2"/>
    <w:basedOn w:val="a1"/>
    <w:next w:val="a6"/>
    <w:uiPriority w:val="38"/>
    <w:rsid w:val="001D6D8F"/>
    <w:pPr>
      <w:spacing w:after="0" w:line="240" w:lineRule="auto"/>
    </w:pPr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표 구분선1"/>
    <w:next w:val="a6"/>
    <w:uiPriority w:val="38"/>
    <w:rsid w:val="001D6D8F"/>
    <w:pPr>
      <w:spacing w:after="0" w:line="240" w:lineRule="auto"/>
    </w:pPr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7E6A1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7E6A18"/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character" w:styleId="a8">
    <w:name w:val="annotation reference"/>
    <w:basedOn w:val="a0"/>
    <w:uiPriority w:val="99"/>
    <w:semiHidden/>
    <w:unhideWhenUsed/>
    <w:rsid w:val="00BC1B8F"/>
    <w:rPr>
      <w:sz w:val="18"/>
      <w:szCs w:val="18"/>
    </w:rPr>
  </w:style>
  <w:style w:type="paragraph" w:styleId="a9">
    <w:name w:val="annotation text"/>
    <w:basedOn w:val="a"/>
    <w:link w:val="Char2"/>
    <w:uiPriority w:val="99"/>
    <w:semiHidden/>
    <w:unhideWhenUsed/>
    <w:rsid w:val="00BC1B8F"/>
  </w:style>
  <w:style w:type="character" w:customStyle="1" w:styleId="Char2">
    <w:name w:val="메모 텍스트 Char"/>
    <w:basedOn w:val="a0"/>
    <w:link w:val="a9"/>
    <w:uiPriority w:val="99"/>
    <w:semiHidden/>
    <w:rsid w:val="00BC1B8F"/>
    <w:rPr>
      <w:rFonts w:ascii="Times New Roman" w:hAnsi="Times New Roman" w:cs="Times New Roman"/>
      <w:kern w:val="0"/>
      <w:sz w:val="24"/>
      <w:szCs w:val="24"/>
      <w:lang w:eastAsia="en-US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BC1B8F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BC1B8F"/>
    <w:rPr>
      <w:rFonts w:ascii="Times New Roman" w:hAnsi="Times New Roman" w:cs="Times New Roman"/>
      <w:b/>
      <w:bCs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____1111111111111111111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____1121211111212121212122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Sheet8!$F$5</c:f>
              <c:strCache>
                <c:ptCount val="1"/>
                <c:pt idx="0">
                  <c:v>2 years after diagnosis type 2 DM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6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ko-KR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Sheet8!$G$4:$N$4</c:f>
              <c:strCache>
                <c:ptCount val="8"/>
                <c:pt idx="0">
                  <c:v>Peripheral vascular disease</c:v>
                </c:pt>
                <c:pt idx="1">
                  <c:v>Metabolic disease</c:v>
                </c:pt>
                <c:pt idx="2">
                  <c:v>Nephropathy</c:v>
                </c:pt>
                <c:pt idx="3">
                  <c:v>Neuropathy</c:v>
                </c:pt>
                <c:pt idx="4">
                  <c:v>Retinopathy</c:v>
                </c:pt>
                <c:pt idx="5">
                  <c:v>Cerebrovascular disease</c:v>
                </c:pt>
                <c:pt idx="6">
                  <c:v>Cardiovascular disease</c:v>
                </c:pt>
                <c:pt idx="7">
                  <c:v>All </c:v>
                </c:pt>
              </c:strCache>
            </c:strRef>
          </c:cat>
          <c:val>
            <c:numRef>
              <c:f>Sheet8!$G$5:$N$5</c:f>
              <c:numCache>
                <c:formatCode>_(* #,##0_);_(* \(#,##0\);_(* "-"_);_(@_)</c:formatCode>
                <c:ptCount val="8"/>
                <c:pt idx="0">
                  <c:v>4518</c:v>
                </c:pt>
                <c:pt idx="1">
                  <c:v>118</c:v>
                </c:pt>
                <c:pt idx="2">
                  <c:v>3996</c:v>
                </c:pt>
                <c:pt idx="3">
                  <c:v>8896</c:v>
                </c:pt>
                <c:pt idx="4">
                  <c:v>5739</c:v>
                </c:pt>
                <c:pt idx="5">
                  <c:v>3128</c:v>
                </c:pt>
                <c:pt idx="6">
                  <c:v>7508</c:v>
                </c:pt>
                <c:pt idx="7">
                  <c:v>33903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CD5-443B-B50E-6358C1A68951}"/>
            </c:ext>
          </c:extLst>
        </c:ser>
        <c:ser>
          <c:idx val="1"/>
          <c:order val="1"/>
          <c:tx>
            <c:strRef>
              <c:f>Sheet8!$F$6</c:f>
              <c:strCache>
                <c:ptCount val="1"/>
                <c:pt idx="0">
                  <c:v>from 2 year to end of follow up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6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ko-KR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Sheet8!$G$4:$N$4</c:f>
              <c:strCache>
                <c:ptCount val="8"/>
                <c:pt idx="0">
                  <c:v>Peripheral vascular disease</c:v>
                </c:pt>
                <c:pt idx="1">
                  <c:v>Metabolic disease</c:v>
                </c:pt>
                <c:pt idx="2">
                  <c:v>Nephropathy</c:v>
                </c:pt>
                <c:pt idx="3">
                  <c:v>Neuropathy</c:v>
                </c:pt>
                <c:pt idx="4">
                  <c:v>Retinopathy</c:v>
                </c:pt>
                <c:pt idx="5">
                  <c:v>Cerebrovascular disease</c:v>
                </c:pt>
                <c:pt idx="6">
                  <c:v>Cardiovascular disease</c:v>
                </c:pt>
                <c:pt idx="7">
                  <c:v>All </c:v>
                </c:pt>
              </c:strCache>
            </c:strRef>
          </c:cat>
          <c:val>
            <c:numRef>
              <c:f>Sheet8!$G$6:$N$6</c:f>
              <c:numCache>
                <c:formatCode>_(* #,##0_);_(* \(#,##0\);_(* "-"_);_(@_)</c:formatCode>
                <c:ptCount val="8"/>
                <c:pt idx="0">
                  <c:v>5180</c:v>
                </c:pt>
                <c:pt idx="1">
                  <c:v>292</c:v>
                </c:pt>
                <c:pt idx="2">
                  <c:v>4293</c:v>
                </c:pt>
                <c:pt idx="3">
                  <c:v>6493</c:v>
                </c:pt>
                <c:pt idx="4">
                  <c:v>5959</c:v>
                </c:pt>
                <c:pt idx="5">
                  <c:v>2702</c:v>
                </c:pt>
                <c:pt idx="6">
                  <c:v>5144</c:v>
                </c:pt>
                <c:pt idx="7">
                  <c:v>30063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FCD5-443B-B50E-6358C1A68951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-348873424"/>
        <c:axId val="-348982384"/>
      </c:barChart>
      <c:catAx>
        <c:axId val="-34887342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-348982384"/>
        <c:crosses val="autoZero"/>
        <c:auto val="1"/>
        <c:lblAlgn val="ctr"/>
        <c:lblOffset val="100"/>
        <c:noMultiLvlLbl val="0"/>
      </c:catAx>
      <c:valAx>
        <c:axId val="-348982384"/>
        <c:scaling>
          <c:orientation val="minMax"/>
        </c:scaling>
        <c:delete val="1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crossAx val="-3488734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9.2312759970424235E-2"/>
          <c:y val="0.83184740896557618"/>
          <c:w val="0.53055027000129662"/>
          <c:h val="0.1392717246084311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chemeClr val="tx1">
                  <a:lumMod val="95000"/>
                  <a:lumOff val="5000"/>
                </a:schemeClr>
              </a:solidFill>
              <a:latin typeface="+mn-lt"/>
              <a:ea typeface="+mn-ea"/>
              <a:cs typeface="+mn-cs"/>
            </a:defRPr>
          </a:pPr>
          <a:endParaRPr lang="ko-K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ysClr val="windowText" lastClr="000000"/>
      </a:solidFill>
      <a:round/>
    </a:ln>
    <a:effectLst/>
  </c:spPr>
  <c:txPr>
    <a:bodyPr/>
    <a:lstStyle/>
    <a:p>
      <a:pPr>
        <a:defRPr/>
      </a:pPr>
      <a:endParaRPr lang="ko-KR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33367133699553"/>
          <c:y val="6.0979265408470505E-2"/>
          <c:w val="0.78234386435178249"/>
          <c:h val="0.6632538966404832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Sheet6!$D$4</c:f>
              <c:strCache>
                <c:ptCount val="1"/>
                <c:pt idx="0">
                  <c:v>2 years after diagnosis type 2 DM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2"/>
              <c:layout>
                <c:manualLayout>
                  <c:x val="-5.1367664055477552E-3"/>
                  <c:y val="2.573056423451571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08D8-47D0-9083-61051596C0E8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5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ko-KR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Sheet6!$E$3:$L$3</c:f>
              <c:numCache>
                <c:formatCode>General</c:formatCode>
                <c:ptCount val="8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</c:numCache>
            </c:numRef>
          </c:cat>
          <c:val>
            <c:numRef>
              <c:f>Sheet6!$E$4:$L$4</c:f>
              <c:numCache>
                <c:formatCode>_(* #,##0_);_(* \(#,##0\);_(* "-"_);_(@_)</c:formatCode>
                <c:ptCount val="8"/>
                <c:pt idx="0" formatCode="#,##0">
                  <c:v>9130</c:v>
                </c:pt>
                <c:pt idx="1">
                  <c:v>9015</c:v>
                </c:pt>
                <c:pt idx="2">
                  <c:v>5772</c:v>
                </c:pt>
                <c:pt idx="3">
                  <c:v>2756</c:v>
                </c:pt>
                <c:pt idx="4">
                  <c:v>951</c:v>
                </c:pt>
                <c:pt idx="5">
                  <c:v>211</c:v>
                </c:pt>
                <c:pt idx="6">
                  <c:v>35</c:v>
                </c:pt>
                <c:pt idx="7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08D8-47D0-9083-61051596C0E8}"/>
            </c:ext>
          </c:extLst>
        </c:ser>
        <c:ser>
          <c:idx val="1"/>
          <c:order val="1"/>
          <c:tx>
            <c:strRef>
              <c:f>Sheet6!$D$5</c:f>
              <c:strCache>
                <c:ptCount val="1"/>
                <c:pt idx="0">
                  <c:v>End of follow-up period 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9.9366538318221339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08D8-47D0-9083-61051596C0E8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9.9366538318221339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08D8-47D0-9083-61051596C0E8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5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ko-KR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Sheet6!$E$3:$L$3</c:f>
              <c:numCache>
                <c:formatCode>General</c:formatCode>
                <c:ptCount val="8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</c:numCache>
            </c:numRef>
          </c:cat>
          <c:val>
            <c:numRef>
              <c:f>Sheet6!$E$5:$L$5</c:f>
              <c:numCache>
                <c:formatCode>_(* #,##0_);_(* \(#,##0\);_(* "-"_);_(@_)</c:formatCode>
                <c:ptCount val="8"/>
                <c:pt idx="0">
                  <c:v>3714</c:v>
                </c:pt>
                <c:pt idx="1">
                  <c:v>5888</c:v>
                </c:pt>
                <c:pt idx="2">
                  <c:v>6404</c:v>
                </c:pt>
                <c:pt idx="3">
                  <c:v>5491</c:v>
                </c:pt>
                <c:pt idx="4">
                  <c:v>3766</c:v>
                </c:pt>
                <c:pt idx="5">
                  <c:v>1938</c:v>
                </c:pt>
                <c:pt idx="6">
                  <c:v>651</c:v>
                </c:pt>
                <c:pt idx="7">
                  <c:v>19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08D8-47D0-9083-61051596C0E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-909197168"/>
        <c:axId val="-349260944"/>
      </c:barChart>
      <c:catAx>
        <c:axId val="-90919716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6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600"/>
                  <a:t>Number of complications</a:t>
                </a:r>
                <a:endParaRPr lang="ko-KR" sz="600"/>
              </a:p>
            </c:rich>
          </c:tx>
          <c:layout>
            <c:manualLayout>
              <c:xMode val="edge"/>
              <c:yMode val="edge"/>
              <c:x val="0.37423988854696633"/>
              <c:y val="0.7864285782130069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6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ko-K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-349260944"/>
        <c:crosses val="autoZero"/>
        <c:auto val="1"/>
        <c:lblAlgn val="ctr"/>
        <c:lblOffset val="100"/>
        <c:noMultiLvlLbl val="0"/>
      </c:catAx>
      <c:valAx>
        <c:axId val="-3492609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6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600"/>
                  <a:t>Number of patients (n)</a:t>
                </a:r>
                <a:endParaRPr lang="ko-KR" sz="6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6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ko-KR"/>
            </a:p>
          </c:txPr>
        </c:title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-9091971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8.5185387660808909E-2"/>
          <c:y val="0.83626682370373184"/>
          <c:w val="0.59222685630141703"/>
          <c:h val="0.1396077239440365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ko-K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ysClr val="windowText" lastClr="000000"/>
      </a:solidFill>
      <a:round/>
    </a:ln>
    <a:effectLst/>
  </c:spPr>
  <c:txPr>
    <a:bodyPr/>
    <a:lstStyle/>
    <a:p>
      <a:pPr>
        <a:defRPr/>
      </a:pPr>
      <a:endParaRPr lang="ko-K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1383</Words>
  <Characters>7885</Characters>
  <Application>Microsoft Office Word</Application>
  <DocSecurity>0</DocSecurity>
  <Lines>65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사명 유현주</dc:creator>
  <cp:keywords/>
  <dc:description/>
  <cp:lastModifiedBy>climpharm1</cp:lastModifiedBy>
  <cp:revision>6</cp:revision>
  <cp:lastPrinted>2019-09-04T05:12:00Z</cp:lastPrinted>
  <dcterms:created xsi:type="dcterms:W3CDTF">2020-04-29T10:54:00Z</dcterms:created>
  <dcterms:modified xsi:type="dcterms:W3CDTF">2020-07-28T02:20:00Z</dcterms:modified>
</cp:coreProperties>
</file>