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C01C0" w14:textId="11B36947" w:rsidR="00E37C11" w:rsidRPr="003306BA" w:rsidRDefault="00E37C11" w:rsidP="00074B92">
      <w:pPr>
        <w:widowControl w:val="0"/>
        <w:tabs>
          <w:tab w:val="left" w:pos="600"/>
        </w:tabs>
        <w:kinsoku w:val="0"/>
        <w:overflowPunct w:val="0"/>
        <w:autoSpaceDE w:val="0"/>
        <w:autoSpaceDN w:val="0"/>
        <w:snapToGrid w:val="0"/>
        <w:spacing w:line="360" w:lineRule="auto"/>
        <w:contextualSpacing/>
        <w:jc w:val="both"/>
        <w:rPr>
          <w:b/>
          <w:lang w:val="en-GB"/>
        </w:rPr>
      </w:pPr>
      <w:bookmarkStart w:id="0" w:name="Figure"/>
      <w:bookmarkEnd w:id="0"/>
      <w:r w:rsidRPr="003306BA">
        <w:rPr>
          <w:b/>
          <w:lang w:val="en-GB"/>
        </w:rPr>
        <w:t xml:space="preserve">Coherent consolidation of trillions of </w:t>
      </w:r>
      <w:proofErr w:type="spellStart"/>
      <w:r w:rsidRPr="003306BA">
        <w:rPr>
          <w:b/>
          <w:lang w:val="en-GB"/>
        </w:rPr>
        <w:t>nucleations</w:t>
      </w:r>
      <w:proofErr w:type="spellEnd"/>
      <w:r w:rsidRPr="003306BA">
        <w:rPr>
          <w:b/>
          <w:lang w:val="en-GB"/>
        </w:rPr>
        <w:t xml:space="preserve"> into a coplanar layer </w:t>
      </w:r>
      <w:r w:rsidR="000A7F78" w:rsidRPr="003306BA">
        <w:rPr>
          <w:b/>
          <w:lang w:val="en-GB"/>
        </w:rPr>
        <w:t xml:space="preserve">for </w:t>
      </w:r>
      <w:r w:rsidRPr="003306BA">
        <w:rPr>
          <w:b/>
          <w:lang w:val="en-GB"/>
        </w:rPr>
        <w:t>a mon</w:t>
      </w:r>
      <w:r w:rsidR="00431B2C" w:rsidRPr="003306BA">
        <w:rPr>
          <w:b/>
          <w:lang w:val="en-GB"/>
        </w:rPr>
        <w:t>o-atom step-level flat surface</w:t>
      </w:r>
    </w:p>
    <w:p w14:paraId="3341C585" w14:textId="77777777" w:rsidR="00785536" w:rsidRPr="00040668" w:rsidRDefault="00785536" w:rsidP="009440D4">
      <w:pPr>
        <w:widowControl w:val="0"/>
        <w:kinsoku w:val="0"/>
        <w:overflowPunct w:val="0"/>
        <w:autoSpaceDE w:val="0"/>
        <w:autoSpaceDN w:val="0"/>
        <w:snapToGrid w:val="0"/>
        <w:spacing w:line="360" w:lineRule="auto"/>
        <w:contextualSpacing/>
        <w:jc w:val="center"/>
        <w:rPr>
          <w:lang w:val="en-GB"/>
        </w:rPr>
      </w:pPr>
    </w:p>
    <w:p w14:paraId="4143F0EC" w14:textId="54E63767" w:rsidR="00E37C11" w:rsidRPr="003306BA" w:rsidRDefault="00E37C11" w:rsidP="003306BA">
      <w:pPr>
        <w:widowControl w:val="0"/>
        <w:kinsoku w:val="0"/>
        <w:overflowPunct w:val="0"/>
        <w:autoSpaceDE w:val="0"/>
        <w:autoSpaceDN w:val="0"/>
        <w:snapToGrid w:val="0"/>
        <w:spacing w:line="360" w:lineRule="auto"/>
        <w:contextualSpacing/>
        <w:jc w:val="center"/>
        <w:rPr>
          <w:lang w:val="en-GB"/>
        </w:rPr>
      </w:pPr>
      <w:r w:rsidRPr="003306BA">
        <w:rPr>
          <w:lang w:val="en-GB"/>
        </w:rPr>
        <w:t>Supplementary Information</w:t>
      </w:r>
    </w:p>
    <w:p w14:paraId="1EE84CCD" w14:textId="34FB7E5F" w:rsidR="00785536" w:rsidRPr="003306BA" w:rsidRDefault="00785536" w:rsidP="003306BA">
      <w:pPr>
        <w:widowControl w:val="0"/>
        <w:kinsoku w:val="0"/>
        <w:overflowPunct w:val="0"/>
        <w:autoSpaceDE w:val="0"/>
        <w:autoSpaceDN w:val="0"/>
        <w:snapToGrid w:val="0"/>
        <w:spacing w:line="360" w:lineRule="auto"/>
        <w:contextualSpacing/>
        <w:jc w:val="center"/>
        <w:rPr>
          <w:lang w:val="en-GB"/>
        </w:rPr>
      </w:pPr>
    </w:p>
    <w:p w14:paraId="6195053F" w14:textId="77777777" w:rsidR="008163C9" w:rsidRPr="00A93ED4" w:rsidRDefault="008163C9" w:rsidP="008163C9">
      <w:pPr>
        <w:pStyle w:val="Authors"/>
        <w:spacing w:line="360" w:lineRule="auto"/>
        <w:jc w:val="both"/>
        <w:rPr>
          <w:rFonts w:ascii="Times New Roman" w:hAnsi="Times New Roman"/>
          <w:color w:val="000000"/>
        </w:rPr>
      </w:pPr>
      <w:proofErr w:type="spellStart"/>
      <w:r w:rsidRPr="00A93ED4">
        <w:rPr>
          <w:rFonts w:ascii="Times New Roman" w:hAnsi="Times New Roman"/>
          <w:color w:val="000000"/>
        </w:rPr>
        <w:t>Taewoo</w:t>
      </w:r>
      <w:proofErr w:type="spellEnd"/>
      <w:r w:rsidRPr="00A93ED4">
        <w:rPr>
          <w:rFonts w:ascii="Times New Roman" w:hAnsi="Times New Roman"/>
          <w:color w:val="000000"/>
        </w:rPr>
        <w:t xml:space="preserve"> Ha</w:t>
      </w:r>
      <w:r w:rsidRPr="00A93ED4">
        <w:rPr>
          <w:rFonts w:ascii="Times New Roman" w:hAnsi="Times New Roman"/>
          <w:color w:val="000000"/>
          <w:vertAlign w:val="superscript"/>
        </w:rPr>
        <w:t>1†</w:t>
      </w:r>
      <w:r w:rsidRPr="00A93ED4">
        <w:rPr>
          <w:rFonts w:ascii="Times New Roman" w:hAnsi="Times New Roman"/>
          <w:color w:val="000000"/>
        </w:rPr>
        <w:t>, Yu-</w:t>
      </w:r>
      <w:proofErr w:type="spellStart"/>
      <w:r w:rsidRPr="00A93ED4">
        <w:rPr>
          <w:rFonts w:ascii="Times New Roman" w:hAnsi="Times New Roman"/>
          <w:color w:val="000000"/>
        </w:rPr>
        <w:t>Seong</w:t>
      </w:r>
      <w:proofErr w:type="spellEnd"/>
      <w:r w:rsidRPr="00A93ED4">
        <w:rPr>
          <w:rFonts w:ascii="Times New Roman" w:hAnsi="Times New Roman"/>
          <w:color w:val="000000"/>
        </w:rPr>
        <w:t xml:space="preserve"> Seo</w:t>
      </w:r>
      <w:r w:rsidRPr="00A93ED4">
        <w:rPr>
          <w:rFonts w:ascii="Times New Roman" w:hAnsi="Times New Roman"/>
          <w:color w:val="000000"/>
          <w:vertAlign w:val="superscript"/>
        </w:rPr>
        <w:t>2†</w:t>
      </w:r>
      <w:r w:rsidRPr="00A93ED4">
        <w:rPr>
          <w:rFonts w:ascii="Times New Roman" w:hAnsi="Times New Roman"/>
          <w:color w:val="000000"/>
        </w:rPr>
        <w:t>, Teun-Teun Kim</w:t>
      </w:r>
      <w:r w:rsidRPr="00A93ED4">
        <w:rPr>
          <w:rFonts w:ascii="Times New Roman" w:hAnsi="Times New Roman"/>
          <w:color w:val="000000"/>
          <w:vertAlign w:val="superscript"/>
        </w:rPr>
        <w:t>3†</w:t>
      </w:r>
      <w:r w:rsidRPr="00A93ED4">
        <w:rPr>
          <w:rFonts w:ascii="Times New Roman" w:hAnsi="Times New Roman"/>
          <w:color w:val="000000"/>
        </w:rPr>
        <w:t>, Bipin Lamichhane</w:t>
      </w:r>
      <w:r w:rsidRPr="00A93ED4">
        <w:rPr>
          <w:rFonts w:ascii="Times New Roman" w:hAnsi="Times New Roman"/>
          <w:color w:val="000000"/>
          <w:vertAlign w:val="superscript"/>
        </w:rPr>
        <w:t>4</w:t>
      </w:r>
      <w:r w:rsidRPr="00A93ED4">
        <w:rPr>
          <w:rFonts w:ascii="Times New Roman" w:hAnsi="Times New Roman"/>
          <w:color w:val="000000"/>
        </w:rPr>
        <w:t>, Young-</w:t>
      </w:r>
      <w:proofErr w:type="spellStart"/>
      <w:r w:rsidRPr="00A93ED4">
        <w:rPr>
          <w:rFonts w:ascii="Times New Roman" w:hAnsi="Times New Roman"/>
          <w:color w:val="000000"/>
        </w:rPr>
        <w:t>Hoon</w:t>
      </w:r>
      <w:proofErr w:type="spellEnd"/>
      <w:r w:rsidRPr="00A93ED4">
        <w:rPr>
          <w:rFonts w:ascii="Times New Roman" w:hAnsi="Times New Roman"/>
          <w:color w:val="000000"/>
        </w:rPr>
        <w:t xml:space="preserve"> Kim</w:t>
      </w:r>
      <w:r w:rsidRPr="00A93ED4">
        <w:rPr>
          <w:rFonts w:ascii="Times New Roman" w:hAnsi="Times New Roman"/>
          <w:color w:val="000000"/>
          <w:vertAlign w:val="superscript"/>
        </w:rPr>
        <w:t>5</w:t>
      </w:r>
      <w:r w:rsidRPr="00A93ED4">
        <w:rPr>
          <w:rFonts w:ascii="Times New Roman" w:hAnsi="Times New Roman"/>
          <w:color w:val="000000"/>
        </w:rPr>
        <w:t xml:space="preserve">, </w:t>
      </w:r>
      <w:proofErr w:type="spellStart"/>
      <w:r w:rsidRPr="00A93ED4">
        <w:rPr>
          <w:rFonts w:ascii="Times New Roman" w:hAnsi="Times New Roman"/>
          <w:color w:val="000000"/>
        </w:rPr>
        <w:t>Su</w:t>
      </w:r>
      <w:proofErr w:type="spellEnd"/>
      <w:r w:rsidRPr="00A93ED4">
        <w:rPr>
          <w:rFonts w:ascii="Times New Roman" w:hAnsi="Times New Roman"/>
          <w:color w:val="000000"/>
        </w:rPr>
        <w:t xml:space="preserve"> Jae Kim</w:t>
      </w:r>
      <w:r w:rsidRPr="00A93ED4">
        <w:rPr>
          <w:rFonts w:ascii="Times New Roman" w:hAnsi="Times New Roman"/>
          <w:color w:val="000000"/>
          <w:vertAlign w:val="superscript"/>
        </w:rPr>
        <w:t>6</w:t>
      </w:r>
      <w:r w:rsidRPr="00A93ED4">
        <w:rPr>
          <w:rFonts w:ascii="Times New Roman" w:hAnsi="Times New Roman"/>
          <w:color w:val="000000"/>
        </w:rPr>
        <w:t xml:space="preserve">, </w:t>
      </w:r>
      <w:proofErr w:type="spellStart"/>
      <w:r w:rsidRPr="00A93ED4">
        <w:rPr>
          <w:rFonts w:ascii="Times New Roman" w:hAnsi="Times New Roman"/>
          <w:color w:val="000000"/>
        </w:rPr>
        <w:t>Yousil</w:t>
      </w:r>
      <w:proofErr w:type="spellEnd"/>
      <w:r w:rsidRPr="00A93ED4">
        <w:rPr>
          <w:rFonts w:ascii="Times New Roman" w:hAnsi="Times New Roman"/>
          <w:color w:val="000000"/>
        </w:rPr>
        <w:t xml:space="preserve"> Lee</w:t>
      </w:r>
      <w:r w:rsidRPr="00A93ED4">
        <w:rPr>
          <w:rFonts w:ascii="Times New Roman" w:hAnsi="Times New Roman"/>
          <w:color w:val="000000"/>
          <w:vertAlign w:val="superscript"/>
        </w:rPr>
        <w:t>6</w:t>
      </w:r>
      <w:r w:rsidRPr="00A93ED4">
        <w:rPr>
          <w:rFonts w:ascii="Times New Roman" w:hAnsi="Times New Roman"/>
          <w:color w:val="000000"/>
        </w:rPr>
        <w:t xml:space="preserve">, </w:t>
      </w:r>
      <w:proofErr w:type="spellStart"/>
      <w:r w:rsidRPr="00A93ED4">
        <w:rPr>
          <w:rFonts w:ascii="Times New Roman" w:hAnsi="Times New Roman"/>
          <w:color w:val="000000"/>
        </w:rPr>
        <w:t>Miyeon</w:t>
      </w:r>
      <w:proofErr w:type="spellEnd"/>
      <w:r w:rsidRPr="00A93ED4">
        <w:rPr>
          <w:rFonts w:ascii="Times New Roman" w:hAnsi="Times New Roman"/>
          <w:color w:val="000000"/>
        </w:rPr>
        <w:t xml:space="preserve"> Cheon</w:t>
      </w:r>
      <w:r w:rsidRPr="00A93ED4">
        <w:rPr>
          <w:rFonts w:ascii="Times New Roman" w:hAnsi="Times New Roman"/>
          <w:color w:val="000000"/>
          <w:vertAlign w:val="superscript"/>
        </w:rPr>
        <w:t>6</w:t>
      </w:r>
      <w:r w:rsidRPr="00A93ED4">
        <w:rPr>
          <w:rFonts w:ascii="Times New Roman" w:hAnsi="Times New Roman"/>
          <w:color w:val="000000"/>
        </w:rPr>
        <w:t>, Jong Chan Kim</w:t>
      </w:r>
      <w:r w:rsidRPr="00A93ED4">
        <w:rPr>
          <w:rFonts w:ascii="Times New Roman" w:hAnsi="Times New Roman"/>
          <w:color w:val="000000"/>
          <w:vertAlign w:val="superscript"/>
        </w:rPr>
        <w:t>7</w:t>
      </w:r>
      <w:r w:rsidRPr="00A93ED4">
        <w:rPr>
          <w:rFonts w:ascii="Times New Roman" w:hAnsi="Times New Roman"/>
          <w:color w:val="000000"/>
        </w:rPr>
        <w:t xml:space="preserve">, </w:t>
      </w:r>
      <w:r w:rsidRPr="00A93ED4">
        <w:rPr>
          <w:rFonts w:ascii="Times New Roman" w:hAnsi="Times New Roman"/>
        </w:rPr>
        <w:t>S</w:t>
      </w:r>
      <w:r w:rsidRPr="00A93ED4">
        <w:rPr>
          <w:rFonts w:ascii="Times New Roman" w:eastAsia="맑은 고딕" w:hAnsi="Times New Roman"/>
          <w:lang w:eastAsia="ko-KR"/>
        </w:rPr>
        <w:t>ang Eon Park</w:t>
      </w:r>
      <w:r w:rsidRPr="00A93ED4">
        <w:rPr>
          <w:rFonts w:ascii="Times New Roman" w:hAnsi="Times New Roman"/>
          <w:vertAlign w:val="superscript"/>
        </w:rPr>
        <w:t>6</w:t>
      </w:r>
      <w:r w:rsidRPr="00A93ED4">
        <w:rPr>
          <w:rFonts w:ascii="Times New Roman" w:hAnsi="Times New Roman"/>
        </w:rPr>
        <w:t>,</w:t>
      </w:r>
      <w:r w:rsidRPr="00A93ED4">
        <w:rPr>
          <w:rFonts w:ascii="Times New Roman" w:hAnsi="Times New Roman"/>
          <w:vertAlign w:val="superscript"/>
        </w:rPr>
        <w:t xml:space="preserve">  </w:t>
      </w:r>
      <w:r w:rsidRPr="00A93ED4">
        <w:rPr>
          <w:rFonts w:ascii="Times New Roman" w:hAnsi="Times New Roman"/>
        </w:rPr>
        <w:t xml:space="preserve">Kyung </w:t>
      </w:r>
      <w:proofErr w:type="spellStart"/>
      <w:r w:rsidRPr="00A93ED4">
        <w:rPr>
          <w:rFonts w:ascii="Times New Roman" w:hAnsi="Times New Roman"/>
          <w:color w:val="000000"/>
        </w:rPr>
        <w:t>Ik</w:t>
      </w:r>
      <w:proofErr w:type="spellEnd"/>
      <w:r w:rsidRPr="00A93ED4">
        <w:rPr>
          <w:rFonts w:ascii="Times New Roman" w:hAnsi="Times New Roman"/>
          <w:color w:val="000000"/>
        </w:rPr>
        <w:t xml:space="preserve"> Sim</w:t>
      </w:r>
      <w:r w:rsidRPr="00A93ED4">
        <w:rPr>
          <w:rFonts w:ascii="Times New Roman" w:hAnsi="Times New Roman"/>
          <w:color w:val="000000"/>
          <w:vertAlign w:val="superscript"/>
        </w:rPr>
        <w:t>1,8</w:t>
      </w:r>
      <w:r w:rsidRPr="00A93ED4">
        <w:rPr>
          <w:rFonts w:ascii="Times New Roman" w:hAnsi="Times New Roman"/>
          <w:color w:val="000000"/>
        </w:rPr>
        <w:t xml:space="preserve">, Jae </w:t>
      </w:r>
      <w:proofErr w:type="spellStart"/>
      <w:r w:rsidRPr="00A93ED4">
        <w:rPr>
          <w:rFonts w:ascii="Times New Roman" w:hAnsi="Times New Roman"/>
          <w:color w:val="000000"/>
        </w:rPr>
        <w:t>Hoon</w:t>
      </w:r>
      <w:proofErr w:type="spellEnd"/>
      <w:r w:rsidRPr="00A93ED4">
        <w:rPr>
          <w:rFonts w:ascii="Times New Roman" w:hAnsi="Times New Roman"/>
          <w:color w:val="000000"/>
        </w:rPr>
        <w:t xml:space="preserve"> Kim</w:t>
      </w:r>
      <w:r w:rsidRPr="00A93ED4">
        <w:rPr>
          <w:rFonts w:ascii="Times New Roman" w:hAnsi="Times New Roman"/>
          <w:color w:val="000000"/>
          <w:vertAlign w:val="superscript"/>
        </w:rPr>
        <w:t>8</w:t>
      </w:r>
      <w:r w:rsidRPr="00A93ED4">
        <w:rPr>
          <w:rFonts w:ascii="Times New Roman" w:hAnsi="Times New Roman"/>
          <w:color w:val="000000"/>
        </w:rPr>
        <w:t xml:space="preserve">, Yong In </w:t>
      </w:r>
      <w:r w:rsidRPr="00A93ED4">
        <w:rPr>
          <w:rFonts w:ascii="Times New Roman" w:hAnsi="Times New Roman"/>
        </w:rPr>
        <w:t>Kim</w:t>
      </w:r>
      <w:r w:rsidRPr="00A93ED4">
        <w:rPr>
          <w:rFonts w:ascii="Times New Roman" w:hAnsi="Times New Roman"/>
          <w:vertAlign w:val="superscript"/>
        </w:rPr>
        <w:t>5</w:t>
      </w:r>
      <w:r w:rsidRPr="00A93ED4">
        <w:rPr>
          <w:rFonts w:ascii="Times New Roman" w:hAnsi="Times New Roman"/>
        </w:rPr>
        <w:t xml:space="preserve">, </w:t>
      </w:r>
      <w:proofErr w:type="spellStart"/>
      <w:r w:rsidRPr="00A93ED4">
        <w:rPr>
          <w:rFonts w:ascii="Times New Roman" w:hAnsi="Times New Roman"/>
        </w:rPr>
        <w:t>Seon</w:t>
      </w:r>
      <w:proofErr w:type="spellEnd"/>
      <w:r w:rsidRPr="00A93ED4">
        <w:rPr>
          <w:rFonts w:ascii="Times New Roman" w:hAnsi="Times New Roman"/>
        </w:rPr>
        <w:t xml:space="preserve"> Je Kim</w:t>
      </w:r>
      <w:r w:rsidRPr="00A93ED4">
        <w:rPr>
          <w:rFonts w:ascii="Times New Roman" w:hAnsi="Times New Roman"/>
          <w:vertAlign w:val="superscript"/>
        </w:rPr>
        <w:t>5</w:t>
      </w:r>
      <w:r w:rsidRPr="00A93ED4">
        <w:rPr>
          <w:rFonts w:ascii="Times New Roman" w:hAnsi="Times New Roman"/>
        </w:rPr>
        <w:t xml:space="preserve">, Hu Young </w:t>
      </w:r>
      <w:r w:rsidRPr="00A93ED4">
        <w:rPr>
          <w:rFonts w:ascii="Times New Roman" w:hAnsi="Times New Roman"/>
          <w:color w:val="000000"/>
        </w:rPr>
        <w:t>Jeong</w:t>
      </w:r>
      <w:r w:rsidRPr="00A93ED4">
        <w:rPr>
          <w:rFonts w:ascii="Times New Roman" w:hAnsi="Times New Roman"/>
          <w:color w:val="000000"/>
          <w:vertAlign w:val="superscript"/>
        </w:rPr>
        <w:t>7,9</w:t>
      </w:r>
      <w:r w:rsidRPr="00A93ED4">
        <w:rPr>
          <w:rFonts w:ascii="Times New Roman" w:hAnsi="Times New Roman"/>
          <w:color w:val="000000"/>
        </w:rPr>
        <w:t xml:space="preserve">, Young </w:t>
      </w:r>
      <w:proofErr w:type="spellStart"/>
      <w:r w:rsidRPr="00A93ED4">
        <w:rPr>
          <w:rFonts w:ascii="Times New Roman" w:hAnsi="Times New Roman"/>
          <w:color w:val="000000"/>
        </w:rPr>
        <w:t>Hee</w:t>
      </w:r>
      <w:proofErr w:type="spellEnd"/>
      <w:r w:rsidRPr="00A93ED4">
        <w:rPr>
          <w:rFonts w:ascii="Times New Roman" w:hAnsi="Times New Roman"/>
          <w:color w:val="000000"/>
        </w:rPr>
        <w:t xml:space="preserve"> Lee</w:t>
      </w:r>
      <w:r w:rsidRPr="00A93ED4">
        <w:rPr>
          <w:rFonts w:ascii="Times New Roman" w:hAnsi="Times New Roman"/>
          <w:color w:val="000000"/>
          <w:vertAlign w:val="superscript"/>
        </w:rPr>
        <w:t>1,5</w:t>
      </w:r>
      <w:r w:rsidRPr="00A93ED4">
        <w:rPr>
          <w:rFonts w:ascii="Times New Roman" w:hAnsi="Times New Roman"/>
          <w:color w:val="000000"/>
        </w:rPr>
        <w:t>, Seong-Gon Kim</w:t>
      </w:r>
      <w:r w:rsidRPr="00A93ED4">
        <w:rPr>
          <w:rFonts w:ascii="Times New Roman" w:hAnsi="Times New Roman"/>
          <w:color w:val="000000"/>
          <w:vertAlign w:val="superscript"/>
        </w:rPr>
        <w:t>4,</w:t>
      </w:r>
      <w:r w:rsidRPr="00A93ED4">
        <w:rPr>
          <w:rFonts w:ascii="Times New Roman" w:hAnsi="Times New Roman"/>
          <w:color w:val="000000"/>
        </w:rPr>
        <w:t>*, Young-Min Kim</w:t>
      </w:r>
      <w:r w:rsidRPr="00A93ED4">
        <w:rPr>
          <w:rFonts w:ascii="Times New Roman" w:hAnsi="Times New Roman"/>
          <w:color w:val="000000"/>
          <w:vertAlign w:val="superscript"/>
        </w:rPr>
        <w:t>1,5,</w:t>
      </w:r>
      <w:r w:rsidRPr="00A93ED4">
        <w:rPr>
          <w:rFonts w:ascii="Times New Roman" w:hAnsi="Times New Roman"/>
          <w:color w:val="000000"/>
        </w:rPr>
        <w:t xml:space="preserve">*, </w:t>
      </w:r>
      <w:proofErr w:type="spellStart"/>
      <w:r w:rsidRPr="00A93ED4">
        <w:rPr>
          <w:rFonts w:ascii="Times New Roman" w:hAnsi="Times New Roman"/>
          <w:color w:val="000000"/>
        </w:rPr>
        <w:t>Jungseek</w:t>
      </w:r>
      <w:proofErr w:type="spellEnd"/>
      <w:r w:rsidRPr="00A93ED4">
        <w:rPr>
          <w:rFonts w:ascii="Times New Roman" w:hAnsi="Times New Roman"/>
          <w:color w:val="000000"/>
        </w:rPr>
        <w:t xml:space="preserve"> Hwang</w:t>
      </w:r>
      <w:r w:rsidRPr="00A93ED4">
        <w:rPr>
          <w:rFonts w:ascii="Times New Roman" w:hAnsi="Times New Roman"/>
          <w:color w:val="000000"/>
          <w:vertAlign w:val="superscript"/>
        </w:rPr>
        <w:t>2,</w:t>
      </w:r>
      <w:r w:rsidRPr="00A93ED4">
        <w:rPr>
          <w:rFonts w:ascii="Times New Roman" w:hAnsi="Times New Roman"/>
          <w:color w:val="000000"/>
        </w:rPr>
        <w:t>* &amp; Se-Young Jeong</w:t>
      </w:r>
      <w:r w:rsidRPr="00A93ED4">
        <w:rPr>
          <w:rFonts w:ascii="Times New Roman" w:hAnsi="Times New Roman"/>
          <w:color w:val="000000"/>
          <w:vertAlign w:val="superscript"/>
        </w:rPr>
        <w:t>10,12,</w:t>
      </w:r>
      <w:r w:rsidRPr="00A93ED4">
        <w:rPr>
          <w:rFonts w:ascii="Times New Roman" w:hAnsi="Times New Roman"/>
          <w:color w:val="000000"/>
        </w:rPr>
        <w:t>*</w:t>
      </w:r>
    </w:p>
    <w:p w14:paraId="2CF72492" w14:textId="77777777" w:rsidR="008163C9" w:rsidRPr="00A93ED4" w:rsidRDefault="008163C9" w:rsidP="008163C9">
      <w:pPr>
        <w:spacing w:line="360" w:lineRule="auto"/>
        <w:jc w:val="both"/>
        <w:rPr>
          <w:sz w:val="22"/>
          <w:szCs w:val="22"/>
          <w:lang w:val="en-US"/>
        </w:rPr>
      </w:pPr>
      <w:r w:rsidRPr="00A93ED4">
        <w:rPr>
          <w:rFonts w:eastAsia="맑은 고딕"/>
          <w:color w:val="000000"/>
          <w:position w:val="8"/>
          <w:sz w:val="22"/>
          <w:szCs w:val="22"/>
          <w:vertAlign w:val="superscript"/>
          <w:lang w:val="en-US"/>
        </w:rPr>
        <w:t>1</w:t>
      </w:r>
      <w:r w:rsidRPr="00A93ED4">
        <w:rPr>
          <w:rFonts w:eastAsia="맑은 고딕"/>
          <w:color w:val="000000"/>
          <w:sz w:val="22"/>
          <w:szCs w:val="22"/>
          <w:lang w:val="en-US"/>
        </w:rPr>
        <w:t>Center for Integrated Nanostructure Physics, Institute for Basic Science, Sungkyunkwan University, Suwon 16419, Republic of Korea.</w:t>
      </w:r>
    </w:p>
    <w:p w14:paraId="2042B0FC" w14:textId="77777777" w:rsidR="008163C9" w:rsidRPr="00A93ED4" w:rsidRDefault="008163C9" w:rsidP="008163C9">
      <w:pPr>
        <w:spacing w:line="360" w:lineRule="auto"/>
        <w:jc w:val="both"/>
        <w:rPr>
          <w:sz w:val="22"/>
          <w:szCs w:val="22"/>
          <w:lang w:val="en-US"/>
        </w:rPr>
      </w:pPr>
      <w:r w:rsidRPr="00A93ED4">
        <w:rPr>
          <w:rFonts w:eastAsia="맑은 고딕"/>
          <w:color w:val="000000"/>
          <w:position w:val="8"/>
          <w:sz w:val="22"/>
          <w:szCs w:val="22"/>
          <w:vertAlign w:val="superscript"/>
          <w:lang w:val="en-US"/>
        </w:rPr>
        <w:t>2</w:t>
      </w:r>
      <w:r w:rsidRPr="00A93ED4">
        <w:rPr>
          <w:rFonts w:eastAsia="바탕"/>
          <w:color w:val="000000"/>
          <w:sz w:val="22"/>
          <w:szCs w:val="22"/>
          <w:lang w:val="en-US"/>
        </w:rPr>
        <w:t>Department of Physics, Sungkyunkwan University, Suwon 16419, Republic of Korea.</w:t>
      </w:r>
    </w:p>
    <w:p w14:paraId="398C7303" w14:textId="77777777" w:rsidR="008163C9" w:rsidRPr="00A93ED4" w:rsidRDefault="008163C9" w:rsidP="008163C9">
      <w:pPr>
        <w:spacing w:line="360" w:lineRule="auto"/>
        <w:jc w:val="both"/>
        <w:rPr>
          <w:sz w:val="22"/>
          <w:szCs w:val="22"/>
          <w:lang w:val="en-US"/>
        </w:rPr>
      </w:pPr>
      <w:r w:rsidRPr="00A93ED4">
        <w:rPr>
          <w:rFonts w:eastAsia="바탕"/>
          <w:color w:val="000000"/>
          <w:position w:val="8"/>
          <w:sz w:val="22"/>
          <w:szCs w:val="22"/>
          <w:vertAlign w:val="superscript"/>
          <w:lang w:val="en-US"/>
        </w:rPr>
        <w:t>3</w:t>
      </w:r>
      <w:r w:rsidRPr="00A93ED4">
        <w:rPr>
          <w:rFonts w:eastAsia="바탕"/>
          <w:color w:val="000000"/>
          <w:sz w:val="22"/>
          <w:szCs w:val="22"/>
          <w:lang w:val="en-US"/>
        </w:rPr>
        <w:t>Department of Physics, University of Ulsan, Ulsan 44610, Republic of Korea.</w:t>
      </w:r>
    </w:p>
    <w:p w14:paraId="5C250E28" w14:textId="77777777" w:rsidR="008163C9" w:rsidRPr="00A93ED4" w:rsidRDefault="008163C9" w:rsidP="008163C9">
      <w:pPr>
        <w:spacing w:line="360" w:lineRule="auto"/>
        <w:jc w:val="both"/>
        <w:rPr>
          <w:sz w:val="22"/>
          <w:szCs w:val="22"/>
          <w:lang w:val="en-US"/>
        </w:rPr>
      </w:pPr>
      <w:r w:rsidRPr="00A93ED4">
        <w:rPr>
          <w:rFonts w:eastAsia="맑은 고딕"/>
          <w:color w:val="000000"/>
          <w:position w:val="8"/>
          <w:sz w:val="22"/>
          <w:szCs w:val="22"/>
          <w:vertAlign w:val="superscript"/>
          <w:lang w:val="en-US"/>
        </w:rPr>
        <w:t>4</w:t>
      </w:r>
      <w:r w:rsidRPr="00A93ED4">
        <w:rPr>
          <w:rFonts w:eastAsia="맑은 고딕"/>
          <w:color w:val="000000"/>
          <w:sz w:val="22"/>
          <w:szCs w:val="22"/>
          <w:lang w:val="en-US"/>
        </w:rPr>
        <w:t>Department of Physics and Astronomy, Mississippi State University, Mississippi State, MS 39762, USA.</w:t>
      </w:r>
    </w:p>
    <w:p w14:paraId="149D0D18" w14:textId="77777777" w:rsidR="008163C9" w:rsidRPr="00A93ED4" w:rsidRDefault="008163C9" w:rsidP="008163C9">
      <w:pPr>
        <w:spacing w:line="360" w:lineRule="auto"/>
        <w:jc w:val="both"/>
        <w:rPr>
          <w:sz w:val="22"/>
          <w:szCs w:val="22"/>
          <w:lang w:val="en-US"/>
        </w:rPr>
      </w:pPr>
      <w:r w:rsidRPr="00A93ED4">
        <w:rPr>
          <w:rFonts w:eastAsia="바탕"/>
          <w:color w:val="000000"/>
          <w:position w:val="8"/>
          <w:sz w:val="22"/>
          <w:szCs w:val="22"/>
          <w:vertAlign w:val="superscript"/>
          <w:lang w:val="en-US"/>
        </w:rPr>
        <w:t>5</w:t>
      </w:r>
      <w:r w:rsidRPr="00A93ED4">
        <w:rPr>
          <w:rFonts w:eastAsia="바탕"/>
          <w:color w:val="000000"/>
          <w:sz w:val="22"/>
          <w:szCs w:val="22"/>
          <w:lang w:val="en-US"/>
        </w:rPr>
        <w:t>Department of Energy Science, Sungkyunkwan University, Suwon 16419, Republic of Korea.</w:t>
      </w:r>
    </w:p>
    <w:p w14:paraId="680C0F28" w14:textId="77777777" w:rsidR="008163C9" w:rsidRPr="00A93ED4" w:rsidRDefault="008163C9" w:rsidP="008163C9">
      <w:pPr>
        <w:spacing w:line="360" w:lineRule="auto"/>
        <w:jc w:val="both"/>
        <w:rPr>
          <w:sz w:val="22"/>
          <w:szCs w:val="22"/>
          <w:lang w:val="en-US"/>
        </w:rPr>
      </w:pPr>
      <w:r w:rsidRPr="00A93ED4">
        <w:rPr>
          <w:rFonts w:eastAsia="바탕"/>
          <w:color w:val="000000"/>
          <w:position w:val="8"/>
          <w:sz w:val="22"/>
          <w:szCs w:val="22"/>
          <w:vertAlign w:val="superscript"/>
          <w:lang w:val="en-US"/>
        </w:rPr>
        <w:t>6</w:t>
      </w:r>
      <w:r w:rsidRPr="00A93ED4">
        <w:rPr>
          <w:rFonts w:eastAsia="바탕"/>
          <w:color w:val="000000"/>
          <w:sz w:val="22"/>
          <w:szCs w:val="22"/>
          <w:lang w:val="en-US"/>
        </w:rPr>
        <w:t>Crystal Bank Research Institute, Pusan National University, Busan 46241, Republic of Korea.</w:t>
      </w:r>
    </w:p>
    <w:p w14:paraId="31AE6FA3" w14:textId="77777777" w:rsidR="008163C9" w:rsidRPr="00A93ED4" w:rsidRDefault="008163C9" w:rsidP="008163C9">
      <w:pPr>
        <w:spacing w:line="360" w:lineRule="auto"/>
        <w:rPr>
          <w:sz w:val="22"/>
          <w:szCs w:val="22"/>
          <w:lang w:val="en-US"/>
        </w:rPr>
      </w:pPr>
      <w:r w:rsidRPr="00A93ED4">
        <w:rPr>
          <w:rFonts w:eastAsia="맑은 고딕"/>
          <w:color w:val="000000"/>
          <w:position w:val="8"/>
          <w:sz w:val="22"/>
          <w:szCs w:val="22"/>
          <w:vertAlign w:val="superscript"/>
          <w:lang w:val="en-US"/>
        </w:rPr>
        <w:t>7</w:t>
      </w:r>
      <w:r w:rsidRPr="00A93ED4">
        <w:rPr>
          <w:rFonts w:eastAsia="맑은 고딕"/>
          <w:color w:val="000000"/>
          <w:sz w:val="22"/>
          <w:szCs w:val="22"/>
          <w:lang w:val="en-US"/>
        </w:rPr>
        <w:t>School of Materials Science and Engineering, Ulsan National Institute of Science and Engineering, Ulsan 44919, Republic of Korea.</w:t>
      </w:r>
    </w:p>
    <w:p w14:paraId="0BFD8E98" w14:textId="77777777" w:rsidR="008163C9" w:rsidRPr="00A93ED4" w:rsidRDefault="008163C9" w:rsidP="008163C9">
      <w:pPr>
        <w:spacing w:line="360" w:lineRule="auto"/>
        <w:jc w:val="both"/>
        <w:rPr>
          <w:sz w:val="22"/>
          <w:szCs w:val="22"/>
          <w:lang w:val="en-US"/>
        </w:rPr>
      </w:pPr>
      <w:r w:rsidRPr="00A93ED4">
        <w:rPr>
          <w:rFonts w:eastAsia="맑은 고딕"/>
          <w:color w:val="000000"/>
          <w:position w:val="8"/>
          <w:sz w:val="22"/>
          <w:szCs w:val="22"/>
          <w:vertAlign w:val="superscript"/>
          <w:lang w:val="en-US"/>
        </w:rPr>
        <w:t>8</w:t>
      </w:r>
      <w:r w:rsidRPr="00A93ED4">
        <w:rPr>
          <w:rFonts w:eastAsia="맑은 고딕"/>
          <w:color w:val="000000"/>
          <w:sz w:val="22"/>
          <w:szCs w:val="22"/>
          <w:lang w:val="en-US"/>
        </w:rPr>
        <w:t>Department of Physics, Yonsei University, Seoul 03722, Republic of Korea.</w:t>
      </w:r>
    </w:p>
    <w:p w14:paraId="1954108C" w14:textId="77777777" w:rsidR="008163C9" w:rsidRPr="00A93ED4" w:rsidRDefault="008163C9" w:rsidP="008163C9">
      <w:pPr>
        <w:spacing w:line="360" w:lineRule="auto"/>
        <w:rPr>
          <w:sz w:val="22"/>
          <w:szCs w:val="22"/>
          <w:lang w:val="en-US"/>
        </w:rPr>
      </w:pPr>
      <w:r w:rsidRPr="00A93ED4">
        <w:rPr>
          <w:rFonts w:eastAsia="맑은 고딕"/>
          <w:color w:val="000000"/>
          <w:position w:val="8"/>
          <w:sz w:val="22"/>
          <w:szCs w:val="22"/>
          <w:vertAlign w:val="superscript"/>
          <w:lang w:val="en-US"/>
        </w:rPr>
        <w:t>9</w:t>
      </w:r>
      <w:r w:rsidRPr="00A93ED4">
        <w:rPr>
          <w:rFonts w:eastAsia="맑은 고딕"/>
          <w:color w:val="000000"/>
          <w:sz w:val="22"/>
          <w:szCs w:val="22"/>
          <w:lang w:val="en-US"/>
        </w:rPr>
        <w:t>UNIST Central Research Facilities, Ulsan National Institute of Science and Technology, Ulsan 44919, Republic of Korea.</w:t>
      </w:r>
    </w:p>
    <w:p w14:paraId="490B8E98" w14:textId="77777777" w:rsidR="008163C9" w:rsidRPr="00A93ED4" w:rsidRDefault="008163C9" w:rsidP="008163C9">
      <w:pPr>
        <w:spacing w:line="360" w:lineRule="auto"/>
        <w:jc w:val="both"/>
        <w:rPr>
          <w:sz w:val="22"/>
          <w:szCs w:val="22"/>
          <w:lang w:val="en-US"/>
        </w:rPr>
      </w:pPr>
      <w:r w:rsidRPr="00A93ED4">
        <w:rPr>
          <w:rFonts w:eastAsia="바탕"/>
          <w:color w:val="000000"/>
          <w:position w:val="8"/>
          <w:sz w:val="22"/>
          <w:szCs w:val="22"/>
          <w:vertAlign w:val="superscript"/>
          <w:lang w:val="en-US"/>
        </w:rPr>
        <w:t>10</w:t>
      </w:r>
      <w:r w:rsidRPr="00A93ED4">
        <w:rPr>
          <w:rFonts w:eastAsia="바탕"/>
          <w:color w:val="000000"/>
          <w:sz w:val="22"/>
          <w:szCs w:val="22"/>
          <w:lang w:val="en-US"/>
        </w:rPr>
        <w:t xml:space="preserve">Department of </w:t>
      </w:r>
      <w:proofErr w:type="spellStart"/>
      <w:r w:rsidRPr="00A93ED4">
        <w:rPr>
          <w:rFonts w:eastAsia="바탕"/>
          <w:color w:val="000000"/>
          <w:sz w:val="22"/>
          <w:szCs w:val="22"/>
          <w:lang w:val="en-US"/>
        </w:rPr>
        <w:t>Cogno</w:t>
      </w:r>
      <w:proofErr w:type="spellEnd"/>
      <w:r w:rsidRPr="00A93ED4">
        <w:rPr>
          <w:rFonts w:eastAsia="바탕"/>
          <w:color w:val="000000"/>
          <w:sz w:val="22"/>
          <w:szCs w:val="22"/>
          <w:lang w:val="en-US"/>
        </w:rPr>
        <w:t>-Mechatronics Engineering, Pusan National University, Busan 46241, Republic of Korea.</w:t>
      </w:r>
    </w:p>
    <w:p w14:paraId="5B6A3ED9" w14:textId="77777777" w:rsidR="008163C9" w:rsidRPr="00A93ED4" w:rsidRDefault="008163C9" w:rsidP="008163C9">
      <w:pPr>
        <w:spacing w:line="360" w:lineRule="auto"/>
        <w:jc w:val="both"/>
        <w:rPr>
          <w:sz w:val="22"/>
          <w:szCs w:val="22"/>
          <w:lang w:val="en-US"/>
        </w:rPr>
      </w:pPr>
      <w:r w:rsidRPr="00A93ED4">
        <w:rPr>
          <w:rFonts w:eastAsia="맑은 고딕"/>
          <w:color w:val="000000"/>
          <w:position w:val="8"/>
          <w:sz w:val="22"/>
          <w:szCs w:val="22"/>
          <w:vertAlign w:val="superscript"/>
          <w:lang w:val="en-US"/>
        </w:rPr>
        <w:t>11</w:t>
      </w:r>
      <w:r w:rsidRPr="00A93ED4">
        <w:rPr>
          <w:rFonts w:eastAsia="맑은 고딕"/>
          <w:color w:val="000000"/>
          <w:sz w:val="22"/>
          <w:szCs w:val="22"/>
          <w:lang w:val="en-US"/>
        </w:rPr>
        <w:t>Department of Optics and Mechatronics Engineering, Pusan National University, Busan 46241, Republic of Korea.</w:t>
      </w:r>
    </w:p>
    <w:p w14:paraId="15F9FEAD" w14:textId="77777777" w:rsidR="008163C9" w:rsidRPr="00A93ED4" w:rsidRDefault="008163C9" w:rsidP="008163C9">
      <w:pPr>
        <w:pStyle w:val="Authors"/>
        <w:spacing w:line="360" w:lineRule="auto"/>
        <w:jc w:val="both"/>
        <w:rPr>
          <w:rFonts w:ascii="Times New Roman" w:hAnsi="Times New Roman"/>
          <w:color w:val="000000"/>
        </w:rPr>
      </w:pPr>
    </w:p>
    <w:p w14:paraId="32ABDF48" w14:textId="77777777" w:rsidR="008163C9" w:rsidRPr="00A93ED4" w:rsidRDefault="008163C9" w:rsidP="008163C9">
      <w:pPr>
        <w:spacing w:line="360" w:lineRule="auto"/>
        <w:jc w:val="both"/>
        <w:rPr>
          <w:color w:val="000000"/>
          <w:sz w:val="22"/>
          <w:szCs w:val="22"/>
          <w:lang w:val="en-US"/>
        </w:rPr>
      </w:pPr>
      <w:r w:rsidRPr="00A93ED4">
        <w:rPr>
          <w:color w:val="000000"/>
          <w:sz w:val="22"/>
          <w:szCs w:val="22"/>
          <w:lang w:val="en-US"/>
        </w:rPr>
        <w:t xml:space="preserve">*Corresponding authors. </w:t>
      </w:r>
    </w:p>
    <w:p w14:paraId="06A19BFC" w14:textId="77777777" w:rsidR="008163C9" w:rsidRPr="00A93ED4" w:rsidRDefault="008163C9" w:rsidP="008163C9">
      <w:pPr>
        <w:spacing w:line="360" w:lineRule="auto"/>
        <w:jc w:val="both"/>
        <w:rPr>
          <w:color w:val="000000"/>
          <w:sz w:val="22"/>
          <w:szCs w:val="22"/>
          <w:lang w:val="en-US"/>
        </w:rPr>
      </w:pPr>
      <w:r w:rsidRPr="00A93ED4">
        <w:rPr>
          <w:color w:val="000000"/>
          <w:sz w:val="22"/>
          <w:szCs w:val="22"/>
          <w:lang w:val="en-US"/>
        </w:rPr>
        <w:t>E-mail</w:t>
      </w:r>
      <w:r w:rsidRPr="00A93ED4">
        <w:rPr>
          <w:sz w:val="22"/>
          <w:szCs w:val="22"/>
          <w:lang w:val="en-US"/>
        </w:rPr>
        <w:t>: sk162@msstate.edu (</w:t>
      </w:r>
      <w:r w:rsidRPr="00A93ED4">
        <w:rPr>
          <w:sz w:val="22"/>
          <w:szCs w:val="22"/>
          <w:lang w:val="en-US" w:eastAsia="ko-KR"/>
        </w:rPr>
        <w:t>S. G. Kim)</w:t>
      </w:r>
      <w:r w:rsidRPr="00A93ED4">
        <w:rPr>
          <w:sz w:val="22"/>
          <w:szCs w:val="22"/>
          <w:lang w:val="en-US"/>
        </w:rPr>
        <w:t xml:space="preserve">, </w:t>
      </w:r>
      <w:r w:rsidRPr="00A93ED4">
        <w:rPr>
          <w:sz w:val="22"/>
          <w:szCs w:val="22"/>
          <w:lang w:val="en-US" w:eastAsia="ko-KR"/>
        </w:rPr>
        <w:t xml:space="preserve">youngmk@skku.edu (Y.-M. Kim); </w:t>
      </w:r>
      <w:r w:rsidRPr="00A93ED4">
        <w:rPr>
          <w:sz w:val="21"/>
          <w:szCs w:val="21"/>
          <w:shd w:val="clear" w:color="auto" w:fill="FFFFFF"/>
          <w:lang w:val="en-US"/>
        </w:rPr>
        <w:t>jungseek@skku.edu</w:t>
      </w:r>
      <w:r w:rsidRPr="00A93ED4">
        <w:rPr>
          <w:sz w:val="21"/>
          <w:szCs w:val="21"/>
          <w:shd w:val="clear" w:color="auto" w:fill="FFFFFF"/>
          <w:lang w:val="en-US" w:eastAsia="ko-KR"/>
        </w:rPr>
        <w:t xml:space="preserve"> </w:t>
      </w:r>
      <w:r w:rsidRPr="00A93ED4">
        <w:rPr>
          <w:sz w:val="22"/>
          <w:szCs w:val="22"/>
          <w:lang w:val="en-US"/>
        </w:rPr>
        <w:t>(J. Hwang)</w:t>
      </w:r>
      <w:r w:rsidRPr="00A93ED4">
        <w:rPr>
          <w:sz w:val="22"/>
          <w:szCs w:val="22"/>
          <w:lang w:val="en-US" w:eastAsia="ko-KR"/>
        </w:rPr>
        <w:t xml:space="preserve">; </w:t>
      </w:r>
      <w:r w:rsidRPr="00A93ED4">
        <w:rPr>
          <w:sz w:val="22"/>
          <w:szCs w:val="22"/>
          <w:lang w:val="en-US"/>
        </w:rPr>
        <w:t>syjeong@pusan.ac.</w:t>
      </w:r>
      <w:r w:rsidRPr="00A93ED4">
        <w:rPr>
          <w:color w:val="000000"/>
          <w:sz w:val="22"/>
          <w:szCs w:val="22"/>
          <w:lang w:val="en-US"/>
        </w:rPr>
        <w:t xml:space="preserve">kr (S.-Y. </w:t>
      </w:r>
      <w:proofErr w:type="spellStart"/>
      <w:r w:rsidRPr="00A93ED4">
        <w:rPr>
          <w:color w:val="000000"/>
          <w:sz w:val="22"/>
          <w:szCs w:val="22"/>
          <w:lang w:val="en-US"/>
        </w:rPr>
        <w:t>Jeong</w:t>
      </w:r>
      <w:proofErr w:type="spellEnd"/>
      <w:r w:rsidRPr="00A93ED4">
        <w:rPr>
          <w:color w:val="000000"/>
          <w:sz w:val="22"/>
          <w:szCs w:val="22"/>
          <w:lang w:val="en-US"/>
        </w:rPr>
        <w:t>)</w:t>
      </w:r>
    </w:p>
    <w:p w14:paraId="00E9C953" w14:textId="77777777" w:rsidR="008163C9" w:rsidRPr="00757151" w:rsidRDefault="008163C9" w:rsidP="008163C9">
      <w:pPr>
        <w:spacing w:line="360" w:lineRule="auto"/>
        <w:rPr>
          <w:b/>
          <w:bCs/>
          <w:sz w:val="28"/>
          <w:szCs w:val="28"/>
          <w:lang w:val="en-US" w:eastAsia="ko-KR"/>
        </w:rPr>
      </w:pPr>
      <w:r w:rsidRPr="00757151">
        <w:rPr>
          <w:color w:val="000000"/>
          <w:sz w:val="22"/>
          <w:szCs w:val="22"/>
          <w:lang w:val="en-US" w:eastAsia="ko-KR"/>
        </w:rPr>
        <w:t xml:space="preserve">† </w:t>
      </w:r>
      <w:r w:rsidRPr="00757151">
        <w:rPr>
          <w:color w:val="000000"/>
          <w:sz w:val="22"/>
          <w:szCs w:val="22"/>
          <w:lang w:val="en-US"/>
        </w:rPr>
        <w:t>These authors contributed equally to this work.</w:t>
      </w:r>
    </w:p>
    <w:p w14:paraId="067664E7" w14:textId="12161E99" w:rsidR="00A93ED4" w:rsidRPr="003306BA" w:rsidRDefault="00A93ED4" w:rsidP="003306BA">
      <w:pPr>
        <w:widowControl w:val="0"/>
        <w:kinsoku w:val="0"/>
        <w:overflowPunct w:val="0"/>
        <w:autoSpaceDE w:val="0"/>
        <w:autoSpaceDN w:val="0"/>
        <w:snapToGrid w:val="0"/>
        <w:spacing w:line="360" w:lineRule="auto"/>
        <w:contextualSpacing/>
        <w:rPr>
          <w:b/>
          <w:kern w:val="2"/>
          <w:lang w:val="en-GB"/>
        </w:rPr>
      </w:pPr>
    </w:p>
    <w:p w14:paraId="0DB803A9" w14:textId="3CD2C2F3" w:rsidR="00E37C11" w:rsidRPr="003306BA" w:rsidRDefault="001B1B8E" w:rsidP="003306BA">
      <w:pPr>
        <w:widowControl w:val="0"/>
        <w:kinsoku w:val="0"/>
        <w:overflowPunct w:val="0"/>
        <w:autoSpaceDE w:val="0"/>
        <w:autoSpaceDN w:val="0"/>
        <w:snapToGrid w:val="0"/>
        <w:spacing w:line="360" w:lineRule="auto"/>
        <w:contextualSpacing/>
        <w:jc w:val="center"/>
        <w:rPr>
          <w:b/>
          <w:lang w:val="en-GB"/>
        </w:rPr>
      </w:pPr>
      <w:r w:rsidRPr="003306BA">
        <w:rPr>
          <w:b/>
          <w:noProof/>
          <w:lang w:val="en-GB"/>
        </w:rPr>
        <w:drawing>
          <wp:inline distT="0" distB="0" distL="0" distR="0" wp14:anchorId="3E758BB5" wp14:editId="6803C605">
            <wp:extent cx="5400000" cy="5358333"/>
            <wp:effectExtent l="0" t="0" r="0" b="127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그림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5358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3AD6EF" w14:textId="0CB98026" w:rsidR="00845173" w:rsidRPr="003306BA" w:rsidRDefault="00E37C11" w:rsidP="003306BA">
      <w:pPr>
        <w:widowControl w:val="0"/>
        <w:kinsoku w:val="0"/>
        <w:overflowPunct w:val="0"/>
        <w:autoSpaceDE w:val="0"/>
        <w:autoSpaceDN w:val="0"/>
        <w:snapToGrid w:val="0"/>
        <w:spacing w:line="360" w:lineRule="auto"/>
        <w:contextualSpacing/>
        <w:jc w:val="both"/>
        <w:rPr>
          <w:lang w:val="en-GB"/>
        </w:rPr>
      </w:pPr>
      <w:r w:rsidRPr="003306BA">
        <w:rPr>
          <w:b/>
          <w:kern w:val="24"/>
          <w:lang w:val="en-GB"/>
        </w:rPr>
        <w:t xml:space="preserve">Fig. S1 </w:t>
      </w:r>
      <w:r w:rsidRPr="003306BA">
        <w:rPr>
          <w:rFonts w:hint="eastAsia"/>
          <w:b/>
          <w:kern w:val="24"/>
          <w:lang w:val="en-GB"/>
        </w:rPr>
        <w:t>│</w:t>
      </w:r>
      <w:r w:rsidRPr="003306BA">
        <w:rPr>
          <w:b/>
          <w:lang w:val="en-GB"/>
        </w:rPr>
        <w:t xml:space="preserve"> Height distribution of single-crystal</w:t>
      </w:r>
      <w:r w:rsidR="00A35B8B" w:rsidRPr="003306BA">
        <w:rPr>
          <w:b/>
          <w:lang w:val="en-GB"/>
        </w:rPr>
        <w:t xml:space="preserve"> </w:t>
      </w:r>
      <w:r w:rsidR="00A35B8B" w:rsidRPr="00040668">
        <w:rPr>
          <w:b/>
          <w:bCs/>
          <w:lang w:val="en-GB" w:eastAsia="ko-KR"/>
        </w:rPr>
        <w:t>(SC)</w:t>
      </w:r>
      <w:r w:rsidRPr="00040668">
        <w:rPr>
          <w:b/>
          <w:bCs/>
          <w:lang w:val="en-GB" w:eastAsia="ko-KR"/>
        </w:rPr>
        <w:t xml:space="preserve"> </w:t>
      </w:r>
      <w:r w:rsidR="00DD1BBF">
        <w:rPr>
          <w:b/>
          <w:lang w:val="en-GB"/>
        </w:rPr>
        <w:t>Cu(111)</w:t>
      </w:r>
      <w:r w:rsidRPr="003306BA">
        <w:rPr>
          <w:b/>
          <w:lang w:val="en-GB"/>
        </w:rPr>
        <w:t xml:space="preserve"> nucleation nanodroplets in the first two stages: I (15, 30, and 45 s) and II (60 and 75 s). a</w:t>
      </w:r>
      <w:r w:rsidR="00A35B8B" w:rsidRPr="00040668">
        <w:rPr>
          <w:b/>
          <w:bCs/>
          <w:lang w:val="en-GB" w:eastAsia="ko-KR"/>
        </w:rPr>
        <w:t>–</w:t>
      </w:r>
      <w:r w:rsidRPr="003306BA">
        <w:rPr>
          <w:b/>
          <w:lang w:val="en-GB"/>
        </w:rPr>
        <w:t>e</w:t>
      </w:r>
      <w:r w:rsidRPr="003306BA">
        <w:rPr>
          <w:lang w:val="en-GB"/>
        </w:rPr>
        <w:t xml:space="preserve">, </w:t>
      </w:r>
      <w:r w:rsidR="00A35B8B" w:rsidRPr="00040668">
        <w:rPr>
          <w:bCs/>
          <w:lang w:val="en-GB" w:eastAsia="ko-KR"/>
        </w:rPr>
        <w:t>Bright-field scanning transmission electron microscopy (</w:t>
      </w:r>
      <w:r w:rsidRPr="00040668">
        <w:rPr>
          <w:lang w:val="en-GB" w:eastAsia="ko-KR"/>
        </w:rPr>
        <w:t>BF</w:t>
      </w:r>
      <w:r w:rsidRPr="003306BA">
        <w:rPr>
          <w:lang w:val="en-GB"/>
        </w:rPr>
        <w:t>-STEM</w:t>
      </w:r>
      <w:r w:rsidR="00A35B8B" w:rsidRPr="00040668">
        <w:rPr>
          <w:lang w:val="en-GB" w:eastAsia="ko-KR"/>
        </w:rPr>
        <w:t>)</w:t>
      </w:r>
      <w:r w:rsidRPr="003306BA">
        <w:rPr>
          <w:lang w:val="en-GB"/>
        </w:rPr>
        <w:t xml:space="preserve"> images of thin films </w:t>
      </w:r>
      <w:r w:rsidRPr="00040668">
        <w:rPr>
          <w:lang w:val="en-GB" w:eastAsia="ko-KR"/>
        </w:rPr>
        <w:t>an</w:t>
      </w:r>
      <w:r w:rsidR="00B0728D" w:rsidRPr="00040668">
        <w:rPr>
          <w:lang w:val="en-GB" w:eastAsia="ko-KR"/>
        </w:rPr>
        <w:t>d</w:t>
      </w:r>
      <w:r w:rsidRPr="00040668">
        <w:rPr>
          <w:lang w:val="en-GB" w:eastAsia="ko-KR"/>
        </w:rPr>
        <w:t xml:space="preserve"> </w:t>
      </w:r>
      <w:r w:rsidRPr="003306BA">
        <w:rPr>
          <w:lang w:val="en-GB"/>
        </w:rPr>
        <w:t>average thickness of each film</w:t>
      </w:r>
      <w:r w:rsidR="00A4511B">
        <w:rPr>
          <w:lang w:val="en-GB" w:eastAsia="ko-KR"/>
        </w:rPr>
        <w:t>,</w:t>
      </w:r>
      <w:r w:rsidRPr="003306BA">
        <w:rPr>
          <w:lang w:val="en-GB"/>
        </w:rPr>
        <w:t xml:space="preserve"> as measured </w:t>
      </w:r>
      <w:r w:rsidR="00A4511B">
        <w:rPr>
          <w:lang w:val="en-GB" w:eastAsia="ko-KR"/>
        </w:rPr>
        <w:t>by</w:t>
      </w:r>
      <w:r w:rsidR="00A4511B" w:rsidRPr="00040668">
        <w:rPr>
          <w:lang w:val="en-GB" w:eastAsia="ko-KR"/>
        </w:rPr>
        <w:t xml:space="preserve"> </w:t>
      </w:r>
      <w:r w:rsidR="00B0728D" w:rsidRPr="00040668">
        <w:rPr>
          <w:lang w:val="en-GB" w:eastAsia="ko-KR"/>
        </w:rPr>
        <w:t>atomic force microscopy (</w:t>
      </w:r>
      <w:r w:rsidRPr="003306BA">
        <w:rPr>
          <w:lang w:val="en-GB"/>
        </w:rPr>
        <w:t>AFM</w:t>
      </w:r>
      <w:r w:rsidR="00B0728D" w:rsidRPr="00040668">
        <w:rPr>
          <w:lang w:val="en-GB" w:eastAsia="ko-KR"/>
        </w:rPr>
        <w:t>).</w:t>
      </w:r>
      <w:r w:rsidRPr="00040668">
        <w:rPr>
          <w:lang w:val="en-GB" w:eastAsia="ko-KR"/>
        </w:rPr>
        <w:t xml:space="preserve"> </w:t>
      </w:r>
      <w:r w:rsidRPr="003306BA">
        <w:rPr>
          <w:b/>
          <w:lang w:val="en-GB"/>
        </w:rPr>
        <w:t>a</w:t>
      </w:r>
      <w:r w:rsidR="00B0728D" w:rsidRPr="00040668">
        <w:rPr>
          <w:lang w:val="en-GB" w:eastAsia="ko-KR"/>
        </w:rPr>
        <w:t>,</w:t>
      </w:r>
      <w:r w:rsidRPr="003306BA">
        <w:rPr>
          <w:lang w:val="en-GB"/>
        </w:rPr>
        <w:t xml:space="preserve"> 3.11 nm (15 s), </w:t>
      </w:r>
      <w:r w:rsidRPr="003306BA">
        <w:rPr>
          <w:b/>
          <w:lang w:val="en-GB"/>
        </w:rPr>
        <w:t>b</w:t>
      </w:r>
      <w:r w:rsidR="00B0728D" w:rsidRPr="00040668">
        <w:rPr>
          <w:lang w:val="en-GB" w:eastAsia="ko-KR"/>
        </w:rPr>
        <w:t>,</w:t>
      </w:r>
      <w:r w:rsidRPr="003306BA">
        <w:rPr>
          <w:lang w:val="en-GB"/>
        </w:rPr>
        <w:t xml:space="preserve"> 4.36 nm (30 s), </w:t>
      </w:r>
      <w:r w:rsidRPr="003306BA">
        <w:rPr>
          <w:b/>
          <w:lang w:val="en-GB"/>
        </w:rPr>
        <w:t>c</w:t>
      </w:r>
      <w:r w:rsidR="00B0728D" w:rsidRPr="00040668">
        <w:rPr>
          <w:lang w:val="en-GB" w:eastAsia="ko-KR"/>
        </w:rPr>
        <w:t>,</w:t>
      </w:r>
      <w:r w:rsidRPr="003306BA">
        <w:rPr>
          <w:lang w:val="en-GB"/>
        </w:rPr>
        <w:t xml:space="preserve"> 4.51 nm (45 s), </w:t>
      </w:r>
      <w:r w:rsidRPr="003306BA">
        <w:rPr>
          <w:b/>
          <w:lang w:val="en-GB"/>
        </w:rPr>
        <w:t>d</w:t>
      </w:r>
      <w:r w:rsidR="00B0728D" w:rsidRPr="00040668">
        <w:rPr>
          <w:lang w:val="en-GB" w:eastAsia="ko-KR"/>
        </w:rPr>
        <w:t>,</w:t>
      </w:r>
      <w:r w:rsidRPr="003306BA">
        <w:rPr>
          <w:lang w:val="en-GB"/>
        </w:rPr>
        <w:t xml:space="preserve"> 5.51 nm (60 s), and </w:t>
      </w:r>
      <w:r w:rsidRPr="003306BA">
        <w:rPr>
          <w:b/>
          <w:lang w:val="en-GB"/>
        </w:rPr>
        <w:t>e</w:t>
      </w:r>
      <w:r w:rsidR="00B0728D" w:rsidRPr="00040668">
        <w:rPr>
          <w:lang w:val="en-GB" w:eastAsia="ko-KR"/>
        </w:rPr>
        <w:t>,</w:t>
      </w:r>
      <w:r w:rsidRPr="003306BA">
        <w:rPr>
          <w:lang w:val="en-GB"/>
        </w:rPr>
        <w:t xml:space="preserve"> 6.56 nm (75 s). </w:t>
      </w:r>
      <w:r w:rsidR="00B0728D" w:rsidRPr="00040668">
        <w:rPr>
          <w:lang w:val="en-GB" w:eastAsia="ko-KR"/>
        </w:rPr>
        <w:t>N</w:t>
      </w:r>
      <w:r w:rsidRPr="00040668">
        <w:rPr>
          <w:lang w:val="en-GB" w:eastAsia="ko-KR"/>
        </w:rPr>
        <w:t>umber</w:t>
      </w:r>
      <w:r w:rsidR="00B0728D" w:rsidRPr="00040668">
        <w:rPr>
          <w:lang w:val="en-GB" w:eastAsia="ko-KR"/>
        </w:rPr>
        <w:t>s</w:t>
      </w:r>
      <w:r w:rsidRPr="003306BA">
        <w:rPr>
          <w:lang w:val="en-GB"/>
        </w:rPr>
        <w:t xml:space="preserve"> in parentheses </w:t>
      </w:r>
      <w:r w:rsidR="00B0728D" w:rsidRPr="00040668">
        <w:rPr>
          <w:lang w:val="en-GB" w:eastAsia="ko-KR"/>
        </w:rPr>
        <w:t>are</w:t>
      </w:r>
      <w:r w:rsidRPr="003306BA">
        <w:rPr>
          <w:lang w:val="en-GB"/>
        </w:rPr>
        <w:t xml:space="preserve"> the deposition </w:t>
      </w:r>
      <w:r w:rsidRPr="00040668">
        <w:rPr>
          <w:lang w:val="en-GB" w:eastAsia="ko-KR"/>
        </w:rPr>
        <w:t>time</w:t>
      </w:r>
      <w:r w:rsidR="00B0728D" w:rsidRPr="00040668">
        <w:rPr>
          <w:lang w:val="en-GB" w:eastAsia="ko-KR"/>
        </w:rPr>
        <w:t>s</w:t>
      </w:r>
      <w:r w:rsidRPr="003306BA">
        <w:rPr>
          <w:lang w:val="en-GB"/>
        </w:rPr>
        <w:t xml:space="preserve"> of </w:t>
      </w:r>
      <w:r w:rsidR="00B0728D" w:rsidRPr="00040668">
        <w:rPr>
          <w:lang w:val="en-GB" w:eastAsia="ko-KR"/>
        </w:rPr>
        <w:t>the</w:t>
      </w:r>
      <w:r w:rsidRPr="00040668">
        <w:rPr>
          <w:lang w:val="en-GB" w:eastAsia="ko-KR"/>
        </w:rPr>
        <w:t xml:space="preserve"> film</w:t>
      </w:r>
      <w:r w:rsidR="00B0728D" w:rsidRPr="00040668">
        <w:rPr>
          <w:lang w:val="en-GB" w:eastAsia="ko-KR"/>
        </w:rPr>
        <w:t>s</w:t>
      </w:r>
      <w:r w:rsidRPr="003306BA">
        <w:rPr>
          <w:lang w:val="en-GB"/>
        </w:rPr>
        <w:t xml:space="preserve">. A full list of the measured </w:t>
      </w:r>
      <w:r w:rsidR="00B0728D" w:rsidRPr="003306BA">
        <w:rPr>
          <w:lang w:val="en-GB"/>
        </w:rPr>
        <w:t>thicknesses as a function of</w:t>
      </w:r>
      <w:r w:rsidRPr="003306BA">
        <w:rPr>
          <w:lang w:val="en-GB"/>
        </w:rPr>
        <w:t xml:space="preserve"> deposition time is </w:t>
      </w:r>
      <w:r w:rsidR="00B0728D" w:rsidRPr="00040668">
        <w:rPr>
          <w:lang w:val="en-GB" w:eastAsia="ko-KR"/>
        </w:rPr>
        <w:t>provided</w:t>
      </w:r>
      <w:r w:rsidRPr="003306BA">
        <w:rPr>
          <w:lang w:val="en-GB"/>
        </w:rPr>
        <w:t xml:space="preserve"> in </w:t>
      </w:r>
      <w:r w:rsidR="001B1B8E" w:rsidRPr="003306BA">
        <w:rPr>
          <w:lang w:val="en-GB"/>
        </w:rPr>
        <w:t xml:space="preserve">Supplementary </w:t>
      </w:r>
      <w:r w:rsidRPr="003306BA">
        <w:rPr>
          <w:lang w:val="en-GB"/>
        </w:rPr>
        <w:t xml:space="preserve">Table S1. </w:t>
      </w:r>
      <w:r w:rsidRPr="003306BA">
        <w:rPr>
          <w:b/>
          <w:lang w:val="en-GB"/>
        </w:rPr>
        <w:t>f</w:t>
      </w:r>
      <w:r w:rsidRPr="003306BA">
        <w:rPr>
          <w:lang w:val="en-GB"/>
        </w:rPr>
        <w:t xml:space="preserve">, Histogram and average </w:t>
      </w:r>
      <w:r w:rsidRPr="00040668">
        <w:rPr>
          <w:lang w:val="en-GB" w:eastAsia="ko-KR"/>
        </w:rPr>
        <w:t>number</w:t>
      </w:r>
      <w:r w:rsidR="00B0728D" w:rsidRPr="00040668">
        <w:rPr>
          <w:lang w:val="en-GB" w:eastAsia="ko-KR"/>
        </w:rPr>
        <w:t>s</w:t>
      </w:r>
      <w:r w:rsidRPr="003306BA">
        <w:rPr>
          <w:lang w:val="en-GB"/>
        </w:rPr>
        <w:t xml:space="preserve"> of atomic layers (height) for each deposition time </w:t>
      </w:r>
      <w:r w:rsidR="00B0728D" w:rsidRPr="00040668">
        <w:rPr>
          <w:lang w:val="en-GB" w:eastAsia="ko-KR"/>
        </w:rPr>
        <w:t>(</w:t>
      </w:r>
      <w:r w:rsidRPr="003306BA">
        <w:rPr>
          <w:lang w:val="en-GB"/>
        </w:rPr>
        <w:t>15</w:t>
      </w:r>
      <w:r w:rsidR="00A4511B">
        <w:rPr>
          <w:lang w:val="en-GB" w:eastAsia="ko-KR"/>
        </w:rPr>
        <w:t>–</w:t>
      </w:r>
      <w:r w:rsidRPr="003306BA">
        <w:rPr>
          <w:lang w:val="en-GB"/>
        </w:rPr>
        <w:t>75 s</w:t>
      </w:r>
      <w:r w:rsidR="00B0728D" w:rsidRPr="00040668">
        <w:rPr>
          <w:lang w:val="en-GB" w:eastAsia="ko-KR"/>
        </w:rPr>
        <w:t>)</w:t>
      </w:r>
      <w:r w:rsidRPr="00040668">
        <w:rPr>
          <w:lang w:val="en-GB" w:eastAsia="ko-KR"/>
        </w:rPr>
        <w:t>.</w:t>
      </w:r>
    </w:p>
    <w:p w14:paraId="79040C26" w14:textId="77777777" w:rsidR="00E37C11" w:rsidRPr="003306BA" w:rsidRDefault="00E37C11" w:rsidP="003306BA">
      <w:pPr>
        <w:widowControl w:val="0"/>
        <w:kinsoku w:val="0"/>
        <w:overflowPunct w:val="0"/>
        <w:autoSpaceDE w:val="0"/>
        <w:autoSpaceDN w:val="0"/>
        <w:snapToGrid w:val="0"/>
        <w:spacing w:line="360" w:lineRule="auto"/>
        <w:contextualSpacing/>
        <w:rPr>
          <w:lang w:val="en-GB"/>
        </w:rPr>
      </w:pPr>
      <w:r w:rsidRPr="003306BA">
        <w:rPr>
          <w:lang w:val="en-GB"/>
        </w:rPr>
        <w:br w:type="page"/>
      </w:r>
    </w:p>
    <w:p w14:paraId="02C36CA4" w14:textId="61F532C3" w:rsidR="00845173" w:rsidRPr="003E2868" w:rsidRDefault="009F2149" w:rsidP="003E2868">
      <w:pPr>
        <w:widowControl w:val="0"/>
        <w:kinsoku w:val="0"/>
        <w:overflowPunct w:val="0"/>
        <w:autoSpaceDE w:val="0"/>
        <w:autoSpaceDN w:val="0"/>
        <w:snapToGrid w:val="0"/>
        <w:spacing w:line="360" w:lineRule="auto"/>
        <w:contextualSpacing/>
        <w:jc w:val="center"/>
        <w:rPr>
          <w:b/>
          <w:lang w:val="en-GB"/>
        </w:rPr>
      </w:pPr>
      <w:r w:rsidRPr="003306BA">
        <w:rPr>
          <w:b/>
          <w:noProof/>
          <w:lang w:val="en-GB"/>
        </w:rPr>
        <w:drawing>
          <wp:inline distT="0" distB="0" distL="0" distR="0" wp14:anchorId="155407BF" wp14:editId="6EDE4BC8">
            <wp:extent cx="5400000" cy="5175000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5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517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E00D1" w14:textId="79F0492E" w:rsidR="00845173" w:rsidRPr="003306BA" w:rsidRDefault="00845173" w:rsidP="003306BA">
      <w:pPr>
        <w:widowControl w:val="0"/>
        <w:tabs>
          <w:tab w:val="left" w:pos="0"/>
        </w:tabs>
        <w:kinsoku w:val="0"/>
        <w:overflowPunct w:val="0"/>
        <w:autoSpaceDE w:val="0"/>
        <w:autoSpaceDN w:val="0"/>
        <w:snapToGrid w:val="0"/>
        <w:spacing w:line="360" w:lineRule="auto"/>
        <w:contextualSpacing/>
        <w:jc w:val="both"/>
        <w:rPr>
          <w:lang w:val="en-GB"/>
        </w:rPr>
      </w:pPr>
      <w:r w:rsidRPr="003306BA">
        <w:rPr>
          <w:b/>
          <w:lang w:val="en-GB"/>
        </w:rPr>
        <w:t xml:space="preserve">Fig. S2 | Structural </w:t>
      </w:r>
      <w:r w:rsidRPr="00040668">
        <w:rPr>
          <w:b/>
          <w:bCs/>
          <w:lang w:val="en-GB"/>
        </w:rPr>
        <w:t>characteri</w:t>
      </w:r>
      <w:r w:rsidR="0003454C" w:rsidRPr="00040668">
        <w:rPr>
          <w:b/>
          <w:bCs/>
          <w:lang w:val="en-GB"/>
        </w:rPr>
        <w:t>s</w:t>
      </w:r>
      <w:r w:rsidRPr="00040668">
        <w:rPr>
          <w:b/>
          <w:bCs/>
          <w:lang w:val="en-GB"/>
        </w:rPr>
        <w:t xml:space="preserve">ation </w:t>
      </w:r>
      <w:r w:rsidR="00B0728D" w:rsidRPr="00040668">
        <w:rPr>
          <w:b/>
          <w:bCs/>
          <w:lang w:val="en-GB"/>
        </w:rPr>
        <w:t>using</w:t>
      </w:r>
      <w:r w:rsidRPr="003306BA">
        <w:rPr>
          <w:b/>
          <w:lang w:val="en-GB"/>
        </w:rPr>
        <w:t xml:space="preserve"> AFM, </w:t>
      </w:r>
      <w:r w:rsidR="00B0728D" w:rsidRPr="00040668">
        <w:rPr>
          <w:b/>
          <w:bCs/>
          <w:lang w:val="en-GB"/>
        </w:rPr>
        <w:t>X-ray diffraction (</w:t>
      </w:r>
      <w:r w:rsidRPr="003306BA">
        <w:rPr>
          <w:b/>
          <w:lang w:val="en-GB"/>
        </w:rPr>
        <w:t>XRD</w:t>
      </w:r>
      <w:r w:rsidR="00B0728D" w:rsidRPr="00040668">
        <w:rPr>
          <w:b/>
          <w:bCs/>
          <w:lang w:val="en-GB"/>
        </w:rPr>
        <w:t>)</w:t>
      </w:r>
      <w:r w:rsidRPr="00040668">
        <w:rPr>
          <w:b/>
          <w:bCs/>
          <w:lang w:val="en-GB"/>
        </w:rPr>
        <w:t>,</w:t>
      </w:r>
      <w:r w:rsidRPr="003306BA">
        <w:rPr>
          <w:b/>
          <w:lang w:val="en-GB"/>
        </w:rPr>
        <w:t xml:space="preserve"> and</w:t>
      </w:r>
      <w:r w:rsidR="00B0728D" w:rsidRPr="003306BA">
        <w:rPr>
          <w:b/>
          <w:lang w:val="en-GB"/>
        </w:rPr>
        <w:t xml:space="preserve"> </w:t>
      </w:r>
      <w:r w:rsidR="00B0728D" w:rsidRPr="00040668">
        <w:rPr>
          <w:rFonts w:eastAsia="맑은 고딕"/>
          <w:b/>
          <w:lang w:val="en-GB" w:eastAsia="ko-KR"/>
        </w:rPr>
        <w:t>electron backscatter diffraction</w:t>
      </w:r>
      <w:r w:rsidRPr="00040668">
        <w:rPr>
          <w:b/>
          <w:bCs/>
          <w:lang w:val="en-GB"/>
        </w:rPr>
        <w:t xml:space="preserve"> </w:t>
      </w:r>
      <w:r w:rsidR="00B0728D" w:rsidRPr="00040668">
        <w:rPr>
          <w:b/>
          <w:bCs/>
          <w:lang w:val="en-GB"/>
        </w:rPr>
        <w:t>(</w:t>
      </w:r>
      <w:r w:rsidRPr="003306BA">
        <w:rPr>
          <w:b/>
          <w:lang w:val="en-GB"/>
        </w:rPr>
        <w:t>EBSD</w:t>
      </w:r>
      <w:r w:rsidR="00B0728D" w:rsidRPr="00040668">
        <w:rPr>
          <w:b/>
          <w:bCs/>
          <w:lang w:val="en-GB"/>
        </w:rPr>
        <w:t>)</w:t>
      </w:r>
      <w:r w:rsidRPr="00040668">
        <w:rPr>
          <w:b/>
          <w:bCs/>
          <w:lang w:val="en-GB"/>
        </w:rPr>
        <w:t>.</w:t>
      </w:r>
      <w:r w:rsidRPr="003306BA">
        <w:rPr>
          <w:b/>
          <w:lang w:val="en-GB"/>
        </w:rPr>
        <w:t xml:space="preserve"> a</w:t>
      </w:r>
      <w:r w:rsidRPr="003306BA">
        <w:rPr>
          <w:lang w:val="en-GB"/>
        </w:rPr>
        <w:t>, (top, 1</w:t>
      </w:r>
      <w:r w:rsidRPr="003306BA">
        <w:rPr>
          <w:vertAlign w:val="superscript"/>
          <w:lang w:val="en-GB"/>
        </w:rPr>
        <w:t>st</w:t>
      </w:r>
      <w:r w:rsidRPr="003306BA">
        <w:rPr>
          <w:lang w:val="en-GB"/>
        </w:rPr>
        <w:t xml:space="preserve"> </w:t>
      </w:r>
      <w:r w:rsidR="00B0728D" w:rsidRPr="00040668">
        <w:rPr>
          <w:lang w:val="en-GB"/>
        </w:rPr>
        <w:t>and</w:t>
      </w:r>
      <w:r w:rsidRPr="003306BA">
        <w:rPr>
          <w:lang w:val="en-GB"/>
        </w:rPr>
        <w:t xml:space="preserve"> 2</w:t>
      </w:r>
      <w:r w:rsidRPr="003306BA">
        <w:rPr>
          <w:vertAlign w:val="superscript"/>
          <w:lang w:val="en-GB"/>
        </w:rPr>
        <w:t>nd</w:t>
      </w:r>
      <w:r w:rsidRPr="003306BA">
        <w:rPr>
          <w:lang w:val="en-GB"/>
        </w:rPr>
        <w:t xml:space="preserve"> rows) AFM images of films with </w:t>
      </w:r>
      <w:r w:rsidRPr="00040668">
        <w:rPr>
          <w:lang w:val="en-GB"/>
        </w:rPr>
        <w:t xml:space="preserve">thickness </w:t>
      </w:r>
      <w:r w:rsidR="00B0728D" w:rsidRPr="00040668">
        <w:rPr>
          <w:lang w:val="en-GB"/>
        </w:rPr>
        <w:t>&gt;</w:t>
      </w:r>
      <w:r w:rsidRPr="003306BA">
        <w:rPr>
          <w:lang w:val="en-GB"/>
        </w:rPr>
        <w:t xml:space="preserve"> 5 nm</w:t>
      </w:r>
      <w:r w:rsidR="00A30C54" w:rsidRPr="00040668">
        <w:rPr>
          <w:lang w:val="en-GB"/>
        </w:rPr>
        <w:t xml:space="preserve"> (</w:t>
      </w:r>
      <w:r w:rsidRPr="003306BA">
        <w:rPr>
          <w:lang w:val="en-GB"/>
        </w:rPr>
        <w:t>9.71, 6.56, and 5.51 nm</w:t>
      </w:r>
      <w:r w:rsidR="00A30C54" w:rsidRPr="00040668">
        <w:rPr>
          <w:lang w:val="en-GB"/>
        </w:rPr>
        <w:t>)</w:t>
      </w:r>
      <w:r w:rsidRPr="00040668">
        <w:rPr>
          <w:lang w:val="en-GB"/>
        </w:rPr>
        <w:t>.</w:t>
      </w:r>
      <w:r w:rsidRPr="003306BA">
        <w:rPr>
          <w:lang w:val="en-GB"/>
        </w:rPr>
        <w:t xml:space="preserve"> (bottom) </w:t>
      </w:r>
      <w:r w:rsidR="00A4511B">
        <w:rPr>
          <w:lang w:val="en-GB"/>
        </w:rPr>
        <w:t>R</w:t>
      </w:r>
      <w:r w:rsidR="00A4511B" w:rsidRPr="00040668">
        <w:rPr>
          <w:lang w:val="en-GB"/>
        </w:rPr>
        <w:t xml:space="preserve">oot </w:t>
      </w:r>
      <w:r w:rsidR="00A30C54" w:rsidRPr="00040668">
        <w:rPr>
          <w:lang w:val="en-GB"/>
        </w:rPr>
        <w:t>mean square (</w:t>
      </w:r>
      <w:r w:rsidRPr="003306BA">
        <w:rPr>
          <w:lang w:val="en-GB"/>
        </w:rPr>
        <w:t>RMS</w:t>
      </w:r>
      <w:r w:rsidR="00A30C54" w:rsidRPr="00040668">
        <w:rPr>
          <w:lang w:val="en-GB"/>
        </w:rPr>
        <w:t>)</w:t>
      </w:r>
      <w:r w:rsidRPr="003306BA">
        <w:rPr>
          <w:lang w:val="en-GB"/>
        </w:rPr>
        <w:t xml:space="preserve"> roughness as a function of f</w:t>
      </w:r>
      <w:r w:rsidR="00A30C54" w:rsidRPr="003306BA">
        <w:rPr>
          <w:lang w:val="en-GB"/>
        </w:rPr>
        <w:t xml:space="preserve">ilm thickness. The average RMS </w:t>
      </w:r>
      <w:r w:rsidRPr="003306BA">
        <w:rPr>
          <w:lang w:val="en-GB"/>
        </w:rPr>
        <w:t xml:space="preserve">roughness </w:t>
      </w:r>
      <w:r w:rsidRPr="00040668">
        <w:rPr>
          <w:lang w:val="en-GB"/>
        </w:rPr>
        <w:t>o</w:t>
      </w:r>
      <w:r w:rsidR="00A30C54" w:rsidRPr="00040668">
        <w:rPr>
          <w:lang w:val="en-GB"/>
        </w:rPr>
        <w:t>f</w:t>
      </w:r>
      <w:r w:rsidRPr="003306BA">
        <w:rPr>
          <w:lang w:val="en-GB"/>
        </w:rPr>
        <w:t xml:space="preserve"> films with </w:t>
      </w:r>
      <w:r w:rsidR="00A30C54" w:rsidRPr="00040668">
        <w:rPr>
          <w:rFonts w:eastAsia="맑은 고딕"/>
          <w:lang w:val="en-GB"/>
        </w:rPr>
        <w:t>thickness</w:t>
      </w:r>
      <w:r w:rsidRPr="00040668">
        <w:rPr>
          <w:lang w:val="en-GB"/>
        </w:rPr>
        <w:t xml:space="preserve"> </w:t>
      </w:r>
      <w:r w:rsidR="00A30C54" w:rsidRPr="00040668">
        <w:rPr>
          <w:lang w:val="en-GB"/>
        </w:rPr>
        <w:t>&lt;</w:t>
      </w:r>
      <w:r w:rsidRPr="003306BA">
        <w:rPr>
          <w:lang w:val="en-GB"/>
        </w:rPr>
        <w:t xml:space="preserve"> 50 nm (purple dashed line) </w:t>
      </w:r>
      <w:r w:rsidR="00A30C54" w:rsidRPr="00040668">
        <w:rPr>
          <w:lang w:val="en-GB"/>
        </w:rPr>
        <w:t>wa</w:t>
      </w:r>
      <w:r w:rsidRPr="00040668">
        <w:rPr>
          <w:lang w:val="en-GB"/>
        </w:rPr>
        <w:t>s</w:t>
      </w:r>
      <w:r w:rsidRPr="003306BA">
        <w:rPr>
          <w:lang w:val="en-GB"/>
        </w:rPr>
        <w:t xml:space="preserve"> 0.17 ± 0.04 nm. </w:t>
      </w:r>
      <w:r w:rsidRPr="003306BA">
        <w:rPr>
          <w:b/>
          <w:lang w:val="en-GB"/>
        </w:rPr>
        <w:t>b</w:t>
      </w:r>
      <w:r w:rsidRPr="003306BA">
        <w:rPr>
          <w:lang w:val="en-GB"/>
        </w:rPr>
        <w:t xml:space="preserve">, (top) EBSD images and (bottom) </w:t>
      </w:r>
      <w:r w:rsidR="00A30C54" w:rsidRPr="00040668">
        <w:rPr>
          <w:lang w:val="en-GB"/>
        </w:rPr>
        <w:t>pole figures (</w:t>
      </w:r>
      <w:r w:rsidRPr="003306BA">
        <w:rPr>
          <w:lang w:val="en-GB"/>
        </w:rPr>
        <w:t>PFs</w:t>
      </w:r>
      <w:r w:rsidR="00A30C54" w:rsidRPr="00040668">
        <w:rPr>
          <w:lang w:val="en-GB"/>
        </w:rPr>
        <w:t>)</w:t>
      </w:r>
      <w:r w:rsidRPr="003306BA">
        <w:rPr>
          <w:lang w:val="en-GB"/>
        </w:rPr>
        <w:t xml:space="preserve"> of Cu thin films in stage II. </w:t>
      </w:r>
      <w:r w:rsidRPr="003306BA">
        <w:rPr>
          <w:b/>
          <w:lang w:val="en-GB"/>
        </w:rPr>
        <w:t>c</w:t>
      </w:r>
      <w:r w:rsidRPr="003306BA">
        <w:rPr>
          <w:lang w:val="en-GB"/>
        </w:rPr>
        <w:t>,</w:t>
      </w:r>
      <w:r w:rsidRPr="003306BA">
        <w:rPr>
          <w:b/>
          <w:lang w:val="en-GB"/>
        </w:rPr>
        <w:t xml:space="preserve"> </w:t>
      </w:r>
      <w:r w:rsidRPr="003306BA">
        <w:rPr>
          <w:lang w:val="en-GB"/>
        </w:rPr>
        <w:t>(1</w:t>
      </w:r>
      <w:r w:rsidRPr="003306BA">
        <w:rPr>
          <w:vertAlign w:val="superscript"/>
          <w:lang w:val="en-GB"/>
        </w:rPr>
        <w:t>st</w:t>
      </w:r>
      <w:r w:rsidRPr="003306BA">
        <w:rPr>
          <w:lang w:val="en-GB"/>
        </w:rPr>
        <w:t xml:space="preserve"> row) AFM and (2</w:t>
      </w:r>
      <w:r w:rsidRPr="003306BA">
        <w:rPr>
          <w:vertAlign w:val="superscript"/>
          <w:lang w:val="en-GB"/>
        </w:rPr>
        <w:t>nd</w:t>
      </w:r>
      <w:r w:rsidRPr="003306BA">
        <w:rPr>
          <w:lang w:val="en-GB"/>
        </w:rPr>
        <w:t xml:space="preserve"> &amp; 3</w:t>
      </w:r>
      <w:r w:rsidRPr="003306BA">
        <w:rPr>
          <w:vertAlign w:val="superscript"/>
          <w:lang w:val="en-GB"/>
        </w:rPr>
        <w:t>rd</w:t>
      </w:r>
      <w:r w:rsidRPr="003306BA">
        <w:rPr>
          <w:lang w:val="en-GB"/>
        </w:rPr>
        <w:t xml:space="preserve"> rows) </w:t>
      </w:r>
      <w:r w:rsidR="00A30C54" w:rsidRPr="003306BA">
        <w:rPr>
          <w:lang w:val="en-GB"/>
        </w:rPr>
        <w:t>SEM images of Cu thin films in stage I</w:t>
      </w:r>
      <w:r w:rsidRPr="003306BA">
        <w:rPr>
          <w:lang w:val="en-GB"/>
        </w:rPr>
        <w:t xml:space="preserve"> with </w:t>
      </w:r>
      <w:r w:rsidRPr="00040668">
        <w:rPr>
          <w:lang w:val="en-GB"/>
        </w:rPr>
        <w:t xml:space="preserve">thickness </w:t>
      </w:r>
      <w:r w:rsidR="00A30C54" w:rsidRPr="00040668">
        <w:rPr>
          <w:lang w:val="en-GB"/>
        </w:rPr>
        <w:t>&lt;</w:t>
      </w:r>
      <w:r w:rsidRPr="003306BA">
        <w:rPr>
          <w:lang w:val="en-GB"/>
        </w:rPr>
        <w:t xml:space="preserve"> 5 nm</w:t>
      </w:r>
      <w:r w:rsidR="00A30C54" w:rsidRPr="00040668">
        <w:rPr>
          <w:lang w:val="en-GB"/>
        </w:rPr>
        <w:t xml:space="preserve"> (</w:t>
      </w:r>
      <w:r w:rsidRPr="003306BA">
        <w:rPr>
          <w:lang w:val="en-GB"/>
        </w:rPr>
        <w:t>3.11, 4.36, and 4.51 nm</w:t>
      </w:r>
      <w:r w:rsidR="00A30C54" w:rsidRPr="00040668">
        <w:rPr>
          <w:lang w:val="en-GB"/>
        </w:rPr>
        <w:t>)</w:t>
      </w:r>
      <w:r w:rsidRPr="00040668">
        <w:rPr>
          <w:lang w:val="en-GB"/>
        </w:rPr>
        <w:t>.</w:t>
      </w:r>
      <w:r w:rsidRPr="003306BA">
        <w:rPr>
          <w:lang w:val="en-GB"/>
        </w:rPr>
        <w:t xml:space="preserve"> </w:t>
      </w:r>
      <w:r w:rsidRPr="003306BA">
        <w:rPr>
          <w:b/>
          <w:lang w:val="en-GB"/>
        </w:rPr>
        <w:t>d</w:t>
      </w:r>
      <w:r w:rsidRPr="003306BA">
        <w:rPr>
          <w:lang w:val="en-GB"/>
        </w:rPr>
        <w:t xml:space="preserve">, XRD spectra near the </w:t>
      </w:r>
      <w:r w:rsidR="00DD1BBF">
        <w:rPr>
          <w:lang w:val="en-GB"/>
        </w:rPr>
        <w:t>Cu(111)</w:t>
      </w:r>
      <w:r w:rsidRPr="003306BA">
        <w:rPr>
          <w:lang w:val="en-GB"/>
        </w:rPr>
        <w:t xml:space="preserve"> peak. </w:t>
      </w:r>
      <w:proofErr w:type="spellStart"/>
      <w:r w:rsidRPr="003306BA">
        <w:rPr>
          <w:lang w:val="en-GB"/>
        </w:rPr>
        <w:t>Pendellösung</w:t>
      </w:r>
      <w:proofErr w:type="spellEnd"/>
      <w:r w:rsidRPr="003306BA">
        <w:rPr>
          <w:lang w:val="en-GB"/>
        </w:rPr>
        <w:t xml:space="preserve"> oscillations </w:t>
      </w:r>
      <w:r w:rsidR="00A30C54" w:rsidRPr="00040668">
        <w:rPr>
          <w:lang w:val="en-GB"/>
        </w:rPr>
        <w:t>we</w:t>
      </w:r>
      <w:r w:rsidRPr="00040668">
        <w:rPr>
          <w:lang w:val="en-GB"/>
        </w:rPr>
        <w:t>re</w:t>
      </w:r>
      <w:r w:rsidRPr="003306BA">
        <w:rPr>
          <w:lang w:val="en-GB"/>
        </w:rPr>
        <w:t xml:space="preserve"> visible for thicknesses</w:t>
      </w:r>
      <w:r w:rsidRPr="00040668">
        <w:rPr>
          <w:lang w:val="en-GB"/>
        </w:rPr>
        <w:t xml:space="preserve"> </w:t>
      </w:r>
      <w:r w:rsidR="00A30C54" w:rsidRPr="00040668">
        <w:rPr>
          <w:lang w:val="en-GB"/>
        </w:rPr>
        <w:t>ranging</w:t>
      </w:r>
      <w:r w:rsidR="00A30C54" w:rsidRPr="003306BA">
        <w:rPr>
          <w:lang w:val="en-GB"/>
        </w:rPr>
        <w:t xml:space="preserve"> </w:t>
      </w:r>
      <w:r w:rsidRPr="003306BA">
        <w:rPr>
          <w:lang w:val="en-GB"/>
        </w:rPr>
        <w:t>from 6.56 to 26.20 nm, indicating that the Cu films have well-defined parallel surfaces.</w:t>
      </w:r>
    </w:p>
    <w:p w14:paraId="5EAB3A2D" w14:textId="7DA2793A" w:rsidR="00E37C11" w:rsidRPr="003306BA" w:rsidRDefault="00845173" w:rsidP="003306BA">
      <w:pPr>
        <w:widowControl w:val="0"/>
        <w:kinsoku w:val="0"/>
        <w:overflowPunct w:val="0"/>
        <w:autoSpaceDE w:val="0"/>
        <w:autoSpaceDN w:val="0"/>
        <w:snapToGrid w:val="0"/>
        <w:spacing w:line="360" w:lineRule="auto"/>
        <w:contextualSpacing/>
        <w:rPr>
          <w:lang w:val="en-GB"/>
        </w:rPr>
      </w:pPr>
      <w:r w:rsidRPr="003306BA">
        <w:rPr>
          <w:b/>
          <w:lang w:val="en-GB"/>
        </w:rPr>
        <w:br w:type="page"/>
      </w:r>
    </w:p>
    <w:p w14:paraId="69E3B905" w14:textId="712BEE89" w:rsidR="00E37C11" w:rsidRPr="003E2868" w:rsidRDefault="00CC4021" w:rsidP="003E2868">
      <w:pPr>
        <w:widowControl w:val="0"/>
        <w:kinsoku w:val="0"/>
        <w:overflowPunct w:val="0"/>
        <w:autoSpaceDE w:val="0"/>
        <w:autoSpaceDN w:val="0"/>
        <w:snapToGrid w:val="0"/>
        <w:spacing w:line="360" w:lineRule="auto"/>
        <w:contextualSpacing/>
        <w:jc w:val="center"/>
        <w:rPr>
          <w:b/>
          <w:lang w:val="en-GB"/>
        </w:rPr>
      </w:pPr>
      <w:r w:rsidRPr="003306BA">
        <w:rPr>
          <w:b/>
          <w:noProof/>
          <w:lang w:val="en-GB"/>
        </w:rPr>
        <w:drawing>
          <wp:inline distT="0" distB="0" distL="0" distR="0" wp14:anchorId="0C319B20" wp14:editId="57395F57">
            <wp:extent cx="5400000" cy="4755357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755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40DFC" w14:textId="3CE8B9C4" w:rsidR="00291307" w:rsidRPr="003306BA" w:rsidRDefault="00E37C11" w:rsidP="003306BA">
      <w:pPr>
        <w:widowControl w:val="0"/>
        <w:kinsoku w:val="0"/>
        <w:overflowPunct w:val="0"/>
        <w:autoSpaceDE w:val="0"/>
        <w:autoSpaceDN w:val="0"/>
        <w:snapToGrid w:val="0"/>
        <w:spacing w:line="360" w:lineRule="auto"/>
        <w:contextualSpacing/>
        <w:jc w:val="both"/>
        <w:rPr>
          <w:lang w:val="en-GB"/>
        </w:rPr>
      </w:pPr>
      <w:r w:rsidRPr="003306BA">
        <w:rPr>
          <w:b/>
          <w:lang w:val="en-GB"/>
        </w:rPr>
        <w:t xml:space="preserve">Fig. </w:t>
      </w:r>
      <w:r w:rsidR="00A93ED4" w:rsidRPr="003306BA">
        <w:rPr>
          <w:b/>
          <w:lang w:val="en-GB"/>
        </w:rPr>
        <w:t>S</w:t>
      </w:r>
      <w:r w:rsidRPr="003306BA">
        <w:rPr>
          <w:b/>
          <w:lang w:val="en-GB"/>
        </w:rPr>
        <w:t>3 |</w:t>
      </w:r>
      <w:r w:rsidR="00291307" w:rsidRPr="003306BA">
        <w:rPr>
          <w:b/>
          <w:lang w:val="en-GB"/>
        </w:rPr>
        <w:t xml:space="preserve"> </w:t>
      </w:r>
      <w:r w:rsidRPr="003306BA">
        <w:rPr>
          <w:b/>
          <w:lang w:val="en-GB"/>
        </w:rPr>
        <w:t>THz and optical spectra of samples in the three stages</w:t>
      </w:r>
      <w:r w:rsidR="00CC4021" w:rsidRPr="003306BA">
        <w:rPr>
          <w:b/>
          <w:lang w:val="en-GB"/>
        </w:rPr>
        <w:t xml:space="preserve">. </w:t>
      </w:r>
      <w:r w:rsidR="00291307" w:rsidRPr="003306BA">
        <w:rPr>
          <w:b/>
          <w:lang w:val="en-GB"/>
        </w:rPr>
        <w:t>a</w:t>
      </w:r>
      <w:r w:rsidR="00291307" w:rsidRPr="003306BA">
        <w:rPr>
          <w:lang w:val="en-GB"/>
        </w:rPr>
        <w:t>, Measured opti</w:t>
      </w:r>
      <w:r w:rsidR="00A30C54" w:rsidRPr="003306BA">
        <w:rPr>
          <w:lang w:val="en-GB"/>
        </w:rPr>
        <w:t xml:space="preserve">cal conductivity spectra of </w:t>
      </w:r>
      <w:r w:rsidR="00A30C54" w:rsidRPr="00040668">
        <w:rPr>
          <w:lang w:val="en-GB" w:eastAsia="ko-KR"/>
        </w:rPr>
        <w:t>12</w:t>
      </w:r>
      <w:r w:rsidR="00291307" w:rsidRPr="003306BA">
        <w:rPr>
          <w:lang w:val="en-GB"/>
        </w:rPr>
        <w:t xml:space="preserve"> Cu film samples along with THz spectra below 100 cm</w:t>
      </w:r>
      <w:r w:rsidR="006D191E" w:rsidRPr="00040668">
        <w:rPr>
          <w:vertAlign w:val="superscript"/>
          <w:lang w:val="en-GB" w:eastAsia="ko-KR"/>
        </w:rPr>
        <w:t>−</w:t>
      </w:r>
      <w:r w:rsidR="00291307" w:rsidRPr="003306BA">
        <w:rPr>
          <w:vertAlign w:val="superscript"/>
          <w:lang w:val="en-GB"/>
        </w:rPr>
        <w:t>1</w:t>
      </w:r>
      <w:r w:rsidR="00291307" w:rsidRPr="003306BA">
        <w:rPr>
          <w:lang w:val="en-GB"/>
        </w:rPr>
        <w:t xml:space="preserve"> and </w:t>
      </w:r>
      <w:proofErr w:type="spellStart"/>
      <w:r w:rsidR="00291307" w:rsidRPr="003306BA">
        <w:rPr>
          <w:lang w:val="en-GB"/>
        </w:rPr>
        <w:t>Drude</w:t>
      </w:r>
      <w:proofErr w:type="spellEnd"/>
      <w:r w:rsidR="00291307" w:rsidRPr="003306BA">
        <w:rPr>
          <w:lang w:val="en-GB"/>
        </w:rPr>
        <w:t xml:space="preserve"> model fits (thin dashed lines). </w:t>
      </w:r>
      <w:r w:rsidR="00291307" w:rsidRPr="003306BA">
        <w:rPr>
          <w:b/>
          <w:lang w:val="en-GB"/>
        </w:rPr>
        <w:t>b,</w:t>
      </w:r>
      <w:r w:rsidR="00291307" w:rsidRPr="003306BA">
        <w:rPr>
          <w:lang w:val="en-GB"/>
        </w:rPr>
        <w:t xml:space="preserve"> Thickness-dependent </w:t>
      </w:r>
      <w:proofErr w:type="spellStart"/>
      <w:r w:rsidR="00291307" w:rsidRPr="003306BA">
        <w:rPr>
          <w:lang w:val="en-GB"/>
        </w:rPr>
        <w:t>Drude</w:t>
      </w:r>
      <w:proofErr w:type="spellEnd"/>
      <w:r w:rsidR="00291307" w:rsidRPr="003306BA">
        <w:rPr>
          <w:lang w:val="en-GB"/>
        </w:rPr>
        <w:t xml:space="preserve"> fitting parameters</w:t>
      </w:r>
      <w:r w:rsidR="008329FD" w:rsidRPr="00040668">
        <w:rPr>
          <w:lang w:val="en-GB" w:eastAsia="ko-KR"/>
        </w:rPr>
        <w:t xml:space="preserve"> including</w:t>
      </w:r>
      <w:r w:rsidR="00291307" w:rsidRPr="003306BA">
        <w:rPr>
          <w:lang w:val="en-GB"/>
        </w:rPr>
        <w:t xml:space="preserve"> </w:t>
      </w:r>
      <w:r w:rsidR="008329FD" w:rsidRPr="003306BA">
        <w:rPr>
          <w:lang w:val="en-GB"/>
        </w:rPr>
        <w:t xml:space="preserve">the </w:t>
      </w:r>
      <w:r w:rsidR="00291307" w:rsidRPr="003306BA">
        <w:rPr>
          <w:lang w:val="en-GB"/>
        </w:rPr>
        <w:t>plasma frequency (</w:t>
      </w:r>
      <m:oMath>
        <m:sSub>
          <m:sSubPr>
            <m:ctrlPr>
              <w:rPr>
                <w:rFonts w:ascii="Cambria Math" w:hAnsi="Cambria Math"/>
                <w:lang w:val="en-GB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GB"/>
              </w:rPr>
              <m:t>Ω</m:t>
            </m:r>
          </m:e>
          <m:sub>
            <m:r>
              <w:rPr>
                <w:rFonts w:ascii="Cambria Math" w:hAnsi="Cambria Math"/>
                <w:lang w:val="en-GB"/>
              </w:rPr>
              <m:t>D</m:t>
            </m:r>
          </m:sub>
        </m:sSub>
      </m:oMath>
      <w:r w:rsidR="00291307" w:rsidRPr="003306BA">
        <w:rPr>
          <w:lang w:val="en-GB"/>
        </w:rPr>
        <w:t>) and impurity s</w:t>
      </w:r>
      <w:proofErr w:type="spellStart"/>
      <w:r w:rsidR="00291307" w:rsidRPr="003306BA">
        <w:rPr>
          <w:lang w:val="en-GB"/>
        </w:rPr>
        <w:t>cattering</w:t>
      </w:r>
      <w:proofErr w:type="spellEnd"/>
      <w:r w:rsidR="00291307" w:rsidRPr="003306BA">
        <w:rPr>
          <w:lang w:val="en-GB"/>
        </w:rPr>
        <w:t xml:space="preserve"> rate (</w:t>
      </w:r>
      <m:oMath>
        <m:r>
          <m:rPr>
            <m:sty m:val="p"/>
          </m:rPr>
          <w:rPr>
            <w:rFonts w:ascii="Cambria Math" w:hAnsi="Cambria Math"/>
            <w:lang w:val="en-GB"/>
          </w:rPr>
          <m:t>1/</m:t>
        </m:r>
        <m:r>
          <w:rPr>
            <w:rFonts w:ascii="Cambria Math" w:hAnsi="Cambria Math"/>
            <w:lang w:val="en-GB"/>
          </w:rPr>
          <m:t>τ</m:t>
        </m:r>
      </m:oMath>
      <w:r w:rsidR="00291307" w:rsidRPr="003306BA">
        <w:rPr>
          <w:lang w:val="en-GB"/>
        </w:rPr>
        <w:t xml:space="preserve">). </w:t>
      </w:r>
      <w:r w:rsidR="00291307" w:rsidRPr="00040668">
        <w:rPr>
          <w:b/>
          <w:lang w:val="en-GB" w:eastAsia="ko-KR"/>
        </w:rPr>
        <w:t>c,</w:t>
      </w:r>
      <w:r w:rsidR="00291307" w:rsidRPr="00040668">
        <w:rPr>
          <w:lang w:val="en-GB" w:eastAsia="ko-KR"/>
        </w:rPr>
        <w:t xml:space="preserve"> </w:t>
      </w:r>
      <w:r w:rsidR="008329FD" w:rsidRPr="00040668">
        <w:rPr>
          <w:lang w:val="en-GB" w:eastAsia="ko-KR"/>
        </w:rPr>
        <w:t>Comparison of direct current (</w:t>
      </w:r>
      <w:r w:rsidR="00291307" w:rsidRPr="003306BA">
        <w:rPr>
          <w:lang w:val="en-GB"/>
        </w:rPr>
        <w:t>DC</w:t>
      </w:r>
      <w:r w:rsidR="008329FD" w:rsidRPr="00040668">
        <w:rPr>
          <w:lang w:val="en-GB" w:eastAsia="ko-KR"/>
        </w:rPr>
        <w:t>)</w:t>
      </w:r>
      <w:r w:rsidR="00291307" w:rsidRPr="003306BA">
        <w:rPr>
          <w:lang w:val="en-GB"/>
        </w:rPr>
        <w:t xml:space="preserve"> resistivity obtained using </w:t>
      </w:r>
      <w:proofErr w:type="spellStart"/>
      <w:r w:rsidR="00291307" w:rsidRPr="003306BA">
        <w:rPr>
          <w:lang w:val="en-GB"/>
        </w:rPr>
        <w:t>Drude</w:t>
      </w:r>
      <w:proofErr w:type="spellEnd"/>
      <w:r w:rsidR="00291307" w:rsidRPr="003306BA">
        <w:rPr>
          <w:lang w:val="en-GB"/>
        </w:rPr>
        <w:t xml:space="preserve"> fitting parameters </w:t>
      </w:r>
      <w:r w:rsidR="00291307" w:rsidRPr="00040668">
        <w:rPr>
          <w:lang w:val="en-GB" w:eastAsia="ko-KR"/>
        </w:rPr>
        <w:t>an</w:t>
      </w:r>
      <w:r w:rsidR="008329FD" w:rsidRPr="00040668">
        <w:rPr>
          <w:lang w:val="en-GB" w:eastAsia="ko-KR"/>
        </w:rPr>
        <w:t>d</w:t>
      </w:r>
      <w:r w:rsidR="00291307" w:rsidRPr="00040668">
        <w:rPr>
          <w:lang w:val="en-GB" w:eastAsia="ko-KR"/>
        </w:rPr>
        <w:t xml:space="preserve"> </w:t>
      </w:r>
      <w:r w:rsidR="00A4511B">
        <w:rPr>
          <w:lang w:val="en-GB" w:eastAsia="ko-KR"/>
        </w:rPr>
        <w:t>parameters</w:t>
      </w:r>
      <w:r w:rsidR="00A4511B" w:rsidRPr="003306BA">
        <w:rPr>
          <w:lang w:val="en-GB"/>
        </w:rPr>
        <w:t xml:space="preserve"> </w:t>
      </w:r>
      <w:r w:rsidR="00291307" w:rsidRPr="003306BA">
        <w:rPr>
          <w:lang w:val="en-GB"/>
        </w:rPr>
        <w:t>directly mea</w:t>
      </w:r>
      <w:r w:rsidR="008329FD" w:rsidRPr="003306BA">
        <w:rPr>
          <w:lang w:val="en-GB"/>
        </w:rPr>
        <w:t xml:space="preserve">sured </w:t>
      </w:r>
      <w:r w:rsidR="008329FD" w:rsidRPr="00040668">
        <w:rPr>
          <w:lang w:val="en-GB" w:eastAsia="ko-KR"/>
        </w:rPr>
        <w:t>using</w:t>
      </w:r>
      <w:r w:rsidR="00291307" w:rsidRPr="003306BA">
        <w:rPr>
          <w:lang w:val="en-GB"/>
        </w:rPr>
        <w:t xml:space="preserve"> the DC transport technique and obtained from THz spectra. </w:t>
      </w:r>
      <w:r w:rsidR="00291307" w:rsidRPr="003306BA">
        <w:rPr>
          <w:b/>
          <w:lang w:val="en-GB"/>
        </w:rPr>
        <w:t>d,</w:t>
      </w:r>
      <w:r w:rsidR="00291307" w:rsidRPr="003306BA">
        <w:rPr>
          <w:lang w:val="en-GB"/>
        </w:rPr>
        <w:t xml:space="preserve"> Near</w:t>
      </w:r>
      <w:r w:rsidR="008329FD" w:rsidRPr="00040668">
        <w:rPr>
          <w:lang w:val="en-GB" w:eastAsia="ko-KR"/>
        </w:rPr>
        <w:t>-</w:t>
      </w:r>
      <w:r w:rsidR="00291307" w:rsidRPr="003306BA">
        <w:rPr>
          <w:lang w:val="en-GB"/>
        </w:rPr>
        <w:t>infrared</w:t>
      </w:r>
      <w:r w:rsidR="008329FD" w:rsidRPr="00040668">
        <w:rPr>
          <w:lang w:val="en-GB" w:eastAsia="ko-KR"/>
        </w:rPr>
        <w:t xml:space="preserve"> and </w:t>
      </w:r>
      <w:r w:rsidR="00291307" w:rsidRPr="003306BA">
        <w:rPr>
          <w:lang w:val="en-GB"/>
        </w:rPr>
        <w:t xml:space="preserve">ultraviolet (NIR-UV) conductivity spectra above </w:t>
      </w:r>
      <w:r w:rsidR="00291307" w:rsidRPr="00040668">
        <w:rPr>
          <w:lang w:val="en-GB" w:eastAsia="ko-KR"/>
        </w:rPr>
        <w:t>10</w:t>
      </w:r>
      <w:r w:rsidR="00A4511B">
        <w:rPr>
          <w:lang w:val="en-GB" w:eastAsia="ko-KR"/>
        </w:rPr>
        <w:t>,</w:t>
      </w:r>
      <w:r w:rsidR="00291307" w:rsidRPr="00040668">
        <w:rPr>
          <w:lang w:val="en-GB" w:eastAsia="ko-KR"/>
        </w:rPr>
        <w:t>000</w:t>
      </w:r>
      <w:r w:rsidR="00291307" w:rsidRPr="003306BA">
        <w:rPr>
          <w:lang w:val="en-GB"/>
        </w:rPr>
        <w:t xml:space="preserve"> cm</w:t>
      </w:r>
      <w:r w:rsidR="006D191E" w:rsidRPr="00040668">
        <w:rPr>
          <w:vertAlign w:val="superscript"/>
          <w:lang w:val="en-GB" w:eastAsia="ko-KR"/>
        </w:rPr>
        <w:t>−</w:t>
      </w:r>
      <w:r w:rsidR="00291307" w:rsidRPr="003306BA">
        <w:rPr>
          <w:vertAlign w:val="superscript"/>
          <w:lang w:val="en-GB"/>
        </w:rPr>
        <w:t>1</w:t>
      </w:r>
      <w:r w:rsidR="00291307" w:rsidRPr="003306BA">
        <w:rPr>
          <w:lang w:val="en-GB"/>
        </w:rPr>
        <w:t xml:space="preserve"> in the three stages. </w:t>
      </w:r>
      <w:r w:rsidR="00291307" w:rsidRPr="003306BA">
        <w:rPr>
          <w:b/>
          <w:lang w:val="en-GB"/>
        </w:rPr>
        <w:t>e,</w:t>
      </w:r>
      <w:r w:rsidR="00291307" w:rsidRPr="003306BA">
        <w:rPr>
          <w:lang w:val="en-GB"/>
        </w:rPr>
        <w:t xml:space="preserve"> </w:t>
      </w:r>
      <w:r w:rsidR="00291307" w:rsidRPr="00040668">
        <w:rPr>
          <w:lang w:val="en-GB" w:eastAsia="ko-KR"/>
        </w:rPr>
        <w:t>Colo</w:t>
      </w:r>
      <w:r w:rsidR="00063D6C" w:rsidRPr="00040668">
        <w:rPr>
          <w:lang w:val="en-GB" w:eastAsia="ko-KR"/>
        </w:rPr>
        <w:t>u</w:t>
      </w:r>
      <w:r w:rsidR="00291307" w:rsidRPr="00040668">
        <w:rPr>
          <w:lang w:val="en-GB" w:eastAsia="ko-KR"/>
        </w:rPr>
        <w:t>r</w:t>
      </w:r>
      <w:r w:rsidR="00291307" w:rsidRPr="003306BA">
        <w:rPr>
          <w:lang w:val="en-GB"/>
        </w:rPr>
        <w:t xml:space="preserve">-coded diagram of the NIR-UV conductivity spectra of all </w:t>
      </w:r>
      <w:r w:rsidR="008329FD" w:rsidRPr="00040668">
        <w:rPr>
          <w:lang w:val="en-GB" w:eastAsia="ko-KR"/>
        </w:rPr>
        <w:t>12</w:t>
      </w:r>
      <w:r w:rsidR="00291307" w:rsidRPr="003306BA">
        <w:rPr>
          <w:lang w:val="en-GB"/>
        </w:rPr>
        <w:t xml:space="preserve"> Cu film samples. </w:t>
      </w:r>
      <w:r w:rsidR="00291307" w:rsidRPr="00040668">
        <w:rPr>
          <w:lang w:val="en-GB" w:eastAsia="ko-KR"/>
        </w:rPr>
        <w:t>Thickness</w:t>
      </w:r>
      <w:r w:rsidR="00291307" w:rsidRPr="003306BA">
        <w:rPr>
          <w:lang w:val="en-GB"/>
        </w:rPr>
        <w:t xml:space="preserve">-dependent plasma-edge evolution (along the dot-dot-dashed line) </w:t>
      </w:r>
      <w:r w:rsidR="00291307" w:rsidRPr="00040668">
        <w:rPr>
          <w:lang w:val="en-GB" w:eastAsia="ko-KR"/>
        </w:rPr>
        <w:t>support</w:t>
      </w:r>
      <w:r w:rsidR="008329FD" w:rsidRPr="00040668">
        <w:rPr>
          <w:lang w:val="en-GB" w:eastAsia="ko-KR"/>
        </w:rPr>
        <w:t>ed</w:t>
      </w:r>
      <w:r w:rsidR="00291307" w:rsidRPr="003306BA">
        <w:rPr>
          <w:lang w:val="en-GB"/>
        </w:rPr>
        <w:t xml:space="preserve"> three </w:t>
      </w:r>
      <w:r w:rsidR="00291307" w:rsidRPr="00040668">
        <w:rPr>
          <w:lang w:val="en-GB" w:eastAsia="ko-KR"/>
        </w:rPr>
        <w:t>distin</w:t>
      </w:r>
      <w:r w:rsidR="008329FD" w:rsidRPr="00040668">
        <w:rPr>
          <w:lang w:val="en-GB" w:eastAsia="ko-KR"/>
        </w:rPr>
        <w:t>ct</w:t>
      </w:r>
      <w:r w:rsidR="00291307" w:rsidRPr="003306BA">
        <w:rPr>
          <w:lang w:val="en-GB"/>
        </w:rPr>
        <w:t xml:space="preserve"> growth stages. </w:t>
      </w:r>
    </w:p>
    <w:p w14:paraId="2ED53E5E" w14:textId="77777777" w:rsidR="00291307" w:rsidRPr="003306BA" w:rsidRDefault="00291307" w:rsidP="003306BA">
      <w:pPr>
        <w:widowControl w:val="0"/>
        <w:kinsoku w:val="0"/>
        <w:overflowPunct w:val="0"/>
        <w:autoSpaceDE w:val="0"/>
        <w:autoSpaceDN w:val="0"/>
        <w:snapToGrid w:val="0"/>
        <w:spacing w:line="360" w:lineRule="auto"/>
        <w:contextualSpacing/>
        <w:jc w:val="both"/>
        <w:rPr>
          <w:strike/>
          <w:lang w:val="en-GB"/>
        </w:rPr>
      </w:pPr>
    </w:p>
    <w:p w14:paraId="2B1222F3" w14:textId="77777777" w:rsidR="00E37C11" w:rsidRPr="003306BA" w:rsidRDefault="00E37C11" w:rsidP="003306BA">
      <w:pPr>
        <w:widowControl w:val="0"/>
        <w:kinsoku w:val="0"/>
        <w:overflowPunct w:val="0"/>
        <w:autoSpaceDE w:val="0"/>
        <w:autoSpaceDN w:val="0"/>
        <w:snapToGrid w:val="0"/>
        <w:spacing w:line="360" w:lineRule="auto"/>
        <w:contextualSpacing/>
        <w:rPr>
          <w:b/>
          <w:lang w:val="en-GB"/>
        </w:rPr>
      </w:pPr>
      <w:r w:rsidRPr="003306BA">
        <w:rPr>
          <w:b/>
          <w:lang w:val="en-GB"/>
        </w:rPr>
        <w:br w:type="page"/>
      </w:r>
    </w:p>
    <w:p w14:paraId="71D382EA" w14:textId="77777777" w:rsidR="00E37C11" w:rsidRPr="003E2868" w:rsidRDefault="00E37C11" w:rsidP="003E2868">
      <w:pPr>
        <w:widowControl w:val="0"/>
        <w:kinsoku w:val="0"/>
        <w:overflowPunct w:val="0"/>
        <w:autoSpaceDE w:val="0"/>
        <w:autoSpaceDN w:val="0"/>
        <w:snapToGrid w:val="0"/>
        <w:spacing w:line="360" w:lineRule="auto"/>
        <w:contextualSpacing/>
        <w:jc w:val="center"/>
        <w:rPr>
          <w:b/>
          <w:lang w:val="en-GB"/>
        </w:rPr>
      </w:pPr>
      <w:r w:rsidRPr="003E2868">
        <w:rPr>
          <w:b/>
          <w:noProof/>
          <w:lang w:val="en-GB"/>
        </w:rPr>
        <w:drawing>
          <wp:inline distT="0" distB="0" distL="0" distR="0" wp14:anchorId="0789E93B" wp14:editId="6F13C212">
            <wp:extent cx="5400000" cy="2720769"/>
            <wp:effectExtent l="0" t="0" r="0" b="0"/>
            <wp:docPr id="22" name="그림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그림 1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720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24584" w14:textId="0A7FFAAB" w:rsidR="00E37C11" w:rsidRPr="003E2868" w:rsidRDefault="00E37C11" w:rsidP="003E2868">
      <w:pPr>
        <w:widowControl w:val="0"/>
        <w:kinsoku w:val="0"/>
        <w:overflowPunct w:val="0"/>
        <w:autoSpaceDE w:val="0"/>
        <w:autoSpaceDN w:val="0"/>
        <w:snapToGrid w:val="0"/>
        <w:spacing w:line="360" w:lineRule="auto"/>
        <w:contextualSpacing/>
        <w:jc w:val="both"/>
        <w:rPr>
          <w:lang w:val="en-GB"/>
        </w:rPr>
      </w:pPr>
      <w:r w:rsidRPr="003E2868">
        <w:rPr>
          <w:b/>
          <w:lang w:val="en-GB"/>
        </w:rPr>
        <w:t xml:space="preserve">Fig. </w:t>
      </w:r>
      <w:r w:rsidR="00A93ED4" w:rsidRPr="003E2868">
        <w:rPr>
          <w:b/>
          <w:lang w:val="en-GB"/>
        </w:rPr>
        <w:t>S</w:t>
      </w:r>
      <w:r w:rsidRPr="003E2868">
        <w:rPr>
          <w:b/>
          <w:lang w:val="en-GB"/>
        </w:rPr>
        <w:t xml:space="preserve">4 | Conventional </w:t>
      </w:r>
      <w:r w:rsidR="002E76D6" w:rsidRPr="00040668">
        <w:rPr>
          <w:rFonts w:eastAsia="맑은 고딕"/>
          <w:b/>
          <w:lang w:val="en-GB"/>
        </w:rPr>
        <w:t>Fuchs–</w:t>
      </w:r>
      <w:proofErr w:type="spellStart"/>
      <w:r w:rsidR="002E76D6" w:rsidRPr="00040668">
        <w:rPr>
          <w:rFonts w:eastAsia="맑은 고딕"/>
          <w:b/>
          <w:lang w:val="en-GB"/>
        </w:rPr>
        <w:t>Sondheimer</w:t>
      </w:r>
      <w:proofErr w:type="spellEnd"/>
      <w:r w:rsidR="002E76D6" w:rsidRPr="00040668">
        <w:rPr>
          <w:b/>
          <w:lang w:val="en-GB" w:eastAsia="ko-KR"/>
        </w:rPr>
        <w:t xml:space="preserve"> </w:t>
      </w:r>
      <w:r w:rsidR="00DC4504" w:rsidRPr="00040668">
        <w:rPr>
          <w:b/>
          <w:lang w:val="en-GB" w:eastAsia="ko-KR"/>
        </w:rPr>
        <w:t>(</w:t>
      </w:r>
      <w:r w:rsidRPr="003E2868">
        <w:rPr>
          <w:b/>
          <w:lang w:val="en-GB"/>
        </w:rPr>
        <w:t>FS</w:t>
      </w:r>
      <w:r w:rsidR="002E76D6" w:rsidRPr="00040668">
        <w:rPr>
          <w:b/>
          <w:lang w:val="en-GB" w:eastAsia="ko-KR"/>
        </w:rPr>
        <w:t>)</w:t>
      </w:r>
      <w:r w:rsidRPr="003E2868">
        <w:rPr>
          <w:b/>
          <w:lang w:val="en-GB"/>
        </w:rPr>
        <w:t xml:space="preserve"> model fit and </w:t>
      </w:r>
      <w:proofErr w:type="spellStart"/>
      <w:r w:rsidRPr="003E2868">
        <w:rPr>
          <w:b/>
          <w:lang w:val="en-GB"/>
        </w:rPr>
        <w:t>Namba</w:t>
      </w:r>
      <w:proofErr w:type="spellEnd"/>
      <w:r w:rsidRPr="003E2868">
        <w:rPr>
          <w:b/>
          <w:lang w:val="en-GB"/>
        </w:rPr>
        <w:t xml:space="preserve"> model simulations </w:t>
      </w:r>
      <w:r w:rsidR="002E76D6" w:rsidRPr="00040668">
        <w:rPr>
          <w:b/>
          <w:lang w:val="en-GB" w:eastAsia="ko-KR"/>
        </w:rPr>
        <w:t>for</w:t>
      </w:r>
      <w:r w:rsidRPr="003E2868">
        <w:rPr>
          <w:b/>
          <w:lang w:val="en-GB"/>
        </w:rPr>
        <w:t xml:space="preserve"> various roughness amplitudes (</w:t>
      </w:r>
      <w:r w:rsidRPr="003E2868">
        <w:rPr>
          <w:b/>
          <w:i/>
          <w:lang w:val="en-GB"/>
        </w:rPr>
        <w:t xml:space="preserve">h </w:t>
      </w:r>
      <w:r w:rsidRPr="003E2868">
        <w:rPr>
          <w:b/>
          <w:lang w:val="en-GB"/>
        </w:rPr>
        <w:t>= 2, 3, 4, and 4.5 nm).</w:t>
      </w:r>
      <w:r w:rsidRPr="003E2868">
        <w:rPr>
          <w:lang w:val="en-GB"/>
        </w:rPr>
        <w:t xml:space="preserve"> The </w:t>
      </w:r>
      <w:proofErr w:type="spellStart"/>
      <w:r w:rsidRPr="003E2868">
        <w:rPr>
          <w:lang w:val="en-GB"/>
        </w:rPr>
        <w:t>Namba</w:t>
      </w:r>
      <w:proofErr w:type="spellEnd"/>
      <w:r w:rsidRPr="003E2868">
        <w:rPr>
          <w:lang w:val="en-GB"/>
        </w:rPr>
        <w:t xml:space="preserve"> model </w:t>
      </w:r>
      <w:r w:rsidRPr="00040668">
        <w:rPr>
          <w:bCs/>
          <w:lang w:val="en-GB" w:eastAsia="ko-KR"/>
        </w:rPr>
        <w:t>matche</w:t>
      </w:r>
      <w:r w:rsidR="008158FB" w:rsidRPr="00040668">
        <w:rPr>
          <w:bCs/>
          <w:lang w:val="en-GB" w:eastAsia="ko-KR"/>
        </w:rPr>
        <w:t>d</w:t>
      </w:r>
      <w:r w:rsidRPr="003E2868">
        <w:rPr>
          <w:lang w:val="en-GB"/>
        </w:rPr>
        <w:t xml:space="preserve"> our measured resistivity data well for a roughness amplitude </w:t>
      </w:r>
      <w:r w:rsidR="002E76D6" w:rsidRPr="00040668">
        <w:rPr>
          <w:bCs/>
          <w:lang w:val="en-GB" w:eastAsia="ko-KR"/>
        </w:rPr>
        <w:t>of</w:t>
      </w:r>
      <w:r w:rsidRPr="003E2868">
        <w:rPr>
          <w:lang w:val="en-GB"/>
        </w:rPr>
        <w:t xml:space="preserve"> 4</w:t>
      </w:r>
      <w:r w:rsidR="002E76D6" w:rsidRPr="00040668">
        <w:rPr>
          <w:bCs/>
          <w:lang w:val="en-GB" w:eastAsia="ko-KR"/>
        </w:rPr>
        <w:t>–</w:t>
      </w:r>
      <w:r w:rsidRPr="003E2868">
        <w:rPr>
          <w:lang w:val="en-GB"/>
        </w:rPr>
        <w:t xml:space="preserve">4.5 nm, which </w:t>
      </w:r>
      <w:r w:rsidR="002E76D6" w:rsidRPr="00040668">
        <w:rPr>
          <w:bCs/>
          <w:lang w:val="en-GB" w:eastAsia="ko-KR"/>
        </w:rPr>
        <w:t>wa</w:t>
      </w:r>
      <w:r w:rsidRPr="00040668">
        <w:rPr>
          <w:bCs/>
          <w:lang w:val="en-GB" w:eastAsia="ko-KR"/>
        </w:rPr>
        <w:t>s</w:t>
      </w:r>
      <w:r w:rsidRPr="003E2868">
        <w:rPr>
          <w:lang w:val="en-GB"/>
        </w:rPr>
        <w:t xml:space="preserve"> close to the size (height) of the Cu nanodroplets. However, the </w:t>
      </w:r>
      <w:proofErr w:type="spellStart"/>
      <w:r w:rsidRPr="003E2868">
        <w:rPr>
          <w:lang w:val="en-GB"/>
        </w:rPr>
        <w:t>Namba</w:t>
      </w:r>
      <w:proofErr w:type="spellEnd"/>
      <w:r w:rsidRPr="003E2868">
        <w:rPr>
          <w:lang w:val="en-GB"/>
        </w:rPr>
        <w:t xml:space="preserve"> model </w:t>
      </w:r>
      <w:r w:rsidRPr="00040668">
        <w:rPr>
          <w:bCs/>
          <w:lang w:val="en-GB" w:eastAsia="ko-KR"/>
        </w:rPr>
        <w:t>c</w:t>
      </w:r>
      <w:r w:rsidR="002E76D6" w:rsidRPr="00040668">
        <w:rPr>
          <w:bCs/>
          <w:lang w:val="en-GB" w:eastAsia="ko-KR"/>
        </w:rPr>
        <w:t xml:space="preserve">ould </w:t>
      </w:r>
      <w:r w:rsidRPr="00040668">
        <w:rPr>
          <w:bCs/>
          <w:lang w:val="en-GB" w:eastAsia="ko-KR"/>
        </w:rPr>
        <w:t>not</w:t>
      </w:r>
      <w:r w:rsidRPr="003E2868">
        <w:rPr>
          <w:lang w:val="en-GB"/>
        </w:rPr>
        <w:t xml:space="preserve"> simulate the resistivity data (essentially infinite resistivity) in stage I with isolated Cu nanodroplets because this model </w:t>
      </w:r>
      <w:r w:rsidR="002E76D6" w:rsidRPr="00040668">
        <w:rPr>
          <w:bCs/>
          <w:lang w:val="en-GB" w:eastAsia="ko-KR"/>
        </w:rPr>
        <w:t>wa</w:t>
      </w:r>
      <w:r w:rsidRPr="00040668">
        <w:rPr>
          <w:bCs/>
          <w:lang w:val="en-GB" w:eastAsia="ko-KR"/>
        </w:rPr>
        <w:t>s</w:t>
      </w:r>
      <w:r w:rsidRPr="003E2868">
        <w:rPr>
          <w:lang w:val="en-GB"/>
        </w:rPr>
        <w:t xml:space="preserve"> applicable only to</w:t>
      </w:r>
      <w:r w:rsidR="002E76D6" w:rsidRPr="003E2868">
        <w:rPr>
          <w:lang w:val="en-GB"/>
        </w:rPr>
        <w:t xml:space="preserve"> the</w:t>
      </w:r>
      <w:r w:rsidRPr="003E2868">
        <w:rPr>
          <w:lang w:val="en-GB"/>
        </w:rPr>
        <w:t xml:space="preserve"> well-developed (or continuous) metallic thin films observed in stages II and III. The observed abrupt divergence in resistivity is not a common </w:t>
      </w:r>
      <w:r w:rsidRPr="00040668">
        <w:rPr>
          <w:bCs/>
          <w:lang w:val="en-GB" w:eastAsia="ko-KR"/>
        </w:rPr>
        <w:t>behavio</w:t>
      </w:r>
      <w:r w:rsidR="002E76D6" w:rsidRPr="00040668">
        <w:rPr>
          <w:bCs/>
          <w:lang w:val="en-GB" w:eastAsia="ko-KR"/>
        </w:rPr>
        <w:t>u</w:t>
      </w:r>
      <w:r w:rsidRPr="00040668">
        <w:rPr>
          <w:bCs/>
          <w:lang w:val="en-GB" w:eastAsia="ko-KR"/>
        </w:rPr>
        <w:t>r</w:t>
      </w:r>
      <w:r w:rsidRPr="003E2868">
        <w:rPr>
          <w:lang w:val="en-GB"/>
        </w:rPr>
        <w:t xml:space="preserve"> of (continuous) metallic thin </w:t>
      </w:r>
      <w:r w:rsidRPr="00040668">
        <w:rPr>
          <w:bCs/>
          <w:lang w:val="en-GB" w:eastAsia="ko-KR"/>
        </w:rPr>
        <w:t>film</w:t>
      </w:r>
      <w:r w:rsidR="002E76D6" w:rsidRPr="00040668">
        <w:rPr>
          <w:bCs/>
          <w:lang w:val="en-GB" w:eastAsia="ko-KR"/>
        </w:rPr>
        <w:t>s</w:t>
      </w:r>
      <w:r w:rsidRPr="003E2868">
        <w:rPr>
          <w:lang w:val="en-GB"/>
        </w:rPr>
        <w:t>; therefore, another model</w:t>
      </w:r>
      <w:r w:rsidR="002E76D6" w:rsidRPr="00040668">
        <w:rPr>
          <w:bCs/>
          <w:lang w:val="en-GB" w:eastAsia="ko-KR"/>
        </w:rPr>
        <w:t xml:space="preserve"> is required</w:t>
      </w:r>
      <w:r w:rsidRPr="003E2868">
        <w:rPr>
          <w:lang w:val="en-GB"/>
        </w:rPr>
        <w:t xml:space="preserve"> to explain all of the measured resistivity (or conductivity) data, including the abrupt divergence in resistivity (or zero conductivity). Therefore, we </w:t>
      </w:r>
      <w:r w:rsidR="00570BE0">
        <w:rPr>
          <w:bCs/>
          <w:lang w:val="en-GB" w:eastAsia="ko-KR"/>
        </w:rPr>
        <w:t>used</w:t>
      </w:r>
      <w:r w:rsidR="00570BE0" w:rsidRPr="003E2868">
        <w:rPr>
          <w:lang w:val="en-GB"/>
        </w:rPr>
        <w:t xml:space="preserve"> </w:t>
      </w:r>
      <w:r w:rsidRPr="003E2868">
        <w:rPr>
          <w:lang w:val="en-GB"/>
        </w:rPr>
        <w:t xml:space="preserve">an </w:t>
      </w:r>
      <w:r w:rsidR="002E76D6" w:rsidRPr="00040668">
        <w:rPr>
          <w:rFonts w:eastAsia="맑은 고딕"/>
          <w:lang w:val="en-GB"/>
        </w:rPr>
        <w:t>effective medium approximation</w:t>
      </w:r>
      <w:r w:rsidR="002E76D6" w:rsidRPr="00040668">
        <w:rPr>
          <w:bCs/>
          <w:lang w:val="en-GB" w:eastAsia="ko-KR"/>
        </w:rPr>
        <w:t xml:space="preserve"> (</w:t>
      </w:r>
      <w:r w:rsidRPr="003E2868">
        <w:rPr>
          <w:lang w:val="en-GB"/>
        </w:rPr>
        <w:t>EMA</w:t>
      </w:r>
      <w:r w:rsidR="002E76D6" w:rsidRPr="00040668">
        <w:rPr>
          <w:bCs/>
          <w:lang w:val="en-GB" w:eastAsia="ko-KR"/>
        </w:rPr>
        <w:t>)</w:t>
      </w:r>
      <w:r w:rsidRPr="003E2868">
        <w:rPr>
          <w:lang w:val="en-GB"/>
        </w:rPr>
        <w:t xml:space="preserve"> model </w:t>
      </w:r>
      <w:r w:rsidRPr="00040668">
        <w:rPr>
          <w:bCs/>
          <w:lang w:val="en-GB" w:eastAsia="ko-KR"/>
        </w:rPr>
        <w:t>t</w:t>
      </w:r>
      <w:r w:rsidR="002E76D6" w:rsidRPr="00040668">
        <w:rPr>
          <w:bCs/>
          <w:lang w:val="en-GB" w:eastAsia="ko-KR"/>
        </w:rPr>
        <w:t>o</w:t>
      </w:r>
      <w:r w:rsidRPr="00040668">
        <w:rPr>
          <w:bCs/>
          <w:lang w:val="en-GB" w:eastAsia="ko-KR"/>
        </w:rPr>
        <w:t xml:space="preserve"> </w:t>
      </w:r>
      <w:r w:rsidR="00570BE0">
        <w:rPr>
          <w:bCs/>
          <w:lang w:val="en-GB" w:eastAsia="ko-KR"/>
        </w:rPr>
        <w:t>fully</w:t>
      </w:r>
      <w:r w:rsidR="00570BE0" w:rsidRPr="003E2868">
        <w:rPr>
          <w:lang w:val="en-GB"/>
        </w:rPr>
        <w:t xml:space="preserve"> </w:t>
      </w:r>
      <w:r w:rsidRPr="003E2868">
        <w:rPr>
          <w:lang w:val="en-GB"/>
        </w:rPr>
        <w:t xml:space="preserve">describe the </w:t>
      </w:r>
      <w:r w:rsidR="002E76D6" w:rsidRPr="00040668">
        <w:rPr>
          <w:bCs/>
          <w:lang w:val="en-GB" w:eastAsia="ko-KR"/>
        </w:rPr>
        <w:t>entire</w:t>
      </w:r>
      <w:r w:rsidRPr="003E2868">
        <w:rPr>
          <w:lang w:val="en-GB"/>
        </w:rPr>
        <w:t xml:space="preserve"> thickness range, including stage I with isolated Cu nanodroplets, using a volume fraction parameter.</w:t>
      </w:r>
    </w:p>
    <w:p w14:paraId="2141B232" w14:textId="77777777" w:rsidR="00E37C11" w:rsidRPr="003E2868" w:rsidRDefault="00E37C11" w:rsidP="003E2868">
      <w:pPr>
        <w:widowControl w:val="0"/>
        <w:kinsoku w:val="0"/>
        <w:overflowPunct w:val="0"/>
        <w:autoSpaceDE w:val="0"/>
        <w:autoSpaceDN w:val="0"/>
        <w:snapToGrid w:val="0"/>
        <w:spacing w:line="360" w:lineRule="auto"/>
        <w:contextualSpacing/>
        <w:rPr>
          <w:b/>
          <w:lang w:val="en-GB"/>
        </w:rPr>
      </w:pPr>
      <w:r w:rsidRPr="003E2868">
        <w:rPr>
          <w:b/>
          <w:lang w:val="en-GB"/>
        </w:rPr>
        <w:br w:type="page"/>
      </w:r>
    </w:p>
    <w:p w14:paraId="705DE873" w14:textId="298BB8CB" w:rsidR="00E37C11" w:rsidRPr="003E2868" w:rsidRDefault="004E3F26" w:rsidP="003E2868">
      <w:pPr>
        <w:widowControl w:val="0"/>
        <w:kinsoku w:val="0"/>
        <w:overflowPunct w:val="0"/>
        <w:autoSpaceDE w:val="0"/>
        <w:autoSpaceDN w:val="0"/>
        <w:snapToGrid w:val="0"/>
        <w:spacing w:line="360" w:lineRule="auto"/>
        <w:contextualSpacing/>
        <w:jc w:val="center"/>
        <w:rPr>
          <w:b/>
          <w:lang w:val="en-GB"/>
        </w:rPr>
      </w:pPr>
      <w:r w:rsidRPr="003E2868">
        <w:rPr>
          <w:b/>
          <w:noProof/>
          <w:lang w:val="en-GB"/>
        </w:rPr>
        <w:drawing>
          <wp:inline distT="0" distB="0" distL="0" distR="0" wp14:anchorId="703D1232" wp14:editId="571A67C5">
            <wp:extent cx="5400000" cy="3507143"/>
            <wp:effectExtent l="0" t="0" r="0" b="0"/>
            <wp:docPr id="28" name="그림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그림 2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507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B7E22" w14:textId="56A929C1" w:rsidR="00E37C11" w:rsidRPr="003E2868" w:rsidRDefault="00E37C11" w:rsidP="003E2868">
      <w:pPr>
        <w:widowControl w:val="0"/>
        <w:kinsoku w:val="0"/>
        <w:overflowPunct w:val="0"/>
        <w:autoSpaceDE w:val="0"/>
        <w:autoSpaceDN w:val="0"/>
        <w:snapToGrid w:val="0"/>
        <w:spacing w:line="360" w:lineRule="auto"/>
        <w:contextualSpacing/>
        <w:jc w:val="both"/>
        <w:rPr>
          <w:b/>
          <w:lang w:val="en-GB"/>
        </w:rPr>
      </w:pPr>
      <w:r w:rsidRPr="003E2868">
        <w:rPr>
          <w:b/>
          <w:lang w:val="en-GB"/>
        </w:rPr>
        <w:t xml:space="preserve">Fig. </w:t>
      </w:r>
      <w:r w:rsidR="00A93ED4" w:rsidRPr="003E2868">
        <w:rPr>
          <w:b/>
          <w:lang w:val="en-GB"/>
        </w:rPr>
        <w:t>S</w:t>
      </w:r>
      <w:r w:rsidRPr="003E2868">
        <w:rPr>
          <w:b/>
          <w:lang w:val="en-GB"/>
        </w:rPr>
        <w:t>5 | EMA analysis. a</w:t>
      </w:r>
      <w:r w:rsidRPr="003E2868">
        <w:rPr>
          <w:lang w:val="en-GB"/>
        </w:rPr>
        <w:t>, Optical conductivity over a wide spectral range from 0.1 to 50,000 cm</w:t>
      </w:r>
      <w:r w:rsidR="006D191E" w:rsidRPr="00040668">
        <w:rPr>
          <w:vertAlign w:val="superscript"/>
          <w:lang w:val="en-GB" w:eastAsia="ko-KR"/>
        </w:rPr>
        <w:t>−</w:t>
      </w:r>
      <w:r w:rsidRPr="003E2868">
        <w:rPr>
          <w:vertAlign w:val="superscript"/>
          <w:lang w:val="en-GB"/>
        </w:rPr>
        <w:t>1</w:t>
      </w:r>
      <w:r w:rsidRPr="00040668">
        <w:rPr>
          <w:lang w:val="en-GB" w:eastAsia="ko-KR"/>
        </w:rPr>
        <w:t xml:space="preserve"> </w:t>
      </w:r>
      <w:r w:rsidR="001C2B48" w:rsidRPr="00040668">
        <w:rPr>
          <w:lang w:val="en-GB" w:eastAsia="ko-KR"/>
        </w:rPr>
        <w:t>was</w:t>
      </w:r>
      <w:r w:rsidR="001C2B48" w:rsidRPr="003E2868">
        <w:rPr>
          <w:lang w:val="en-GB"/>
        </w:rPr>
        <w:t xml:space="preserve"> </w:t>
      </w:r>
      <w:r w:rsidRPr="003E2868">
        <w:rPr>
          <w:lang w:val="en-GB"/>
        </w:rPr>
        <w:t xml:space="preserve">simulated using the EMA model at various volume fractions from 0.3500 to 1.000. </w:t>
      </w:r>
      <w:r w:rsidRPr="003E2868">
        <w:rPr>
          <w:b/>
          <w:lang w:val="en-GB"/>
        </w:rPr>
        <w:t>b</w:t>
      </w:r>
      <w:r w:rsidRPr="003E2868">
        <w:rPr>
          <w:lang w:val="en-GB"/>
        </w:rPr>
        <w:t xml:space="preserve">, Magnified view of the simulated EMA optical conductivity in a high-frequency region. </w:t>
      </w:r>
      <w:r w:rsidR="001C2B48" w:rsidRPr="00040668">
        <w:rPr>
          <w:lang w:val="en-GB" w:eastAsia="ko-KR"/>
        </w:rPr>
        <w:t>T</w:t>
      </w:r>
      <w:r w:rsidRPr="00040668">
        <w:rPr>
          <w:lang w:val="en-GB" w:eastAsia="ko-KR"/>
        </w:rPr>
        <w:t>he</w:t>
      </w:r>
      <w:r w:rsidRPr="003E2868">
        <w:rPr>
          <w:lang w:val="en-GB"/>
        </w:rPr>
        <w:t xml:space="preserve"> optical conductivity of air is exactly zero over the entire frequency region. </w:t>
      </w:r>
      <w:r w:rsidRPr="003E2868">
        <w:rPr>
          <w:b/>
          <w:lang w:val="en-GB"/>
        </w:rPr>
        <w:t>c</w:t>
      </w:r>
      <w:r w:rsidRPr="003E2868">
        <w:rPr>
          <w:lang w:val="en-GB"/>
        </w:rPr>
        <w:t>, Examples of extrapolations to near-zero frequency (10</w:t>
      </w:r>
      <w:r w:rsidR="006D191E" w:rsidRPr="00040668">
        <w:rPr>
          <w:vertAlign w:val="superscript"/>
          <w:lang w:val="en-GB" w:eastAsia="ko-KR"/>
        </w:rPr>
        <w:t>−</w:t>
      </w:r>
      <w:r w:rsidRPr="003E2868">
        <w:rPr>
          <w:vertAlign w:val="superscript"/>
          <w:lang w:val="en-GB"/>
        </w:rPr>
        <w:t>20</w:t>
      </w:r>
      <w:r w:rsidRPr="003E2868">
        <w:rPr>
          <w:lang w:val="en-GB"/>
        </w:rPr>
        <w:t xml:space="preserve"> cm</w:t>
      </w:r>
      <w:r w:rsidR="006D191E" w:rsidRPr="00040668">
        <w:rPr>
          <w:vertAlign w:val="superscript"/>
          <w:lang w:val="en-GB" w:eastAsia="ko-KR"/>
        </w:rPr>
        <w:t>−</w:t>
      </w:r>
      <w:r w:rsidRPr="003E2868">
        <w:rPr>
          <w:vertAlign w:val="superscript"/>
          <w:lang w:val="en-GB"/>
        </w:rPr>
        <w:t>1</w:t>
      </w:r>
      <w:r w:rsidRPr="003E2868">
        <w:rPr>
          <w:lang w:val="en-GB"/>
        </w:rPr>
        <w:t xml:space="preserve">), which we used as the zero frequency for our </w:t>
      </w:r>
      <w:r w:rsidR="001C2B48" w:rsidRPr="00040668">
        <w:rPr>
          <w:lang w:val="en-GB" w:eastAsia="ko-KR"/>
        </w:rPr>
        <w:t>DC</w:t>
      </w:r>
      <w:r w:rsidRPr="003E2868">
        <w:rPr>
          <w:lang w:val="en-GB"/>
        </w:rPr>
        <w:t xml:space="preserve"> conductivity estimates. </w:t>
      </w:r>
      <w:r w:rsidRPr="003E2868">
        <w:rPr>
          <w:b/>
          <w:lang w:val="en-GB"/>
        </w:rPr>
        <w:t>d,</w:t>
      </w:r>
      <w:r w:rsidRPr="003E2868">
        <w:rPr>
          <w:lang w:val="en-GB"/>
        </w:rPr>
        <w:t xml:space="preserve"> Magnified view showing an abrupt slope change in EMA conductivity with respec</w:t>
      </w:r>
      <w:r w:rsidR="001C2B48" w:rsidRPr="003E2868">
        <w:rPr>
          <w:lang w:val="en-GB"/>
        </w:rPr>
        <w:t xml:space="preserve">t to the frequency, which </w:t>
      </w:r>
      <w:r w:rsidR="001C2B48" w:rsidRPr="00040668">
        <w:rPr>
          <w:lang w:val="en-GB" w:eastAsia="ko-KR"/>
        </w:rPr>
        <w:t>occurred</w:t>
      </w:r>
      <w:r w:rsidRPr="003E2868">
        <w:rPr>
          <w:lang w:val="en-GB"/>
        </w:rPr>
        <w:t xml:space="preserve"> at </w:t>
      </w:r>
      <w:r w:rsidRPr="003E2868">
        <w:rPr>
          <w:i/>
          <w:lang w:val="en-GB"/>
        </w:rPr>
        <w:t>f</w:t>
      </w:r>
      <w:r w:rsidRPr="003E2868">
        <w:rPr>
          <w:lang w:val="en-GB"/>
        </w:rPr>
        <w:t xml:space="preserve"> = 0.5.</w:t>
      </w:r>
    </w:p>
    <w:p w14:paraId="1712D005" w14:textId="77777777" w:rsidR="00E37C11" w:rsidRPr="003E2868" w:rsidRDefault="00E37C11" w:rsidP="003E2868">
      <w:pPr>
        <w:widowControl w:val="0"/>
        <w:kinsoku w:val="0"/>
        <w:overflowPunct w:val="0"/>
        <w:autoSpaceDE w:val="0"/>
        <w:autoSpaceDN w:val="0"/>
        <w:snapToGrid w:val="0"/>
        <w:spacing w:line="360" w:lineRule="auto"/>
        <w:contextualSpacing/>
        <w:rPr>
          <w:b/>
          <w:lang w:val="en-GB"/>
        </w:rPr>
      </w:pPr>
      <w:r w:rsidRPr="003E2868">
        <w:rPr>
          <w:b/>
          <w:lang w:val="en-GB"/>
        </w:rPr>
        <w:br w:type="page"/>
      </w:r>
    </w:p>
    <w:p w14:paraId="00FC908C" w14:textId="77777777" w:rsidR="00D80F34" w:rsidRPr="003E2868" w:rsidRDefault="00D80F34" w:rsidP="003E2868">
      <w:pPr>
        <w:widowControl w:val="0"/>
        <w:kinsoku w:val="0"/>
        <w:overflowPunct w:val="0"/>
        <w:autoSpaceDE w:val="0"/>
        <w:autoSpaceDN w:val="0"/>
        <w:snapToGrid w:val="0"/>
        <w:spacing w:line="360" w:lineRule="auto"/>
        <w:contextualSpacing/>
        <w:jc w:val="center"/>
        <w:rPr>
          <w:b/>
          <w:lang w:val="en-GB"/>
        </w:rPr>
      </w:pPr>
      <w:r w:rsidRPr="003E2868">
        <w:rPr>
          <w:b/>
          <w:noProof/>
          <w:lang w:val="en-GB"/>
        </w:rPr>
        <w:drawing>
          <wp:inline distT="0" distB="0" distL="0" distR="0" wp14:anchorId="215CCB36" wp14:editId="7FECA9B6">
            <wp:extent cx="5400000" cy="2927976"/>
            <wp:effectExtent l="0" t="0" r="0" b="6350"/>
            <wp:docPr id="31" name="그림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그림 3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927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41F4E4" w14:textId="4BF6E60D" w:rsidR="00D80F34" w:rsidRPr="003E2868" w:rsidRDefault="00D80F34" w:rsidP="003E2868">
      <w:pPr>
        <w:widowControl w:val="0"/>
        <w:kinsoku w:val="0"/>
        <w:overflowPunct w:val="0"/>
        <w:autoSpaceDE w:val="0"/>
        <w:autoSpaceDN w:val="0"/>
        <w:snapToGrid w:val="0"/>
        <w:spacing w:line="360" w:lineRule="auto"/>
        <w:contextualSpacing/>
        <w:jc w:val="both"/>
        <w:rPr>
          <w:b/>
          <w:lang w:val="en-GB"/>
        </w:rPr>
      </w:pPr>
      <w:r w:rsidRPr="003E2868">
        <w:rPr>
          <w:b/>
          <w:lang w:val="en-GB"/>
        </w:rPr>
        <w:t>Fig. S6 | Estimates of the volume fractions (</w:t>
      </w:r>
      <w:r w:rsidRPr="003E2868">
        <w:rPr>
          <w:b/>
          <w:i/>
          <w:lang w:val="en-GB"/>
        </w:rPr>
        <w:t>f</w:t>
      </w:r>
      <w:r w:rsidRPr="003E2868">
        <w:rPr>
          <w:b/>
          <w:lang w:val="en-GB"/>
        </w:rPr>
        <w:t xml:space="preserve">) of Cu films </w:t>
      </w:r>
      <w:r w:rsidR="00570BE0">
        <w:rPr>
          <w:b/>
          <w:bCs/>
          <w:lang w:val="en-GB" w:eastAsia="ko-KR"/>
        </w:rPr>
        <w:t>based on</w:t>
      </w:r>
      <w:r w:rsidR="00570BE0" w:rsidRPr="00040668">
        <w:rPr>
          <w:b/>
          <w:bCs/>
          <w:lang w:val="en-GB" w:eastAsia="ko-KR"/>
        </w:rPr>
        <w:t xml:space="preserve"> </w:t>
      </w:r>
      <w:r w:rsidR="001C2B48" w:rsidRPr="00040668">
        <w:rPr>
          <w:b/>
          <w:bCs/>
          <w:lang w:val="en-GB" w:eastAsia="ko-KR"/>
        </w:rPr>
        <w:t>the relationship between</w:t>
      </w:r>
      <w:r w:rsidRPr="003E2868">
        <w:rPr>
          <w:b/>
          <w:lang w:val="en-GB"/>
        </w:rPr>
        <w:t xml:space="preserve"> thickness </w:t>
      </w:r>
      <w:r w:rsidR="001C2B48" w:rsidRPr="00040668">
        <w:rPr>
          <w:b/>
          <w:bCs/>
          <w:lang w:val="en-GB" w:eastAsia="ko-KR"/>
        </w:rPr>
        <w:t>and</w:t>
      </w:r>
      <w:r w:rsidRPr="003E2868">
        <w:rPr>
          <w:b/>
          <w:lang w:val="en-GB"/>
        </w:rPr>
        <w:t xml:space="preserve"> deposition time. a</w:t>
      </w:r>
      <w:r w:rsidRPr="003E2868">
        <w:rPr>
          <w:lang w:val="en-GB"/>
        </w:rPr>
        <w:t xml:space="preserve">, </w:t>
      </w:r>
      <w:r w:rsidR="001C2B48" w:rsidRPr="00040668">
        <w:rPr>
          <w:lang w:val="en-GB" w:eastAsia="ko-KR"/>
        </w:rPr>
        <w:t>T</w:t>
      </w:r>
      <w:r w:rsidRPr="00040668">
        <w:rPr>
          <w:lang w:val="en-GB" w:eastAsia="ko-KR"/>
        </w:rPr>
        <w:t>hickness</w:t>
      </w:r>
      <w:r w:rsidRPr="003E2868">
        <w:rPr>
          <w:lang w:val="en-GB"/>
        </w:rPr>
        <w:t xml:space="preserve"> vs. deposition time. </w:t>
      </w:r>
      <w:r w:rsidRPr="003E2868">
        <w:rPr>
          <w:b/>
          <w:lang w:val="en-GB"/>
        </w:rPr>
        <w:t>b</w:t>
      </w:r>
      <w:r w:rsidRPr="003E2868">
        <w:rPr>
          <w:lang w:val="en-GB"/>
        </w:rPr>
        <w:t xml:space="preserve">, </w:t>
      </w:r>
      <w:r w:rsidR="001C2B48" w:rsidRPr="00040668">
        <w:rPr>
          <w:lang w:val="en-GB" w:eastAsia="ko-KR"/>
        </w:rPr>
        <w:t>E</w:t>
      </w:r>
      <w:r w:rsidRPr="00040668">
        <w:rPr>
          <w:lang w:val="en-GB" w:eastAsia="ko-KR"/>
        </w:rPr>
        <w:t>stimated</w:t>
      </w:r>
      <w:r w:rsidRPr="003E2868">
        <w:rPr>
          <w:lang w:val="en-GB"/>
        </w:rPr>
        <w:t xml:space="preserve"> volume fraction vs. deposition time. The thick blue dashed line is a guide for the eye. </w:t>
      </w:r>
      <w:r w:rsidR="001C2B48" w:rsidRPr="00040668">
        <w:rPr>
          <w:lang w:val="en-GB" w:eastAsia="ko-KR"/>
        </w:rPr>
        <w:t>T</w:t>
      </w:r>
      <w:r w:rsidRPr="00040668">
        <w:rPr>
          <w:lang w:val="en-GB" w:eastAsia="ko-KR"/>
        </w:rPr>
        <w:t>he</w:t>
      </w:r>
      <w:r w:rsidRPr="003E2868">
        <w:rPr>
          <w:lang w:val="en-GB"/>
        </w:rPr>
        <w:t xml:space="preserve"> measured thicknesses may include some uncertainties.</w:t>
      </w:r>
    </w:p>
    <w:p w14:paraId="1168832E" w14:textId="2A8EAAF5" w:rsidR="00D80F34" w:rsidRPr="003E2868" w:rsidRDefault="00D80F34" w:rsidP="003E2868">
      <w:pPr>
        <w:widowControl w:val="0"/>
        <w:kinsoku w:val="0"/>
        <w:overflowPunct w:val="0"/>
        <w:autoSpaceDE w:val="0"/>
        <w:autoSpaceDN w:val="0"/>
        <w:snapToGrid w:val="0"/>
        <w:spacing w:line="360" w:lineRule="auto"/>
        <w:contextualSpacing/>
        <w:rPr>
          <w:b/>
          <w:lang w:val="en-GB"/>
        </w:rPr>
      </w:pPr>
      <w:r w:rsidRPr="003E2868">
        <w:rPr>
          <w:b/>
          <w:lang w:val="en-GB"/>
        </w:rPr>
        <w:br w:type="page"/>
      </w:r>
    </w:p>
    <w:p w14:paraId="7EB8355A" w14:textId="3427E371" w:rsidR="004A60B7" w:rsidRPr="003E2868" w:rsidRDefault="00F96537" w:rsidP="003E2868">
      <w:pPr>
        <w:widowControl w:val="0"/>
        <w:kinsoku w:val="0"/>
        <w:overflowPunct w:val="0"/>
        <w:autoSpaceDE w:val="0"/>
        <w:autoSpaceDN w:val="0"/>
        <w:snapToGrid w:val="0"/>
        <w:spacing w:line="360" w:lineRule="auto"/>
        <w:contextualSpacing/>
        <w:jc w:val="center"/>
        <w:rPr>
          <w:b/>
          <w:lang w:val="en-GB"/>
        </w:rPr>
      </w:pPr>
      <w:r w:rsidRPr="003E2868">
        <w:rPr>
          <w:b/>
          <w:noProof/>
          <w:lang w:val="en-GB"/>
        </w:rPr>
        <w:drawing>
          <wp:inline distT="0" distB="0" distL="0" distR="0" wp14:anchorId="121FB909" wp14:editId="7B2E59A0">
            <wp:extent cx="5400000" cy="3146429"/>
            <wp:effectExtent l="0" t="0" r="0" b="3175"/>
            <wp:docPr id="32" name="그림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그림 3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3146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11FC4" w14:textId="25B7772A" w:rsidR="00F96537" w:rsidRPr="003E2868" w:rsidRDefault="00F96537" w:rsidP="003E2868">
      <w:pPr>
        <w:widowControl w:val="0"/>
        <w:tabs>
          <w:tab w:val="left" w:pos="0"/>
        </w:tabs>
        <w:kinsoku w:val="0"/>
        <w:overflowPunct w:val="0"/>
        <w:autoSpaceDE w:val="0"/>
        <w:autoSpaceDN w:val="0"/>
        <w:snapToGrid w:val="0"/>
        <w:spacing w:line="360" w:lineRule="auto"/>
        <w:contextualSpacing/>
        <w:jc w:val="both"/>
        <w:rPr>
          <w:lang w:val="en-GB"/>
        </w:rPr>
      </w:pPr>
      <w:r w:rsidRPr="003E2868">
        <w:rPr>
          <w:b/>
          <w:lang w:val="en-GB"/>
        </w:rPr>
        <w:t>Fig. S7 | Transparent Cu mesh electrodes. a</w:t>
      </w:r>
      <w:r w:rsidRPr="003E2868">
        <w:rPr>
          <w:lang w:val="en-GB"/>
        </w:rPr>
        <w:t>, A 15</w:t>
      </w:r>
      <w:r w:rsidR="001C2B48" w:rsidRPr="00040668">
        <w:rPr>
          <w:lang w:val="en-GB"/>
        </w:rPr>
        <w:t>-</w:t>
      </w:r>
      <w:r w:rsidRPr="003E2868">
        <w:rPr>
          <w:lang w:val="en-GB"/>
        </w:rPr>
        <w:t>nm-thick SC</w:t>
      </w:r>
      <w:r w:rsidR="00A16A34" w:rsidRPr="003E2868">
        <w:rPr>
          <w:lang w:val="en-GB"/>
        </w:rPr>
        <w:t xml:space="preserve">CF </w:t>
      </w:r>
      <w:r w:rsidRPr="003E2868">
        <w:rPr>
          <w:lang w:val="en-GB"/>
        </w:rPr>
        <w:t xml:space="preserve">and SC honeycomb mesh electrode on a sapphire substrate. </w:t>
      </w:r>
      <w:r w:rsidRPr="003E2868">
        <w:rPr>
          <w:b/>
          <w:lang w:val="en-GB"/>
        </w:rPr>
        <w:t>b</w:t>
      </w:r>
      <w:r w:rsidRPr="003E2868">
        <w:rPr>
          <w:lang w:val="en-GB"/>
        </w:rPr>
        <w:t xml:space="preserve">, A </w:t>
      </w:r>
      <w:r w:rsidR="00A16A34" w:rsidRPr="003E2868">
        <w:rPr>
          <w:lang w:val="en-GB"/>
        </w:rPr>
        <w:t xml:space="preserve">PCCF </w:t>
      </w:r>
      <w:r w:rsidRPr="003E2868">
        <w:rPr>
          <w:lang w:val="en-GB"/>
        </w:rPr>
        <w:t xml:space="preserve">and PC honeycomb mesh electrode with a thickness of 15 nm deposited on a glass substrate. </w:t>
      </w:r>
      <w:r w:rsidRPr="003E2868">
        <w:rPr>
          <w:b/>
          <w:lang w:val="en-GB"/>
        </w:rPr>
        <w:t>c</w:t>
      </w:r>
      <w:r w:rsidRPr="003E2868">
        <w:rPr>
          <w:lang w:val="en-GB"/>
        </w:rPr>
        <w:t>,</w:t>
      </w:r>
      <w:r w:rsidR="006D191E" w:rsidRPr="00040668">
        <w:rPr>
          <w:lang w:val="en-GB"/>
        </w:rPr>
        <w:t xml:space="preserve"> </w:t>
      </w:r>
      <w:r w:rsidRPr="003E2868">
        <w:rPr>
          <w:b/>
          <w:lang w:val="en-GB"/>
        </w:rPr>
        <w:t>d</w:t>
      </w:r>
      <w:r w:rsidRPr="003E2868">
        <w:rPr>
          <w:lang w:val="en-GB"/>
        </w:rPr>
        <w:t>, SEM images of (</w:t>
      </w:r>
      <w:r w:rsidRPr="003E2868">
        <w:rPr>
          <w:b/>
          <w:lang w:val="en-GB"/>
        </w:rPr>
        <w:t>c</w:t>
      </w:r>
      <w:r w:rsidRPr="003E2868">
        <w:rPr>
          <w:lang w:val="en-GB"/>
        </w:rPr>
        <w:t>) SC and (</w:t>
      </w:r>
      <w:r w:rsidRPr="003E2868">
        <w:rPr>
          <w:b/>
          <w:lang w:val="en-GB"/>
        </w:rPr>
        <w:t>d</w:t>
      </w:r>
      <w:r w:rsidRPr="003E2868">
        <w:rPr>
          <w:lang w:val="en-GB"/>
        </w:rPr>
        <w:t>) PC meshes. Enlarged images are also displayed.</w:t>
      </w:r>
      <w:r w:rsidRPr="003E2868">
        <w:rPr>
          <w:b/>
          <w:lang w:val="en-GB"/>
        </w:rPr>
        <w:t xml:space="preserve"> e</w:t>
      </w:r>
      <w:r w:rsidRPr="003E2868">
        <w:rPr>
          <w:lang w:val="en-GB"/>
        </w:rPr>
        <w:t>,</w:t>
      </w:r>
      <w:r w:rsidRPr="003E2868">
        <w:rPr>
          <w:b/>
          <w:lang w:val="en-GB"/>
        </w:rPr>
        <w:t xml:space="preserve"> </w:t>
      </w:r>
      <w:r w:rsidRPr="003E2868">
        <w:rPr>
          <w:lang w:val="en-GB"/>
        </w:rPr>
        <w:t>(upper left) AFM image and (upper right) EBSD map of the SC mesh and (lower) its height profile along the indicated line</w:t>
      </w:r>
      <w:r w:rsidR="00570BE0">
        <w:rPr>
          <w:lang w:val="en-GB"/>
        </w:rPr>
        <w:t>,</w:t>
      </w:r>
      <w:r w:rsidRPr="003E2868">
        <w:rPr>
          <w:lang w:val="en-GB"/>
        </w:rPr>
        <w:t xml:space="preserve"> as obtained </w:t>
      </w:r>
      <w:r w:rsidR="00570BE0">
        <w:rPr>
          <w:lang w:val="en-GB"/>
        </w:rPr>
        <w:t>by</w:t>
      </w:r>
      <w:r w:rsidR="00570BE0" w:rsidRPr="003E2868">
        <w:rPr>
          <w:lang w:val="en-GB"/>
        </w:rPr>
        <w:t xml:space="preserve"> </w:t>
      </w:r>
      <w:r w:rsidRPr="003E2868">
        <w:rPr>
          <w:lang w:val="en-GB"/>
        </w:rPr>
        <w:t>AFM</w:t>
      </w:r>
      <w:r w:rsidR="00570BE0">
        <w:rPr>
          <w:lang w:val="en-GB"/>
        </w:rPr>
        <w:t>,</w:t>
      </w:r>
      <w:r w:rsidRPr="003E2868">
        <w:rPr>
          <w:lang w:val="en-GB"/>
        </w:rPr>
        <w:t xml:space="preserve"> along with (inset) a magnified view of part of the profile.</w:t>
      </w:r>
      <w:r w:rsidRPr="003E2868">
        <w:rPr>
          <w:b/>
          <w:lang w:val="en-GB"/>
        </w:rPr>
        <w:t xml:space="preserve"> f</w:t>
      </w:r>
      <w:r w:rsidRPr="003E2868">
        <w:rPr>
          <w:lang w:val="en-GB"/>
        </w:rPr>
        <w:t>,</w:t>
      </w:r>
      <w:r w:rsidRPr="003E2868">
        <w:rPr>
          <w:b/>
          <w:lang w:val="en-GB"/>
        </w:rPr>
        <w:t xml:space="preserve"> </w:t>
      </w:r>
      <w:r w:rsidRPr="003E2868">
        <w:rPr>
          <w:lang w:val="en-GB"/>
        </w:rPr>
        <w:t xml:space="preserve">Corresponding images and profile </w:t>
      </w:r>
      <w:r w:rsidR="00550AA3" w:rsidRPr="00040668">
        <w:rPr>
          <w:lang w:val="en-GB"/>
        </w:rPr>
        <w:t>of</w:t>
      </w:r>
      <w:r w:rsidRPr="003E2868">
        <w:rPr>
          <w:lang w:val="en-GB"/>
        </w:rPr>
        <w:t xml:space="preserve"> the</w:t>
      </w:r>
      <w:r w:rsidRPr="003E2868">
        <w:rPr>
          <w:b/>
          <w:lang w:val="en-GB"/>
        </w:rPr>
        <w:t xml:space="preserve"> </w:t>
      </w:r>
      <w:r w:rsidRPr="003E2868">
        <w:rPr>
          <w:lang w:val="en-GB"/>
        </w:rPr>
        <w:t>PC mesh.</w:t>
      </w:r>
      <w:r w:rsidRPr="003E2868">
        <w:rPr>
          <w:b/>
          <w:lang w:val="en-GB"/>
        </w:rPr>
        <w:t xml:space="preserve"> g</w:t>
      </w:r>
      <w:r w:rsidRPr="003E2868">
        <w:rPr>
          <w:lang w:val="en-GB"/>
        </w:rPr>
        <w:t xml:space="preserve">, Comparison of the transmittance at 550 nm and sheet resistance of our SC mesh with those reported for other </w:t>
      </w:r>
      <w:r w:rsidR="00550AA3" w:rsidRPr="00040668">
        <w:rPr>
          <w:lang w:val="en-GB"/>
        </w:rPr>
        <w:t>trichloroethylene materials</w:t>
      </w:r>
      <w:r w:rsidR="00570BE0">
        <w:rPr>
          <w:lang w:val="en-GB"/>
        </w:rPr>
        <w:t>,</w:t>
      </w:r>
      <w:r w:rsidR="00550AA3" w:rsidRPr="00040668">
        <w:rPr>
          <w:lang w:val="en-GB"/>
        </w:rPr>
        <w:t xml:space="preserve"> including</w:t>
      </w:r>
      <w:r w:rsidRPr="003E2868">
        <w:rPr>
          <w:lang w:val="en-GB"/>
        </w:rPr>
        <w:t xml:space="preserve"> carbon nanotubes, metal grids, Ag nanowires</w:t>
      </w:r>
      <w:r w:rsidR="00550AA3" w:rsidRPr="00040668">
        <w:rPr>
          <w:rFonts w:eastAsia="맑은 고딕"/>
          <w:lang w:val="en-GB"/>
        </w:rPr>
        <w:t>,</w:t>
      </w:r>
      <w:r w:rsidRPr="003E2868">
        <w:rPr>
          <w:lang w:val="en-GB"/>
        </w:rPr>
        <w:t xml:space="preserve"> and </w:t>
      </w:r>
      <w:r w:rsidR="00550AA3" w:rsidRPr="00040668">
        <w:rPr>
          <w:lang w:val="en-GB"/>
        </w:rPr>
        <w:t>indium tin oxide</w:t>
      </w:r>
      <w:r w:rsidR="00837950" w:rsidRPr="00040668">
        <w:rPr>
          <w:vertAlign w:val="superscript"/>
          <w:lang w:val="en-GB" w:eastAsia="ko-KR"/>
        </w:rPr>
        <w:t>3</w:t>
      </w:r>
      <w:r w:rsidR="00B34953" w:rsidRPr="00040668">
        <w:rPr>
          <w:vertAlign w:val="superscript"/>
          <w:lang w:val="en-GB" w:eastAsia="ko-KR"/>
        </w:rPr>
        <w:t>3</w:t>
      </w:r>
      <w:r w:rsidRPr="00040668">
        <w:rPr>
          <w:lang w:val="en-GB"/>
        </w:rPr>
        <w:t>.</w:t>
      </w:r>
      <w:r w:rsidRPr="003E2868">
        <w:rPr>
          <w:lang w:val="en-GB"/>
        </w:rPr>
        <w:t xml:space="preserve"> </w:t>
      </w:r>
      <w:r w:rsidRPr="003E2868">
        <w:rPr>
          <w:b/>
          <w:lang w:val="en-GB"/>
        </w:rPr>
        <w:t>h</w:t>
      </w:r>
      <w:r w:rsidRPr="003E2868">
        <w:rPr>
          <w:lang w:val="en-GB"/>
        </w:rPr>
        <w:t>, Sheet resistances (Ω</w:t>
      </w:r>
      <w:r w:rsidRPr="00040668">
        <w:rPr>
          <w:lang w:val="en-GB"/>
        </w:rPr>
        <w:t>/</w:t>
      </w:r>
      <w:proofErr w:type="spellStart"/>
      <w:r w:rsidR="00550AA3" w:rsidRPr="00040668">
        <w:rPr>
          <w:lang w:val="en-GB"/>
        </w:rPr>
        <w:t>sq</w:t>
      </w:r>
      <w:proofErr w:type="spellEnd"/>
      <w:r w:rsidRPr="00040668">
        <w:rPr>
          <w:lang w:val="en-GB"/>
        </w:rPr>
        <w:t>)</w:t>
      </w:r>
      <w:r w:rsidRPr="003E2868">
        <w:rPr>
          <w:lang w:val="en-GB"/>
        </w:rPr>
        <w:t xml:space="preserve"> of freshly prepared and </w:t>
      </w:r>
      <w:r w:rsidR="00550AA3" w:rsidRPr="00040668">
        <w:rPr>
          <w:lang w:val="en-GB"/>
        </w:rPr>
        <w:t>1</w:t>
      </w:r>
      <w:r w:rsidRPr="00040668">
        <w:rPr>
          <w:lang w:val="en-GB"/>
        </w:rPr>
        <w:t xml:space="preserve">-, </w:t>
      </w:r>
      <w:r w:rsidR="00550AA3" w:rsidRPr="00040668">
        <w:rPr>
          <w:lang w:val="en-GB"/>
        </w:rPr>
        <w:t>2</w:t>
      </w:r>
      <w:r w:rsidRPr="00040668">
        <w:rPr>
          <w:lang w:val="en-GB"/>
        </w:rPr>
        <w:t xml:space="preserve">-, </w:t>
      </w:r>
      <w:r w:rsidR="00550AA3" w:rsidRPr="00040668">
        <w:rPr>
          <w:lang w:val="en-GB"/>
        </w:rPr>
        <w:t>4</w:t>
      </w:r>
      <w:r w:rsidRPr="003E2868">
        <w:rPr>
          <w:lang w:val="en-GB"/>
        </w:rPr>
        <w:t xml:space="preserve">-, and </w:t>
      </w:r>
      <w:r w:rsidR="00550AA3" w:rsidRPr="00040668">
        <w:rPr>
          <w:lang w:val="en-GB"/>
        </w:rPr>
        <w:t>6</w:t>
      </w:r>
      <w:r w:rsidRPr="003E2868">
        <w:rPr>
          <w:lang w:val="en-GB"/>
        </w:rPr>
        <w:t>-month-old samples</w:t>
      </w:r>
      <w:r w:rsidR="00570BE0">
        <w:rPr>
          <w:lang w:val="en-GB"/>
        </w:rPr>
        <w:t>, which</w:t>
      </w:r>
      <w:r w:rsidRPr="00040668">
        <w:rPr>
          <w:lang w:val="en-GB"/>
        </w:rPr>
        <w:t xml:space="preserve"> </w:t>
      </w:r>
      <w:r w:rsidR="00550AA3" w:rsidRPr="00040668">
        <w:rPr>
          <w:lang w:val="en-GB"/>
        </w:rPr>
        <w:t>demonstrate</w:t>
      </w:r>
      <w:r w:rsidRPr="003E2868">
        <w:rPr>
          <w:lang w:val="en-GB"/>
        </w:rPr>
        <w:t xml:space="preserve"> the aging effect.</w:t>
      </w:r>
    </w:p>
    <w:p w14:paraId="4C731424" w14:textId="0CEA3A70" w:rsidR="00464A3E" w:rsidRPr="00040668" w:rsidRDefault="00464A3E">
      <w:pPr>
        <w:rPr>
          <w:b/>
          <w:lang w:val="en-GB" w:eastAsia="ko-KR"/>
        </w:rPr>
      </w:pPr>
      <w:r w:rsidRPr="00040668">
        <w:rPr>
          <w:b/>
          <w:lang w:val="en-GB" w:eastAsia="ko-KR"/>
        </w:rPr>
        <w:br w:type="page"/>
      </w:r>
    </w:p>
    <w:p w14:paraId="430EB058" w14:textId="20FA55CD" w:rsidR="00E37C11" w:rsidRPr="003E2868" w:rsidRDefault="001B1B8E" w:rsidP="003E2868">
      <w:pPr>
        <w:widowControl w:val="0"/>
        <w:kinsoku w:val="0"/>
        <w:overflowPunct w:val="0"/>
        <w:autoSpaceDE w:val="0"/>
        <w:autoSpaceDN w:val="0"/>
        <w:snapToGrid w:val="0"/>
        <w:spacing w:line="360" w:lineRule="auto"/>
        <w:contextualSpacing/>
        <w:rPr>
          <w:b/>
          <w:lang w:val="en-GB"/>
        </w:rPr>
      </w:pPr>
      <w:r w:rsidRPr="003E2868">
        <w:rPr>
          <w:b/>
          <w:lang w:val="en-GB"/>
        </w:rPr>
        <w:t xml:space="preserve">Supplementary </w:t>
      </w:r>
      <w:r w:rsidR="00E37C11" w:rsidRPr="003E2868">
        <w:rPr>
          <w:b/>
          <w:lang w:val="en-GB"/>
        </w:rPr>
        <w:t xml:space="preserve">Table </w:t>
      </w:r>
      <w:r w:rsidR="00A93ED4" w:rsidRPr="003E2868">
        <w:rPr>
          <w:b/>
          <w:lang w:val="en-GB"/>
        </w:rPr>
        <w:t>S</w:t>
      </w:r>
      <w:r w:rsidR="00E37C11" w:rsidRPr="003E2868">
        <w:rPr>
          <w:b/>
          <w:lang w:val="en-GB"/>
        </w:rPr>
        <w:t xml:space="preserve">1. </w:t>
      </w:r>
      <w:r w:rsidR="00464A3E" w:rsidRPr="00040668">
        <w:rPr>
          <w:b/>
          <w:lang w:val="en-GB" w:eastAsia="ko-KR"/>
        </w:rPr>
        <w:t>Atomic force microscopy</w:t>
      </w:r>
      <w:r w:rsidR="00464A3E" w:rsidRPr="003E2868">
        <w:rPr>
          <w:b/>
          <w:lang w:val="en-GB"/>
        </w:rPr>
        <w:t xml:space="preserve"> thickness </w:t>
      </w:r>
      <w:r w:rsidR="00464A3E" w:rsidRPr="00040668">
        <w:rPr>
          <w:b/>
          <w:lang w:val="en-GB" w:eastAsia="ko-KR"/>
        </w:rPr>
        <w:t>estimates.</w:t>
      </w:r>
    </w:p>
    <w:p w14:paraId="22C08EAD" w14:textId="77777777" w:rsidR="002A7039" w:rsidRPr="003E2868" w:rsidRDefault="002A7039" w:rsidP="003E2868">
      <w:pPr>
        <w:widowControl w:val="0"/>
        <w:kinsoku w:val="0"/>
        <w:overflowPunct w:val="0"/>
        <w:autoSpaceDE w:val="0"/>
        <w:autoSpaceDN w:val="0"/>
        <w:snapToGrid w:val="0"/>
        <w:spacing w:line="360" w:lineRule="auto"/>
        <w:contextualSpacing/>
        <w:rPr>
          <w:b/>
          <w:lang w:val="en-GB"/>
        </w:rPr>
      </w:pPr>
    </w:p>
    <w:tbl>
      <w:tblPr>
        <w:tblStyle w:val="af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268"/>
        <w:gridCol w:w="1802"/>
        <w:gridCol w:w="2160"/>
      </w:tblGrid>
      <w:tr w:rsidR="003B34FB" w:rsidRPr="00040668" w14:paraId="4D56BE12" w14:textId="77777777" w:rsidTr="003E2868">
        <w:trPr>
          <w:trHeight w:val="801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76080D4F" w14:textId="7C3F02B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3E2868">
              <w:rPr>
                <w:lang w:val="en-GB"/>
              </w:rPr>
              <w:t>Target</w:t>
            </w:r>
            <w:r w:rsidR="006D191E" w:rsidRPr="00040668">
              <w:rPr>
                <w:rFonts w:ascii="Times New Roman" w:hAnsi="Times New Roman" w:cs="Times New Roman"/>
                <w:lang w:val="en-GB"/>
              </w:rPr>
              <w:t xml:space="preserve"> t</w:t>
            </w:r>
            <w:r w:rsidRPr="00040668">
              <w:rPr>
                <w:rFonts w:ascii="Times New Roman" w:hAnsi="Times New Roman" w:cs="Times New Roman"/>
                <w:lang w:val="en-GB"/>
              </w:rPr>
              <w:t>hickness</w:t>
            </w:r>
            <w:r w:rsidR="006D191E" w:rsidRPr="00040668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="006D191E" w:rsidRPr="003E2868">
              <w:rPr>
                <w:lang w:val="en-GB"/>
              </w:rPr>
              <w:t>(</w:t>
            </w:r>
            <w:r w:rsidRPr="003E2868">
              <w:rPr>
                <w:lang w:val="en-GB"/>
              </w:rPr>
              <w:t>nm)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6C34BDD9" w14:textId="776FB3EB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3E2868">
              <w:rPr>
                <w:lang w:val="en-GB"/>
              </w:rPr>
              <w:t>Deposition</w:t>
            </w:r>
            <w:r w:rsidR="006D191E" w:rsidRPr="00040668">
              <w:rPr>
                <w:rFonts w:ascii="Times New Roman" w:hAnsi="Times New Roman" w:cs="Times New Roman"/>
                <w:lang w:val="en-GB"/>
              </w:rPr>
              <w:t xml:space="preserve"> t</w:t>
            </w:r>
            <w:r w:rsidRPr="00040668">
              <w:rPr>
                <w:rFonts w:ascii="Times New Roman" w:hAnsi="Times New Roman" w:cs="Times New Roman"/>
                <w:lang w:val="en-GB"/>
              </w:rPr>
              <w:t>ime</w:t>
            </w:r>
            <w:r w:rsidR="006D191E" w:rsidRPr="00040668">
              <w:rPr>
                <w:rFonts w:ascii="Times New Roman" w:hAnsi="Times New Roman" w:cs="Times New Roman"/>
                <w:lang w:val="en-GB"/>
              </w:rPr>
              <w:t xml:space="preserve"> </w:t>
            </w:r>
            <w:r w:rsidRPr="00040668">
              <w:rPr>
                <w:rFonts w:ascii="Times New Roman" w:hAnsi="Times New Roman" w:cs="Times New Roman"/>
                <w:lang w:val="en-GB"/>
              </w:rPr>
              <w:t>(s</w:t>
            </w:r>
            <w:r w:rsidRPr="003E2868">
              <w:rPr>
                <w:lang w:val="en-GB"/>
              </w:rPr>
              <w:t>)</w:t>
            </w:r>
          </w:p>
        </w:tc>
        <w:tc>
          <w:tcPr>
            <w:tcW w:w="1802" w:type="dxa"/>
            <w:tcBorders>
              <w:bottom w:val="single" w:sz="4" w:space="0" w:color="auto"/>
            </w:tcBorders>
            <w:vAlign w:val="center"/>
          </w:tcPr>
          <w:p w14:paraId="21CE7D78" w14:textId="1356429F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3E2868">
              <w:rPr>
                <w:kern w:val="24"/>
                <w:lang w:val="en-GB"/>
              </w:rPr>
              <w:t>Thickness</w:t>
            </w:r>
            <w:r w:rsidR="003B34FB" w:rsidRPr="00040668">
              <w:rPr>
                <w:rFonts w:ascii="Times New Roman" w:hAnsi="Times New Roman" w:cs="Times New Roman"/>
                <w:kern w:val="24"/>
                <w:lang w:val="en-GB"/>
              </w:rPr>
              <w:t xml:space="preserve"> </w:t>
            </w:r>
            <w:r w:rsidRPr="003E2868">
              <w:rPr>
                <w:kern w:val="24"/>
                <w:lang w:val="en-GB"/>
              </w:rPr>
              <w:t>(nm)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14:paraId="4835A70F" w14:textId="6F46982A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3E2868">
              <w:rPr>
                <w:kern w:val="24"/>
                <w:lang w:val="en-GB"/>
              </w:rPr>
              <w:t>Roughness</w:t>
            </w:r>
            <w:r w:rsidR="003B34FB" w:rsidRPr="00040668">
              <w:rPr>
                <w:rFonts w:ascii="Times New Roman" w:hAnsi="Times New Roman" w:cs="Times New Roman"/>
                <w:kern w:val="24"/>
                <w:lang w:val="en-GB"/>
              </w:rPr>
              <w:t xml:space="preserve"> </w:t>
            </w:r>
            <w:r w:rsidRPr="003E2868">
              <w:rPr>
                <w:kern w:val="24"/>
                <w:lang w:val="en-GB"/>
              </w:rPr>
              <w:t>(nm)</w:t>
            </w:r>
          </w:p>
        </w:tc>
      </w:tr>
      <w:tr w:rsidR="003B34FB" w:rsidRPr="00040668" w14:paraId="69FA5447" w14:textId="77777777" w:rsidTr="003E2868">
        <w:trPr>
          <w:trHeight w:val="397"/>
        </w:trPr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13C6874B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E2868">
              <w:rPr>
                <w:kern w:val="24"/>
                <w:lang w:val="en-GB"/>
              </w:rPr>
              <w:t>26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4240F80D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3E2868">
              <w:rPr>
                <w:kern w:val="24"/>
                <w:lang w:val="en-GB"/>
              </w:rPr>
              <w:t>360</w:t>
            </w:r>
          </w:p>
        </w:tc>
        <w:tc>
          <w:tcPr>
            <w:tcW w:w="1802" w:type="dxa"/>
            <w:tcBorders>
              <w:top w:val="single" w:sz="4" w:space="0" w:color="auto"/>
            </w:tcBorders>
            <w:vAlign w:val="center"/>
          </w:tcPr>
          <w:p w14:paraId="5178E037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3E2868">
              <w:rPr>
                <w:kern w:val="24"/>
                <w:lang w:val="en-GB"/>
              </w:rPr>
              <w:t>26.20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vAlign w:val="center"/>
          </w:tcPr>
          <w:p w14:paraId="253E817D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3E2868">
              <w:rPr>
                <w:lang w:val="en-GB"/>
              </w:rPr>
              <w:t>0.21</w:t>
            </w:r>
          </w:p>
        </w:tc>
      </w:tr>
      <w:tr w:rsidR="003B34FB" w:rsidRPr="00040668" w14:paraId="2DD62FAE" w14:textId="77777777" w:rsidTr="003E2868">
        <w:trPr>
          <w:trHeight w:val="397"/>
        </w:trPr>
        <w:tc>
          <w:tcPr>
            <w:tcW w:w="2410" w:type="dxa"/>
            <w:vAlign w:val="center"/>
          </w:tcPr>
          <w:p w14:paraId="438006A7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3E2868">
              <w:rPr>
                <w:kern w:val="24"/>
                <w:lang w:val="en-GB"/>
              </w:rPr>
              <w:t>16</w:t>
            </w:r>
          </w:p>
        </w:tc>
        <w:tc>
          <w:tcPr>
            <w:tcW w:w="2268" w:type="dxa"/>
            <w:vAlign w:val="center"/>
          </w:tcPr>
          <w:p w14:paraId="218C0CDC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3E2868">
              <w:rPr>
                <w:lang w:val="en-GB"/>
              </w:rPr>
              <w:t>216</w:t>
            </w:r>
          </w:p>
        </w:tc>
        <w:tc>
          <w:tcPr>
            <w:tcW w:w="1802" w:type="dxa"/>
            <w:vAlign w:val="center"/>
          </w:tcPr>
          <w:p w14:paraId="14D625BF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3E2868">
              <w:rPr>
                <w:lang w:val="en-GB"/>
              </w:rPr>
              <w:t>16.51</w:t>
            </w:r>
          </w:p>
        </w:tc>
        <w:tc>
          <w:tcPr>
            <w:tcW w:w="2160" w:type="dxa"/>
            <w:vAlign w:val="center"/>
          </w:tcPr>
          <w:p w14:paraId="7672D159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3E2868">
              <w:rPr>
                <w:lang w:val="en-GB"/>
              </w:rPr>
              <w:t>0.11</w:t>
            </w:r>
          </w:p>
        </w:tc>
      </w:tr>
      <w:tr w:rsidR="003B34FB" w:rsidRPr="00040668" w14:paraId="71D8633C" w14:textId="77777777" w:rsidTr="003E2868">
        <w:trPr>
          <w:trHeight w:val="404"/>
        </w:trPr>
        <w:tc>
          <w:tcPr>
            <w:tcW w:w="2410" w:type="dxa"/>
            <w:vAlign w:val="center"/>
          </w:tcPr>
          <w:p w14:paraId="0CEFF2DE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E2868">
              <w:rPr>
                <w:kern w:val="24"/>
                <w:lang w:val="en-GB"/>
              </w:rPr>
              <w:t>12</w:t>
            </w:r>
          </w:p>
        </w:tc>
        <w:tc>
          <w:tcPr>
            <w:tcW w:w="2268" w:type="dxa"/>
            <w:vAlign w:val="center"/>
          </w:tcPr>
          <w:p w14:paraId="6C44DB27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E2868">
              <w:rPr>
                <w:kern w:val="24"/>
                <w:lang w:val="en-GB"/>
              </w:rPr>
              <w:t>180</w:t>
            </w:r>
          </w:p>
        </w:tc>
        <w:tc>
          <w:tcPr>
            <w:tcW w:w="1802" w:type="dxa"/>
            <w:vAlign w:val="center"/>
          </w:tcPr>
          <w:p w14:paraId="28986353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E2868">
              <w:rPr>
                <w:kern w:val="24"/>
                <w:lang w:val="en-GB"/>
              </w:rPr>
              <w:t>12.37</w:t>
            </w:r>
          </w:p>
        </w:tc>
        <w:tc>
          <w:tcPr>
            <w:tcW w:w="2160" w:type="dxa"/>
            <w:vAlign w:val="center"/>
          </w:tcPr>
          <w:p w14:paraId="7927403D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E2868">
              <w:rPr>
                <w:kern w:val="24"/>
                <w:lang w:val="en-GB"/>
              </w:rPr>
              <w:t>0.11</w:t>
            </w:r>
          </w:p>
        </w:tc>
      </w:tr>
      <w:tr w:rsidR="003B34FB" w:rsidRPr="00040668" w14:paraId="45E98FB6" w14:textId="77777777" w:rsidTr="003E2868">
        <w:trPr>
          <w:trHeight w:val="397"/>
        </w:trPr>
        <w:tc>
          <w:tcPr>
            <w:tcW w:w="2410" w:type="dxa"/>
            <w:vAlign w:val="center"/>
          </w:tcPr>
          <w:p w14:paraId="1563F766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E2868">
              <w:rPr>
                <w:kern w:val="24"/>
                <w:lang w:val="en-GB"/>
              </w:rPr>
              <w:t>11</w:t>
            </w:r>
          </w:p>
        </w:tc>
        <w:tc>
          <w:tcPr>
            <w:tcW w:w="2268" w:type="dxa"/>
            <w:vAlign w:val="center"/>
          </w:tcPr>
          <w:p w14:paraId="3716CE9C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E2868">
              <w:rPr>
                <w:kern w:val="24"/>
                <w:lang w:val="en-GB"/>
              </w:rPr>
              <w:t>150</w:t>
            </w:r>
          </w:p>
        </w:tc>
        <w:tc>
          <w:tcPr>
            <w:tcW w:w="1802" w:type="dxa"/>
            <w:vAlign w:val="center"/>
          </w:tcPr>
          <w:p w14:paraId="01010640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E2868">
              <w:rPr>
                <w:kern w:val="24"/>
                <w:lang w:val="en-GB"/>
              </w:rPr>
              <w:t>11.52</w:t>
            </w:r>
          </w:p>
        </w:tc>
        <w:tc>
          <w:tcPr>
            <w:tcW w:w="2160" w:type="dxa"/>
            <w:vAlign w:val="center"/>
          </w:tcPr>
          <w:p w14:paraId="1F5974FB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E2868">
              <w:rPr>
                <w:kern w:val="24"/>
                <w:lang w:val="en-GB"/>
              </w:rPr>
              <w:t>0.16</w:t>
            </w:r>
          </w:p>
        </w:tc>
      </w:tr>
      <w:tr w:rsidR="003B34FB" w:rsidRPr="00040668" w14:paraId="0F5595E1" w14:textId="77777777" w:rsidTr="003E2868">
        <w:trPr>
          <w:trHeight w:val="397"/>
        </w:trPr>
        <w:tc>
          <w:tcPr>
            <w:tcW w:w="2410" w:type="dxa"/>
            <w:vAlign w:val="center"/>
          </w:tcPr>
          <w:p w14:paraId="2C3B05E2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E2868">
              <w:rPr>
                <w:kern w:val="24"/>
                <w:lang w:val="en-GB"/>
              </w:rPr>
              <w:t>10</w:t>
            </w:r>
          </w:p>
        </w:tc>
        <w:tc>
          <w:tcPr>
            <w:tcW w:w="2268" w:type="dxa"/>
            <w:vAlign w:val="center"/>
          </w:tcPr>
          <w:p w14:paraId="6F5D7947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E2868">
              <w:rPr>
                <w:kern w:val="24"/>
                <w:lang w:val="en-GB"/>
              </w:rPr>
              <w:t>135</w:t>
            </w:r>
          </w:p>
        </w:tc>
        <w:tc>
          <w:tcPr>
            <w:tcW w:w="1802" w:type="dxa"/>
            <w:vAlign w:val="center"/>
          </w:tcPr>
          <w:p w14:paraId="70029240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E2868">
              <w:rPr>
                <w:kern w:val="24"/>
                <w:lang w:val="en-GB"/>
              </w:rPr>
              <w:t>10.68</w:t>
            </w:r>
          </w:p>
        </w:tc>
        <w:tc>
          <w:tcPr>
            <w:tcW w:w="2160" w:type="dxa"/>
            <w:vAlign w:val="center"/>
          </w:tcPr>
          <w:p w14:paraId="2DB18C06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E2868">
              <w:rPr>
                <w:kern w:val="24"/>
                <w:lang w:val="en-GB"/>
              </w:rPr>
              <w:t>0.19</w:t>
            </w:r>
          </w:p>
        </w:tc>
      </w:tr>
      <w:tr w:rsidR="003B34FB" w:rsidRPr="00040668" w14:paraId="0DD5A34F" w14:textId="77777777" w:rsidTr="003E2868">
        <w:trPr>
          <w:trHeight w:val="404"/>
        </w:trPr>
        <w:tc>
          <w:tcPr>
            <w:tcW w:w="2410" w:type="dxa"/>
            <w:vAlign w:val="center"/>
          </w:tcPr>
          <w:p w14:paraId="61638817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E2868">
              <w:rPr>
                <w:kern w:val="24"/>
                <w:lang w:val="en-GB"/>
              </w:rPr>
              <w:t>9</w:t>
            </w:r>
          </w:p>
        </w:tc>
        <w:tc>
          <w:tcPr>
            <w:tcW w:w="2268" w:type="dxa"/>
            <w:vAlign w:val="center"/>
          </w:tcPr>
          <w:p w14:paraId="4268D2C4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E2868">
              <w:rPr>
                <w:kern w:val="24"/>
                <w:lang w:val="en-GB"/>
              </w:rPr>
              <w:t>120</w:t>
            </w:r>
          </w:p>
        </w:tc>
        <w:tc>
          <w:tcPr>
            <w:tcW w:w="1802" w:type="dxa"/>
            <w:vAlign w:val="center"/>
          </w:tcPr>
          <w:p w14:paraId="4A6A7F12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E2868">
              <w:rPr>
                <w:kern w:val="24"/>
                <w:lang w:val="en-GB"/>
              </w:rPr>
              <w:t>9.71</w:t>
            </w:r>
          </w:p>
        </w:tc>
        <w:tc>
          <w:tcPr>
            <w:tcW w:w="2160" w:type="dxa"/>
            <w:vAlign w:val="center"/>
          </w:tcPr>
          <w:p w14:paraId="7299B585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E2868">
              <w:rPr>
                <w:kern w:val="24"/>
                <w:lang w:val="en-GB"/>
              </w:rPr>
              <w:t>0.12</w:t>
            </w:r>
          </w:p>
        </w:tc>
      </w:tr>
      <w:tr w:rsidR="003B34FB" w:rsidRPr="00040668" w14:paraId="115E8563" w14:textId="77777777" w:rsidTr="003E2868">
        <w:trPr>
          <w:trHeight w:val="397"/>
        </w:trPr>
        <w:tc>
          <w:tcPr>
            <w:tcW w:w="2410" w:type="dxa"/>
            <w:vAlign w:val="center"/>
          </w:tcPr>
          <w:p w14:paraId="57E6C811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E2868">
              <w:rPr>
                <w:kern w:val="24"/>
                <w:lang w:val="en-GB"/>
              </w:rPr>
              <w:t>8</w:t>
            </w:r>
          </w:p>
        </w:tc>
        <w:tc>
          <w:tcPr>
            <w:tcW w:w="2268" w:type="dxa"/>
            <w:vAlign w:val="center"/>
          </w:tcPr>
          <w:p w14:paraId="4B96211F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E2868">
              <w:rPr>
                <w:kern w:val="24"/>
                <w:lang w:val="en-GB"/>
              </w:rPr>
              <w:t>90</w:t>
            </w:r>
          </w:p>
        </w:tc>
        <w:tc>
          <w:tcPr>
            <w:tcW w:w="1802" w:type="dxa"/>
            <w:vAlign w:val="center"/>
          </w:tcPr>
          <w:p w14:paraId="59818025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E2868">
              <w:rPr>
                <w:kern w:val="24"/>
                <w:lang w:val="en-GB"/>
              </w:rPr>
              <w:t>8.51</w:t>
            </w:r>
          </w:p>
        </w:tc>
        <w:tc>
          <w:tcPr>
            <w:tcW w:w="2160" w:type="dxa"/>
            <w:vAlign w:val="center"/>
          </w:tcPr>
          <w:p w14:paraId="581DFC22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E2868">
              <w:rPr>
                <w:kern w:val="24"/>
                <w:lang w:val="en-GB"/>
              </w:rPr>
              <w:t>0.10</w:t>
            </w:r>
          </w:p>
        </w:tc>
      </w:tr>
      <w:tr w:rsidR="003B34FB" w:rsidRPr="00040668" w14:paraId="21704547" w14:textId="77777777" w:rsidTr="003E2868">
        <w:trPr>
          <w:trHeight w:val="397"/>
        </w:trPr>
        <w:tc>
          <w:tcPr>
            <w:tcW w:w="2410" w:type="dxa"/>
            <w:vAlign w:val="center"/>
          </w:tcPr>
          <w:p w14:paraId="722FE30E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E2868">
              <w:rPr>
                <w:kern w:val="24"/>
                <w:lang w:val="en-GB"/>
              </w:rPr>
              <w:t>6</w:t>
            </w:r>
          </w:p>
        </w:tc>
        <w:tc>
          <w:tcPr>
            <w:tcW w:w="2268" w:type="dxa"/>
            <w:vAlign w:val="center"/>
          </w:tcPr>
          <w:p w14:paraId="322683DA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E2868">
              <w:rPr>
                <w:kern w:val="24"/>
                <w:lang w:val="en-GB"/>
              </w:rPr>
              <w:t>75</w:t>
            </w:r>
          </w:p>
        </w:tc>
        <w:tc>
          <w:tcPr>
            <w:tcW w:w="1802" w:type="dxa"/>
            <w:vAlign w:val="center"/>
          </w:tcPr>
          <w:p w14:paraId="0A9D0E1A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E2868">
              <w:rPr>
                <w:kern w:val="24"/>
                <w:lang w:val="en-GB"/>
              </w:rPr>
              <w:t>6.56</w:t>
            </w:r>
          </w:p>
        </w:tc>
        <w:tc>
          <w:tcPr>
            <w:tcW w:w="2160" w:type="dxa"/>
            <w:vAlign w:val="center"/>
          </w:tcPr>
          <w:p w14:paraId="4632AEFF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E2868">
              <w:rPr>
                <w:kern w:val="24"/>
                <w:lang w:val="en-GB"/>
              </w:rPr>
              <w:t>0.24</w:t>
            </w:r>
          </w:p>
        </w:tc>
      </w:tr>
      <w:tr w:rsidR="003B34FB" w:rsidRPr="00040668" w14:paraId="0EDD0757" w14:textId="77777777" w:rsidTr="003E2868">
        <w:trPr>
          <w:trHeight w:val="397"/>
        </w:trPr>
        <w:tc>
          <w:tcPr>
            <w:tcW w:w="2410" w:type="dxa"/>
            <w:vAlign w:val="center"/>
          </w:tcPr>
          <w:p w14:paraId="6B1E8A0F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E2868">
              <w:rPr>
                <w:kern w:val="24"/>
                <w:lang w:val="en-GB"/>
              </w:rPr>
              <w:t>5</w:t>
            </w:r>
          </w:p>
        </w:tc>
        <w:tc>
          <w:tcPr>
            <w:tcW w:w="2268" w:type="dxa"/>
            <w:vAlign w:val="center"/>
          </w:tcPr>
          <w:p w14:paraId="0DA3566A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E2868">
              <w:rPr>
                <w:kern w:val="24"/>
                <w:lang w:val="en-GB"/>
              </w:rPr>
              <w:t>60</w:t>
            </w:r>
          </w:p>
        </w:tc>
        <w:tc>
          <w:tcPr>
            <w:tcW w:w="1802" w:type="dxa"/>
            <w:vAlign w:val="center"/>
          </w:tcPr>
          <w:p w14:paraId="4E36E8D0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E2868">
              <w:rPr>
                <w:kern w:val="24"/>
                <w:lang w:val="en-GB"/>
              </w:rPr>
              <w:t>5.51</w:t>
            </w:r>
          </w:p>
        </w:tc>
        <w:tc>
          <w:tcPr>
            <w:tcW w:w="2160" w:type="dxa"/>
            <w:vAlign w:val="center"/>
          </w:tcPr>
          <w:p w14:paraId="2B8E5845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E2868">
              <w:rPr>
                <w:kern w:val="24"/>
                <w:lang w:val="en-GB"/>
              </w:rPr>
              <w:t>0.13</w:t>
            </w:r>
          </w:p>
        </w:tc>
      </w:tr>
      <w:tr w:rsidR="003B34FB" w:rsidRPr="00040668" w14:paraId="0CE01DB4" w14:textId="77777777" w:rsidTr="003E2868">
        <w:trPr>
          <w:trHeight w:val="397"/>
        </w:trPr>
        <w:tc>
          <w:tcPr>
            <w:tcW w:w="2410" w:type="dxa"/>
            <w:vAlign w:val="center"/>
          </w:tcPr>
          <w:p w14:paraId="506F57E4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E2868">
              <w:rPr>
                <w:kern w:val="24"/>
                <w:lang w:val="en-GB"/>
              </w:rPr>
              <w:t>4</w:t>
            </w:r>
          </w:p>
        </w:tc>
        <w:tc>
          <w:tcPr>
            <w:tcW w:w="2268" w:type="dxa"/>
            <w:vAlign w:val="center"/>
          </w:tcPr>
          <w:p w14:paraId="5A8BA403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E2868">
              <w:rPr>
                <w:kern w:val="24"/>
                <w:lang w:val="en-GB"/>
              </w:rPr>
              <w:t>45</w:t>
            </w:r>
          </w:p>
        </w:tc>
        <w:tc>
          <w:tcPr>
            <w:tcW w:w="1802" w:type="dxa"/>
            <w:vAlign w:val="center"/>
          </w:tcPr>
          <w:p w14:paraId="3A1FED4B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E2868">
              <w:rPr>
                <w:kern w:val="24"/>
                <w:lang w:val="en-GB"/>
              </w:rPr>
              <w:t>4.51</w:t>
            </w:r>
          </w:p>
        </w:tc>
        <w:tc>
          <w:tcPr>
            <w:tcW w:w="2160" w:type="dxa"/>
            <w:vAlign w:val="center"/>
          </w:tcPr>
          <w:p w14:paraId="75DF26CB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E2868">
              <w:rPr>
                <w:kern w:val="24"/>
                <w:lang w:val="en-GB"/>
              </w:rPr>
              <w:t>0.15</w:t>
            </w:r>
          </w:p>
        </w:tc>
      </w:tr>
      <w:tr w:rsidR="003B34FB" w:rsidRPr="00040668" w14:paraId="785335FA" w14:textId="77777777" w:rsidTr="003E2868">
        <w:trPr>
          <w:trHeight w:val="404"/>
        </w:trPr>
        <w:tc>
          <w:tcPr>
            <w:tcW w:w="2410" w:type="dxa"/>
            <w:vAlign w:val="center"/>
          </w:tcPr>
          <w:p w14:paraId="0CE041DC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E2868">
              <w:rPr>
                <w:kern w:val="24"/>
                <w:lang w:val="en-GB"/>
              </w:rPr>
              <w:t>3</w:t>
            </w:r>
          </w:p>
        </w:tc>
        <w:tc>
          <w:tcPr>
            <w:tcW w:w="2268" w:type="dxa"/>
            <w:vAlign w:val="center"/>
          </w:tcPr>
          <w:p w14:paraId="124B42A2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E2868">
              <w:rPr>
                <w:kern w:val="24"/>
                <w:lang w:val="en-GB"/>
              </w:rPr>
              <w:t>30</w:t>
            </w:r>
          </w:p>
        </w:tc>
        <w:tc>
          <w:tcPr>
            <w:tcW w:w="1802" w:type="dxa"/>
            <w:vAlign w:val="center"/>
          </w:tcPr>
          <w:p w14:paraId="6C47ECAF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E2868">
              <w:rPr>
                <w:kern w:val="24"/>
                <w:lang w:val="en-GB"/>
              </w:rPr>
              <w:t>4.36</w:t>
            </w:r>
          </w:p>
        </w:tc>
        <w:tc>
          <w:tcPr>
            <w:tcW w:w="2160" w:type="dxa"/>
            <w:vAlign w:val="center"/>
          </w:tcPr>
          <w:p w14:paraId="1E4FD962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E2868">
              <w:rPr>
                <w:kern w:val="24"/>
                <w:lang w:val="en-GB"/>
              </w:rPr>
              <w:t>0.13</w:t>
            </w:r>
          </w:p>
        </w:tc>
      </w:tr>
      <w:tr w:rsidR="003B34FB" w:rsidRPr="00040668" w14:paraId="2C9C9E5D" w14:textId="77777777" w:rsidTr="003E2868">
        <w:trPr>
          <w:trHeight w:val="397"/>
        </w:trPr>
        <w:tc>
          <w:tcPr>
            <w:tcW w:w="2410" w:type="dxa"/>
            <w:vAlign w:val="center"/>
          </w:tcPr>
          <w:p w14:paraId="2B4AAC8F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E2868">
              <w:rPr>
                <w:kern w:val="24"/>
                <w:lang w:val="en-GB"/>
              </w:rPr>
              <w:t>2</w:t>
            </w:r>
          </w:p>
        </w:tc>
        <w:tc>
          <w:tcPr>
            <w:tcW w:w="2268" w:type="dxa"/>
            <w:vAlign w:val="center"/>
          </w:tcPr>
          <w:p w14:paraId="6ACAC3C9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E2868">
              <w:rPr>
                <w:kern w:val="24"/>
                <w:lang w:val="en-GB"/>
              </w:rPr>
              <w:t>15</w:t>
            </w:r>
          </w:p>
        </w:tc>
        <w:tc>
          <w:tcPr>
            <w:tcW w:w="1802" w:type="dxa"/>
            <w:vAlign w:val="center"/>
          </w:tcPr>
          <w:p w14:paraId="7FC5EE0D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E2868">
              <w:rPr>
                <w:kern w:val="24"/>
                <w:lang w:val="en-GB"/>
              </w:rPr>
              <w:t>3.11</w:t>
            </w:r>
          </w:p>
        </w:tc>
        <w:tc>
          <w:tcPr>
            <w:tcW w:w="2160" w:type="dxa"/>
            <w:vAlign w:val="center"/>
          </w:tcPr>
          <w:p w14:paraId="674A68A0" w14:textId="77777777" w:rsidR="00E37C11" w:rsidRPr="003E2868" w:rsidRDefault="00E37C11" w:rsidP="003E2868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E2868">
              <w:rPr>
                <w:kern w:val="24"/>
                <w:lang w:val="en-GB"/>
              </w:rPr>
              <w:t>0.13</w:t>
            </w:r>
          </w:p>
        </w:tc>
      </w:tr>
    </w:tbl>
    <w:p w14:paraId="647B477B" w14:textId="02486B43" w:rsidR="00FF5FBE" w:rsidRPr="00040668" w:rsidRDefault="00FF5FBE" w:rsidP="009440D4">
      <w:pPr>
        <w:widowControl w:val="0"/>
        <w:kinsoku w:val="0"/>
        <w:overflowPunct w:val="0"/>
        <w:autoSpaceDE w:val="0"/>
        <w:autoSpaceDN w:val="0"/>
        <w:snapToGrid w:val="0"/>
        <w:spacing w:line="360" w:lineRule="auto"/>
        <w:contextualSpacing/>
        <w:rPr>
          <w:b/>
          <w:bCs/>
          <w:lang w:val="en-GB" w:eastAsia="ko-KR"/>
        </w:rPr>
      </w:pPr>
    </w:p>
    <w:p w14:paraId="34BEFE6B" w14:textId="77777777" w:rsidR="00FF5FBE" w:rsidRPr="00040668" w:rsidRDefault="00FF5FBE" w:rsidP="009440D4">
      <w:pPr>
        <w:widowControl w:val="0"/>
        <w:kinsoku w:val="0"/>
        <w:overflowPunct w:val="0"/>
        <w:autoSpaceDE w:val="0"/>
        <w:autoSpaceDN w:val="0"/>
        <w:snapToGrid w:val="0"/>
        <w:spacing w:line="360" w:lineRule="auto"/>
        <w:contextualSpacing/>
        <w:rPr>
          <w:b/>
          <w:bCs/>
          <w:lang w:val="en-GB" w:eastAsia="ko-KR"/>
        </w:rPr>
      </w:pPr>
    </w:p>
    <w:p w14:paraId="78B96948" w14:textId="77777777" w:rsidR="00FF5FBE" w:rsidRPr="00040668" w:rsidRDefault="00FF5FBE" w:rsidP="009440D4">
      <w:pPr>
        <w:widowControl w:val="0"/>
        <w:kinsoku w:val="0"/>
        <w:overflowPunct w:val="0"/>
        <w:autoSpaceDE w:val="0"/>
        <w:autoSpaceDN w:val="0"/>
        <w:snapToGrid w:val="0"/>
        <w:spacing w:line="360" w:lineRule="auto"/>
        <w:contextualSpacing/>
        <w:rPr>
          <w:b/>
          <w:bCs/>
          <w:lang w:val="en-GB" w:eastAsia="ko-KR"/>
        </w:rPr>
      </w:pPr>
    </w:p>
    <w:p w14:paraId="1E7F5FE0" w14:textId="1D5E88FC" w:rsidR="002A7039" w:rsidRPr="003306BA" w:rsidRDefault="001B1B8E" w:rsidP="003306BA">
      <w:pPr>
        <w:widowControl w:val="0"/>
        <w:kinsoku w:val="0"/>
        <w:overflowPunct w:val="0"/>
        <w:autoSpaceDE w:val="0"/>
        <w:autoSpaceDN w:val="0"/>
        <w:snapToGrid w:val="0"/>
        <w:spacing w:line="360" w:lineRule="auto"/>
        <w:contextualSpacing/>
        <w:rPr>
          <w:b/>
          <w:lang w:val="en-GB"/>
        </w:rPr>
      </w:pPr>
      <w:r w:rsidRPr="003306BA">
        <w:rPr>
          <w:b/>
          <w:lang w:val="en-GB"/>
        </w:rPr>
        <w:t>Supplementary</w:t>
      </w:r>
      <w:r w:rsidR="00E37C11" w:rsidRPr="003306BA">
        <w:rPr>
          <w:b/>
          <w:lang w:val="en-GB"/>
        </w:rPr>
        <w:t xml:space="preserve"> Table </w:t>
      </w:r>
      <w:r w:rsidR="00A93ED4" w:rsidRPr="003306BA">
        <w:rPr>
          <w:b/>
          <w:lang w:val="en-GB"/>
        </w:rPr>
        <w:t>S</w:t>
      </w:r>
      <w:r w:rsidR="00E37C11" w:rsidRPr="003306BA">
        <w:rPr>
          <w:b/>
          <w:lang w:val="en-GB"/>
        </w:rPr>
        <w:t>2. Comparison of</w:t>
      </w:r>
      <w:r w:rsidR="00FF5FBE" w:rsidRPr="003306BA">
        <w:rPr>
          <w:b/>
          <w:lang w:val="en-GB"/>
        </w:rPr>
        <w:t xml:space="preserve"> </w:t>
      </w:r>
      <w:r w:rsidR="00FF5FBE" w:rsidRPr="00040668">
        <w:rPr>
          <w:b/>
          <w:lang w:val="en-GB" w:eastAsia="ko-KR"/>
        </w:rPr>
        <w:t>Al</w:t>
      </w:r>
      <w:r w:rsidR="00FF5FBE" w:rsidRPr="00040668">
        <w:rPr>
          <w:b/>
          <w:vertAlign w:val="subscript"/>
          <w:lang w:val="en-GB" w:eastAsia="ko-KR"/>
        </w:rPr>
        <w:t>2</w:t>
      </w:r>
      <w:r w:rsidR="00FF5FBE" w:rsidRPr="00040668">
        <w:rPr>
          <w:b/>
          <w:lang w:val="en-GB" w:eastAsia="ko-KR"/>
        </w:rPr>
        <w:t>O</w:t>
      </w:r>
      <w:r w:rsidR="00FF5FBE" w:rsidRPr="00040668">
        <w:rPr>
          <w:b/>
          <w:vertAlign w:val="subscript"/>
          <w:lang w:val="en-GB" w:eastAsia="ko-KR"/>
        </w:rPr>
        <w:t>3</w:t>
      </w:r>
      <w:r w:rsidR="00E37C11" w:rsidRPr="00040668">
        <w:rPr>
          <w:b/>
          <w:lang w:val="en-GB" w:eastAsia="ko-KR"/>
        </w:rPr>
        <w:t>/</w:t>
      </w:r>
      <w:r w:rsidR="00DD1BBF">
        <w:rPr>
          <w:b/>
          <w:lang w:val="en-GB"/>
        </w:rPr>
        <w:t>Cu(111)</w:t>
      </w:r>
      <w:r w:rsidR="00E37C11" w:rsidRPr="003306BA">
        <w:rPr>
          <w:b/>
          <w:lang w:val="en-GB"/>
        </w:rPr>
        <w:t xml:space="preserve"> interfaces</w:t>
      </w:r>
      <w:r w:rsidR="00793714" w:rsidRPr="00040668">
        <w:rPr>
          <w:b/>
          <w:lang w:val="en-GB" w:eastAsia="ko-KR"/>
        </w:rPr>
        <w:t>.</w:t>
      </w:r>
    </w:p>
    <w:tbl>
      <w:tblPr>
        <w:tblStyle w:val="af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8"/>
        <w:gridCol w:w="1802"/>
        <w:gridCol w:w="1813"/>
        <w:gridCol w:w="1813"/>
        <w:gridCol w:w="1816"/>
      </w:tblGrid>
      <w:tr w:rsidR="00E37C11" w:rsidRPr="00040668" w14:paraId="4D9FDC2A" w14:textId="77777777" w:rsidTr="003306BA">
        <w:trPr>
          <w:trHeight w:val="567"/>
          <w:jc w:val="center"/>
        </w:trPr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7506994E" w14:textId="66F218ED" w:rsidR="00E37C11" w:rsidRPr="003306BA" w:rsidRDefault="00FF5FBE" w:rsidP="003306BA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040668">
              <w:rPr>
                <w:rFonts w:ascii="Times New Roman" w:hAnsi="Times New Roman" w:cs="Times New Roman"/>
                <w:lang w:val="en-GB" w:eastAsia="ko-KR"/>
              </w:rPr>
              <w:t>Al</w:t>
            </w:r>
            <w:r w:rsidRPr="00040668">
              <w:rPr>
                <w:rFonts w:ascii="Times New Roman" w:hAnsi="Times New Roman" w:cs="Times New Roman"/>
                <w:vertAlign w:val="subscript"/>
                <w:lang w:val="en-GB" w:eastAsia="ko-KR"/>
              </w:rPr>
              <w:t>2</w:t>
            </w:r>
            <w:r w:rsidRPr="00040668">
              <w:rPr>
                <w:rFonts w:ascii="Times New Roman" w:hAnsi="Times New Roman" w:cs="Times New Roman"/>
                <w:lang w:val="en-GB" w:eastAsia="ko-KR"/>
              </w:rPr>
              <w:t>O</w:t>
            </w:r>
            <w:r w:rsidRPr="00040668">
              <w:rPr>
                <w:rFonts w:ascii="Times New Roman" w:hAnsi="Times New Roman" w:cs="Times New Roman"/>
                <w:vertAlign w:val="subscript"/>
                <w:lang w:val="en-GB" w:eastAsia="ko-KR"/>
              </w:rPr>
              <w:t>3</w:t>
            </w:r>
            <w:r w:rsidRPr="003306BA">
              <w:rPr>
                <w:vertAlign w:val="subscript"/>
                <w:lang w:val="en-GB"/>
              </w:rPr>
              <w:t xml:space="preserve"> </w:t>
            </w:r>
            <w:r w:rsidR="00E37C11" w:rsidRPr="003306BA">
              <w:rPr>
                <w:kern w:val="24"/>
                <w:lang w:val="en-GB"/>
              </w:rPr>
              <w:t>surface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193445EA" w14:textId="77777777" w:rsidR="00E37C11" w:rsidRPr="003306BA" w:rsidRDefault="00E37C11" w:rsidP="003306BA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306BA">
              <w:rPr>
                <w:kern w:val="24"/>
                <w:lang w:val="en-GB"/>
              </w:rPr>
              <w:t xml:space="preserve">Surface energy </w:t>
            </w:r>
          </w:p>
          <w:p w14:paraId="056AF029" w14:textId="249C06BF" w:rsidR="00E37C11" w:rsidRPr="003306BA" w:rsidRDefault="00E37C11" w:rsidP="003306BA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3306BA">
              <w:rPr>
                <w:kern w:val="24"/>
                <w:lang w:val="en-GB"/>
              </w:rPr>
              <w:t>(</w:t>
            </w:r>
            <w:r w:rsidR="00FF5FBE" w:rsidRPr="00040668">
              <w:rPr>
                <w:rFonts w:ascii="Times New Roman" w:hAnsi="Times New Roman" w:cs="Times New Roman"/>
                <w:kern w:val="24"/>
                <w:lang w:val="en-GB"/>
              </w:rPr>
              <w:t>J/m</w:t>
            </w:r>
            <w:r w:rsidR="00FF5FBE" w:rsidRPr="00040668">
              <w:rPr>
                <w:rFonts w:ascii="Times New Roman" w:hAnsi="Times New Roman" w:cs="Times New Roman"/>
                <w:kern w:val="24"/>
                <w:vertAlign w:val="superscript"/>
                <w:lang w:val="en-GB"/>
              </w:rPr>
              <w:t>2</w:t>
            </w:r>
            <w:r w:rsidRPr="00040668">
              <w:rPr>
                <w:rFonts w:ascii="Times New Roman" w:hAnsi="Times New Roman" w:cs="Times New Roman"/>
                <w:kern w:val="24"/>
                <w:lang w:val="en-GB"/>
              </w:rPr>
              <w:t>)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728C19AD" w14:textId="77777777" w:rsidR="00E37C11" w:rsidRPr="003306BA" w:rsidRDefault="00E37C11" w:rsidP="003306BA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3306BA">
              <w:rPr>
                <w:kern w:val="24"/>
                <w:lang w:val="en-GB"/>
              </w:rPr>
              <w:t>Diffusion barrier for Cu atoms (eV)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03C1F850" w14:textId="31E68ED9" w:rsidR="00E37C11" w:rsidRPr="003306BA" w:rsidRDefault="00E37C11" w:rsidP="003306BA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3306BA">
              <w:rPr>
                <w:kern w:val="24"/>
                <w:lang w:val="en-GB"/>
              </w:rPr>
              <w:t>Interface energy (</w:t>
            </w:r>
            <w:r w:rsidR="00FF5FBE" w:rsidRPr="00040668">
              <w:rPr>
                <w:rFonts w:ascii="Times New Roman" w:hAnsi="Times New Roman" w:cs="Times New Roman"/>
                <w:kern w:val="24"/>
                <w:lang w:val="en-GB"/>
              </w:rPr>
              <w:t>J/m</w:t>
            </w:r>
            <w:r w:rsidR="00FF5FBE" w:rsidRPr="00040668">
              <w:rPr>
                <w:rFonts w:ascii="Times New Roman" w:hAnsi="Times New Roman" w:cs="Times New Roman"/>
                <w:kern w:val="24"/>
                <w:vertAlign w:val="superscript"/>
                <w:lang w:val="en-GB"/>
              </w:rPr>
              <w:t>2</w:t>
            </w:r>
            <w:r w:rsidRPr="00040668">
              <w:rPr>
                <w:rFonts w:ascii="Times New Roman" w:hAnsi="Times New Roman" w:cs="Times New Roman"/>
                <w:kern w:val="24"/>
                <w:lang w:val="en-GB"/>
              </w:rPr>
              <w:t>)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435FCF48" w14:textId="355D6383" w:rsidR="00E37C11" w:rsidRPr="003306BA" w:rsidRDefault="00E37C11" w:rsidP="003306BA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3306BA">
              <w:rPr>
                <w:kern w:val="24"/>
                <w:lang w:val="en-GB"/>
              </w:rPr>
              <w:t>Adhesion energy (</w:t>
            </w:r>
            <w:r w:rsidR="00FF5FBE" w:rsidRPr="00040668">
              <w:rPr>
                <w:rFonts w:ascii="Times New Roman" w:hAnsi="Times New Roman" w:cs="Times New Roman"/>
                <w:kern w:val="24"/>
                <w:lang w:val="en-GB"/>
              </w:rPr>
              <w:t>J/m</w:t>
            </w:r>
            <w:r w:rsidR="00FF5FBE" w:rsidRPr="00040668">
              <w:rPr>
                <w:rFonts w:ascii="Times New Roman" w:hAnsi="Times New Roman" w:cs="Times New Roman"/>
                <w:kern w:val="24"/>
                <w:vertAlign w:val="superscript"/>
                <w:lang w:val="en-GB"/>
              </w:rPr>
              <w:t>2</w:t>
            </w:r>
            <w:r w:rsidRPr="00040668">
              <w:rPr>
                <w:rFonts w:ascii="Times New Roman" w:hAnsi="Times New Roman" w:cs="Times New Roman"/>
                <w:kern w:val="24"/>
                <w:lang w:val="en-GB"/>
              </w:rPr>
              <w:t>)</w:t>
            </w:r>
          </w:p>
        </w:tc>
      </w:tr>
      <w:tr w:rsidR="00E37C11" w:rsidRPr="00040668" w14:paraId="323101CE" w14:textId="77777777" w:rsidTr="003306BA">
        <w:trPr>
          <w:trHeight w:val="567"/>
          <w:jc w:val="center"/>
        </w:trPr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08CE1D64" w14:textId="77777777" w:rsidR="00E37C11" w:rsidRPr="003306BA" w:rsidRDefault="00E37C11" w:rsidP="003306BA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3306BA">
              <w:rPr>
                <w:kern w:val="24"/>
                <w:lang w:val="en-GB"/>
              </w:rPr>
              <w:t>Al-terminated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664A288B" w14:textId="77777777" w:rsidR="00E37C11" w:rsidRPr="003306BA" w:rsidRDefault="00E37C11" w:rsidP="003306BA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3306BA">
              <w:rPr>
                <w:kern w:val="24"/>
                <w:lang w:val="en-GB"/>
              </w:rPr>
              <w:t>1.59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46024492" w14:textId="77777777" w:rsidR="00E37C11" w:rsidRPr="003306BA" w:rsidRDefault="00E37C11" w:rsidP="003306BA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3306BA">
              <w:rPr>
                <w:kern w:val="24"/>
                <w:lang w:val="en-GB"/>
              </w:rPr>
              <w:t>0.23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600D7A57" w14:textId="5ABF7460" w:rsidR="00E37C11" w:rsidRPr="003306BA" w:rsidRDefault="003B34FB" w:rsidP="003306BA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040668">
              <w:rPr>
                <w:rFonts w:ascii="Times New Roman" w:hAnsi="Times New Roman" w:cs="Times New Roman"/>
                <w:kern w:val="24"/>
                <w:lang w:val="en-GB"/>
              </w:rPr>
              <w:t>−</w:t>
            </w:r>
            <w:r w:rsidR="00E37C11" w:rsidRPr="003306BA">
              <w:rPr>
                <w:kern w:val="24"/>
                <w:lang w:val="en-GB"/>
              </w:rPr>
              <w:t>24.51</w:t>
            </w:r>
          </w:p>
        </w:tc>
        <w:tc>
          <w:tcPr>
            <w:tcW w:w="1870" w:type="dxa"/>
            <w:tcBorders>
              <w:top w:val="single" w:sz="4" w:space="0" w:color="auto"/>
            </w:tcBorders>
            <w:vAlign w:val="center"/>
          </w:tcPr>
          <w:p w14:paraId="001B4BA1" w14:textId="77777777" w:rsidR="00E37C11" w:rsidRPr="003306BA" w:rsidRDefault="00E37C11" w:rsidP="003306BA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3306BA">
              <w:rPr>
                <w:kern w:val="24"/>
                <w:lang w:val="en-GB"/>
              </w:rPr>
              <w:t>0.68</w:t>
            </w:r>
          </w:p>
        </w:tc>
      </w:tr>
      <w:tr w:rsidR="00E37C11" w:rsidRPr="00040668" w14:paraId="7F70F595" w14:textId="77777777" w:rsidTr="003306BA">
        <w:trPr>
          <w:trHeight w:val="567"/>
          <w:jc w:val="center"/>
        </w:trPr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1D1F1D06" w14:textId="77777777" w:rsidR="00E37C11" w:rsidRPr="003306BA" w:rsidRDefault="00E37C11" w:rsidP="003306BA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3306BA">
              <w:rPr>
                <w:kern w:val="24"/>
                <w:lang w:val="en-GB"/>
              </w:rPr>
              <w:t>O-terminated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4DA9213B" w14:textId="77777777" w:rsidR="00E37C11" w:rsidRPr="003306BA" w:rsidRDefault="00E37C11" w:rsidP="003306BA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3306BA">
              <w:rPr>
                <w:kern w:val="24"/>
                <w:lang w:val="en-GB"/>
              </w:rPr>
              <w:t>4.26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6C6CBB28" w14:textId="77777777" w:rsidR="00E37C11" w:rsidRPr="003306BA" w:rsidRDefault="00E37C11" w:rsidP="003306BA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3306BA">
              <w:rPr>
                <w:kern w:val="24"/>
                <w:lang w:val="en-GB"/>
              </w:rPr>
              <w:t>1.44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2254EEDC" w14:textId="7DE07444" w:rsidR="00E37C11" w:rsidRPr="003306BA" w:rsidRDefault="003B34FB" w:rsidP="003306BA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040668">
              <w:rPr>
                <w:rFonts w:ascii="Times New Roman" w:hAnsi="Times New Roman" w:cs="Times New Roman"/>
                <w:kern w:val="24"/>
                <w:lang w:val="en-GB"/>
              </w:rPr>
              <w:t>−</w:t>
            </w:r>
            <w:r w:rsidR="00E37C11" w:rsidRPr="003306BA">
              <w:rPr>
                <w:kern w:val="24"/>
                <w:lang w:val="en-GB"/>
              </w:rPr>
              <w:t>25.95</w:t>
            </w:r>
          </w:p>
        </w:tc>
        <w:tc>
          <w:tcPr>
            <w:tcW w:w="1870" w:type="dxa"/>
            <w:tcBorders>
              <w:bottom w:val="single" w:sz="4" w:space="0" w:color="auto"/>
            </w:tcBorders>
            <w:vAlign w:val="center"/>
          </w:tcPr>
          <w:p w14:paraId="2F5C352E" w14:textId="5E7F9C13" w:rsidR="00E37C11" w:rsidRPr="003306BA" w:rsidRDefault="00E37C11" w:rsidP="003306BA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lang w:val="en-GB"/>
              </w:rPr>
            </w:pPr>
            <w:r w:rsidRPr="003306BA">
              <w:rPr>
                <w:kern w:val="24"/>
                <w:lang w:val="en-GB"/>
              </w:rPr>
              <w:t>4.8</w:t>
            </w:r>
            <w:r w:rsidR="003D4A9C" w:rsidRPr="003306BA">
              <w:rPr>
                <w:kern w:val="24"/>
                <w:lang w:val="en-GB"/>
              </w:rPr>
              <w:t>1</w:t>
            </w:r>
          </w:p>
        </w:tc>
      </w:tr>
      <w:tr w:rsidR="00E37C11" w:rsidRPr="00040668" w14:paraId="22988FD8" w14:textId="77777777" w:rsidTr="003306BA">
        <w:trPr>
          <w:trHeight w:val="567"/>
          <w:jc w:val="center"/>
        </w:trPr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8A4719" w14:textId="77777777" w:rsidR="00E37C11" w:rsidRPr="003306BA" w:rsidRDefault="00E37C11" w:rsidP="003306BA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306BA">
              <w:rPr>
                <w:kern w:val="24"/>
                <w:lang w:val="en-GB"/>
              </w:rPr>
              <w:t>Difference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64832" w14:textId="77777777" w:rsidR="00E37C11" w:rsidRPr="003306BA" w:rsidRDefault="00E37C11" w:rsidP="003306BA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306BA">
              <w:rPr>
                <w:kern w:val="24"/>
                <w:lang w:val="en-GB"/>
              </w:rPr>
              <w:t>2.67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9C9642" w14:textId="77777777" w:rsidR="00E37C11" w:rsidRPr="003306BA" w:rsidRDefault="00E37C11" w:rsidP="003306BA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306BA">
              <w:rPr>
                <w:kern w:val="24"/>
                <w:lang w:val="en-GB"/>
              </w:rPr>
              <w:t>1.21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3D31A1" w14:textId="26D95C66" w:rsidR="00E37C11" w:rsidRPr="003306BA" w:rsidRDefault="003B34FB" w:rsidP="003306BA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040668">
              <w:rPr>
                <w:rFonts w:ascii="Times New Roman" w:hAnsi="Times New Roman" w:cs="Times New Roman"/>
                <w:kern w:val="24"/>
                <w:lang w:val="en-GB"/>
              </w:rPr>
              <w:t>−</w:t>
            </w:r>
            <w:r w:rsidR="00E37C11" w:rsidRPr="003306BA">
              <w:rPr>
                <w:kern w:val="24"/>
                <w:lang w:val="en-GB"/>
              </w:rPr>
              <w:t>1.44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A5A430" w14:textId="77777777" w:rsidR="00E37C11" w:rsidRPr="003306BA" w:rsidRDefault="00E37C11" w:rsidP="003306BA">
            <w:pPr>
              <w:widowControl w:val="0"/>
              <w:kinsoku w:val="0"/>
              <w:overflowPunct w:val="0"/>
              <w:autoSpaceDE w:val="0"/>
              <w:autoSpaceDN w:val="0"/>
              <w:snapToGrid w:val="0"/>
              <w:spacing w:line="360" w:lineRule="auto"/>
              <w:contextualSpacing/>
              <w:jc w:val="center"/>
              <w:rPr>
                <w:rFonts w:ascii="Times New Roman" w:hAnsi="Times New Roman"/>
                <w:kern w:val="24"/>
                <w:lang w:val="en-GB"/>
              </w:rPr>
            </w:pPr>
            <w:r w:rsidRPr="003306BA">
              <w:rPr>
                <w:kern w:val="24"/>
                <w:lang w:val="en-GB"/>
              </w:rPr>
              <w:t>4.10</w:t>
            </w:r>
          </w:p>
        </w:tc>
      </w:tr>
    </w:tbl>
    <w:p w14:paraId="479F45B1" w14:textId="1F9BCBAD" w:rsidR="004A7D3E" w:rsidRPr="003306BA" w:rsidRDefault="004A7D3E" w:rsidP="003306BA">
      <w:pPr>
        <w:pStyle w:val="Authors"/>
        <w:widowControl w:val="0"/>
        <w:kinsoku w:val="0"/>
        <w:overflowPunct w:val="0"/>
        <w:autoSpaceDE w:val="0"/>
        <w:autoSpaceDN w:val="0"/>
        <w:snapToGrid w:val="0"/>
        <w:spacing w:before="0" w:after="0" w:line="360" w:lineRule="auto"/>
        <w:contextualSpacing/>
        <w:jc w:val="both"/>
        <w:rPr>
          <w:rFonts w:ascii="Times New Roman" w:eastAsia="바탕" w:hAnsi="Times New Roman"/>
          <w:lang w:val="en-GB"/>
        </w:rPr>
      </w:pPr>
    </w:p>
    <w:sectPr w:rsidR="004A7D3E" w:rsidRPr="003306BA" w:rsidSect="00404548">
      <w:headerReference w:type="default" r:id="rId19"/>
      <w:footerReference w:type="default" r:id="rId20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02AD3" w14:textId="77777777" w:rsidR="00506A18" w:rsidRDefault="00506A18">
      <w:r>
        <w:separator/>
      </w:r>
    </w:p>
  </w:endnote>
  <w:endnote w:type="continuationSeparator" w:id="0">
    <w:p w14:paraId="7F43B434" w14:textId="77777777" w:rsidR="00506A18" w:rsidRDefault="00506A18">
      <w:r>
        <w:continuationSeparator/>
      </w:r>
    </w:p>
  </w:endnote>
  <w:endnote w:type="continuationNotice" w:id="1">
    <w:p w14:paraId="38658494" w14:textId="77777777" w:rsidR="00506A18" w:rsidRDefault="00506A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lissMedium">
    <w:altName w:val="Cambria"/>
    <w:charset w:val="00"/>
    <w:family w:val="roman"/>
    <w:pitch w:val="variable"/>
    <w:sig w:usb0="00000003" w:usb1="00000000" w:usb2="00000000" w:usb3="00000000" w:csb0="00000001" w:csb1="00000000"/>
  </w:font>
  <w:font w:name="BlissRegular">
    <w:altName w:val="Cambria"/>
    <w:charset w:val="00"/>
    <w:family w:val="roman"/>
    <w:pitch w:val="variable"/>
    <w:sig w:usb0="00000003" w:usb1="00000000" w:usb2="00000000" w:usb3="00000000" w:csb0="00000001" w:csb1="00000000"/>
  </w:font>
  <w:font w:name="Whitney Medium">
    <w:altName w:val="맑은 고딕"/>
    <w:charset w:val="81"/>
    <w:family w:val="swiss"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lissBold">
    <w:altName w:val="Cambria"/>
    <w:charset w:val="00"/>
    <w:family w:val="roman"/>
    <w:pitch w:val="variable"/>
    <w:sig w:usb0="00000003" w:usb1="00000000" w:usb2="00000000" w:usb3="00000000" w:csb0="00000001" w:csb1="00000000"/>
  </w:font>
  <w:font w:name="한컴바탕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B96A1" w14:textId="7D4C7D5D" w:rsidR="001C2B48" w:rsidRDefault="001C2B48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9751AF">
      <w:rPr>
        <w:noProof/>
      </w:rPr>
      <w:t>1</w:t>
    </w:r>
    <w:r>
      <w:fldChar w:fldCharType="end"/>
    </w:r>
  </w:p>
  <w:p w14:paraId="76AE581B" w14:textId="77777777" w:rsidR="001C2B48" w:rsidRDefault="001C2B48" w:rsidP="00881456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6D26C" w14:textId="77777777" w:rsidR="00506A18" w:rsidRDefault="00506A18">
      <w:r>
        <w:separator/>
      </w:r>
    </w:p>
  </w:footnote>
  <w:footnote w:type="continuationSeparator" w:id="0">
    <w:p w14:paraId="2FF482E4" w14:textId="77777777" w:rsidR="00506A18" w:rsidRDefault="00506A18">
      <w:r>
        <w:continuationSeparator/>
      </w:r>
    </w:p>
  </w:footnote>
  <w:footnote w:type="continuationNotice" w:id="1">
    <w:p w14:paraId="1A3ACC2C" w14:textId="77777777" w:rsidR="00506A18" w:rsidRDefault="00506A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A9236" w14:textId="0E9E0E34" w:rsidR="001C2B48" w:rsidRPr="009B44CC" w:rsidRDefault="001C2B48" w:rsidP="009B44CC">
    <w:pPr>
      <w:pStyle w:val="a5"/>
      <w:tabs>
        <w:tab w:val="left" w:pos="5003"/>
      </w:tabs>
      <w:jc w:val="right"/>
      <w:rPr>
        <w:lang w:val="en-US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664A82"/>
    <w:multiLevelType w:val="hybridMultilevel"/>
    <w:tmpl w:val="EEEC95F2"/>
    <w:lvl w:ilvl="0" w:tplc="A18CE196">
      <w:start w:val="5"/>
      <w:numFmt w:val="bullet"/>
      <w:lvlText w:val="-"/>
      <w:lvlJc w:val="left"/>
      <w:pPr>
        <w:ind w:left="720" w:hanging="360"/>
      </w:pPr>
      <w:rPr>
        <w:rFonts w:ascii="Times New Roman" w:eastAsia="DengXi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D228CD"/>
    <w:multiLevelType w:val="hybridMultilevel"/>
    <w:tmpl w:val="A6048DF8"/>
    <w:lvl w:ilvl="0" w:tplc="0782522A">
      <w:start w:val="1"/>
      <w:numFmt w:val="decimal"/>
      <w:lvlText w:val="%1)"/>
      <w:lvlJc w:val="left"/>
      <w:pPr>
        <w:ind w:left="3620" w:hanging="360"/>
      </w:pPr>
      <w:rPr>
        <w:rFonts w:hint="default"/>
        <w:i w:val="0"/>
        <w:iCs/>
      </w:rPr>
    </w:lvl>
    <w:lvl w:ilvl="1" w:tplc="04090019" w:tentative="1">
      <w:start w:val="1"/>
      <w:numFmt w:val="upperLetter"/>
      <w:lvlText w:val="%2."/>
      <w:lvlJc w:val="left"/>
      <w:pPr>
        <w:ind w:left="4713" w:hanging="400"/>
      </w:pPr>
    </w:lvl>
    <w:lvl w:ilvl="2" w:tplc="0409001B" w:tentative="1">
      <w:start w:val="1"/>
      <w:numFmt w:val="lowerRoman"/>
      <w:lvlText w:val="%3."/>
      <w:lvlJc w:val="right"/>
      <w:pPr>
        <w:ind w:left="5113" w:hanging="400"/>
      </w:pPr>
    </w:lvl>
    <w:lvl w:ilvl="3" w:tplc="0409000F" w:tentative="1">
      <w:start w:val="1"/>
      <w:numFmt w:val="decimal"/>
      <w:lvlText w:val="%4."/>
      <w:lvlJc w:val="left"/>
      <w:pPr>
        <w:ind w:left="5513" w:hanging="400"/>
      </w:pPr>
    </w:lvl>
    <w:lvl w:ilvl="4" w:tplc="04090019" w:tentative="1">
      <w:start w:val="1"/>
      <w:numFmt w:val="upperLetter"/>
      <w:lvlText w:val="%5."/>
      <w:lvlJc w:val="left"/>
      <w:pPr>
        <w:ind w:left="5913" w:hanging="400"/>
      </w:pPr>
    </w:lvl>
    <w:lvl w:ilvl="5" w:tplc="0409001B" w:tentative="1">
      <w:start w:val="1"/>
      <w:numFmt w:val="lowerRoman"/>
      <w:lvlText w:val="%6."/>
      <w:lvlJc w:val="right"/>
      <w:pPr>
        <w:ind w:left="6313" w:hanging="400"/>
      </w:pPr>
    </w:lvl>
    <w:lvl w:ilvl="6" w:tplc="0409000F" w:tentative="1">
      <w:start w:val="1"/>
      <w:numFmt w:val="decimal"/>
      <w:lvlText w:val="%7."/>
      <w:lvlJc w:val="left"/>
      <w:pPr>
        <w:ind w:left="6713" w:hanging="400"/>
      </w:pPr>
    </w:lvl>
    <w:lvl w:ilvl="7" w:tplc="04090019" w:tentative="1">
      <w:start w:val="1"/>
      <w:numFmt w:val="upperLetter"/>
      <w:lvlText w:val="%8."/>
      <w:lvlJc w:val="left"/>
      <w:pPr>
        <w:ind w:left="7113" w:hanging="400"/>
      </w:pPr>
    </w:lvl>
    <w:lvl w:ilvl="8" w:tplc="0409001B" w:tentative="1">
      <w:start w:val="1"/>
      <w:numFmt w:val="lowerRoman"/>
      <w:lvlText w:val="%9."/>
      <w:lvlJc w:val="right"/>
      <w:pPr>
        <w:ind w:left="7513" w:hanging="400"/>
      </w:pPr>
    </w:lvl>
  </w:abstractNum>
  <w:abstractNum w:abstractNumId="2" w15:restartNumberingAfterBreak="0">
    <w:nsid w:val="6F2D710B"/>
    <w:multiLevelType w:val="hybridMultilevel"/>
    <w:tmpl w:val="5C2451CC"/>
    <w:lvl w:ilvl="0" w:tplc="88B29AE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bordersDoNotSurroundHeader/>
  <w:bordersDoNotSurroundFooter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AwMzM3NTU3NTA2tTRV0lEKTi0uzszPAykwrgUA+Kcg9ywAAAA="/>
  </w:docVars>
  <w:rsids>
    <w:rsidRoot w:val="002D16A0"/>
    <w:rsid w:val="000003BB"/>
    <w:rsid w:val="0000074D"/>
    <w:rsid w:val="0000374D"/>
    <w:rsid w:val="000040BD"/>
    <w:rsid w:val="00004A23"/>
    <w:rsid w:val="00006A0A"/>
    <w:rsid w:val="0000703E"/>
    <w:rsid w:val="000074F4"/>
    <w:rsid w:val="0001005E"/>
    <w:rsid w:val="000112FC"/>
    <w:rsid w:val="000118B0"/>
    <w:rsid w:val="00011F40"/>
    <w:rsid w:val="0001454A"/>
    <w:rsid w:val="00014AE0"/>
    <w:rsid w:val="0001683C"/>
    <w:rsid w:val="00016AD6"/>
    <w:rsid w:val="00016BC6"/>
    <w:rsid w:val="000172E7"/>
    <w:rsid w:val="000214A8"/>
    <w:rsid w:val="00023F64"/>
    <w:rsid w:val="000249EA"/>
    <w:rsid w:val="00025DCC"/>
    <w:rsid w:val="000270BD"/>
    <w:rsid w:val="00027DF8"/>
    <w:rsid w:val="00027FB5"/>
    <w:rsid w:val="00030D64"/>
    <w:rsid w:val="000314D2"/>
    <w:rsid w:val="0003318F"/>
    <w:rsid w:val="0003454C"/>
    <w:rsid w:val="00035E21"/>
    <w:rsid w:val="00040668"/>
    <w:rsid w:val="0004094E"/>
    <w:rsid w:val="00040B7B"/>
    <w:rsid w:val="00041C1B"/>
    <w:rsid w:val="000437F7"/>
    <w:rsid w:val="00044C8F"/>
    <w:rsid w:val="00050166"/>
    <w:rsid w:val="00050985"/>
    <w:rsid w:val="0005501E"/>
    <w:rsid w:val="00055883"/>
    <w:rsid w:val="0005596C"/>
    <w:rsid w:val="0006044D"/>
    <w:rsid w:val="00060D37"/>
    <w:rsid w:val="00062324"/>
    <w:rsid w:val="00063C0E"/>
    <w:rsid w:val="00063D6C"/>
    <w:rsid w:val="00072B0F"/>
    <w:rsid w:val="00072EA7"/>
    <w:rsid w:val="00074572"/>
    <w:rsid w:val="00074B92"/>
    <w:rsid w:val="000751F5"/>
    <w:rsid w:val="00076B9D"/>
    <w:rsid w:val="00076EAD"/>
    <w:rsid w:val="0008287E"/>
    <w:rsid w:val="00083031"/>
    <w:rsid w:val="00085013"/>
    <w:rsid w:val="0008740B"/>
    <w:rsid w:val="000904D3"/>
    <w:rsid w:val="00090902"/>
    <w:rsid w:val="0009309C"/>
    <w:rsid w:val="0009399C"/>
    <w:rsid w:val="00093F1B"/>
    <w:rsid w:val="0009640F"/>
    <w:rsid w:val="000A1F4B"/>
    <w:rsid w:val="000A21A9"/>
    <w:rsid w:val="000A3E93"/>
    <w:rsid w:val="000A472C"/>
    <w:rsid w:val="000A5773"/>
    <w:rsid w:val="000A682F"/>
    <w:rsid w:val="000A6E2E"/>
    <w:rsid w:val="000A7F78"/>
    <w:rsid w:val="000B05A0"/>
    <w:rsid w:val="000B33EE"/>
    <w:rsid w:val="000B4293"/>
    <w:rsid w:val="000B595D"/>
    <w:rsid w:val="000C259E"/>
    <w:rsid w:val="000C3CD3"/>
    <w:rsid w:val="000C3E0C"/>
    <w:rsid w:val="000C49E3"/>
    <w:rsid w:val="000C5C59"/>
    <w:rsid w:val="000C6252"/>
    <w:rsid w:val="000C6F8A"/>
    <w:rsid w:val="000D2D4B"/>
    <w:rsid w:val="000D3204"/>
    <w:rsid w:val="000D45F4"/>
    <w:rsid w:val="000D5AB4"/>
    <w:rsid w:val="000D66DB"/>
    <w:rsid w:val="000D7EBA"/>
    <w:rsid w:val="000E009A"/>
    <w:rsid w:val="000E66E4"/>
    <w:rsid w:val="000E788B"/>
    <w:rsid w:val="000E7A5B"/>
    <w:rsid w:val="000E7BBA"/>
    <w:rsid w:val="000F512F"/>
    <w:rsid w:val="00101262"/>
    <w:rsid w:val="001013F4"/>
    <w:rsid w:val="001054D4"/>
    <w:rsid w:val="0010686C"/>
    <w:rsid w:val="00106B60"/>
    <w:rsid w:val="00107436"/>
    <w:rsid w:val="00107C5F"/>
    <w:rsid w:val="00107CCC"/>
    <w:rsid w:val="00107ED5"/>
    <w:rsid w:val="00110011"/>
    <w:rsid w:val="001100A0"/>
    <w:rsid w:val="001105BD"/>
    <w:rsid w:val="00114253"/>
    <w:rsid w:val="0011498A"/>
    <w:rsid w:val="00116C82"/>
    <w:rsid w:val="0011743D"/>
    <w:rsid w:val="00120E85"/>
    <w:rsid w:val="00122282"/>
    <w:rsid w:val="00123ADA"/>
    <w:rsid w:val="00124674"/>
    <w:rsid w:val="00125573"/>
    <w:rsid w:val="0012642A"/>
    <w:rsid w:val="00126D17"/>
    <w:rsid w:val="001305BF"/>
    <w:rsid w:val="00131D58"/>
    <w:rsid w:val="00134653"/>
    <w:rsid w:val="0013595E"/>
    <w:rsid w:val="001370B1"/>
    <w:rsid w:val="001377CA"/>
    <w:rsid w:val="001378D0"/>
    <w:rsid w:val="00140B94"/>
    <w:rsid w:val="00145091"/>
    <w:rsid w:val="001450FB"/>
    <w:rsid w:val="0014658A"/>
    <w:rsid w:val="00147DB8"/>
    <w:rsid w:val="00151683"/>
    <w:rsid w:val="0015392F"/>
    <w:rsid w:val="00154D26"/>
    <w:rsid w:val="0015563E"/>
    <w:rsid w:val="00155F66"/>
    <w:rsid w:val="0015794B"/>
    <w:rsid w:val="0016390D"/>
    <w:rsid w:val="00164057"/>
    <w:rsid w:val="00165B37"/>
    <w:rsid w:val="00170369"/>
    <w:rsid w:val="0017043D"/>
    <w:rsid w:val="00173757"/>
    <w:rsid w:val="00174176"/>
    <w:rsid w:val="001809F1"/>
    <w:rsid w:val="00181D92"/>
    <w:rsid w:val="001823B6"/>
    <w:rsid w:val="00183428"/>
    <w:rsid w:val="00183733"/>
    <w:rsid w:val="001848EB"/>
    <w:rsid w:val="0018601C"/>
    <w:rsid w:val="00187DB9"/>
    <w:rsid w:val="0019077D"/>
    <w:rsid w:val="0019194D"/>
    <w:rsid w:val="00195C25"/>
    <w:rsid w:val="00195E55"/>
    <w:rsid w:val="0019674D"/>
    <w:rsid w:val="0019723B"/>
    <w:rsid w:val="001A2847"/>
    <w:rsid w:val="001A4240"/>
    <w:rsid w:val="001A5949"/>
    <w:rsid w:val="001A6821"/>
    <w:rsid w:val="001A734D"/>
    <w:rsid w:val="001A7ACF"/>
    <w:rsid w:val="001B0B14"/>
    <w:rsid w:val="001B1B69"/>
    <w:rsid w:val="001B1B8E"/>
    <w:rsid w:val="001B3CAF"/>
    <w:rsid w:val="001B4224"/>
    <w:rsid w:val="001B7472"/>
    <w:rsid w:val="001C10AC"/>
    <w:rsid w:val="001C2B48"/>
    <w:rsid w:val="001C55FB"/>
    <w:rsid w:val="001C632E"/>
    <w:rsid w:val="001C67B1"/>
    <w:rsid w:val="001D010C"/>
    <w:rsid w:val="001D0261"/>
    <w:rsid w:val="001D12BC"/>
    <w:rsid w:val="001D561D"/>
    <w:rsid w:val="001D5FF4"/>
    <w:rsid w:val="001D7EA6"/>
    <w:rsid w:val="001E07B9"/>
    <w:rsid w:val="001E08C2"/>
    <w:rsid w:val="001E18CC"/>
    <w:rsid w:val="001E3C27"/>
    <w:rsid w:val="001E3D2D"/>
    <w:rsid w:val="001E4605"/>
    <w:rsid w:val="001E4860"/>
    <w:rsid w:val="001E5122"/>
    <w:rsid w:val="001E5F4E"/>
    <w:rsid w:val="001F2689"/>
    <w:rsid w:val="001F2987"/>
    <w:rsid w:val="001F2AB7"/>
    <w:rsid w:val="001F2DC2"/>
    <w:rsid w:val="001F2E29"/>
    <w:rsid w:val="001F3C9B"/>
    <w:rsid w:val="001F3E77"/>
    <w:rsid w:val="001F4BD1"/>
    <w:rsid w:val="001F5110"/>
    <w:rsid w:val="001F5702"/>
    <w:rsid w:val="001F65A2"/>
    <w:rsid w:val="001F77DA"/>
    <w:rsid w:val="002002FC"/>
    <w:rsid w:val="00201F71"/>
    <w:rsid w:val="00202287"/>
    <w:rsid w:val="00202D26"/>
    <w:rsid w:val="00203934"/>
    <w:rsid w:val="0020446B"/>
    <w:rsid w:val="00204BA7"/>
    <w:rsid w:val="002065F1"/>
    <w:rsid w:val="002072AB"/>
    <w:rsid w:val="00210140"/>
    <w:rsid w:val="00211942"/>
    <w:rsid w:val="00211D4A"/>
    <w:rsid w:val="00212FED"/>
    <w:rsid w:val="00214D95"/>
    <w:rsid w:val="00215531"/>
    <w:rsid w:val="002162B2"/>
    <w:rsid w:val="00216F54"/>
    <w:rsid w:val="00220933"/>
    <w:rsid w:val="00220C72"/>
    <w:rsid w:val="002245EE"/>
    <w:rsid w:val="0022540C"/>
    <w:rsid w:val="00226AA4"/>
    <w:rsid w:val="00232163"/>
    <w:rsid w:val="00233C8A"/>
    <w:rsid w:val="002345B7"/>
    <w:rsid w:val="00236036"/>
    <w:rsid w:val="00240D90"/>
    <w:rsid w:val="002417AA"/>
    <w:rsid w:val="0024220D"/>
    <w:rsid w:val="00253CB1"/>
    <w:rsid w:val="002543F9"/>
    <w:rsid w:val="0025795A"/>
    <w:rsid w:val="00257ADD"/>
    <w:rsid w:val="00263723"/>
    <w:rsid w:val="00263CF8"/>
    <w:rsid w:val="0026512A"/>
    <w:rsid w:val="00265635"/>
    <w:rsid w:val="00265C12"/>
    <w:rsid w:val="00266389"/>
    <w:rsid w:val="00266738"/>
    <w:rsid w:val="002674EE"/>
    <w:rsid w:val="002675F7"/>
    <w:rsid w:val="002725A5"/>
    <w:rsid w:val="002729BF"/>
    <w:rsid w:val="0027314F"/>
    <w:rsid w:val="00275814"/>
    <w:rsid w:val="00276225"/>
    <w:rsid w:val="00277A76"/>
    <w:rsid w:val="0028289F"/>
    <w:rsid w:val="00284157"/>
    <w:rsid w:val="00285631"/>
    <w:rsid w:val="00286254"/>
    <w:rsid w:val="00290D94"/>
    <w:rsid w:val="00291307"/>
    <w:rsid w:val="0029203C"/>
    <w:rsid w:val="00294873"/>
    <w:rsid w:val="00294A56"/>
    <w:rsid w:val="002964D4"/>
    <w:rsid w:val="002A4A81"/>
    <w:rsid w:val="002A6E07"/>
    <w:rsid w:val="002A7039"/>
    <w:rsid w:val="002A73A2"/>
    <w:rsid w:val="002A7CE8"/>
    <w:rsid w:val="002B0671"/>
    <w:rsid w:val="002B0E58"/>
    <w:rsid w:val="002B240C"/>
    <w:rsid w:val="002B262F"/>
    <w:rsid w:val="002B3553"/>
    <w:rsid w:val="002B5E06"/>
    <w:rsid w:val="002C0CFF"/>
    <w:rsid w:val="002C20E8"/>
    <w:rsid w:val="002C526B"/>
    <w:rsid w:val="002C674E"/>
    <w:rsid w:val="002C6A06"/>
    <w:rsid w:val="002D09B9"/>
    <w:rsid w:val="002D16A0"/>
    <w:rsid w:val="002D1A7E"/>
    <w:rsid w:val="002D2930"/>
    <w:rsid w:val="002D2DFF"/>
    <w:rsid w:val="002D34B3"/>
    <w:rsid w:val="002D3D6D"/>
    <w:rsid w:val="002D44D3"/>
    <w:rsid w:val="002D5509"/>
    <w:rsid w:val="002D5BF8"/>
    <w:rsid w:val="002D7ECC"/>
    <w:rsid w:val="002E1B7D"/>
    <w:rsid w:val="002E1B8F"/>
    <w:rsid w:val="002E2DEF"/>
    <w:rsid w:val="002E4E3E"/>
    <w:rsid w:val="002E50AD"/>
    <w:rsid w:val="002E59C4"/>
    <w:rsid w:val="002E76B2"/>
    <w:rsid w:val="002E76D6"/>
    <w:rsid w:val="002E79A2"/>
    <w:rsid w:val="002F0AB2"/>
    <w:rsid w:val="002F144E"/>
    <w:rsid w:val="002F4F4B"/>
    <w:rsid w:val="002F55FD"/>
    <w:rsid w:val="002F594C"/>
    <w:rsid w:val="00301984"/>
    <w:rsid w:val="00301B0B"/>
    <w:rsid w:val="00301E84"/>
    <w:rsid w:val="00302C8D"/>
    <w:rsid w:val="00302E7A"/>
    <w:rsid w:val="003034AE"/>
    <w:rsid w:val="00303D1B"/>
    <w:rsid w:val="00303EE3"/>
    <w:rsid w:val="003046B7"/>
    <w:rsid w:val="00311308"/>
    <w:rsid w:val="0031258F"/>
    <w:rsid w:val="00317A57"/>
    <w:rsid w:val="00320A99"/>
    <w:rsid w:val="0032144B"/>
    <w:rsid w:val="00322A80"/>
    <w:rsid w:val="00322C26"/>
    <w:rsid w:val="00322D5B"/>
    <w:rsid w:val="00325AC2"/>
    <w:rsid w:val="00326A1C"/>
    <w:rsid w:val="00327FDC"/>
    <w:rsid w:val="003306BA"/>
    <w:rsid w:val="00331C6C"/>
    <w:rsid w:val="0033451C"/>
    <w:rsid w:val="003360E3"/>
    <w:rsid w:val="00336558"/>
    <w:rsid w:val="00336F17"/>
    <w:rsid w:val="003371D5"/>
    <w:rsid w:val="003376CD"/>
    <w:rsid w:val="003452C3"/>
    <w:rsid w:val="003501A7"/>
    <w:rsid w:val="003501BB"/>
    <w:rsid w:val="0035048A"/>
    <w:rsid w:val="0036263B"/>
    <w:rsid w:val="00363B62"/>
    <w:rsid w:val="003645B0"/>
    <w:rsid w:val="00364B2C"/>
    <w:rsid w:val="003664F1"/>
    <w:rsid w:val="00367E3F"/>
    <w:rsid w:val="003702A3"/>
    <w:rsid w:val="00377EA5"/>
    <w:rsid w:val="00377F77"/>
    <w:rsid w:val="00383073"/>
    <w:rsid w:val="00383A9B"/>
    <w:rsid w:val="0038438F"/>
    <w:rsid w:val="003849B7"/>
    <w:rsid w:val="00385993"/>
    <w:rsid w:val="00387402"/>
    <w:rsid w:val="00387C67"/>
    <w:rsid w:val="00387D98"/>
    <w:rsid w:val="00390B0F"/>
    <w:rsid w:val="00390B38"/>
    <w:rsid w:val="00390B6B"/>
    <w:rsid w:val="00391CFE"/>
    <w:rsid w:val="0039353B"/>
    <w:rsid w:val="00394F9E"/>
    <w:rsid w:val="00395426"/>
    <w:rsid w:val="00395B91"/>
    <w:rsid w:val="00396615"/>
    <w:rsid w:val="0039700D"/>
    <w:rsid w:val="00397089"/>
    <w:rsid w:val="003972A6"/>
    <w:rsid w:val="003978A8"/>
    <w:rsid w:val="003A06CE"/>
    <w:rsid w:val="003A0942"/>
    <w:rsid w:val="003A0F30"/>
    <w:rsid w:val="003A4C44"/>
    <w:rsid w:val="003A5AD0"/>
    <w:rsid w:val="003A681D"/>
    <w:rsid w:val="003A6CE3"/>
    <w:rsid w:val="003A7338"/>
    <w:rsid w:val="003A7899"/>
    <w:rsid w:val="003B15EE"/>
    <w:rsid w:val="003B1DDB"/>
    <w:rsid w:val="003B1DFC"/>
    <w:rsid w:val="003B1F93"/>
    <w:rsid w:val="003B34FB"/>
    <w:rsid w:val="003B48DA"/>
    <w:rsid w:val="003B517D"/>
    <w:rsid w:val="003B60EC"/>
    <w:rsid w:val="003C00ED"/>
    <w:rsid w:val="003C1C0A"/>
    <w:rsid w:val="003C35DF"/>
    <w:rsid w:val="003C38A3"/>
    <w:rsid w:val="003C4A68"/>
    <w:rsid w:val="003C50C5"/>
    <w:rsid w:val="003C554F"/>
    <w:rsid w:val="003C61DD"/>
    <w:rsid w:val="003D2E6B"/>
    <w:rsid w:val="003D3D32"/>
    <w:rsid w:val="003D4A9C"/>
    <w:rsid w:val="003D63E7"/>
    <w:rsid w:val="003E05F1"/>
    <w:rsid w:val="003E113B"/>
    <w:rsid w:val="003E1CA5"/>
    <w:rsid w:val="003E2868"/>
    <w:rsid w:val="003E5092"/>
    <w:rsid w:val="003E6362"/>
    <w:rsid w:val="003E715D"/>
    <w:rsid w:val="003F103E"/>
    <w:rsid w:val="003F18DB"/>
    <w:rsid w:val="003F2E48"/>
    <w:rsid w:val="003F440C"/>
    <w:rsid w:val="003F525A"/>
    <w:rsid w:val="003F7BE6"/>
    <w:rsid w:val="003F7FB1"/>
    <w:rsid w:val="0040007F"/>
    <w:rsid w:val="004006A9"/>
    <w:rsid w:val="00404548"/>
    <w:rsid w:val="004052AE"/>
    <w:rsid w:val="00406DF9"/>
    <w:rsid w:val="004118A5"/>
    <w:rsid w:val="00413672"/>
    <w:rsid w:val="00414041"/>
    <w:rsid w:val="00414465"/>
    <w:rsid w:val="00414729"/>
    <w:rsid w:val="00414C80"/>
    <w:rsid w:val="00414F4B"/>
    <w:rsid w:val="0041534B"/>
    <w:rsid w:val="00415EF9"/>
    <w:rsid w:val="00416629"/>
    <w:rsid w:val="00416D7E"/>
    <w:rsid w:val="00417B13"/>
    <w:rsid w:val="00417DA1"/>
    <w:rsid w:val="00423478"/>
    <w:rsid w:val="00425B76"/>
    <w:rsid w:val="004260A2"/>
    <w:rsid w:val="0042617B"/>
    <w:rsid w:val="00426FC6"/>
    <w:rsid w:val="004273BC"/>
    <w:rsid w:val="00427C5F"/>
    <w:rsid w:val="0043026B"/>
    <w:rsid w:val="004308AF"/>
    <w:rsid w:val="00431B2C"/>
    <w:rsid w:val="00432080"/>
    <w:rsid w:val="00432D04"/>
    <w:rsid w:val="00435BA9"/>
    <w:rsid w:val="00435CD7"/>
    <w:rsid w:val="004376A0"/>
    <w:rsid w:val="00441842"/>
    <w:rsid w:val="00444E64"/>
    <w:rsid w:val="004507E5"/>
    <w:rsid w:val="004519AD"/>
    <w:rsid w:val="00453C7F"/>
    <w:rsid w:val="0045459A"/>
    <w:rsid w:val="004545DB"/>
    <w:rsid w:val="0045786A"/>
    <w:rsid w:val="00457CF9"/>
    <w:rsid w:val="00460F76"/>
    <w:rsid w:val="00462F12"/>
    <w:rsid w:val="00463050"/>
    <w:rsid w:val="0046340F"/>
    <w:rsid w:val="00464A3E"/>
    <w:rsid w:val="00466168"/>
    <w:rsid w:val="00466FA7"/>
    <w:rsid w:val="0046778B"/>
    <w:rsid w:val="004714D4"/>
    <w:rsid w:val="00475712"/>
    <w:rsid w:val="00475CFF"/>
    <w:rsid w:val="004767EC"/>
    <w:rsid w:val="004770E6"/>
    <w:rsid w:val="00477857"/>
    <w:rsid w:val="00480CCE"/>
    <w:rsid w:val="00482BFC"/>
    <w:rsid w:val="00482FAA"/>
    <w:rsid w:val="004868C5"/>
    <w:rsid w:val="00486C05"/>
    <w:rsid w:val="0049075F"/>
    <w:rsid w:val="00492DA8"/>
    <w:rsid w:val="004A0888"/>
    <w:rsid w:val="004A3F8D"/>
    <w:rsid w:val="004A43B6"/>
    <w:rsid w:val="004A60B7"/>
    <w:rsid w:val="004A70EE"/>
    <w:rsid w:val="004A774E"/>
    <w:rsid w:val="004A7D3E"/>
    <w:rsid w:val="004A7FF9"/>
    <w:rsid w:val="004B379D"/>
    <w:rsid w:val="004B5F0C"/>
    <w:rsid w:val="004B6031"/>
    <w:rsid w:val="004C046E"/>
    <w:rsid w:val="004C1609"/>
    <w:rsid w:val="004C216B"/>
    <w:rsid w:val="004C5DD3"/>
    <w:rsid w:val="004D1729"/>
    <w:rsid w:val="004D30F9"/>
    <w:rsid w:val="004D412B"/>
    <w:rsid w:val="004D4A32"/>
    <w:rsid w:val="004D64AB"/>
    <w:rsid w:val="004E07AA"/>
    <w:rsid w:val="004E3F26"/>
    <w:rsid w:val="004E64CA"/>
    <w:rsid w:val="004E7CE8"/>
    <w:rsid w:val="004F0F0A"/>
    <w:rsid w:val="004F181B"/>
    <w:rsid w:val="004F271D"/>
    <w:rsid w:val="004F5114"/>
    <w:rsid w:val="004F756C"/>
    <w:rsid w:val="004F7695"/>
    <w:rsid w:val="004F79E8"/>
    <w:rsid w:val="004F7C91"/>
    <w:rsid w:val="005001FA"/>
    <w:rsid w:val="005019AF"/>
    <w:rsid w:val="0050488D"/>
    <w:rsid w:val="00504CA1"/>
    <w:rsid w:val="00504D12"/>
    <w:rsid w:val="0050527A"/>
    <w:rsid w:val="0050535A"/>
    <w:rsid w:val="00506A18"/>
    <w:rsid w:val="00507743"/>
    <w:rsid w:val="005106F5"/>
    <w:rsid w:val="00510E2E"/>
    <w:rsid w:val="00511192"/>
    <w:rsid w:val="005115F5"/>
    <w:rsid w:val="005118AD"/>
    <w:rsid w:val="005118D1"/>
    <w:rsid w:val="00512353"/>
    <w:rsid w:val="0051729F"/>
    <w:rsid w:val="005200C6"/>
    <w:rsid w:val="00520C4E"/>
    <w:rsid w:val="005220C2"/>
    <w:rsid w:val="00522D9A"/>
    <w:rsid w:val="00522E88"/>
    <w:rsid w:val="00523369"/>
    <w:rsid w:val="0052398F"/>
    <w:rsid w:val="00524586"/>
    <w:rsid w:val="00532064"/>
    <w:rsid w:val="005327C9"/>
    <w:rsid w:val="00532960"/>
    <w:rsid w:val="005440E3"/>
    <w:rsid w:val="00545A73"/>
    <w:rsid w:val="00546DEB"/>
    <w:rsid w:val="00546F0F"/>
    <w:rsid w:val="005477A8"/>
    <w:rsid w:val="005477E7"/>
    <w:rsid w:val="00550159"/>
    <w:rsid w:val="00550AA3"/>
    <w:rsid w:val="00551897"/>
    <w:rsid w:val="00551FFD"/>
    <w:rsid w:val="005521A7"/>
    <w:rsid w:val="00552A0F"/>
    <w:rsid w:val="005551ED"/>
    <w:rsid w:val="00556419"/>
    <w:rsid w:val="005572B4"/>
    <w:rsid w:val="005572DD"/>
    <w:rsid w:val="005577DE"/>
    <w:rsid w:val="00560564"/>
    <w:rsid w:val="005612A3"/>
    <w:rsid w:val="00562E2B"/>
    <w:rsid w:val="00564077"/>
    <w:rsid w:val="00564668"/>
    <w:rsid w:val="00565DA9"/>
    <w:rsid w:val="00567A82"/>
    <w:rsid w:val="00567C3A"/>
    <w:rsid w:val="00570353"/>
    <w:rsid w:val="00570BE0"/>
    <w:rsid w:val="005712F6"/>
    <w:rsid w:val="005715F5"/>
    <w:rsid w:val="0057171E"/>
    <w:rsid w:val="00571EEC"/>
    <w:rsid w:val="00572666"/>
    <w:rsid w:val="0057267E"/>
    <w:rsid w:val="005726BD"/>
    <w:rsid w:val="00572B2D"/>
    <w:rsid w:val="00573D7A"/>
    <w:rsid w:val="005741BF"/>
    <w:rsid w:val="00574A5A"/>
    <w:rsid w:val="005753B8"/>
    <w:rsid w:val="00582098"/>
    <w:rsid w:val="00583ED5"/>
    <w:rsid w:val="00586BCE"/>
    <w:rsid w:val="00587437"/>
    <w:rsid w:val="00592678"/>
    <w:rsid w:val="0059330B"/>
    <w:rsid w:val="0059380A"/>
    <w:rsid w:val="00594644"/>
    <w:rsid w:val="0059523E"/>
    <w:rsid w:val="0059526F"/>
    <w:rsid w:val="00596F36"/>
    <w:rsid w:val="005A1741"/>
    <w:rsid w:val="005A235F"/>
    <w:rsid w:val="005A751F"/>
    <w:rsid w:val="005A7719"/>
    <w:rsid w:val="005A77C2"/>
    <w:rsid w:val="005B291B"/>
    <w:rsid w:val="005B494D"/>
    <w:rsid w:val="005B5D31"/>
    <w:rsid w:val="005B76C5"/>
    <w:rsid w:val="005B7AF0"/>
    <w:rsid w:val="005B7B8A"/>
    <w:rsid w:val="005C09C6"/>
    <w:rsid w:val="005C458D"/>
    <w:rsid w:val="005C491E"/>
    <w:rsid w:val="005C53F4"/>
    <w:rsid w:val="005C5E0A"/>
    <w:rsid w:val="005C6C0C"/>
    <w:rsid w:val="005D2276"/>
    <w:rsid w:val="005D25FD"/>
    <w:rsid w:val="005D2808"/>
    <w:rsid w:val="005D74F7"/>
    <w:rsid w:val="005D7837"/>
    <w:rsid w:val="005E00CE"/>
    <w:rsid w:val="005E0858"/>
    <w:rsid w:val="005E2794"/>
    <w:rsid w:val="005E3CBF"/>
    <w:rsid w:val="005E6F9D"/>
    <w:rsid w:val="005E75E8"/>
    <w:rsid w:val="005E7B5A"/>
    <w:rsid w:val="005F01FC"/>
    <w:rsid w:val="005F0BCB"/>
    <w:rsid w:val="005F0C89"/>
    <w:rsid w:val="005F0DB4"/>
    <w:rsid w:val="005F280C"/>
    <w:rsid w:val="005F3701"/>
    <w:rsid w:val="005F41DF"/>
    <w:rsid w:val="005F4521"/>
    <w:rsid w:val="005F5478"/>
    <w:rsid w:val="005F6EBC"/>
    <w:rsid w:val="006006FC"/>
    <w:rsid w:val="00602296"/>
    <w:rsid w:val="00602A55"/>
    <w:rsid w:val="006045BA"/>
    <w:rsid w:val="0060583A"/>
    <w:rsid w:val="006103A3"/>
    <w:rsid w:val="00611649"/>
    <w:rsid w:val="00611A0E"/>
    <w:rsid w:val="00614154"/>
    <w:rsid w:val="00614BD3"/>
    <w:rsid w:val="00615463"/>
    <w:rsid w:val="006155B0"/>
    <w:rsid w:val="00617B63"/>
    <w:rsid w:val="006205A1"/>
    <w:rsid w:val="00620CCD"/>
    <w:rsid w:val="006222C5"/>
    <w:rsid w:val="00623A77"/>
    <w:rsid w:val="006256F5"/>
    <w:rsid w:val="006276FA"/>
    <w:rsid w:val="0063097B"/>
    <w:rsid w:val="00631D7A"/>
    <w:rsid w:val="006364B8"/>
    <w:rsid w:val="00636A64"/>
    <w:rsid w:val="00636B93"/>
    <w:rsid w:val="00640550"/>
    <w:rsid w:val="00640C01"/>
    <w:rsid w:val="0064326A"/>
    <w:rsid w:val="00644D5D"/>
    <w:rsid w:val="00646DC7"/>
    <w:rsid w:val="006511FB"/>
    <w:rsid w:val="00651A9D"/>
    <w:rsid w:val="00652994"/>
    <w:rsid w:val="006531D8"/>
    <w:rsid w:val="00654C93"/>
    <w:rsid w:val="00656092"/>
    <w:rsid w:val="0065741C"/>
    <w:rsid w:val="00660A79"/>
    <w:rsid w:val="00660B85"/>
    <w:rsid w:val="00662708"/>
    <w:rsid w:val="00662DCE"/>
    <w:rsid w:val="0066366C"/>
    <w:rsid w:val="00664F6D"/>
    <w:rsid w:val="006650B8"/>
    <w:rsid w:val="006657B3"/>
    <w:rsid w:val="00666329"/>
    <w:rsid w:val="006672EE"/>
    <w:rsid w:val="00667D86"/>
    <w:rsid w:val="0067011F"/>
    <w:rsid w:val="0067015E"/>
    <w:rsid w:val="00672A07"/>
    <w:rsid w:val="00673A86"/>
    <w:rsid w:val="00673B31"/>
    <w:rsid w:val="00680453"/>
    <w:rsid w:val="00682526"/>
    <w:rsid w:val="00683555"/>
    <w:rsid w:val="00685266"/>
    <w:rsid w:val="00686F1D"/>
    <w:rsid w:val="00691B7A"/>
    <w:rsid w:val="00692F7A"/>
    <w:rsid w:val="00693331"/>
    <w:rsid w:val="00695E06"/>
    <w:rsid w:val="00696315"/>
    <w:rsid w:val="00697E9E"/>
    <w:rsid w:val="006A0D51"/>
    <w:rsid w:val="006A1C05"/>
    <w:rsid w:val="006A225B"/>
    <w:rsid w:val="006A30D2"/>
    <w:rsid w:val="006A5940"/>
    <w:rsid w:val="006A5A6A"/>
    <w:rsid w:val="006A5FE3"/>
    <w:rsid w:val="006B23B2"/>
    <w:rsid w:val="006B34D0"/>
    <w:rsid w:val="006B4845"/>
    <w:rsid w:val="006B635C"/>
    <w:rsid w:val="006C1708"/>
    <w:rsid w:val="006C1C29"/>
    <w:rsid w:val="006C3782"/>
    <w:rsid w:val="006C3838"/>
    <w:rsid w:val="006C3863"/>
    <w:rsid w:val="006C3CDE"/>
    <w:rsid w:val="006C4745"/>
    <w:rsid w:val="006C619B"/>
    <w:rsid w:val="006C63E2"/>
    <w:rsid w:val="006C7451"/>
    <w:rsid w:val="006D0EE8"/>
    <w:rsid w:val="006D191E"/>
    <w:rsid w:val="006D3162"/>
    <w:rsid w:val="006D37E7"/>
    <w:rsid w:val="006D5146"/>
    <w:rsid w:val="006D54D3"/>
    <w:rsid w:val="006D59D6"/>
    <w:rsid w:val="006D5C04"/>
    <w:rsid w:val="006D5CAB"/>
    <w:rsid w:val="006D7508"/>
    <w:rsid w:val="006E0F2F"/>
    <w:rsid w:val="006E19D7"/>
    <w:rsid w:val="006E26A3"/>
    <w:rsid w:val="006E46A8"/>
    <w:rsid w:val="006E71B9"/>
    <w:rsid w:val="006F1CF9"/>
    <w:rsid w:val="006F3918"/>
    <w:rsid w:val="006F39B2"/>
    <w:rsid w:val="006F5384"/>
    <w:rsid w:val="006F592E"/>
    <w:rsid w:val="006F6604"/>
    <w:rsid w:val="006F71D8"/>
    <w:rsid w:val="006F746E"/>
    <w:rsid w:val="006F7D1A"/>
    <w:rsid w:val="00702380"/>
    <w:rsid w:val="00702F6F"/>
    <w:rsid w:val="0070346C"/>
    <w:rsid w:val="007051A0"/>
    <w:rsid w:val="00706496"/>
    <w:rsid w:val="0070663B"/>
    <w:rsid w:val="00706E7E"/>
    <w:rsid w:val="007079C8"/>
    <w:rsid w:val="00710639"/>
    <w:rsid w:val="00711A12"/>
    <w:rsid w:val="00711F11"/>
    <w:rsid w:val="0071497F"/>
    <w:rsid w:val="007154C4"/>
    <w:rsid w:val="00715DB9"/>
    <w:rsid w:val="0071615A"/>
    <w:rsid w:val="007174BE"/>
    <w:rsid w:val="007218A0"/>
    <w:rsid w:val="007238AF"/>
    <w:rsid w:val="00726908"/>
    <w:rsid w:val="007270C7"/>
    <w:rsid w:val="007306DA"/>
    <w:rsid w:val="00730F3A"/>
    <w:rsid w:val="00735F34"/>
    <w:rsid w:val="00736944"/>
    <w:rsid w:val="00741200"/>
    <w:rsid w:val="00741333"/>
    <w:rsid w:val="00742FF2"/>
    <w:rsid w:val="007437B3"/>
    <w:rsid w:val="007449E0"/>
    <w:rsid w:val="00744D6A"/>
    <w:rsid w:val="00745EC1"/>
    <w:rsid w:val="00746138"/>
    <w:rsid w:val="0074620A"/>
    <w:rsid w:val="00747374"/>
    <w:rsid w:val="00750331"/>
    <w:rsid w:val="00751D50"/>
    <w:rsid w:val="007527D5"/>
    <w:rsid w:val="00752F3C"/>
    <w:rsid w:val="0075496F"/>
    <w:rsid w:val="00755D7B"/>
    <w:rsid w:val="007561FC"/>
    <w:rsid w:val="00757049"/>
    <w:rsid w:val="00757125"/>
    <w:rsid w:val="00757151"/>
    <w:rsid w:val="00761D34"/>
    <w:rsid w:val="00762D2D"/>
    <w:rsid w:val="00764622"/>
    <w:rsid w:val="00764CAD"/>
    <w:rsid w:val="00770446"/>
    <w:rsid w:val="00770FA1"/>
    <w:rsid w:val="00772A5D"/>
    <w:rsid w:val="00773884"/>
    <w:rsid w:val="00774813"/>
    <w:rsid w:val="00776F5B"/>
    <w:rsid w:val="007800F9"/>
    <w:rsid w:val="0078052A"/>
    <w:rsid w:val="007812FB"/>
    <w:rsid w:val="00784032"/>
    <w:rsid w:val="00785536"/>
    <w:rsid w:val="00786043"/>
    <w:rsid w:val="00786E79"/>
    <w:rsid w:val="00787925"/>
    <w:rsid w:val="00790276"/>
    <w:rsid w:val="00790E31"/>
    <w:rsid w:val="00793714"/>
    <w:rsid w:val="00793B87"/>
    <w:rsid w:val="0079566E"/>
    <w:rsid w:val="00796509"/>
    <w:rsid w:val="0079691E"/>
    <w:rsid w:val="00797723"/>
    <w:rsid w:val="00797E46"/>
    <w:rsid w:val="007A4C0C"/>
    <w:rsid w:val="007B0C4A"/>
    <w:rsid w:val="007B1EEE"/>
    <w:rsid w:val="007B2454"/>
    <w:rsid w:val="007B249B"/>
    <w:rsid w:val="007B419C"/>
    <w:rsid w:val="007B612C"/>
    <w:rsid w:val="007B6D4D"/>
    <w:rsid w:val="007B6FAF"/>
    <w:rsid w:val="007B7A09"/>
    <w:rsid w:val="007C0F7A"/>
    <w:rsid w:val="007C3767"/>
    <w:rsid w:val="007C4F95"/>
    <w:rsid w:val="007D24A9"/>
    <w:rsid w:val="007D27FA"/>
    <w:rsid w:val="007D30B5"/>
    <w:rsid w:val="007D5D0D"/>
    <w:rsid w:val="007D6218"/>
    <w:rsid w:val="007D6699"/>
    <w:rsid w:val="007D7786"/>
    <w:rsid w:val="007D7E30"/>
    <w:rsid w:val="007E6419"/>
    <w:rsid w:val="007F564E"/>
    <w:rsid w:val="007F5761"/>
    <w:rsid w:val="007F6815"/>
    <w:rsid w:val="007F6BA8"/>
    <w:rsid w:val="007F7B10"/>
    <w:rsid w:val="008009D3"/>
    <w:rsid w:val="00800B6C"/>
    <w:rsid w:val="008039BA"/>
    <w:rsid w:val="0080681B"/>
    <w:rsid w:val="0080738C"/>
    <w:rsid w:val="0080754E"/>
    <w:rsid w:val="0081070E"/>
    <w:rsid w:val="00810B77"/>
    <w:rsid w:val="00811C97"/>
    <w:rsid w:val="008158FB"/>
    <w:rsid w:val="008161D6"/>
    <w:rsid w:val="008163C9"/>
    <w:rsid w:val="00816B66"/>
    <w:rsid w:val="00817436"/>
    <w:rsid w:val="00822217"/>
    <w:rsid w:val="008224FA"/>
    <w:rsid w:val="00824C55"/>
    <w:rsid w:val="008251B5"/>
    <w:rsid w:val="0082542D"/>
    <w:rsid w:val="00827834"/>
    <w:rsid w:val="008278B8"/>
    <w:rsid w:val="00830027"/>
    <w:rsid w:val="0083268C"/>
    <w:rsid w:val="00832835"/>
    <w:rsid w:val="008329FD"/>
    <w:rsid w:val="00835110"/>
    <w:rsid w:val="008351FC"/>
    <w:rsid w:val="0083688C"/>
    <w:rsid w:val="00837950"/>
    <w:rsid w:val="00841F50"/>
    <w:rsid w:val="00843496"/>
    <w:rsid w:val="00843A0E"/>
    <w:rsid w:val="00845173"/>
    <w:rsid w:val="00845DFE"/>
    <w:rsid w:val="00846E17"/>
    <w:rsid w:val="00847D20"/>
    <w:rsid w:val="00850314"/>
    <w:rsid w:val="0085200A"/>
    <w:rsid w:val="00854283"/>
    <w:rsid w:val="00855917"/>
    <w:rsid w:val="008573E3"/>
    <w:rsid w:val="00861E81"/>
    <w:rsid w:val="008645FF"/>
    <w:rsid w:val="00866D42"/>
    <w:rsid w:val="00866E3E"/>
    <w:rsid w:val="00867144"/>
    <w:rsid w:val="0087030E"/>
    <w:rsid w:val="00870AAC"/>
    <w:rsid w:val="008734F7"/>
    <w:rsid w:val="00874E9F"/>
    <w:rsid w:val="00877842"/>
    <w:rsid w:val="008806F8"/>
    <w:rsid w:val="008808E2"/>
    <w:rsid w:val="00881456"/>
    <w:rsid w:val="00881ACB"/>
    <w:rsid w:val="00881C3A"/>
    <w:rsid w:val="00884D54"/>
    <w:rsid w:val="00885B82"/>
    <w:rsid w:val="00885EFD"/>
    <w:rsid w:val="00885FC9"/>
    <w:rsid w:val="00891328"/>
    <w:rsid w:val="00891A47"/>
    <w:rsid w:val="008920E1"/>
    <w:rsid w:val="00892809"/>
    <w:rsid w:val="0089370F"/>
    <w:rsid w:val="008939AF"/>
    <w:rsid w:val="00893FED"/>
    <w:rsid w:val="0089449A"/>
    <w:rsid w:val="00895E48"/>
    <w:rsid w:val="00896687"/>
    <w:rsid w:val="008971F4"/>
    <w:rsid w:val="00897EB0"/>
    <w:rsid w:val="008A04CB"/>
    <w:rsid w:val="008A0E7D"/>
    <w:rsid w:val="008A3023"/>
    <w:rsid w:val="008A403F"/>
    <w:rsid w:val="008A6815"/>
    <w:rsid w:val="008A7F28"/>
    <w:rsid w:val="008B1031"/>
    <w:rsid w:val="008B104C"/>
    <w:rsid w:val="008B17B3"/>
    <w:rsid w:val="008B2303"/>
    <w:rsid w:val="008B34A0"/>
    <w:rsid w:val="008B5740"/>
    <w:rsid w:val="008B7821"/>
    <w:rsid w:val="008C04EB"/>
    <w:rsid w:val="008C0B84"/>
    <w:rsid w:val="008C41DA"/>
    <w:rsid w:val="008C42A6"/>
    <w:rsid w:val="008C553A"/>
    <w:rsid w:val="008C588E"/>
    <w:rsid w:val="008C7226"/>
    <w:rsid w:val="008C79B4"/>
    <w:rsid w:val="008D0F7A"/>
    <w:rsid w:val="008D1DDA"/>
    <w:rsid w:val="008D2690"/>
    <w:rsid w:val="008D7B80"/>
    <w:rsid w:val="008E0CF4"/>
    <w:rsid w:val="008E4184"/>
    <w:rsid w:val="008E549F"/>
    <w:rsid w:val="008E6301"/>
    <w:rsid w:val="008F10BC"/>
    <w:rsid w:val="008F2052"/>
    <w:rsid w:val="008F26ED"/>
    <w:rsid w:val="008F2A38"/>
    <w:rsid w:val="008F3012"/>
    <w:rsid w:val="008F592B"/>
    <w:rsid w:val="00901D14"/>
    <w:rsid w:val="00903775"/>
    <w:rsid w:val="00906C40"/>
    <w:rsid w:val="009109F7"/>
    <w:rsid w:val="00912137"/>
    <w:rsid w:val="00915A8F"/>
    <w:rsid w:val="00915BED"/>
    <w:rsid w:val="00916B64"/>
    <w:rsid w:val="009212ED"/>
    <w:rsid w:val="0092145D"/>
    <w:rsid w:val="009218C1"/>
    <w:rsid w:val="009228DD"/>
    <w:rsid w:val="00922AC0"/>
    <w:rsid w:val="009245DE"/>
    <w:rsid w:val="0092798E"/>
    <w:rsid w:val="00927EC4"/>
    <w:rsid w:val="00930200"/>
    <w:rsid w:val="00930762"/>
    <w:rsid w:val="00930C0C"/>
    <w:rsid w:val="00936B81"/>
    <w:rsid w:val="00941F0F"/>
    <w:rsid w:val="00943F9E"/>
    <w:rsid w:val="009440D4"/>
    <w:rsid w:val="00944701"/>
    <w:rsid w:val="009453F3"/>
    <w:rsid w:val="009502CE"/>
    <w:rsid w:val="00950ED1"/>
    <w:rsid w:val="00951A3C"/>
    <w:rsid w:val="00952A7A"/>
    <w:rsid w:val="00953A02"/>
    <w:rsid w:val="0095444E"/>
    <w:rsid w:val="00954FC1"/>
    <w:rsid w:val="00955C67"/>
    <w:rsid w:val="00956FF8"/>
    <w:rsid w:val="00957B65"/>
    <w:rsid w:val="00960AFF"/>
    <w:rsid w:val="0096123A"/>
    <w:rsid w:val="009635A9"/>
    <w:rsid w:val="00963F62"/>
    <w:rsid w:val="0096433E"/>
    <w:rsid w:val="00964EEB"/>
    <w:rsid w:val="00965EFC"/>
    <w:rsid w:val="00970659"/>
    <w:rsid w:val="0097161B"/>
    <w:rsid w:val="0097204C"/>
    <w:rsid w:val="009751AF"/>
    <w:rsid w:val="00975B45"/>
    <w:rsid w:val="009762D2"/>
    <w:rsid w:val="009762F1"/>
    <w:rsid w:val="0097692D"/>
    <w:rsid w:val="009774AC"/>
    <w:rsid w:val="009776D2"/>
    <w:rsid w:val="00977EA8"/>
    <w:rsid w:val="00980C9F"/>
    <w:rsid w:val="0098140D"/>
    <w:rsid w:val="00981CED"/>
    <w:rsid w:val="00982456"/>
    <w:rsid w:val="00983EA8"/>
    <w:rsid w:val="00987225"/>
    <w:rsid w:val="00990870"/>
    <w:rsid w:val="00990DCF"/>
    <w:rsid w:val="009920F5"/>
    <w:rsid w:val="00992B56"/>
    <w:rsid w:val="00992CDA"/>
    <w:rsid w:val="00993342"/>
    <w:rsid w:val="00996CE4"/>
    <w:rsid w:val="009A0FB3"/>
    <w:rsid w:val="009A251F"/>
    <w:rsid w:val="009A3F36"/>
    <w:rsid w:val="009A4875"/>
    <w:rsid w:val="009A48D8"/>
    <w:rsid w:val="009A6C59"/>
    <w:rsid w:val="009A6F02"/>
    <w:rsid w:val="009A7878"/>
    <w:rsid w:val="009B0197"/>
    <w:rsid w:val="009B0888"/>
    <w:rsid w:val="009B33DF"/>
    <w:rsid w:val="009B4270"/>
    <w:rsid w:val="009B44CC"/>
    <w:rsid w:val="009B459E"/>
    <w:rsid w:val="009B5651"/>
    <w:rsid w:val="009B62E4"/>
    <w:rsid w:val="009B6A9C"/>
    <w:rsid w:val="009C2C6D"/>
    <w:rsid w:val="009C2E19"/>
    <w:rsid w:val="009C3C9D"/>
    <w:rsid w:val="009C4319"/>
    <w:rsid w:val="009C5088"/>
    <w:rsid w:val="009C6C84"/>
    <w:rsid w:val="009D109E"/>
    <w:rsid w:val="009D1CD9"/>
    <w:rsid w:val="009D1F28"/>
    <w:rsid w:val="009D2700"/>
    <w:rsid w:val="009D323D"/>
    <w:rsid w:val="009D4830"/>
    <w:rsid w:val="009D7416"/>
    <w:rsid w:val="009D797A"/>
    <w:rsid w:val="009D7AA7"/>
    <w:rsid w:val="009E026A"/>
    <w:rsid w:val="009E3B56"/>
    <w:rsid w:val="009E49B5"/>
    <w:rsid w:val="009E551E"/>
    <w:rsid w:val="009E6A64"/>
    <w:rsid w:val="009E7066"/>
    <w:rsid w:val="009E7726"/>
    <w:rsid w:val="009F0D28"/>
    <w:rsid w:val="009F1EF8"/>
    <w:rsid w:val="009F2149"/>
    <w:rsid w:val="009F3F77"/>
    <w:rsid w:val="009F4604"/>
    <w:rsid w:val="009F4B78"/>
    <w:rsid w:val="009F606B"/>
    <w:rsid w:val="009F6E66"/>
    <w:rsid w:val="00A02AC3"/>
    <w:rsid w:val="00A03401"/>
    <w:rsid w:val="00A04857"/>
    <w:rsid w:val="00A05C39"/>
    <w:rsid w:val="00A05F74"/>
    <w:rsid w:val="00A06840"/>
    <w:rsid w:val="00A06B4D"/>
    <w:rsid w:val="00A06EAD"/>
    <w:rsid w:val="00A07997"/>
    <w:rsid w:val="00A109DF"/>
    <w:rsid w:val="00A1293C"/>
    <w:rsid w:val="00A12AB6"/>
    <w:rsid w:val="00A14F9B"/>
    <w:rsid w:val="00A167F1"/>
    <w:rsid w:val="00A16A34"/>
    <w:rsid w:val="00A2085F"/>
    <w:rsid w:val="00A20EC0"/>
    <w:rsid w:val="00A2150B"/>
    <w:rsid w:val="00A215D9"/>
    <w:rsid w:val="00A2292C"/>
    <w:rsid w:val="00A23FC3"/>
    <w:rsid w:val="00A25F1B"/>
    <w:rsid w:val="00A272C2"/>
    <w:rsid w:val="00A30C54"/>
    <w:rsid w:val="00A31B8A"/>
    <w:rsid w:val="00A3288D"/>
    <w:rsid w:val="00A329DC"/>
    <w:rsid w:val="00A35B8B"/>
    <w:rsid w:val="00A41135"/>
    <w:rsid w:val="00A4136B"/>
    <w:rsid w:val="00A41FEB"/>
    <w:rsid w:val="00A42C12"/>
    <w:rsid w:val="00A42FBA"/>
    <w:rsid w:val="00A43F02"/>
    <w:rsid w:val="00A440A5"/>
    <w:rsid w:val="00A44B49"/>
    <w:rsid w:val="00A44DA6"/>
    <w:rsid w:val="00A44EE5"/>
    <w:rsid w:val="00A4511B"/>
    <w:rsid w:val="00A461E7"/>
    <w:rsid w:val="00A469F8"/>
    <w:rsid w:val="00A50921"/>
    <w:rsid w:val="00A5160D"/>
    <w:rsid w:val="00A527FA"/>
    <w:rsid w:val="00A53AB1"/>
    <w:rsid w:val="00A543CB"/>
    <w:rsid w:val="00A560A1"/>
    <w:rsid w:val="00A56150"/>
    <w:rsid w:val="00A56CA4"/>
    <w:rsid w:val="00A62C38"/>
    <w:rsid w:val="00A64D5A"/>
    <w:rsid w:val="00A65F04"/>
    <w:rsid w:val="00A65F2E"/>
    <w:rsid w:val="00A660CD"/>
    <w:rsid w:val="00A66271"/>
    <w:rsid w:val="00A673D9"/>
    <w:rsid w:val="00A71AD5"/>
    <w:rsid w:val="00A733E6"/>
    <w:rsid w:val="00A8073E"/>
    <w:rsid w:val="00A80883"/>
    <w:rsid w:val="00A81BED"/>
    <w:rsid w:val="00A82FB7"/>
    <w:rsid w:val="00A82FC6"/>
    <w:rsid w:val="00A85A0D"/>
    <w:rsid w:val="00A91161"/>
    <w:rsid w:val="00A92270"/>
    <w:rsid w:val="00A92CDD"/>
    <w:rsid w:val="00A93ED4"/>
    <w:rsid w:val="00A9403E"/>
    <w:rsid w:val="00A951FF"/>
    <w:rsid w:val="00AA10AE"/>
    <w:rsid w:val="00AA329F"/>
    <w:rsid w:val="00AA7B6A"/>
    <w:rsid w:val="00AB036C"/>
    <w:rsid w:val="00AB0DBA"/>
    <w:rsid w:val="00AB593E"/>
    <w:rsid w:val="00AB5D37"/>
    <w:rsid w:val="00AB683F"/>
    <w:rsid w:val="00AC0911"/>
    <w:rsid w:val="00AC1772"/>
    <w:rsid w:val="00AC259C"/>
    <w:rsid w:val="00AC2E04"/>
    <w:rsid w:val="00AC2F58"/>
    <w:rsid w:val="00AC4A2E"/>
    <w:rsid w:val="00AD1885"/>
    <w:rsid w:val="00AD50BA"/>
    <w:rsid w:val="00AD55B8"/>
    <w:rsid w:val="00AE02E7"/>
    <w:rsid w:val="00AE0F75"/>
    <w:rsid w:val="00AE319E"/>
    <w:rsid w:val="00AE3B2C"/>
    <w:rsid w:val="00AE3B4E"/>
    <w:rsid w:val="00AE676F"/>
    <w:rsid w:val="00AE709C"/>
    <w:rsid w:val="00AE7798"/>
    <w:rsid w:val="00AE7DD9"/>
    <w:rsid w:val="00AF2B38"/>
    <w:rsid w:val="00AF3925"/>
    <w:rsid w:val="00AF6C06"/>
    <w:rsid w:val="00B004C1"/>
    <w:rsid w:val="00B0168B"/>
    <w:rsid w:val="00B03458"/>
    <w:rsid w:val="00B04B8E"/>
    <w:rsid w:val="00B05A75"/>
    <w:rsid w:val="00B0728D"/>
    <w:rsid w:val="00B1072F"/>
    <w:rsid w:val="00B11862"/>
    <w:rsid w:val="00B13F2E"/>
    <w:rsid w:val="00B15820"/>
    <w:rsid w:val="00B215D8"/>
    <w:rsid w:val="00B2218A"/>
    <w:rsid w:val="00B228E2"/>
    <w:rsid w:val="00B246ED"/>
    <w:rsid w:val="00B26DD0"/>
    <w:rsid w:val="00B32248"/>
    <w:rsid w:val="00B338C8"/>
    <w:rsid w:val="00B341CC"/>
    <w:rsid w:val="00B34953"/>
    <w:rsid w:val="00B35321"/>
    <w:rsid w:val="00B35505"/>
    <w:rsid w:val="00B35CB3"/>
    <w:rsid w:val="00B35DC0"/>
    <w:rsid w:val="00B35E0A"/>
    <w:rsid w:val="00B35EC3"/>
    <w:rsid w:val="00B36825"/>
    <w:rsid w:val="00B40124"/>
    <w:rsid w:val="00B406DC"/>
    <w:rsid w:val="00B40B86"/>
    <w:rsid w:val="00B421C7"/>
    <w:rsid w:val="00B42E03"/>
    <w:rsid w:val="00B443E2"/>
    <w:rsid w:val="00B45477"/>
    <w:rsid w:val="00B45CB9"/>
    <w:rsid w:val="00B46222"/>
    <w:rsid w:val="00B526EF"/>
    <w:rsid w:val="00B54092"/>
    <w:rsid w:val="00B5444C"/>
    <w:rsid w:val="00B5568B"/>
    <w:rsid w:val="00B557BF"/>
    <w:rsid w:val="00B55BD6"/>
    <w:rsid w:val="00B56147"/>
    <w:rsid w:val="00B5720A"/>
    <w:rsid w:val="00B604A0"/>
    <w:rsid w:val="00B60761"/>
    <w:rsid w:val="00B60D55"/>
    <w:rsid w:val="00B620A5"/>
    <w:rsid w:val="00B62221"/>
    <w:rsid w:val="00B62BB1"/>
    <w:rsid w:val="00B63559"/>
    <w:rsid w:val="00B64838"/>
    <w:rsid w:val="00B6501F"/>
    <w:rsid w:val="00B66FE9"/>
    <w:rsid w:val="00B73979"/>
    <w:rsid w:val="00B73E43"/>
    <w:rsid w:val="00B751B0"/>
    <w:rsid w:val="00B762E0"/>
    <w:rsid w:val="00B805B7"/>
    <w:rsid w:val="00B86C54"/>
    <w:rsid w:val="00B874C4"/>
    <w:rsid w:val="00B87A1B"/>
    <w:rsid w:val="00B90503"/>
    <w:rsid w:val="00B90949"/>
    <w:rsid w:val="00B91333"/>
    <w:rsid w:val="00B9551B"/>
    <w:rsid w:val="00B97AA2"/>
    <w:rsid w:val="00B97B8E"/>
    <w:rsid w:val="00BA00A8"/>
    <w:rsid w:val="00BA0378"/>
    <w:rsid w:val="00BA37A4"/>
    <w:rsid w:val="00BA4FB0"/>
    <w:rsid w:val="00BA6138"/>
    <w:rsid w:val="00BA71D0"/>
    <w:rsid w:val="00BB1930"/>
    <w:rsid w:val="00BB3478"/>
    <w:rsid w:val="00BC2247"/>
    <w:rsid w:val="00BC2468"/>
    <w:rsid w:val="00BC2642"/>
    <w:rsid w:val="00BC5567"/>
    <w:rsid w:val="00BC5572"/>
    <w:rsid w:val="00BC6D88"/>
    <w:rsid w:val="00BD054B"/>
    <w:rsid w:val="00BD1F98"/>
    <w:rsid w:val="00BD202E"/>
    <w:rsid w:val="00BD30A0"/>
    <w:rsid w:val="00BD3809"/>
    <w:rsid w:val="00BD3CC9"/>
    <w:rsid w:val="00BD497C"/>
    <w:rsid w:val="00BD4A5B"/>
    <w:rsid w:val="00BD567A"/>
    <w:rsid w:val="00BD57EE"/>
    <w:rsid w:val="00BD58A0"/>
    <w:rsid w:val="00BD7871"/>
    <w:rsid w:val="00BE0495"/>
    <w:rsid w:val="00BE2EEB"/>
    <w:rsid w:val="00BE402B"/>
    <w:rsid w:val="00BE4E8A"/>
    <w:rsid w:val="00BF2A79"/>
    <w:rsid w:val="00BF375F"/>
    <w:rsid w:val="00BF72D9"/>
    <w:rsid w:val="00C02372"/>
    <w:rsid w:val="00C02877"/>
    <w:rsid w:val="00C044C3"/>
    <w:rsid w:val="00C075F6"/>
    <w:rsid w:val="00C07A53"/>
    <w:rsid w:val="00C10453"/>
    <w:rsid w:val="00C10D3D"/>
    <w:rsid w:val="00C13BCA"/>
    <w:rsid w:val="00C141B9"/>
    <w:rsid w:val="00C14359"/>
    <w:rsid w:val="00C158CF"/>
    <w:rsid w:val="00C16518"/>
    <w:rsid w:val="00C1787D"/>
    <w:rsid w:val="00C20F14"/>
    <w:rsid w:val="00C215CB"/>
    <w:rsid w:val="00C2210A"/>
    <w:rsid w:val="00C22B7C"/>
    <w:rsid w:val="00C23B8E"/>
    <w:rsid w:val="00C30419"/>
    <w:rsid w:val="00C3184D"/>
    <w:rsid w:val="00C331FD"/>
    <w:rsid w:val="00C33AD2"/>
    <w:rsid w:val="00C34DCB"/>
    <w:rsid w:val="00C36D0C"/>
    <w:rsid w:val="00C3708D"/>
    <w:rsid w:val="00C4138A"/>
    <w:rsid w:val="00C415E1"/>
    <w:rsid w:val="00C43B94"/>
    <w:rsid w:val="00C440B4"/>
    <w:rsid w:val="00C446F9"/>
    <w:rsid w:val="00C4534E"/>
    <w:rsid w:val="00C462CB"/>
    <w:rsid w:val="00C46F39"/>
    <w:rsid w:val="00C47AFE"/>
    <w:rsid w:val="00C5067F"/>
    <w:rsid w:val="00C515C3"/>
    <w:rsid w:val="00C51AA2"/>
    <w:rsid w:val="00C52AC3"/>
    <w:rsid w:val="00C52E43"/>
    <w:rsid w:val="00C56CD4"/>
    <w:rsid w:val="00C609C3"/>
    <w:rsid w:val="00C60E16"/>
    <w:rsid w:val="00C61948"/>
    <w:rsid w:val="00C6228B"/>
    <w:rsid w:val="00C63171"/>
    <w:rsid w:val="00C65E4E"/>
    <w:rsid w:val="00C66610"/>
    <w:rsid w:val="00C66648"/>
    <w:rsid w:val="00C66FEF"/>
    <w:rsid w:val="00C67F6C"/>
    <w:rsid w:val="00C70CB4"/>
    <w:rsid w:val="00C70E52"/>
    <w:rsid w:val="00C727A7"/>
    <w:rsid w:val="00C728D5"/>
    <w:rsid w:val="00C72CF7"/>
    <w:rsid w:val="00C74220"/>
    <w:rsid w:val="00C75119"/>
    <w:rsid w:val="00C765EE"/>
    <w:rsid w:val="00C76DD6"/>
    <w:rsid w:val="00C770FE"/>
    <w:rsid w:val="00C8078D"/>
    <w:rsid w:val="00C815D8"/>
    <w:rsid w:val="00C83920"/>
    <w:rsid w:val="00C83A76"/>
    <w:rsid w:val="00C90B62"/>
    <w:rsid w:val="00C91426"/>
    <w:rsid w:val="00C91C08"/>
    <w:rsid w:val="00C93BCA"/>
    <w:rsid w:val="00C95B8D"/>
    <w:rsid w:val="00C97F0E"/>
    <w:rsid w:val="00CA05DB"/>
    <w:rsid w:val="00CA06AC"/>
    <w:rsid w:val="00CA1D9E"/>
    <w:rsid w:val="00CA242A"/>
    <w:rsid w:val="00CA27BD"/>
    <w:rsid w:val="00CA2AB6"/>
    <w:rsid w:val="00CA4848"/>
    <w:rsid w:val="00CA4BCC"/>
    <w:rsid w:val="00CA6A50"/>
    <w:rsid w:val="00CB01D6"/>
    <w:rsid w:val="00CB03A5"/>
    <w:rsid w:val="00CB0C8F"/>
    <w:rsid w:val="00CB144B"/>
    <w:rsid w:val="00CB311E"/>
    <w:rsid w:val="00CB3DC4"/>
    <w:rsid w:val="00CB71E1"/>
    <w:rsid w:val="00CC0ED3"/>
    <w:rsid w:val="00CC1894"/>
    <w:rsid w:val="00CC2EE2"/>
    <w:rsid w:val="00CC3D03"/>
    <w:rsid w:val="00CC4021"/>
    <w:rsid w:val="00CC45DB"/>
    <w:rsid w:val="00CC5651"/>
    <w:rsid w:val="00CC73FF"/>
    <w:rsid w:val="00CD141E"/>
    <w:rsid w:val="00CD45DA"/>
    <w:rsid w:val="00CD4EFA"/>
    <w:rsid w:val="00CD4FF6"/>
    <w:rsid w:val="00CE0A42"/>
    <w:rsid w:val="00CE2EA4"/>
    <w:rsid w:val="00CE3E6B"/>
    <w:rsid w:val="00CE5714"/>
    <w:rsid w:val="00CE5980"/>
    <w:rsid w:val="00CE6138"/>
    <w:rsid w:val="00CE6F59"/>
    <w:rsid w:val="00CE757C"/>
    <w:rsid w:val="00CE7AAB"/>
    <w:rsid w:val="00CF162B"/>
    <w:rsid w:val="00CF2673"/>
    <w:rsid w:val="00CF2DA1"/>
    <w:rsid w:val="00CF43B1"/>
    <w:rsid w:val="00D005B5"/>
    <w:rsid w:val="00D05728"/>
    <w:rsid w:val="00D0614B"/>
    <w:rsid w:val="00D06AD1"/>
    <w:rsid w:val="00D11D65"/>
    <w:rsid w:val="00D13478"/>
    <w:rsid w:val="00D16827"/>
    <w:rsid w:val="00D17549"/>
    <w:rsid w:val="00D21801"/>
    <w:rsid w:val="00D23560"/>
    <w:rsid w:val="00D24D97"/>
    <w:rsid w:val="00D27530"/>
    <w:rsid w:val="00D275F5"/>
    <w:rsid w:val="00D27EB1"/>
    <w:rsid w:val="00D3258A"/>
    <w:rsid w:val="00D376F1"/>
    <w:rsid w:val="00D3782F"/>
    <w:rsid w:val="00D41467"/>
    <w:rsid w:val="00D43BCC"/>
    <w:rsid w:val="00D43CA8"/>
    <w:rsid w:val="00D444E7"/>
    <w:rsid w:val="00D4523D"/>
    <w:rsid w:val="00D45911"/>
    <w:rsid w:val="00D4593F"/>
    <w:rsid w:val="00D45BD4"/>
    <w:rsid w:val="00D46591"/>
    <w:rsid w:val="00D471AA"/>
    <w:rsid w:val="00D4775B"/>
    <w:rsid w:val="00D47AB8"/>
    <w:rsid w:val="00D523AD"/>
    <w:rsid w:val="00D55D94"/>
    <w:rsid w:val="00D56566"/>
    <w:rsid w:val="00D647A4"/>
    <w:rsid w:val="00D6487A"/>
    <w:rsid w:val="00D648BB"/>
    <w:rsid w:val="00D64E04"/>
    <w:rsid w:val="00D65A5E"/>
    <w:rsid w:val="00D660F7"/>
    <w:rsid w:val="00D669D1"/>
    <w:rsid w:val="00D7049A"/>
    <w:rsid w:val="00D704F6"/>
    <w:rsid w:val="00D70EAB"/>
    <w:rsid w:val="00D71A15"/>
    <w:rsid w:val="00D722B1"/>
    <w:rsid w:val="00D74A82"/>
    <w:rsid w:val="00D753F6"/>
    <w:rsid w:val="00D7729A"/>
    <w:rsid w:val="00D7737D"/>
    <w:rsid w:val="00D80897"/>
    <w:rsid w:val="00D80F34"/>
    <w:rsid w:val="00D8118C"/>
    <w:rsid w:val="00D81375"/>
    <w:rsid w:val="00D844FE"/>
    <w:rsid w:val="00D84619"/>
    <w:rsid w:val="00D8540E"/>
    <w:rsid w:val="00D855F7"/>
    <w:rsid w:val="00D85C4D"/>
    <w:rsid w:val="00D870F9"/>
    <w:rsid w:val="00D8730B"/>
    <w:rsid w:val="00D9072A"/>
    <w:rsid w:val="00D91979"/>
    <w:rsid w:val="00D9220C"/>
    <w:rsid w:val="00D94852"/>
    <w:rsid w:val="00D97698"/>
    <w:rsid w:val="00DA039C"/>
    <w:rsid w:val="00DA042A"/>
    <w:rsid w:val="00DA0DD2"/>
    <w:rsid w:val="00DA10B4"/>
    <w:rsid w:val="00DA1116"/>
    <w:rsid w:val="00DA2C0D"/>
    <w:rsid w:val="00DA6EBE"/>
    <w:rsid w:val="00DB27CC"/>
    <w:rsid w:val="00DB2A54"/>
    <w:rsid w:val="00DB470D"/>
    <w:rsid w:val="00DB4EF9"/>
    <w:rsid w:val="00DC0559"/>
    <w:rsid w:val="00DC29FE"/>
    <w:rsid w:val="00DC430C"/>
    <w:rsid w:val="00DC4504"/>
    <w:rsid w:val="00DC60FB"/>
    <w:rsid w:val="00DC7319"/>
    <w:rsid w:val="00DC742E"/>
    <w:rsid w:val="00DD1BBF"/>
    <w:rsid w:val="00DD318F"/>
    <w:rsid w:val="00DD38DC"/>
    <w:rsid w:val="00DD63FF"/>
    <w:rsid w:val="00DE0FDE"/>
    <w:rsid w:val="00DE119D"/>
    <w:rsid w:val="00DE18EF"/>
    <w:rsid w:val="00DE3B50"/>
    <w:rsid w:val="00DE7007"/>
    <w:rsid w:val="00DF17EC"/>
    <w:rsid w:val="00DF1BBF"/>
    <w:rsid w:val="00DF3145"/>
    <w:rsid w:val="00DF4B0E"/>
    <w:rsid w:val="00DF4CB9"/>
    <w:rsid w:val="00DF6BF6"/>
    <w:rsid w:val="00E00194"/>
    <w:rsid w:val="00E01E4B"/>
    <w:rsid w:val="00E02262"/>
    <w:rsid w:val="00E062B0"/>
    <w:rsid w:val="00E0711E"/>
    <w:rsid w:val="00E0770C"/>
    <w:rsid w:val="00E07821"/>
    <w:rsid w:val="00E13177"/>
    <w:rsid w:val="00E14611"/>
    <w:rsid w:val="00E14A62"/>
    <w:rsid w:val="00E14DFA"/>
    <w:rsid w:val="00E174B3"/>
    <w:rsid w:val="00E17EA5"/>
    <w:rsid w:val="00E229DB"/>
    <w:rsid w:val="00E22A73"/>
    <w:rsid w:val="00E25039"/>
    <w:rsid w:val="00E2571A"/>
    <w:rsid w:val="00E25DC2"/>
    <w:rsid w:val="00E26EDC"/>
    <w:rsid w:val="00E2713C"/>
    <w:rsid w:val="00E30B42"/>
    <w:rsid w:val="00E320F2"/>
    <w:rsid w:val="00E342D7"/>
    <w:rsid w:val="00E34D1F"/>
    <w:rsid w:val="00E35C26"/>
    <w:rsid w:val="00E35D21"/>
    <w:rsid w:val="00E36255"/>
    <w:rsid w:val="00E37C11"/>
    <w:rsid w:val="00E40931"/>
    <w:rsid w:val="00E410EA"/>
    <w:rsid w:val="00E41D5C"/>
    <w:rsid w:val="00E437F7"/>
    <w:rsid w:val="00E4677A"/>
    <w:rsid w:val="00E5153B"/>
    <w:rsid w:val="00E529F9"/>
    <w:rsid w:val="00E52E91"/>
    <w:rsid w:val="00E53FEC"/>
    <w:rsid w:val="00E55017"/>
    <w:rsid w:val="00E55416"/>
    <w:rsid w:val="00E557D1"/>
    <w:rsid w:val="00E56282"/>
    <w:rsid w:val="00E616BF"/>
    <w:rsid w:val="00E61BA4"/>
    <w:rsid w:val="00E658AA"/>
    <w:rsid w:val="00E6656A"/>
    <w:rsid w:val="00E7001E"/>
    <w:rsid w:val="00E70375"/>
    <w:rsid w:val="00E70D30"/>
    <w:rsid w:val="00E716BA"/>
    <w:rsid w:val="00E74693"/>
    <w:rsid w:val="00E75977"/>
    <w:rsid w:val="00E75FF7"/>
    <w:rsid w:val="00E76431"/>
    <w:rsid w:val="00E7686D"/>
    <w:rsid w:val="00E80472"/>
    <w:rsid w:val="00E80845"/>
    <w:rsid w:val="00E813BA"/>
    <w:rsid w:val="00E82D5F"/>
    <w:rsid w:val="00E83428"/>
    <w:rsid w:val="00E836B8"/>
    <w:rsid w:val="00E8590C"/>
    <w:rsid w:val="00E85F76"/>
    <w:rsid w:val="00E8758A"/>
    <w:rsid w:val="00E90FE5"/>
    <w:rsid w:val="00E93590"/>
    <w:rsid w:val="00E94506"/>
    <w:rsid w:val="00E95A7B"/>
    <w:rsid w:val="00E969E9"/>
    <w:rsid w:val="00EA01A0"/>
    <w:rsid w:val="00EA155A"/>
    <w:rsid w:val="00EA24D4"/>
    <w:rsid w:val="00EA2851"/>
    <w:rsid w:val="00EA3515"/>
    <w:rsid w:val="00EA55FE"/>
    <w:rsid w:val="00EA641B"/>
    <w:rsid w:val="00EB0B4F"/>
    <w:rsid w:val="00EB1B59"/>
    <w:rsid w:val="00EB4384"/>
    <w:rsid w:val="00EB6065"/>
    <w:rsid w:val="00EC0826"/>
    <w:rsid w:val="00EC3603"/>
    <w:rsid w:val="00EC4E99"/>
    <w:rsid w:val="00EC5D77"/>
    <w:rsid w:val="00ED0A32"/>
    <w:rsid w:val="00ED3618"/>
    <w:rsid w:val="00ED3A21"/>
    <w:rsid w:val="00ED54F9"/>
    <w:rsid w:val="00ED6982"/>
    <w:rsid w:val="00EE0218"/>
    <w:rsid w:val="00EE0E54"/>
    <w:rsid w:val="00EE1033"/>
    <w:rsid w:val="00EF2458"/>
    <w:rsid w:val="00EF24BB"/>
    <w:rsid w:val="00EF2B90"/>
    <w:rsid w:val="00EF32F6"/>
    <w:rsid w:val="00EF4114"/>
    <w:rsid w:val="00EF4286"/>
    <w:rsid w:val="00EF448F"/>
    <w:rsid w:val="00EF4634"/>
    <w:rsid w:val="00EF472E"/>
    <w:rsid w:val="00EF4A5A"/>
    <w:rsid w:val="00EF4EC4"/>
    <w:rsid w:val="00EF66A9"/>
    <w:rsid w:val="00EF6DED"/>
    <w:rsid w:val="00EF74D8"/>
    <w:rsid w:val="00F01898"/>
    <w:rsid w:val="00F049B2"/>
    <w:rsid w:val="00F049EC"/>
    <w:rsid w:val="00F05EE0"/>
    <w:rsid w:val="00F06985"/>
    <w:rsid w:val="00F07DE8"/>
    <w:rsid w:val="00F10ED4"/>
    <w:rsid w:val="00F113C9"/>
    <w:rsid w:val="00F11801"/>
    <w:rsid w:val="00F11E1F"/>
    <w:rsid w:val="00F1303B"/>
    <w:rsid w:val="00F13CA5"/>
    <w:rsid w:val="00F156B3"/>
    <w:rsid w:val="00F15FD8"/>
    <w:rsid w:val="00F21A1A"/>
    <w:rsid w:val="00F22813"/>
    <w:rsid w:val="00F2289C"/>
    <w:rsid w:val="00F22FC8"/>
    <w:rsid w:val="00F231D1"/>
    <w:rsid w:val="00F244C1"/>
    <w:rsid w:val="00F2452B"/>
    <w:rsid w:val="00F27F36"/>
    <w:rsid w:val="00F30A78"/>
    <w:rsid w:val="00F32828"/>
    <w:rsid w:val="00F32B8C"/>
    <w:rsid w:val="00F33383"/>
    <w:rsid w:val="00F33D5B"/>
    <w:rsid w:val="00F4030B"/>
    <w:rsid w:val="00F42346"/>
    <w:rsid w:val="00F42F65"/>
    <w:rsid w:val="00F444F5"/>
    <w:rsid w:val="00F44A02"/>
    <w:rsid w:val="00F45F71"/>
    <w:rsid w:val="00F4602E"/>
    <w:rsid w:val="00F46BCF"/>
    <w:rsid w:val="00F515AF"/>
    <w:rsid w:val="00F51CAC"/>
    <w:rsid w:val="00F535AD"/>
    <w:rsid w:val="00F53BA7"/>
    <w:rsid w:val="00F53E05"/>
    <w:rsid w:val="00F54D7A"/>
    <w:rsid w:val="00F5550A"/>
    <w:rsid w:val="00F55A56"/>
    <w:rsid w:val="00F56088"/>
    <w:rsid w:val="00F6031D"/>
    <w:rsid w:val="00F61303"/>
    <w:rsid w:val="00F63796"/>
    <w:rsid w:val="00F65606"/>
    <w:rsid w:val="00F65A68"/>
    <w:rsid w:val="00F66089"/>
    <w:rsid w:val="00F66614"/>
    <w:rsid w:val="00F676FF"/>
    <w:rsid w:val="00F67764"/>
    <w:rsid w:val="00F71232"/>
    <w:rsid w:val="00F736F4"/>
    <w:rsid w:val="00F74722"/>
    <w:rsid w:val="00F74ED9"/>
    <w:rsid w:val="00F74F91"/>
    <w:rsid w:val="00F75F45"/>
    <w:rsid w:val="00F80F23"/>
    <w:rsid w:val="00F82957"/>
    <w:rsid w:val="00F83BD2"/>
    <w:rsid w:val="00F857CA"/>
    <w:rsid w:val="00F87FD9"/>
    <w:rsid w:val="00F92C2B"/>
    <w:rsid w:val="00F94241"/>
    <w:rsid w:val="00F945CD"/>
    <w:rsid w:val="00F94C56"/>
    <w:rsid w:val="00F95ECF"/>
    <w:rsid w:val="00F96537"/>
    <w:rsid w:val="00F96EFF"/>
    <w:rsid w:val="00F9792C"/>
    <w:rsid w:val="00F97AAA"/>
    <w:rsid w:val="00FA1467"/>
    <w:rsid w:val="00FA4AD8"/>
    <w:rsid w:val="00FA5932"/>
    <w:rsid w:val="00FA5AAC"/>
    <w:rsid w:val="00FB3597"/>
    <w:rsid w:val="00FB53CA"/>
    <w:rsid w:val="00FB5C9D"/>
    <w:rsid w:val="00FC1A35"/>
    <w:rsid w:val="00FC3750"/>
    <w:rsid w:val="00FC486D"/>
    <w:rsid w:val="00FC487C"/>
    <w:rsid w:val="00FC50B3"/>
    <w:rsid w:val="00FC51A5"/>
    <w:rsid w:val="00FC6EE7"/>
    <w:rsid w:val="00FD08FF"/>
    <w:rsid w:val="00FD0B36"/>
    <w:rsid w:val="00FD168A"/>
    <w:rsid w:val="00FD3643"/>
    <w:rsid w:val="00FD3AE9"/>
    <w:rsid w:val="00FD553C"/>
    <w:rsid w:val="00FD6F5E"/>
    <w:rsid w:val="00FE087D"/>
    <w:rsid w:val="00FE133D"/>
    <w:rsid w:val="00FE2090"/>
    <w:rsid w:val="00FE359D"/>
    <w:rsid w:val="00FE47EA"/>
    <w:rsid w:val="00FE4D5F"/>
    <w:rsid w:val="00FE7BC4"/>
    <w:rsid w:val="00FF28CE"/>
    <w:rsid w:val="00FF29D4"/>
    <w:rsid w:val="00FF388D"/>
    <w:rsid w:val="00FF40CD"/>
    <w:rsid w:val="00FF46D4"/>
    <w:rsid w:val="00FF5FBE"/>
    <w:rsid w:val="00FF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6A4608"/>
  <w15:chartTrackingRefBased/>
  <w15:docId w15:val="{D3BC0255-6D4E-4CC0-83F2-9110FEF96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4A23"/>
    <w:rPr>
      <w:sz w:val="24"/>
      <w:szCs w:val="24"/>
      <w:lang w:val="de-DE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istory">
    <w:name w:val="History"/>
    <w:basedOn w:val="a"/>
    <w:rsid w:val="005B291B"/>
    <w:pPr>
      <w:spacing w:before="230" w:after="460" w:line="180" w:lineRule="exact"/>
      <w:jc w:val="right"/>
    </w:pPr>
    <w:rPr>
      <w:rFonts w:ascii="Arial" w:hAnsi="Arial"/>
      <w:sz w:val="14"/>
      <w:szCs w:val="16"/>
    </w:rPr>
  </w:style>
  <w:style w:type="paragraph" w:customStyle="1" w:styleId="References">
    <w:name w:val="References"/>
    <w:basedOn w:val="a"/>
    <w:rsid w:val="005B291B"/>
    <w:pPr>
      <w:spacing w:line="200" w:lineRule="exact"/>
      <w:ind w:left="425" w:hanging="425"/>
      <w:jc w:val="both"/>
    </w:pPr>
    <w:rPr>
      <w:sz w:val="15"/>
      <w:szCs w:val="14"/>
      <w:lang w:val="en-GB"/>
    </w:rPr>
  </w:style>
  <w:style w:type="paragraph" w:customStyle="1" w:styleId="HExperimentalSection">
    <w:name w:val="HExperimental_Section"/>
    <w:basedOn w:val="a"/>
    <w:rsid w:val="005B291B"/>
    <w:pPr>
      <w:spacing w:before="460" w:after="230" w:line="230" w:lineRule="atLeast"/>
    </w:pPr>
    <w:rPr>
      <w:i/>
      <w:szCs w:val="20"/>
    </w:rPr>
  </w:style>
  <w:style w:type="paragraph" w:customStyle="1" w:styleId="ExperimentalSection">
    <w:name w:val="ExperimentalSection"/>
    <w:basedOn w:val="a"/>
    <w:rsid w:val="005B291B"/>
    <w:pPr>
      <w:spacing w:after="240" w:line="200" w:lineRule="exact"/>
      <w:ind w:firstLine="170"/>
      <w:jc w:val="both"/>
    </w:pPr>
    <w:rPr>
      <w:sz w:val="16"/>
      <w:szCs w:val="14"/>
      <w:lang w:val="en-GB"/>
    </w:rPr>
  </w:style>
  <w:style w:type="paragraph" w:customStyle="1" w:styleId="FNB">
    <w:name w:val="FNB"/>
    <w:basedOn w:val="a"/>
    <w:link w:val="FNBChar"/>
    <w:rsid w:val="005B291B"/>
    <w:pPr>
      <w:widowControl w:val="0"/>
      <w:spacing w:after="40" w:line="160" w:lineRule="exact"/>
      <w:ind w:left="567" w:right="4434" w:hanging="567"/>
      <w:jc w:val="both"/>
    </w:pPr>
    <w:rPr>
      <w:rFonts w:ascii="Times" w:hAnsi="Times"/>
      <w:sz w:val="14"/>
      <w:szCs w:val="3276"/>
      <w:lang w:val="en-GB" w:eastAsia="de-DE"/>
    </w:rPr>
  </w:style>
  <w:style w:type="character" w:customStyle="1" w:styleId="FNBChar">
    <w:name w:val="FNB Char"/>
    <w:link w:val="FNB"/>
    <w:rsid w:val="005B291B"/>
    <w:rPr>
      <w:rFonts w:ascii="Times" w:hAnsi="Times"/>
      <w:sz w:val="14"/>
      <w:szCs w:val="3276"/>
      <w:lang w:val="en-GB" w:eastAsia="de-DE" w:bidi="ar-SA"/>
    </w:rPr>
  </w:style>
  <w:style w:type="paragraph" w:customStyle="1" w:styleId="Ack">
    <w:name w:val="Ack"/>
    <w:basedOn w:val="a"/>
    <w:rsid w:val="005B291B"/>
  </w:style>
  <w:style w:type="paragraph" w:customStyle="1" w:styleId="TableCaption">
    <w:name w:val="TableCaption"/>
    <w:basedOn w:val="a"/>
    <w:rsid w:val="006511FB"/>
    <w:pPr>
      <w:spacing w:after="120" w:line="190" w:lineRule="exact"/>
      <w:jc w:val="both"/>
    </w:pPr>
    <w:rPr>
      <w:rFonts w:ascii="Arial" w:hAnsi="Arial"/>
      <w:sz w:val="16"/>
      <w:szCs w:val="14"/>
      <w:lang w:val="en-GB"/>
    </w:rPr>
  </w:style>
  <w:style w:type="paragraph" w:customStyle="1" w:styleId="TableHead">
    <w:name w:val="TableHead"/>
    <w:basedOn w:val="TableCaption"/>
    <w:rsid w:val="006511FB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rsid w:val="006511FB"/>
  </w:style>
  <w:style w:type="paragraph" w:customStyle="1" w:styleId="TableFoot">
    <w:name w:val="TableFoot"/>
    <w:basedOn w:val="TableBody"/>
    <w:rsid w:val="006511FB"/>
    <w:pPr>
      <w:spacing w:before="60" w:after="60"/>
    </w:pPr>
  </w:style>
  <w:style w:type="paragraph" w:customStyle="1" w:styleId="SchemeCaption">
    <w:name w:val="SchemeCaption"/>
    <w:basedOn w:val="a"/>
    <w:rsid w:val="006511FB"/>
    <w:pPr>
      <w:spacing w:before="230" w:after="460" w:line="190" w:lineRule="exact"/>
      <w:jc w:val="both"/>
    </w:pPr>
    <w:rPr>
      <w:rFonts w:ascii="Arial" w:hAnsi="Arial"/>
      <w:sz w:val="16"/>
      <w:szCs w:val="14"/>
      <w:lang w:val="en-GB"/>
    </w:rPr>
  </w:style>
  <w:style w:type="paragraph" w:styleId="a3">
    <w:name w:val="footnote text"/>
    <w:basedOn w:val="a"/>
    <w:semiHidden/>
    <w:rsid w:val="00D81375"/>
    <w:pPr>
      <w:keepLines/>
      <w:widowControl w:val="0"/>
      <w:jc w:val="both"/>
    </w:pPr>
    <w:rPr>
      <w:rFonts w:eastAsia="Times New Roman"/>
      <w:sz w:val="20"/>
      <w:szCs w:val="20"/>
      <w:lang w:val="en-GB" w:eastAsia="ro-RO"/>
    </w:rPr>
  </w:style>
  <w:style w:type="paragraph" w:customStyle="1" w:styleId="STOE">
    <w:name w:val="STOE"/>
    <w:basedOn w:val="a"/>
    <w:link w:val="STOEChar1"/>
    <w:rsid w:val="00D81375"/>
    <w:pPr>
      <w:widowControl w:val="0"/>
      <w:spacing w:line="236" w:lineRule="exact"/>
      <w:ind w:right="4434"/>
      <w:jc w:val="both"/>
    </w:pPr>
    <w:rPr>
      <w:rFonts w:ascii="Times" w:hAnsi="Times"/>
      <w:sz w:val="18"/>
      <w:szCs w:val="3276"/>
      <w:lang w:val="en-GB" w:eastAsia="de-DE"/>
    </w:rPr>
  </w:style>
  <w:style w:type="character" w:customStyle="1" w:styleId="STOEChar1">
    <w:name w:val="STOE Char1"/>
    <w:link w:val="STOE"/>
    <w:rsid w:val="00D81375"/>
    <w:rPr>
      <w:rFonts w:ascii="Times" w:hAnsi="Times"/>
      <w:sz w:val="18"/>
      <w:szCs w:val="3276"/>
      <w:lang w:val="en-GB" w:eastAsia="de-DE" w:bidi="ar-SA"/>
    </w:rPr>
  </w:style>
  <w:style w:type="paragraph" w:styleId="a4">
    <w:name w:val="Balloon Text"/>
    <w:basedOn w:val="a"/>
    <w:semiHidden/>
    <w:rsid w:val="00D8137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"/>
    <w:rsid w:val="00881456"/>
    <w:pPr>
      <w:tabs>
        <w:tab w:val="center" w:pos="4536"/>
        <w:tab w:val="right" w:pos="9072"/>
      </w:tabs>
    </w:pPr>
    <w:rPr>
      <w:lang w:val="x-none"/>
    </w:rPr>
  </w:style>
  <w:style w:type="paragraph" w:styleId="a6">
    <w:name w:val="footer"/>
    <w:basedOn w:val="a"/>
    <w:link w:val="Char0"/>
    <w:uiPriority w:val="99"/>
    <w:rsid w:val="00881456"/>
    <w:pPr>
      <w:tabs>
        <w:tab w:val="center" w:pos="4536"/>
        <w:tab w:val="right" w:pos="9072"/>
      </w:tabs>
    </w:pPr>
  </w:style>
  <w:style w:type="paragraph" w:customStyle="1" w:styleId="Title1">
    <w:name w:val="Title1"/>
    <w:basedOn w:val="a"/>
    <w:rsid w:val="00004A23"/>
    <w:rPr>
      <w:b/>
      <w:lang w:val="en-US"/>
    </w:rPr>
  </w:style>
  <w:style w:type="paragraph" w:customStyle="1" w:styleId="AuthorsFull">
    <w:name w:val="Authors Full"/>
    <w:basedOn w:val="a"/>
    <w:rsid w:val="00004A23"/>
    <w:rPr>
      <w:i/>
      <w:lang w:val="en-US"/>
    </w:rPr>
  </w:style>
  <w:style w:type="paragraph" w:customStyle="1" w:styleId="dedication">
    <w:name w:val="dedication"/>
    <w:basedOn w:val="a"/>
    <w:rsid w:val="00004A23"/>
    <w:rPr>
      <w:i/>
      <w:lang w:val="en-US"/>
    </w:rPr>
  </w:style>
  <w:style w:type="paragraph" w:customStyle="1" w:styleId="Addresses">
    <w:name w:val="Addresses"/>
    <w:basedOn w:val="a"/>
    <w:rsid w:val="00004A23"/>
    <w:rPr>
      <w:lang w:val="en-US"/>
    </w:rPr>
  </w:style>
  <w:style w:type="paragraph" w:customStyle="1" w:styleId="Acknowledgements">
    <w:name w:val="Acknowledgements"/>
    <w:basedOn w:val="a"/>
    <w:rsid w:val="00004A23"/>
    <w:rPr>
      <w:lang w:val="en-US"/>
    </w:rPr>
  </w:style>
  <w:style w:type="paragraph" w:customStyle="1" w:styleId="Abstract">
    <w:name w:val="Abstract"/>
    <w:basedOn w:val="a"/>
    <w:autoRedefine/>
    <w:rsid w:val="00004A23"/>
    <w:pPr>
      <w:spacing w:line="480" w:lineRule="auto"/>
    </w:pPr>
    <w:rPr>
      <w:lang w:val="en-US"/>
    </w:rPr>
  </w:style>
  <w:style w:type="paragraph" w:customStyle="1" w:styleId="Head1">
    <w:name w:val="Head 1"/>
    <w:basedOn w:val="a"/>
    <w:autoRedefine/>
    <w:rsid w:val="00004A23"/>
    <w:pPr>
      <w:spacing w:line="360" w:lineRule="auto"/>
    </w:pPr>
    <w:rPr>
      <w:b/>
      <w:lang w:val="en-US"/>
    </w:rPr>
  </w:style>
  <w:style w:type="paragraph" w:customStyle="1" w:styleId="Head2">
    <w:name w:val="Head 2"/>
    <w:basedOn w:val="a"/>
    <w:autoRedefine/>
    <w:rsid w:val="00004A23"/>
    <w:pPr>
      <w:spacing w:line="360" w:lineRule="auto"/>
    </w:pPr>
    <w:rPr>
      <w:i/>
      <w:lang w:val="en-US"/>
    </w:rPr>
  </w:style>
  <w:style w:type="paragraph" w:customStyle="1" w:styleId="dates">
    <w:name w:val="dates"/>
    <w:basedOn w:val="a"/>
    <w:rsid w:val="00004A23"/>
    <w:pPr>
      <w:jc w:val="right"/>
    </w:pPr>
    <w:rPr>
      <w:lang w:val="en-US"/>
    </w:rPr>
  </w:style>
  <w:style w:type="paragraph" w:customStyle="1" w:styleId="Literature">
    <w:name w:val="Literature"/>
    <w:basedOn w:val="a"/>
    <w:rsid w:val="00004A23"/>
    <w:pPr>
      <w:spacing w:line="480" w:lineRule="auto"/>
    </w:pPr>
  </w:style>
  <w:style w:type="paragraph" w:customStyle="1" w:styleId="Legend">
    <w:name w:val="Legend"/>
    <w:basedOn w:val="a"/>
    <w:rsid w:val="00004A23"/>
    <w:rPr>
      <w:lang w:val="en-US"/>
    </w:rPr>
  </w:style>
  <w:style w:type="paragraph" w:customStyle="1" w:styleId="MainText">
    <w:name w:val="Main Text"/>
    <w:basedOn w:val="a"/>
    <w:link w:val="MainTextChar"/>
    <w:rsid w:val="00004A23"/>
    <w:pPr>
      <w:spacing w:line="480" w:lineRule="auto"/>
    </w:pPr>
    <w:rPr>
      <w:lang w:val="en-US"/>
    </w:rPr>
  </w:style>
  <w:style w:type="paragraph" w:customStyle="1" w:styleId="Tableofcontents">
    <w:name w:val="Table of contents"/>
    <w:basedOn w:val="a"/>
    <w:autoRedefine/>
    <w:rsid w:val="00004A23"/>
    <w:rPr>
      <w:lang w:val="en-US"/>
    </w:rPr>
  </w:style>
  <w:style w:type="paragraph" w:customStyle="1" w:styleId="ExperimentalText">
    <w:name w:val="Experimental Text"/>
    <w:basedOn w:val="a"/>
    <w:link w:val="ExperimentalTextChar"/>
    <w:rsid w:val="00004A23"/>
    <w:pPr>
      <w:spacing w:line="480" w:lineRule="auto"/>
    </w:pPr>
    <w:rPr>
      <w:lang w:val="en-US"/>
    </w:rPr>
  </w:style>
  <w:style w:type="character" w:customStyle="1" w:styleId="ExperimentalTextChar">
    <w:name w:val="Experimental Text Char"/>
    <w:link w:val="ExperimentalText"/>
    <w:rsid w:val="00004A23"/>
    <w:rPr>
      <w:rFonts w:eastAsia="MS Mincho"/>
      <w:sz w:val="24"/>
      <w:szCs w:val="24"/>
      <w:lang w:val="en-US" w:eastAsia="ja-JP" w:bidi="ar-SA"/>
    </w:rPr>
  </w:style>
  <w:style w:type="character" w:customStyle="1" w:styleId="MainTextChar">
    <w:name w:val="Main Text Char"/>
    <w:link w:val="MainText"/>
    <w:rsid w:val="00004A23"/>
    <w:rPr>
      <w:rFonts w:eastAsia="MS Mincho"/>
      <w:sz w:val="24"/>
      <w:szCs w:val="24"/>
      <w:lang w:val="en-US" w:eastAsia="ja-JP" w:bidi="ar-SA"/>
    </w:rPr>
  </w:style>
  <w:style w:type="paragraph" w:customStyle="1" w:styleId="Title2">
    <w:name w:val="Title2"/>
    <w:basedOn w:val="a"/>
    <w:rsid w:val="002D16A0"/>
    <w:rPr>
      <w:b/>
      <w:lang w:val="en-US"/>
    </w:rPr>
  </w:style>
  <w:style w:type="paragraph" w:customStyle="1" w:styleId="Dedication0">
    <w:name w:val="Dedication"/>
    <w:basedOn w:val="a"/>
    <w:autoRedefine/>
    <w:rsid w:val="00322D5B"/>
    <w:rPr>
      <w:lang w:val="en-US"/>
    </w:rPr>
  </w:style>
  <w:style w:type="paragraph" w:customStyle="1" w:styleId="Maintext0">
    <w:name w:val="Main text"/>
    <w:basedOn w:val="a"/>
    <w:link w:val="MaintextChar0"/>
    <w:autoRedefine/>
    <w:rsid w:val="0019723B"/>
    <w:pPr>
      <w:spacing w:line="480" w:lineRule="auto"/>
    </w:pPr>
    <w:rPr>
      <w:lang w:val="en-US"/>
    </w:rPr>
  </w:style>
  <w:style w:type="character" w:customStyle="1" w:styleId="MaintextChar0">
    <w:name w:val="Main text Char"/>
    <w:link w:val="Maintext0"/>
    <w:rsid w:val="0019723B"/>
    <w:rPr>
      <w:sz w:val="24"/>
      <w:szCs w:val="24"/>
      <w:lang w:val="en-US" w:eastAsia="ja-JP"/>
    </w:rPr>
  </w:style>
  <w:style w:type="paragraph" w:customStyle="1" w:styleId="Biography">
    <w:name w:val="Biography"/>
    <w:basedOn w:val="a"/>
    <w:autoRedefine/>
    <w:rsid w:val="00562E2B"/>
    <w:rPr>
      <w:i/>
      <w:lang w:val="en-US"/>
    </w:rPr>
  </w:style>
  <w:style w:type="character" w:customStyle="1" w:styleId="Char">
    <w:name w:val="머리글 Char"/>
    <w:link w:val="a5"/>
    <w:rsid w:val="00414465"/>
    <w:rPr>
      <w:sz w:val="24"/>
      <w:szCs w:val="24"/>
      <w:lang w:eastAsia="ja-JP"/>
    </w:rPr>
  </w:style>
  <w:style w:type="character" w:styleId="a7">
    <w:name w:val="annotation reference"/>
    <w:unhideWhenUsed/>
    <w:rsid w:val="00664F6D"/>
    <w:rPr>
      <w:sz w:val="16"/>
      <w:szCs w:val="16"/>
    </w:rPr>
  </w:style>
  <w:style w:type="paragraph" w:styleId="a8">
    <w:name w:val="annotation text"/>
    <w:basedOn w:val="a"/>
    <w:link w:val="Char1"/>
    <w:unhideWhenUsed/>
    <w:rsid w:val="00664F6D"/>
    <w:rPr>
      <w:sz w:val="20"/>
      <w:szCs w:val="20"/>
      <w:lang w:val="x-none"/>
    </w:rPr>
  </w:style>
  <w:style w:type="character" w:customStyle="1" w:styleId="Char1">
    <w:name w:val="메모 텍스트 Char"/>
    <w:link w:val="a8"/>
    <w:rsid w:val="00664F6D"/>
    <w:rPr>
      <w:lang w:eastAsia="ja-JP"/>
    </w:rPr>
  </w:style>
  <w:style w:type="paragraph" w:styleId="a9">
    <w:name w:val="annotation subject"/>
    <w:basedOn w:val="a8"/>
    <w:next w:val="a8"/>
    <w:link w:val="Char2"/>
    <w:semiHidden/>
    <w:unhideWhenUsed/>
    <w:rsid w:val="00664F6D"/>
    <w:rPr>
      <w:b/>
      <w:bCs/>
    </w:rPr>
  </w:style>
  <w:style w:type="character" w:customStyle="1" w:styleId="Char2">
    <w:name w:val="메모 주제 Char"/>
    <w:link w:val="a9"/>
    <w:semiHidden/>
    <w:rsid w:val="00664F6D"/>
    <w:rPr>
      <w:b/>
      <w:bCs/>
      <w:lang w:eastAsia="ja-JP"/>
    </w:rPr>
  </w:style>
  <w:style w:type="character" w:customStyle="1" w:styleId="Char0">
    <w:name w:val="바닥글 Char"/>
    <w:link w:val="a6"/>
    <w:uiPriority w:val="99"/>
    <w:rsid w:val="007B7A09"/>
    <w:rPr>
      <w:sz w:val="24"/>
      <w:szCs w:val="24"/>
      <w:lang w:eastAsia="ja-JP"/>
    </w:rPr>
  </w:style>
  <w:style w:type="paragraph" w:customStyle="1" w:styleId="Authors">
    <w:name w:val="Authors"/>
    <w:basedOn w:val="a"/>
    <w:rsid w:val="00AE7798"/>
    <w:pPr>
      <w:spacing w:before="120" w:after="360"/>
      <w:jc w:val="center"/>
    </w:pPr>
    <w:rPr>
      <w:rFonts w:asciiTheme="minorEastAsia" w:eastAsia="Times New Roman" w:hAnsiTheme="minorHAnsi"/>
      <w:kern w:val="2"/>
      <w:lang w:val="en-US" w:eastAsia="en-US"/>
    </w:rPr>
  </w:style>
  <w:style w:type="paragraph" w:customStyle="1" w:styleId="Paragraph">
    <w:name w:val="Paragraph"/>
    <w:basedOn w:val="a"/>
    <w:rsid w:val="00AE7798"/>
    <w:pPr>
      <w:spacing w:before="120"/>
      <w:ind w:firstLine="720"/>
    </w:pPr>
    <w:rPr>
      <w:rFonts w:asciiTheme="minorEastAsia" w:eastAsia="Times New Roman" w:hAnsiTheme="minorHAnsi"/>
      <w:kern w:val="2"/>
      <w:lang w:val="en-US" w:eastAsia="en-US"/>
    </w:rPr>
  </w:style>
  <w:style w:type="paragraph" w:customStyle="1" w:styleId="AbstractSummary">
    <w:name w:val="Abstract/Summary"/>
    <w:basedOn w:val="a"/>
    <w:rsid w:val="00710639"/>
    <w:pPr>
      <w:spacing w:before="120"/>
    </w:pPr>
    <w:rPr>
      <w:rFonts w:asciiTheme="minorEastAsia" w:eastAsia="Times New Roman" w:hAnsiTheme="minorHAnsi"/>
      <w:kern w:val="2"/>
      <w:lang w:val="en-US" w:eastAsia="en-US"/>
    </w:rPr>
  </w:style>
  <w:style w:type="paragraph" w:customStyle="1" w:styleId="AbstractHead">
    <w:name w:val="Abstract Head"/>
    <w:basedOn w:val="BaseHeading"/>
    <w:rsid w:val="0026512A"/>
  </w:style>
  <w:style w:type="paragraph" w:customStyle="1" w:styleId="Subhead">
    <w:name w:val="Subhead"/>
    <w:basedOn w:val="BaseHeading"/>
    <w:rsid w:val="0026512A"/>
    <w:rPr>
      <w:b/>
      <w:bCs/>
      <w:sz w:val="24"/>
      <w:szCs w:val="24"/>
    </w:rPr>
  </w:style>
  <w:style w:type="paragraph" w:customStyle="1" w:styleId="Referencesandnotes">
    <w:name w:val="References and notes"/>
    <w:basedOn w:val="BaseText"/>
    <w:rsid w:val="0026512A"/>
    <w:pPr>
      <w:ind w:left="720" w:hanging="720"/>
    </w:pPr>
  </w:style>
  <w:style w:type="character" w:customStyle="1" w:styleId="aubase">
    <w:name w:val="au_base"/>
    <w:rsid w:val="0026512A"/>
    <w:rPr>
      <w:sz w:val="24"/>
    </w:rPr>
  </w:style>
  <w:style w:type="paragraph" w:customStyle="1" w:styleId="Overline">
    <w:name w:val="Overline"/>
    <w:basedOn w:val="BaseText"/>
    <w:rsid w:val="0026512A"/>
  </w:style>
  <w:style w:type="paragraph" w:customStyle="1" w:styleId="DateAccepted">
    <w:name w:val="Date Accepted"/>
    <w:basedOn w:val="BaseText"/>
    <w:rsid w:val="0026512A"/>
    <w:pPr>
      <w:spacing w:before="360"/>
    </w:pPr>
  </w:style>
  <w:style w:type="paragraph" w:customStyle="1" w:styleId="SX-Bodytextflush">
    <w:name w:val="SX-Body text flush"/>
    <w:basedOn w:val="SX-Bodytext"/>
    <w:next w:val="a"/>
    <w:rsid w:val="0026512A"/>
    <w:pPr>
      <w:ind w:firstLine="0"/>
    </w:pPr>
  </w:style>
  <w:style w:type="paragraph" w:customStyle="1" w:styleId="SX-Authornames">
    <w:name w:val="SX-Author names"/>
    <w:basedOn w:val="a"/>
    <w:rsid w:val="0026512A"/>
    <w:pPr>
      <w:spacing w:after="120" w:line="210" w:lineRule="exact"/>
    </w:pPr>
    <w:rPr>
      <w:rFonts w:ascii="BlissMedium" w:eastAsia="Times New Roman" w:hAnsi="BlissMedium"/>
      <w:kern w:val="2"/>
      <w:lang w:val="en-US" w:eastAsia="en-US"/>
    </w:rPr>
  </w:style>
  <w:style w:type="character" w:customStyle="1" w:styleId="citebase">
    <w:name w:val="cite_base"/>
    <w:rsid w:val="0026512A"/>
    <w:rPr>
      <w:sz w:val="24"/>
    </w:rPr>
  </w:style>
  <w:style w:type="paragraph" w:customStyle="1" w:styleId="DefTerm">
    <w:name w:val="DefTerm"/>
    <w:basedOn w:val="BaseText"/>
    <w:rsid w:val="0026512A"/>
    <w:pPr>
      <w:ind w:left="720"/>
    </w:pPr>
  </w:style>
  <w:style w:type="paragraph" w:customStyle="1" w:styleId="Footnote">
    <w:name w:val="Footnote"/>
    <w:basedOn w:val="BaseText"/>
    <w:rsid w:val="0026512A"/>
  </w:style>
  <w:style w:type="paragraph" w:customStyle="1" w:styleId="Level2Head">
    <w:name w:val="Level 2 Head"/>
    <w:basedOn w:val="BaseHeading"/>
    <w:rsid w:val="0026512A"/>
    <w:pPr>
      <w:outlineLvl w:val="1"/>
    </w:pPr>
    <w:rPr>
      <w:i/>
      <w:iCs/>
      <w:sz w:val="24"/>
      <w:szCs w:val="24"/>
    </w:rPr>
  </w:style>
  <w:style w:type="paragraph" w:customStyle="1" w:styleId="BaseText">
    <w:name w:val="Base_Text"/>
    <w:rsid w:val="0026512A"/>
    <w:pPr>
      <w:spacing w:before="120"/>
    </w:pPr>
    <w:rPr>
      <w:rFonts w:asciiTheme="minorEastAsia" w:eastAsia="Times New Roman" w:hAnsiTheme="minorHAnsi"/>
      <w:kern w:val="2"/>
      <w:sz w:val="24"/>
      <w:szCs w:val="24"/>
      <w:lang w:val="en-US" w:eastAsia="en-US"/>
    </w:rPr>
  </w:style>
  <w:style w:type="paragraph" w:customStyle="1" w:styleId="FigureCopyright">
    <w:name w:val="FigureCopyright"/>
    <w:basedOn w:val="Legend"/>
    <w:rsid w:val="0026512A"/>
    <w:pPr>
      <w:keepNext/>
      <w:autoSpaceDE w:val="0"/>
      <w:autoSpaceDN w:val="0"/>
      <w:spacing w:before="80"/>
      <w:outlineLvl w:val="0"/>
    </w:pPr>
    <w:rPr>
      <w:rFonts w:asciiTheme="minorEastAsia" w:eastAsia="Times New Roman" w:hAnsiTheme="minorHAnsi"/>
      <w:kern w:val="28"/>
      <w:lang w:eastAsia="en-US" w:bidi="he-IL"/>
    </w:rPr>
  </w:style>
  <w:style w:type="character" w:customStyle="1" w:styleId="bibbase">
    <w:name w:val="bib_base"/>
    <w:rsid w:val="0026512A"/>
    <w:rPr>
      <w:sz w:val="24"/>
    </w:rPr>
  </w:style>
  <w:style w:type="paragraph" w:customStyle="1" w:styleId="SX-Affiliation">
    <w:name w:val="SX-Affiliation"/>
    <w:basedOn w:val="a"/>
    <w:next w:val="a"/>
    <w:qFormat/>
    <w:rsid w:val="0026512A"/>
    <w:pPr>
      <w:spacing w:after="160" w:line="190" w:lineRule="exact"/>
    </w:pPr>
    <w:rPr>
      <w:rFonts w:ascii="BlissRegular" w:eastAsia="Times New Roman" w:hAnsi="BlissRegular"/>
      <w:kern w:val="2"/>
      <w:sz w:val="16"/>
      <w:lang w:val="en-US" w:eastAsia="en-US"/>
    </w:rPr>
  </w:style>
  <w:style w:type="paragraph" w:customStyle="1" w:styleId="FigureCredit">
    <w:name w:val="FigureCredit"/>
    <w:basedOn w:val="FigureCopyright"/>
    <w:rsid w:val="0026512A"/>
  </w:style>
  <w:style w:type="paragraph" w:customStyle="1" w:styleId="Default">
    <w:name w:val="Default"/>
    <w:rsid w:val="0026512A"/>
    <w:pPr>
      <w:widowControl w:val="0"/>
      <w:autoSpaceDE w:val="0"/>
      <w:autoSpaceDN w:val="0"/>
    </w:pPr>
    <w:rPr>
      <w:rFonts w:ascii="Whitney Medium" w:eastAsia="Whitney Medium" w:hAnsiTheme="minorHAnsi" w:cs="Whitney Medium"/>
      <w:color w:val="000000"/>
      <w:sz w:val="24"/>
      <w:szCs w:val="24"/>
      <w:lang w:val="en-US" w:eastAsia="en-US"/>
    </w:rPr>
  </w:style>
  <w:style w:type="paragraph" w:customStyle="1" w:styleId="BaseHeading">
    <w:name w:val="Base_Heading"/>
    <w:rsid w:val="0026512A"/>
    <w:pPr>
      <w:keepNext/>
      <w:spacing w:before="240"/>
      <w:outlineLvl w:val="0"/>
    </w:pPr>
    <w:rPr>
      <w:rFonts w:asciiTheme="minorEastAsia" w:eastAsia="Times New Roman" w:hAnsiTheme="minorHAnsi"/>
      <w:kern w:val="28"/>
      <w:sz w:val="28"/>
      <w:szCs w:val="28"/>
      <w:lang w:val="en-US" w:eastAsia="en-US"/>
    </w:rPr>
  </w:style>
  <w:style w:type="paragraph" w:customStyle="1" w:styleId="BoxListUnnumbered">
    <w:name w:val="BoxListUnnumbered"/>
    <w:basedOn w:val="BaseText"/>
    <w:rsid w:val="0026512A"/>
    <w:pPr>
      <w:shd w:val="clear" w:color="auto" w:fill="E6E6E6"/>
      <w:ind w:left="1080" w:hanging="360"/>
    </w:pPr>
  </w:style>
  <w:style w:type="paragraph" w:customStyle="1" w:styleId="1stparatext">
    <w:name w:val="1st para text"/>
    <w:basedOn w:val="BaseText"/>
    <w:rsid w:val="0026512A"/>
  </w:style>
  <w:style w:type="paragraph" w:customStyle="1" w:styleId="SX-RefHead">
    <w:name w:val="SX-RefHead"/>
    <w:basedOn w:val="a"/>
    <w:rsid w:val="0026512A"/>
    <w:pPr>
      <w:spacing w:before="200" w:line="190" w:lineRule="exact"/>
    </w:pPr>
    <w:rPr>
      <w:rFonts w:asciiTheme="minorEastAsia" w:eastAsia="Times New Roman" w:hAnsiTheme="minorHAnsi"/>
      <w:b/>
      <w:kern w:val="2"/>
      <w:sz w:val="16"/>
      <w:lang w:val="en-US" w:eastAsia="en-US"/>
    </w:rPr>
  </w:style>
  <w:style w:type="paragraph" w:customStyle="1" w:styleId="SX-Bodytext">
    <w:name w:val="SX-Body text"/>
    <w:basedOn w:val="a"/>
    <w:next w:val="a"/>
    <w:rsid w:val="0026512A"/>
    <w:pPr>
      <w:spacing w:line="210" w:lineRule="exact"/>
      <w:ind w:firstLine="288"/>
      <w:jc w:val="both"/>
    </w:pPr>
    <w:rPr>
      <w:rFonts w:asciiTheme="minorEastAsia" w:eastAsia="Times New Roman" w:hAnsiTheme="minorHAnsi"/>
      <w:kern w:val="2"/>
      <w:sz w:val="18"/>
      <w:lang w:val="en-US" w:eastAsia="en-US"/>
    </w:rPr>
  </w:style>
  <w:style w:type="paragraph" w:styleId="aa">
    <w:name w:val="endnote text"/>
    <w:basedOn w:val="a"/>
    <w:link w:val="Char3"/>
    <w:semiHidden/>
    <w:rsid w:val="0026512A"/>
    <w:rPr>
      <w:rFonts w:ascii="Cambria" w:eastAsia="Cambria" w:hAnsi="Cambria"/>
      <w:kern w:val="2"/>
      <w:lang w:val="en-US" w:eastAsia="en-US"/>
    </w:rPr>
  </w:style>
  <w:style w:type="character" w:customStyle="1" w:styleId="Char3">
    <w:name w:val="미주 텍스트 Char"/>
    <w:basedOn w:val="a0"/>
    <w:link w:val="aa"/>
    <w:semiHidden/>
    <w:rsid w:val="0026512A"/>
    <w:rPr>
      <w:rFonts w:ascii="Cambria" w:eastAsia="Cambria" w:hAnsi="Cambria"/>
      <w:kern w:val="2"/>
      <w:sz w:val="24"/>
      <w:szCs w:val="24"/>
      <w:lang w:val="en-US" w:eastAsia="en-US"/>
    </w:rPr>
  </w:style>
  <w:style w:type="character" w:styleId="ab">
    <w:name w:val="endnote reference"/>
    <w:basedOn w:val="a0"/>
    <w:semiHidden/>
    <w:rsid w:val="0026512A"/>
    <w:rPr>
      <w:vertAlign w:val="superscript"/>
    </w:rPr>
  </w:style>
  <w:style w:type="character" w:customStyle="1" w:styleId="HTMLChar">
    <w:name w:val="미리 서식이 지정된 HTML Char"/>
    <w:basedOn w:val="a0"/>
    <w:rsid w:val="0026512A"/>
    <w:rPr>
      <w:rFonts w:ascii="Consolas" w:eastAsia="Times New Roman" w:hAnsi="Consolas"/>
      <w:sz w:val="20"/>
      <w:szCs w:val="20"/>
    </w:rPr>
  </w:style>
  <w:style w:type="paragraph" w:styleId="HTML">
    <w:name w:val="HTML Preformatted"/>
    <w:basedOn w:val="a"/>
    <w:link w:val="HTMLChar1"/>
    <w:rsid w:val="0026512A"/>
    <w:rPr>
      <w:rFonts w:ascii="Consolas" w:eastAsia="Times New Roman" w:hAnsi="Consolas"/>
      <w:kern w:val="2"/>
      <w:lang w:val="en-US" w:eastAsia="en-US"/>
    </w:rPr>
  </w:style>
  <w:style w:type="character" w:customStyle="1" w:styleId="HTMLChar1">
    <w:name w:val="미리 서식이 지정된 HTML Char1"/>
    <w:basedOn w:val="a0"/>
    <w:link w:val="HTML"/>
    <w:rsid w:val="0026512A"/>
    <w:rPr>
      <w:rFonts w:ascii="Consolas" w:eastAsia="Times New Roman" w:hAnsi="Consolas"/>
      <w:kern w:val="2"/>
      <w:sz w:val="24"/>
      <w:szCs w:val="24"/>
      <w:lang w:val="en-US" w:eastAsia="en-US"/>
    </w:rPr>
  </w:style>
  <w:style w:type="character" w:styleId="ac">
    <w:name w:val="FollowedHyperlink"/>
    <w:basedOn w:val="a0"/>
    <w:rsid w:val="0026512A"/>
    <w:rPr>
      <w:color w:val="800080"/>
      <w:u w:val="single"/>
    </w:rPr>
  </w:style>
  <w:style w:type="paragraph" w:styleId="ad">
    <w:name w:val="Normal (Web)"/>
    <w:basedOn w:val="a"/>
    <w:uiPriority w:val="99"/>
    <w:semiHidden/>
    <w:unhideWhenUsed/>
    <w:rsid w:val="0026512A"/>
    <w:pPr>
      <w:spacing w:before="100" w:beforeAutospacing="1" w:after="100" w:afterAutospacing="1"/>
    </w:pPr>
    <w:rPr>
      <w:rFonts w:ascii="굴림" w:eastAsia="굴림" w:hAnsi="굴림" w:cs="굴림"/>
      <w:kern w:val="2"/>
      <w:lang w:val="en-US" w:eastAsia="ko-KR"/>
    </w:rPr>
  </w:style>
  <w:style w:type="character" w:styleId="ae">
    <w:name w:val="line number"/>
    <w:basedOn w:val="a0"/>
    <w:rsid w:val="0026512A"/>
  </w:style>
  <w:style w:type="character" w:customStyle="1" w:styleId="Char4">
    <w:name w:val="풍선 도움말 텍스트 Char"/>
    <w:basedOn w:val="a0"/>
    <w:semiHidden/>
    <w:rsid w:val="0026512A"/>
    <w:rPr>
      <w:rFonts w:ascii="Lucida Grande" w:eastAsia="Times New Roman" w:hAnsi="Lucida Grande"/>
      <w:sz w:val="18"/>
      <w:szCs w:val="18"/>
    </w:rPr>
  </w:style>
  <w:style w:type="table" w:styleId="af">
    <w:name w:val="Table Grid"/>
    <w:basedOn w:val="a1"/>
    <w:rsid w:val="0026512A"/>
    <w:rPr>
      <w:rFonts w:asciiTheme="minorHAnsi" w:eastAsiaTheme="minorEastAsia" w:hAnsiTheme="minorHAnsi" w:cstheme="minorBidi"/>
      <w:sz w:val="22"/>
      <w:szCs w:val="22"/>
      <w:lang w:val="en-US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laceholder Text"/>
    <w:basedOn w:val="a0"/>
    <w:unhideWhenUsed/>
    <w:rsid w:val="0026512A"/>
    <w:rPr>
      <w:color w:val="808080"/>
    </w:rPr>
  </w:style>
  <w:style w:type="character" w:styleId="af1">
    <w:name w:val="Hyperlink"/>
    <w:basedOn w:val="a0"/>
    <w:uiPriority w:val="99"/>
    <w:rsid w:val="0026512A"/>
    <w:rPr>
      <w:color w:val="0000FF"/>
      <w:u w:val="single"/>
    </w:rPr>
  </w:style>
  <w:style w:type="character" w:styleId="af2">
    <w:name w:val="page number"/>
    <w:basedOn w:val="a0"/>
    <w:rsid w:val="0026512A"/>
  </w:style>
  <w:style w:type="paragraph" w:customStyle="1" w:styleId="SX-Correspondence">
    <w:name w:val="SX-Correspondence"/>
    <w:basedOn w:val="SX-Affiliation"/>
    <w:qFormat/>
    <w:rsid w:val="0026512A"/>
    <w:pPr>
      <w:spacing w:after="80"/>
    </w:pPr>
  </w:style>
  <w:style w:type="character" w:customStyle="1" w:styleId="AbstractSummaryChar">
    <w:name w:val="Abstract/Summary Char"/>
    <w:basedOn w:val="a0"/>
    <w:rsid w:val="0026512A"/>
    <w:rPr>
      <w:rFonts w:eastAsia="Times New Roman"/>
    </w:rPr>
  </w:style>
  <w:style w:type="paragraph" w:customStyle="1" w:styleId="Pa2">
    <w:name w:val="Pa2"/>
    <w:basedOn w:val="Default"/>
    <w:next w:val="Default"/>
    <w:rsid w:val="0026512A"/>
    <w:pPr>
      <w:spacing w:line="187" w:lineRule="atLeast"/>
    </w:pPr>
    <w:rPr>
      <w:rFonts w:ascii="Minion Pro" w:eastAsia="Minion Pro" w:cs="Times New Roman"/>
      <w:color w:val="auto"/>
    </w:rPr>
  </w:style>
  <w:style w:type="character" w:customStyle="1" w:styleId="A40">
    <w:name w:val="A4"/>
    <w:rsid w:val="0026512A"/>
    <w:rPr>
      <w:rFonts w:cs="Whitney Medium"/>
      <w:color w:val="000000"/>
      <w:sz w:val="79"/>
      <w:szCs w:val="79"/>
    </w:rPr>
  </w:style>
  <w:style w:type="paragraph" w:customStyle="1" w:styleId="SX-Legend">
    <w:name w:val="SX-Legend"/>
    <w:basedOn w:val="SX-Authornames"/>
    <w:rsid w:val="0026512A"/>
    <w:pPr>
      <w:jc w:val="both"/>
    </w:pPr>
    <w:rPr>
      <w:sz w:val="18"/>
    </w:rPr>
  </w:style>
  <w:style w:type="paragraph" w:customStyle="1" w:styleId="Pa3">
    <w:name w:val="Pa3"/>
    <w:basedOn w:val="Default"/>
    <w:next w:val="Default"/>
    <w:rsid w:val="0026512A"/>
    <w:pPr>
      <w:spacing w:line="187" w:lineRule="atLeast"/>
    </w:pPr>
    <w:rPr>
      <w:rFonts w:ascii="Minion Pro" w:eastAsia="Minion Pro" w:cs="Times New Roman"/>
      <w:color w:val="auto"/>
    </w:rPr>
  </w:style>
  <w:style w:type="paragraph" w:customStyle="1" w:styleId="BCAuthorAddress">
    <w:name w:val="BC_Author_Address"/>
    <w:basedOn w:val="a"/>
    <w:next w:val="a"/>
    <w:rsid w:val="0026512A"/>
    <w:pPr>
      <w:spacing w:after="240" w:line="480" w:lineRule="auto"/>
      <w:jc w:val="center"/>
    </w:pPr>
    <w:rPr>
      <w:rFonts w:ascii="Times" w:eastAsia="바탕" w:hAnsi="Times"/>
      <w:kern w:val="2"/>
      <w:lang w:val="en-US" w:eastAsia="en-US"/>
    </w:rPr>
  </w:style>
  <w:style w:type="paragraph" w:customStyle="1" w:styleId="EndNoteBibliography">
    <w:name w:val="EndNote Bibliography"/>
    <w:basedOn w:val="a"/>
    <w:rsid w:val="0026512A"/>
    <w:pPr>
      <w:widowControl w:val="0"/>
      <w:wordWrap w:val="0"/>
      <w:autoSpaceDE w:val="0"/>
      <w:autoSpaceDN w:val="0"/>
      <w:spacing w:after="160"/>
    </w:pPr>
    <w:rPr>
      <w:rFonts w:ascii="맑은 고딕" w:eastAsia="맑은 고딕" w:hAnsi="맑은 고딕" w:cstheme="minorBidi"/>
      <w:noProof/>
      <w:kern w:val="2"/>
      <w:sz w:val="20"/>
      <w:szCs w:val="22"/>
      <w:lang w:val="en-US" w:eastAsia="ko-KR"/>
    </w:rPr>
  </w:style>
  <w:style w:type="character" w:styleId="HTML0">
    <w:name w:val="HTML Sample"/>
    <w:basedOn w:val="a0"/>
    <w:rsid w:val="0026512A"/>
    <w:rPr>
      <w:rFonts w:ascii="Courier New" w:hAnsi="Courier New" w:cs="Courier New"/>
    </w:rPr>
  </w:style>
  <w:style w:type="character" w:styleId="HTML1">
    <w:name w:val="HTML Definition"/>
    <w:basedOn w:val="a0"/>
    <w:rsid w:val="0026512A"/>
    <w:rPr>
      <w:i/>
      <w:iCs/>
    </w:rPr>
  </w:style>
  <w:style w:type="character" w:styleId="HTML2">
    <w:name w:val="HTML Typewriter"/>
    <w:basedOn w:val="a0"/>
    <w:rsid w:val="0026512A"/>
    <w:rPr>
      <w:rFonts w:ascii="Courier New" w:hAnsi="Courier New" w:cs="Courier New"/>
      <w:sz w:val="20"/>
      <w:szCs w:val="20"/>
    </w:rPr>
  </w:style>
  <w:style w:type="character" w:styleId="HTML3">
    <w:name w:val="HTML Acronym"/>
    <w:basedOn w:val="a0"/>
    <w:rsid w:val="0026512A"/>
  </w:style>
  <w:style w:type="character" w:styleId="HTML4">
    <w:name w:val="HTML Cite"/>
    <w:basedOn w:val="a0"/>
    <w:rsid w:val="0026512A"/>
    <w:rPr>
      <w:i/>
      <w:iCs/>
    </w:rPr>
  </w:style>
  <w:style w:type="character" w:styleId="HTML5">
    <w:name w:val="HTML Code"/>
    <w:basedOn w:val="a0"/>
    <w:rsid w:val="0026512A"/>
    <w:rPr>
      <w:rFonts w:ascii="Courier New" w:hAnsi="Courier New" w:cs="Courier New"/>
      <w:sz w:val="20"/>
      <w:szCs w:val="20"/>
    </w:rPr>
  </w:style>
  <w:style w:type="character" w:styleId="HTML6">
    <w:name w:val="HTML Variable"/>
    <w:basedOn w:val="a0"/>
    <w:rsid w:val="0026512A"/>
    <w:rPr>
      <w:i/>
      <w:iCs/>
    </w:rPr>
  </w:style>
  <w:style w:type="character" w:styleId="HTML7">
    <w:name w:val="HTML Keyboard"/>
    <w:basedOn w:val="a0"/>
    <w:rsid w:val="0026512A"/>
    <w:rPr>
      <w:rFonts w:ascii="Courier New" w:hAnsi="Courier New" w:cs="Courier New"/>
      <w:sz w:val="20"/>
      <w:szCs w:val="20"/>
    </w:rPr>
  </w:style>
  <w:style w:type="character" w:styleId="af3">
    <w:name w:val="footnote reference"/>
    <w:basedOn w:val="a0"/>
    <w:semiHidden/>
    <w:rsid w:val="0026512A"/>
    <w:rPr>
      <w:vertAlign w:val="superscript"/>
    </w:rPr>
  </w:style>
  <w:style w:type="character" w:styleId="af4">
    <w:name w:val="Strong"/>
    <w:basedOn w:val="a0"/>
    <w:uiPriority w:val="22"/>
    <w:qFormat/>
    <w:rsid w:val="0026512A"/>
    <w:rPr>
      <w:b/>
      <w:bCs/>
    </w:rPr>
  </w:style>
  <w:style w:type="character" w:styleId="af5">
    <w:name w:val="Emphasis"/>
    <w:basedOn w:val="a0"/>
    <w:qFormat/>
    <w:rsid w:val="0026512A"/>
    <w:rPr>
      <w:i/>
      <w:iCs/>
    </w:rPr>
  </w:style>
  <w:style w:type="character" w:customStyle="1" w:styleId="2">
    <w:name w:val="확인되지 않은 멘션2"/>
    <w:basedOn w:val="a0"/>
    <w:semiHidden/>
    <w:unhideWhenUsed/>
    <w:rsid w:val="0026512A"/>
    <w:rPr>
      <w:color w:val="605E5C"/>
      <w:shd w:val="clear" w:color="auto" w:fill="E1DFDD"/>
    </w:rPr>
  </w:style>
  <w:style w:type="paragraph" w:customStyle="1" w:styleId="ProductTitle">
    <w:name w:val="ProductTitle"/>
    <w:basedOn w:val="BaseText"/>
    <w:rsid w:val="0026512A"/>
    <w:rPr>
      <w:b/>
      <w:bCs/>
    </w:rPr>
  </w:style>
  <w:style w:type="paragraph" w:customStyle="1" w:styleId="PublishedOnline">
    <w:name w:val="Published Online"/>
    <w:basedOn w:val="DateAccepted"/>
    <w:rsid w:val="0026512A"/>
  </w:style>
  <w:style w:type="paragraph" w:customStyle="1" w:styleId="Refhead">
    <w:name w:val="Ref head"/>
    <w:basedOn w:val="BaseHeading"/>
    <w:rsid w:val="0026512A"/>
    <w:pPr>
      <w:spacing w:before="120" w:after="120"/>
    </w:pPr>
    <w:rPr>
      <w:b/>
      <w:bCs/>
      <w:sz w:val="24"/>
      <w:szCs w:val="24"/>
    </w:rPr>
  </w:style>
  <w:style w:type="paragraph" w:customStyle="1" w:styleId="RecipeMaterials">
    <w:name w:val="Recipe Materials"/>
    <w:basedOn w:val="BaseText"/>
    <w:rsid w:val="0026512A"/>
  </w:style>
  <w:style w:type="paragraph" w:customStyle="1" w:styleId="SOMHead">
    <w:name w:val="SOMHead"/>
    <w:basedOn w:val="BaseHeading"/>
    <w:rsid w:val="0026512A"/>
    <w:rPr>
      <w:b/>
      <w:sz w:val="24"/>
      <w:szCs w:val="24"/>
    </w:rPr>
  </w:style>
  <w:style w:type="paragraph" w:customStyle="1" w:styleId="Speech">
    <w:name w:val="Speech"/>
    <w:basedOn w:val="Paragraph"/>
    <w:rsid w:val="0026512A"/>
    <w:pPr>
      <w:autoSpaceDE w:val="0"/>
      <w:autoSpaceDN w:val="0"/>
    </w:pPr>
    <w:rPr>
      <w:lang w:bidi="he-IL"/>
    </w:rPr>
  </w:style>
  <w:style w:type="paragraph" w:customStyle="1" w:styleId="RunHead">
    <w:name w:val="RunHead"/>
    <w:basedOn w:val="BaseText"/>
    <w:rsid w:val="0026512A"/>
  </w:style>
  <w:style w:type="paragraph" w:customStyle="1" w:styleId="ReferenceNote">
    <w:name w:val="Reference Note"/>
    <w:basedOn w:val="Referencesandnotes"/>
    <w:rsid w:val="0026512A"/>
  </w:style>
  <w:style w:type="paragraph" w:customStyle="1" w:styleId="SX-Tablehead">
    <w:name w:val="SX-Tablehead"/>
    <w:basedOn w:val="a"/>
    <w:qFormat/>
    <w:rsid w:val="0026512A"/>
    <w:rPr>
      <w:rFonts w:asciiTheme="minorEastAsia" w:eastAsia="Times New Roman" w:hAnsiTheme="minorHAnsi"/>
      <w:kern w:val="2"/>
      <w:lang w:val="en-US" w:eastAsia="en-US"/>
    </w:rPr>
  </w:style>
  <w:style w:type="paragraph" w:customStyle="1" w:styleId="ProductInformation">
    <w:name w:val="ProductInformation"/>
    <w:basedOn w:val="BaseText"/>
    <w:rsid w:val="0026512A"/>
  </w:style>
  <w:style w:type="paragraph" w:customStyle="1" w:styleId="SX-Abstract">
    <w:name w:val="SX-Abstract"/>
    <w:basedOn w:val="a"/>
    <w:qFormat/>
    <w:rsid w:val="0026512A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  <w:kern w:val="2"/>
      <w:lang w:val="en-US" w:eastAsia="en-US"/>
    </w:rPr>
  </w:style>
  <w:style w:type="paragraph" w:customStyle="1" w:styleId="Level3Head">
    <w:name w:val="Level 3 Head"/>
    <w:basedOn w:val="BaseHeading"/>
    <w:rsid w:val="0026512A"/>
    <w:pPr>
      <w:outlineLvl w:val="2"/>
    </w:pPr>
    <w:rPr>
      <w:sz w:val="24"/>
      <w:szCs w:val="24"/>
      <w:u w:val="single"/>
    </w:rPr>
  </w:style>
  <w:style w:type="paragraph" w:customStyle="1" w:styleId="SX-Articlehead">
    <w:name w:val="SX-Article head"/>
    <w:basedOn w:val="a"/>
    <w:qFormat/>
    <w:rsid w:val="0026512A"/>
    <w:pPr>
      <w:spacing w:before="210" w:line="210" w:lineRule="exact"/>
      <w:ind w:firstLine="288"/>
      <w:jc w:val="both"/>
    </w:pPr>
    <w:rPr>
      <w:rFonts w:asciiTheme="minorEastAsia" w:eastAsia="Times New Roman" w:hAnsiTheme="minorHAnsi"/>
      <w:b/>
      <w:kern w:val="2"/>
      <w:sz w:val="18"/>
      <w:lang w:val="en-US" w:eastAsia="en-US"/>
    </w:rPr>
  </w:style>
  <w:style w:type="character" w:customStyle="1" w:styleId="EndNoteBibliographyChar">
    <w:name w:val="EndNote Bibliography Char"/>
    <w:basedOn w:val="a0"/>
    <w:rsid w:val="0026512A"/>
    <w:rPr>
      <w:rFonts w:ascii="맑은 고딕" w:eastAsia="맑은 고딕" w:hAnsi="맑은 고딕" w:cstheme="minorBidi"/>
      <w:noProof/>
      <w:sz w:val="20"/>
      <w:szCs w:val="22"/>
      <w:lang w:eastAsia="ko-KR"/>
    </w:rPr>
  </w:style>
  <w:style w:type="paragraph" w:customStyle="1" w:styleId="Level4Head">
    <w:name w:val="Level 4 Head"/>
    <w:basedOn w:val="BaseHeading"/>
    <w:rsid w:val="0026512A"/>
    <w:pPr>
      <w:ind w:left="346"/>
    </w:pPr>
    <w:rPr>
      <w:sz w:val="24"/>
      <w:szCs w:val="24"/>
    </w:rPr>
  </w:style>
  <w:style w:type="paragraph" w:customStyle="1" w:styleId="Preformat">
    <w:name w:val="Preformat"/>
    <w:basedOn w:val="BaseText"/>
    <w:rsid w:val="0026512A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ReferencesandnotesLong">
    <w:name w:val="References and notes Long"/>
    <w:basedOn w:val="BaseText"/>
    <w:rsid w:val="0026512A"/>
    <w:pPr>
      <w:ind w:left="720" w:hanging="720"/>
    </w:pPr>
  </w:style>
  <w:style w:type="paragraph" w:customStyle="1" w:styleId="ProductAuthors">
    <w:name w:val="ProductAuthors"/>
    <w:basedOn w:val="BaseText"/>
    <w:rsid w:val="0026512A"/>
  </w:style>
  <w:style w:type="paragraph" w:customStyle="1" w:styleId="MaterialsText">
    <w:name w:val="Materials Text"/>
    <w:basedOn w:val="BaseText"/>
    <w:rsid w:val="0026512A"/>
  </w:style>
  <w:style w:type="paragraph" w:customStyle="1" w:styleId="region">
    <w:name w:val="region"/>
    <w:basedOn w:val="BaseText"/>
    <w:rsid w:val="0026512A"/>
    <w:pPr>
      <w:jc w:val="right"/>
    </w:pPr>
    <w:rPr>
      <w:color w:val="0000FF"/>
    </w:rPr>
  </w:style>
  <w:style w:type="paragraph" w:customStyle="1" w:styleId="Speaker">
    <w:name w:val="Speaker"/>
    <w:basedOn w:val="Paragraph"/>
    <w:rsid w:val="0026512A"/>
    <w:pPr>
      <w:autoSpaceDE w:val="0"/>
      <w:autoSpaceDN w:val="0"/>
    </w:pPr>
    <w:rPr>
      <w:b/>
      <w:lang w:bidi="he-IL"/>
    </w:rPr>
  </w:style>
  <w:style w:type="character" w:customStyle="1" w:styleId="st1">
    <w:name w:val="st1"/>
    <w:basedOn w:val="a0"/>
    <w:rsid w:val="0026512A"/>
  </w:style>
  <w:style w:type="paragraph" w:customStyle="1" w:styleId="Literaryquote">
    <w:name w:val="Literary quote"/>
    <w:basedOn w:val="BaseText"/>
    <w:rsid w:val="0026512A"/>
    <w:pPr>
      <w:ind w:left="1440" w:right="1440"/>
    </w:pPr>
  </w:style>
  <w:style w:type="paragraph" w:customStyle="1" w:styleId="OutlineLevel3">
    <w:name w:val="OutlineLevel3"/>
    <w:basedOn w:val="BaseHeading"/>
    <w:rsid w:val="0026512A"/>
    <w:pPr>
      <w:ind w:left="720"/>
      <w:outlineLvl w:val="2"/>
    </w:pPr>
    <w:rPr>
      <w:b/>
      <w:bCs/>
      <w:sz w:val="24"/>
      <w:szCs w:val="24"/>
    </w:rPr>
  </w:style>
  <w:style w:type="paragraph" w:customStyle="1" w:styleId="NumberedInstructions">
    <w:name w:val="Numbered Instructions"/>
    <w:basedOn w:val="BaseText"/>
    <w:rsid w:val="0026512A"/>
  </w:style>
  <w:style w:type="paragraph" w:customStyle="1" w:styleId="OutlineLevel1">
    <w:name w:val="OutlineLevel1"/>
    <w:basedOn w:val="BaseHeading"/>
    <w:rsid w:val="0026512A"/>
    <w:rPr>
      <w:b/>
      <w:bCs/>
    </w:rPr>
  </w:style>
  <w:style w:type="paragraph" w:customStyle="1" w:styleId="NoteInProof">
    <w:name w:val="NoteInProof"/>
    <w:basedOn w:val="BaseText"/>
    <w:rsid w:val="0026512A"/>
  </w:style>
  <w:style w:type="paragraph" w:customStyle="1" w:styleId="SOMContent">
    <w:name w:val="SOMContent"/>
    <w:basedOn w:val="1stparatext"/>
    <w:rsid w:val="0026512A"/>
  </w:style>
  <w:style w:type="paragraph" w:customStyle="1" w:styleId="Notes">
    <w:name w:val="Notes"/>
    <w:basedOn w:val="BaseText"/>
    <w:rsid w:val="0026512A"/>
    <w:rPr>
      <w:i/>
    </w:rPr>
  </w:style>
  <w:style w:type="character" w:customStyle="1" w:styleId="1">
    <w:name w:val="확인되지 않은 멘션1"/>
    <w:basedOn w:val="a0"/>
    <w:semiHidden/>
    <w:unhideWhenUsed/>
    <w:rsid w:val="0026512A"/>
    <w:rPr>
      <w:color w:val="808080"/>
      <w:shd w:val="clear" w:color="auto" w:fill="E6E6E6"/>
    </w:rPr>
  </w:style>
  <w:style w:type="character" w:customStyle="1" w:styleId="biblpage">
    <w:name w:val="bib_lpage"/>
    <w:basedOn w:val="bibbase"/>
    <w:rsid w:val="0026512A"/>
    <w:rPr>
      <w:sz w:val="24"/>
      <w:bdr w:val="none" w:sz="0" w:space="0" w:color="auto"/>
      <w:shd w:val="clear" w:color="auto" w:fill="808080"/>
    </w:rPr>
  </w:style>
  <w:style w:type="character" w:customStyle="1" w:styleId="bibvolume">
    <w:name w:val="bib_volume"/>
    <w:basedOn w:val="bibbase"/>
    <w:rsid w:val="0026512A"/>
    <w:rPr>
      <w:sz w:val="24"/>
      <w:bdr w:val="none" w:sz="0" w:space="0" w:color="auto"/>
      <w:shd w:val="clear" w:color="auto" w:fill="00FF00"/>
    </w:rPr>
  </w:style>
  <w:style w:type="character" w:customStyle="1" w:styleId="audeg">
    <w:name w:val="au_deg"/>
    <w:basedOn w:val="a0"/>
    <w:rsid w:val="0026512A"/>
    <w:rPr>
      <w:sz w:val="24"/>
      <w:bdr w:val="none" w:sz="0" w:space="0" w:color="auto"/>
      <w:shd w:val="clear" w:color="auto" w:fill="FFFF00"/>
    </w:rPr>
  </w:style>
  <w:style w:type="character" w:customStyle="1" w:styleId="aucollab">
    <w:name w:val="au_collab"/>
    <w:basedOn w:val="aubase"/>
    <w:rsid w:val="0026512A"/>
    <w:rPr>
      <w:sz w:val="24"/>
      <w:bdr w:val="none" w:sz="0" w:space="0" w:color="auto"/>
      <w:shd w:val="clear" w:color="auto" w:fill="C0C0C0"/>
    </w:rPr>
  </w:style>
  <w:style w:type="character" w:customStyle="1" w:styleId="bibarticle">
    <w:name w:val="bib_article"/>
    <w:basedOn w:val="a0"/>
    <w:rsid w:val="0026512A"/>
    <w:rPr>
      <w:sz w:val="24"/>
      <w:bdr w:val="none" w:sz="0" w:space="0" w:color="auto"/>
      <w:shd w:val="clear" w:color="auto" w:fill="00FFFF"/>
    </w:rPr>
  </w:style>
  <w:style w:type="paragraph" w:customStyle="1" w:styleId="AppendixSubhead">
    <w:name w:val="AppendixSubhead"/>
    <w:basedOn w:val="Subhead"/>
    <w:rsid w:val="0026512A"/>
  </w:style>
  <w:style w:type="character" w:customStyle="1" w:styleId="bibetal">
    <w:name w:val="bib_etal"/>
    <w:basedOn w:val="bibbase"/>
    <w:rsid w:val="0026512A"/>
    <w:rPr>
      <w:sz w:val="24"/>
      <w:bdr w:val="none" w:sz="0" w:space="0" w:color="auto"/>
      <w:shd w:val="clear" w:color="auto" w:fill="008080"/>
    </w:rPr>
  </w:style>
  <w:style w:type="character" w:customStyle="1" w:styleId="biburl">
    <w:name w:val="bib_url"/>
    <w:basedOn w:val="bibbase"/>
    <w:rsid w:val="0026512A"/>
    <w:rPr>
      <w:sz w:val="24"/>
      <w:bdr w:val="none" w:sz="0" w:space="0" w:color="auto"/>
      <w:shd w:val="clear" w:color="auto" w:fill="00FF00"/>
    </w:rPr>
  </w:style>
  <w:style w:type="character" w:customStyle="1" w:styleId="bibcomment">
    <w:name w:val="bib_comment"/>
    <w:basedOn w:val="bibbase"/>
    <w:rsid w:val="0026512A"/>
    <w:rPr>
      <w:sz w:val="24"/>
    </w:rPr>
  </w:style>
  <w:style w:type="character" w:customStyle="1" w:styleId="bibdoi">
    <w:name w:val="bib_doi"/>
    <w:basedOn w:val="bibbase"/>
    <w:rsid w:val="0026512A"/>
    <w:rPr>
      <w:sz w:val="24"/>
      <w:bdr w:val="none" w:sz="0" w:space="0" w:color="auto"/>
      <w:shd w:val="clear" w:color="auto" w:fill="00FF00"/>
    </w:rPr>
  </w:style>
  <w:style w:type="character" w:customStyle="1" w:styleId="bibdeg">
    <w:name w:val="bib_deg"/>
    <w:basedOn w:val="bibbase"/>
    <w:rsid w:val="0026512A"/>
    <w:rPr>
      <w:sz w:val="24"/>
    </w:rPr>
  </w:style>
  <w:style w:type="paragraph" w:customStyle="1" w:styleId="AuthorAttribute">
    <w:name w:val="Author Attribute"/>
    <w:basedOn w:val="BaseText"/>
    <w:rsid w:val="0026512A"/>
    <w:pPr>
      <w:spacing w:before="480"/>
    </w:pPr>
  </w:style>
  <w:style w:type="paragraph" w:customStyle="1" w:styleId="Acknowledgement">
    <w:name w:val="Acknowledgement"/>
    <w:basedOn w:val="Referencesandnotes"/>
    <w:rsid w:val="0026512A"/>
  </w:style>
  <w:style w:type="character" w:customStyle="1" w:styleId="bibfpage">
    <w:name w:val="bib_fpage"/>
    <w:basedOn w:val="bibbase"/>
    <w:rsid w:val="0026512A"/>
    <w:rPr>
      <w:sz w:val="24"/>
      <w:bdr w:val="none" w:sz="0" w:space="0" w:color="auto"/>
      <w:shd w:val="clear" w:color="auto" w:fill="808080"/>
    </w:rPr>
  </w:style>
  <w:style w:type="character" w:customStyle="1" w:styleId="bibsuffix">
    <w:name w:val="bib_suffix"/>
    <w:basedOn w:val="bibbase"/>
    <w:rsid w:val="0026512A"/>
    <w:rPr>
      <w:sz w:val="24"/>
    </w:rPr>
  </w:style>
  <w:style w:type="paragraph" w:customStyle="1" w:styleId="AuthorFootnote">
    <w:name w:val="AuthorFootnote"/>
    <w:basedOn w:val="Footnote"/>
    <w:rsid w:val="0026512A"/>
    <w:pPr>
      <w:autoSpaceDE w:val="0"/>
      <w:autoSpaceDN w:val="0"/>
    </w:pPr>
    <w:rPr>
      <w:lang w:bidi="he-IL"/>
    </w:rPr>
  </w:style>
  <w:style w:type="character" w:customStyle="1" w:styleId="bibjournal">
    <w:name w:val="bib_journal"/>
    <w:basedOn w:val="bibbase"/>
    <w:rsid w:val="0026512A"/>
    <w:rPr>
      <w:sz w:val="24"/>
      <w:bdr w:val="none" w:sz="0" w:space="0" w:color="auto"/>
      <w:shd w:val="clear" w:color="auto" w:fill="808000"/>
    </w:rPr>
  </w:style>
  <w:style w:type="character" w:customStyle="1" w:styleId="bibmedline">
    <w:name w:val="bib_medline"/>
    <w:basedOn w:val="bibbase"/>
    <w:rsid w:val="0026512A"/>
    <w:rPr>
      <w:sz w:val="24"/>
    </w:rPr>
  </w:style>
  <w:style w:type="character" w:customStyle="1" w:styleId="bibfname">
    <w:name w:val="bib_fname"/>
    <w:basedOn w:val="bibbase"/>
    <w:rsid w:val="0026512A"/>
    <w:rPr>
      <w:sz w:val="24"/>
      <w:bdr w:val="none" w:sz="0" w:space="0" w:color="auto"/>
      <w:shd w:val="clear" w:color="auto" w:fill="FFFF00"/>
    </w:rPr>
  </w:style>
  <w:style w:type="character" w:customStyle="1" w:styleId="ausuffix">
    <w:name w:val="au_suffix"/>
    <w:basedOn w:val="aubase"/>
    <w:rsid w:val="0026512A"/>
    <w:rPr>
      <w:sz w:val="24"/>
      <w:bdr w:val="none" w:sz="0" w:space="0" w:color="auto"/>
      <w:shd w:val="clear" w:color="auto" w:fill="FF00FF"/>
    </w:rPr>
  </w:style>
  <w:style w:type="paragraph" w:customStyle="1" w:styleId="Notes-Helvetica">
    <w:name w:val="Notes-Helvetica"/>
    <w:basedOn w:val="BaseText"/>
    <w:rsid w:val="0026512A"/>
    <w:rPr>
      <w:i/>
    </w:rPr>
  </w:style>
  <w:style w:type="character" w:customStyle="1" w:styleId="aurole">
    <w:name w:val="au_role"/>
    <w:basedOn w:val="aubase"/>
    <w:rsid w:val="0026512A"/>
    <w:rPr>
      <w:sz w:val="24"/>
      <w:bdr w:val="none" w:sz="0" w:space="0" w:color="auto"/>
      <w:shd w:val="clear" w:color="auto" w:fill="808000"/>
    </w:rPr>
  </w:style>
  <w:style w:type="character" w:customStyle="1" w:styleId="ausurname">
    <w:name w:val="au_surname"/>
    <w:basedOn w:val="aubase"/>
    <w:rsid w:val="0026512A"/>
    <w:rPr>
      <w:sz w:val="24"/>
      <w:bdr w:val="none" w:sz="0" w:space="0" w:color="auto"/>
      <w:shd w:val="clear" w:color="auto" w:fill="00FF00"/>
    </w:rPr>
  </w:style>
  <w:style w:type="character" w:customStyle="1" w:styleId="biborganization">
    <w:name w:val="bib_organization"/>
    <w:basedOn w:val="bibbase"/>
    <w:rsid w:val="0026512A"/>
    <w:rPr>
      <w:sz w:val="24"/>
      <w:bdr w:val="none" w:sz="0" w:space="0" w:color="auto"/>
      <w:shd w:val="clear" w:color="auto" w:fill="808000"/>
    </w:rPr>
  </w:style>
  <w:style w:type="character" w:customStyle="1" w:styleId="aufname">
    <w:name w:val="au_fname"/>
    <w:basedOn w:val="aubase"/>
    <w:rsid w:val="0026512A"/>
    <w:rPr>
      <w:sz w:val="24"/>
      <w:bdr w:val="none" w:sz="0" w:space="0" w:color="auto"/>
      <w:shd w:val="clear" w:color="auto" w:fill="00FFFF"/>
    </w:rPr>
  </w:style>
  <w:style w:type="paragraph" w:customStyle="1" w:styleId="RelatedArticle">
    <w:name w:val="RelatedArticle"/>
    <w:basedOn w:val="Referencesandnotes"/>
    <w:rsid w:val="0026512A"/>
  </w:style>
  <w:style w:type="character" w:customStyle="1" w:styleId="bibsuppl">
    <w:name w:val="bib_suppl"/>
    <w:basedOn w:val="bibbase"/>
    <w:rsid w:val="0026512A"/>
    <w:rPr>
      <w:sz w:val="24"/>
      <w:bdr w:val="none" w:sz="0" w:space="0" w:color="auto"/>
      <w:shd w:val="clear" w:color="auto" w:fill="FFFF00"/>
    </w:rPr>
  </w:style>
  <w:style w:type="paragraph" w:customStyle="1" w:styleId="OutlineLevel2">
    <w:name w:val="OutlineLevel2"/>
    <w:basedOn w:val="BaseHeading"/>
    <w:rsid w:val="0026512A"/>
    <w:pPr>
      <w:ind w:left="360"/>
      <w:outlineLvl w:val="1"/>
    </w:pPr>
    <w:rPr>
      <w:b/>
      <w:bCs/>
      <w:sz w:val="24"/>
      <w:szCs w:val="24"/>
    </w:rPr>
  </w:style>
  <w:style w:type="paragraph" w:customStyle="1" w:styleId="Articletype">
    <w:name w:val="Article type"/>
    <w:basedOn w:val="BaseText"/>
    <w:rsid w:val="0026512A"/>
  </w:style>
  <w:style w:type="paragraph" w:customStyle="1" w:styleId="AppendixHead">
    <w:name w:val="AppendixHead"/>
    <w:basedOn w:val="Subhead"/>
    <w:rsid w:val="0026512A"/>
  </w:style>
  <w:style w:type="character" w:customStyle="1" w:styleId="bibissue">
    <w:name w:val="bib_issue"/>
    <w:basedOn w:val="bibbase"/>
    <w:rsid w:val="0026512A"/>
    <w:rPr>
      <w:sz w:val="24"/>
      <w:bdr w:val="none" w:sz="0" w:space="0" w:color="auto"/>
      <w:shd w:val="clear" w:color="auto" w:fill="FFFF00"/>
    </w:rPr>
  </w:style>
  <w:style w:type="character" w:customStyle="1" w:styleId="bibnumber">
    <w:name w:val="bib_number"/>
    <w:basedOn w:val="bibbase"/>
    <w:rsid w:val="0026512A"/>
    <w:rPr>
      <w:sz w:val="24"/>
    </w:rPr>
  </w:style>
  <w:style w:type="paragraph" w:customStyle="1" w:styleId="TWISorEC">
    <w:name w:val="TWIS or EC"/>
    <w:basedOn w:val="a"/>
    <w:rsid w:val="0026512A"/>
    <w:pPr>
      <w:spacing w:line="210" w:lineRule="exact"/>
    </w:pPr>
    <w:rPr>
      <w:rFonts w:ascii="BlissRegular" w:eastAsia="Times New Roman" w:hAnsi="BlissRegular"/>
      <w:kern w:val="2"/>
      <w:sz w:val="19"/>
      <w:lang w:val="en-US" w:eastAsia="en-US"/>
    </w:rPr>
  </w:style>
  <w:style w:type="paragraph" w:customStyle="1" w:styleId="SX-Tablelegend">
    <w:name w:val="SX-Tablelegend"/>
    <w:basedOn w:val="a"/>
    <w:qFormat/>
    <w:rsid w:val="0026512A"/>
    <w:pPr>
      <w:spacing w:line="190" w:lineRule="exact"/>
      <w:ind w:left="245" w:hanging="245"/>
      <w:jc w:val="both"/>
    </w:pPr>
    <w:rPr>
      <w:rFonts w:asciiTheme="minorEastAsia" w:eastAsia="Times New Roman" w:hAnsiTheme="minorHAnsi"/>
      <w:kern w:val="2"/>
      <w:sz w:val="16"/>
      <w:lang w:val="en-US" w:eastAsia="en-US"/>
    </w:rPr>
  </w:style>
  <w:style w:type="paragraph" w:customStyle="1" w:styleId="work-sector">
    <w:name w:val="work-sector"/>
    <w:basedOn w:val="BaseText"/>
    <w:rsid w:val="0026512A"/>
    <w:pPr>
      <w:jc w:val="right"/>
    </w:pPr>
    <w:rPr>
      <w:color w:val="003300"/>
    </w:rPr>
  </w:style>
  <w:style w:type="character" w:customStyle="1" w:styleId="SX-reflink">
    <w:name w:val="SX-reflink"/>
    <w:basedOn w:val="a0"/>
    <w:qFormat/>
    <w:rsid w:val="0026512A"/>
    <w:rPr>
      <w:color w:val="0000FF"/>
      <w:sz w:val="16"/>
      <w:u w:val="words"/>
      <w:bdr w:val="none" w:sz="0" w:space="0" w:color="auto"/>
      <w:shd w:val="clear" w:color="auto" w:fill="FFFFFF"/>
    </w:rPr>
  </w:style>
  <w:style w:type="character" w:customStyle="1" w:styleId="A60">
    <w:name w:val="A6"/>
    <w:rsid w:val="0026512A"/>
    <w:rPr>
      <w:rFonts w:cs="Minion Pro"/>
      <w:color w:val="000000"/>
      <w:sz w:val="11"/>
      <w:szCs w:val="11"/>
    </w:rPr>
  </w:style>
  <w:style w:type="paragraph" w:customStyle="1" w:styleId="SX-Equation">
    <w:name w:val="SX-Equation"/>
    <w:basedOn w:val="SX-Bodytextflush"/>
    <w:next w:val="a"/>
    <w:rsid w:val="0026512A"/>
    <w:pPr>
      <w:autoSpaceDE w:val="0"/>
      <w:autoSpaceDN w:val="0"/>
      <w:spacing w:line="240" w:lineRule="auto"/>
      <w:jc w:val="center"/>
    </w:pPr>
  </w:style>
  <w:style w:type="numbering" w:customStyle="1" w:styleId="10">
    <w:name w:val="목록 없음1"/>
    <w:next w:val="a2"/>
    <w:semiHidden/>
    <w:unhideWhenUsed/>
    <w:rsid w:val="0026512A"/>
  </w:style>
  <w:style w:type="paragraph" w:customStyle="1" w:styleId="SX-References">
    <w:name w:val="SX-References"/>
    <w:basedOn w:val="a"/>
    <w:rsid w:val="0026512A"/>
    <w:pPr>
      <w:spacing w:line="190" w:lineRule="exact"/>
      <w:ind w:left="245" w:hanging="245"/>
      <w:jc w:val="both"/>
    </w:pPr>
    <w:rPr>
      <w:rFonts w:asciiTheme="minorEastAsia" w:eastAsia="Times New Roman" w:hAnsiTheme="minorHAnsi"/>
      <w:kern w:val="2"/>
      <w:sz w:val="16"/>
      <w:lang w:val="en-US" w:eastAsia="en-US"/>
    </w:rPr>
  </w:style>
  <w:style w:type="paragraph" w:customStyle="1" w:styleId="Tabletext">
    <w:name w:val="Table text"/>
    <w:basedOn w:val="BaseText"/>
    <w:rsid w:val="0026512A"/>
    <w:pPr>
      <w:spacing w:before="0"/>
    </w:pPr>
  </w:style>
  <w:style w:type="paragraph" w:customStyle="1" w:styleId="SX-Title">
    <w:name w:val="SX-Title"/>
    <w:basedOn w:val="a"/>
    <w:rsid w:val="0026512A"/>
    <w:pPr>
      <w:spacing w:after="240" w:line="500" w:lineRule="exact"/>
    </w:pPr>
    <w:rPr>
      <w:rFonts w:ascii="BlissBold" w:eastAsia="Times New Roman" w:hAnsi="BlissBold"/>
      <w:b/>
      <w:kern w:val="2"/>
      <w:sz w:val="44"/>
      <w:lang w:val="en-US" w:eastAsia="en-US"/>
    </w:rPr>
  </w:style>
  <w:style w:type="paragraph" w:styleId="af6">
    <w:name w:val="Revision"/>
    <w:hidden/>
    <w:rsid w:val="0026512A"/>
    <w:rPr>
      <w:rFonts w:asciiTheme="minorEastAsia" w:eastAsiaTheme="minorEastAsia" w:hAnsiTheme="minorHAnsi"/>
      <w:kern w:val="2"/>
      <w:sz w:val="24"/>
      <w:szCs w:val="24"/>
      <w:lang w:val="en-US" w:eastAsia="en-US"/>
    </w:rPr>
  </w:style>
  <w:style w:type="paragraph" w:customStyle="1" w:styleId="SX-SOMHead">
    <w:name w:val="SX-SOMHead"/>
    <w:basedOn w:val="SX-RefHead"/>
    <w:rsid w:val="0026512A"/>
  </w:style>
  <w:style w:type="paragraph" w:customStyle="1" w:styleId="Tablecolumnhead">
    <w:name w:val="Table column head"/>
    <w:basedOn w:val="BaseText"/>
    <w:rsid w:val="0026512A"/>
    <w:pPr>
      <w:spacing w:before="0"/>
    </w:pPr>
  </w:style>
  <w:style w:type="paragraph" w:customStyle="1" w:styleId="Teaser">
    <w:name w:val="Teaser"/>
    <w:basedOn w:val="BaseText"/>
    <w:rsid w:val="0026512A"/>
  </w:style>
  <w:style w:type="paragraph" w:customStyle="1" w:styleId="DOI">
    <w:name w:val="DOI"/>
    <w:basedOn w:val="DateAccepted"/>
    <w:qFormat/>
    <w:rsid w:val="0026512A"/>
  </w:style>
  <w:style w:type="paragraph" w:customStyle="1" w:styleId="TableTitle">
    <w:name w:val="TableTitle"/>
    <w:basedOn w:val="BaseHeading"/>
    <w:rsid w:val="0026512A"/>
  </w:style>
  <w:style w:type="paragraph" w:customStyle="1" w:styleId="TableLegend">
    <w:name w:val="TableLegend"/>
    <w:basedOn w:val="BaseText"/>
    <w:rsid w:val="0026512A"/>
    <w:pPr>
      <w:spacing w:before="0"/>
    </w:pPr>
  </w:style>
  <w:style w:type="paragraph" w:customStyle="1" w:styleId="TWIS">
    <w:name w:val="TWIS"/>
    <w:basedOn w:val="AbstractSummary"/>
    <w:rsid w:val="0026512A"/>
    <w:pPr>
      <w:autoSpaceDE w:val="0"/>
      <w:autoSpaceDN w:val="0"/>
    </w:pPr>
  </w:style>
  <w:style w:type="paragraph" w:customStyle="1" w:styleId="SX-Tabletitle">
    <w:name w:val="SX-Tabletitle"/>
    <w:basedOn w:val="a"/>
    <w:qFormat/>
    <w:rsid w:val="0026512A"/>
    <w:pPr>
      <w:spacing w:after="120" w:line="210" w:lineRule="exact"/>
      <w:jc w:val="both"/>
    </w:pPr>
    <w:rPr>
      <w:rFonts w:ascii="BlissMedium" w:eastAsia="Times New Roman" w:hAnsi="BlissMedium"/>
      <w:kern w:val="2"/>
      <w:sz w:val="18"/>
      <w:lang w:val="en-US" w:eastAsia="en-US"/>
    </w:rPr>
  </w:style>
  <w:style w:type="paragraph" w:customStyle="1" w:styleId="SX-Tabletext">
    <w:name w:val="SX-Tabletext"/>
    <w:basedOn w:val="a"/>
    <w:qFormat/>
    <w:rsid w:val="0026512A"/>
    <w:pPr>
      <w:spacing w:line="210" w:lineRule="exact"/>
      <w:jc w:val="center"/>
    </w:pPr>
    <w:rPr>
      <w:rFonts w:asciiTheme="minorEastAsia" w:eastAsia="Times New Roman" w:hAnsiTheme="minorHAnsi"/>
      <w:kern w:val="2"/>
      <w:sz w:val="18"/>
      <w:lang w:val="en-US" w:eastAsia="en-US"/>
    </w:rPr>
  </w:style>
  <w:style w:type="paragraph" w:customStyle="1" w:styleId="SX-Date">
    <w:name w:val="SX-Date"/>
    <w:basedOn w:val="a"/>
    <w:qFormat/>
    <w:rsid w:val="0026512A"/>
    <w:pPr>
      <w:spacing w:before="180" w:line="190" w:lineRule="exact"/>
      <w:ind w:left="245" w:hanging="245"/>
      <w:jc w:val="both"/>
    </w:pPr>
    <w:rPr>
      <w:rFonts w:asciiTheme="minorEastAsia" w:eastAsia="Times New Roman" w:hAnsiTheme="minorHAnsi"/>
      <w:kern w:val="2"/>
      <w:sz w:val="16"/>
      <w:lang w:val="en-US" w:eastAsia="en-US"/>
    </w:rPr>
  </w:style>
  <w:style w:type="character" w:customStyle="1" w:styleId="citefig">
    <w:name w:val="cite_fig"/>
    <w:basedOn w:val="citebase"/>
    <w:rsid w:val="0026512A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tbl">
    <w:name w:val="cite_tbl"/>
    <w:basedOn w:val="citebase"/>
    <w:rsid w:val="0026512A"/>
    <w:rPr>
      <w:color w:val="000000"/>
      <w:sz w:val="24"/>
      <w:bdr w:val="none" w:sz="0" w:space="0" w:color="auto"/>
      <w:shd w:val="clear" w:color="auto" w:fill="FF00FF"/>
    </w:rPr>
  </w:style>
  <w:style w:type="character" w:customStyle="1" w:styleId="bibsurname">
    <w:name w:val="bib_surname"/>
    <w:basedOn w:val="bibbase"/>
    <w:rsid w:val="0026512A"/>
    <w:rPr>
      <w:sz w:val="24"/>
      <w:bdr w:val="none" w:sz="0" w:space="0" w:color="auto"/>
      <w:shd w:val="clear" w:color="auto" w:fill="FFFF00"/>
    </w:rPr>
  </w:style>
  <w:style w:type="paragraph" w:customStyle="1" w:styleId="BoxTitle">
    <w:name w:val="BoxTitle"/>
    <w:basedOn w:val="BaseHeading"/>
    <w:rsid w:val="0026512A"/>
    <w:pPr>
      <w:shd w:val="clear" w:color="auto" w:fill="E6E6E6"/>
    </w:pPr>
    <w:rPr>
      <w:b/>
      <w:sz w:val="24"/>
      <w:szCs w:val="24"/>
    </w:rPr>
  </w:style>
  <w:style w:type="paragraph" w:customStyle="1" w:styleId="BoxText">
    <w:name w:val="BoxText"/>
    <w:basedOn w:val="Paragraph"/>
    <w:rsid w:val="0026512A"/>
    <w:pPr>
      <w:shd w:val="clear" w:color="auto" w:fill="E6E6E6"/>
    </w:pPr>
  </w:style>
  <w:style w:type="character" w:customStyle="1" w:styleId="bibyear">
    <w:name w:val="bib_year"/>
    <w:basedOn w:val="bibbase"/>
    <w:rsid w:val="0026512A"/>
    <w:rPr>
      <w:sz w:val="24"/>
      <w:bdr w:val="none" w:sz="0" w:space="0" w:color="auto"/>
      <w:shd w:val="clear" w:color="auto" w:fill="FF00FF"/>
    </w:rPr>
  </w:style>
  <w:style w:type="paragraph" w:customStyle="1" w:styleId="discipline">
    <w:name w:val="discipline"/>
    <w:basedOn w:val="BaseText"/>
    <w:rsid w:val="0026512A"/>
    <w:pPr>
      <w:jc w:val="right"/>
    </w:pPr>
    <w:rPr>
      <w:color w:val="993366"/>
    </w:rPr>
  </w:style>
  <w:style w:type="paragraph" w:customStyle="1" w:styleId="BoxLevel2Head">
    <w:name w:val="BoxLevel 2 Head"/>
    <w:basedOn w:val="Level2Head"/>
    <w:rsid w:val="0026512A"/>
    <w:pPr>
      <w:shd w:val="clear" w:color="auto" w:fill="E6E6E6"/>
    </w:pPr>
  </w:style>
  <w:style w:type="paragraph" w:customStyle="1" w:styleId="Equation">
    <w:name w:val="Equation"/>
    <w:basedOn w:val="BaseText"/>
    <w:rsid w:val="0026512A"/>
    <w:pPr>
      <w:jc w:val="center"/>
    </w:pPr>
  </w:style>
  <w:style w:type="paragraph" w:customStyle="1" w:styleId="FieldCodes">
    <w:name w:val="FieldCodes"/>
    <w:basedOn w:val="BaseText"/>
    <w:rsid w:val="0026512A"/>
  </w:style>
  <w:style w:type="character" w:customStyle="1" w:styleId="ContractSponsor">
    <w:name w:val="Contract Sponsor"/>
    <w:basedOn w:val="a0"/>
    <w:rsid w:val="0026512A"/>
    <w:rPr>
      <w:sz w:val="24"/>
      <w:szCs w:val="24"/>
      <w:bdr w:val="none" w:sz="0" w:space="0" w:color="auto"/>
      <w:shd w:val="clear" w:color="auto" w:fill="FFCC99"/>
    </w:rPr>
  </w:style>
  <w:style w:type="paragraph" w:customStyle="1" w:styleId="Deck">
    <w:name w:val="Deck"/>
    <w:basedOn w:val="BaseHeading"/>
    <w:rsid w:val="0026512A"/>
    <w:pPr>
      <w:outlineLvl w:val="1"/>
    </w:pPr>
  </w:style>
  <w:style w:type="paragraph" w:customStyle="1" w:styleId="ContinuedParagraph">
    <w:name w:val="ContinuedParagraph"/>
    <w:basedOn w:val="Paragraph"/>
    <w:rsid w:val="0026512A"/>
    <w:pPr>
      <w:ind w:firstLine="0"/>
    </w:pPr>
  </w:style>
  <w:style w:type="paragraph" w:customStyle="1" w:styleId="Correspondence">
    <w:name w:val="Correspondence"/>
    <w:basedOn w:val="BaseText"/>
    <w:rsid w:val="0026512A"/>
    <w:pPr>
      <w:spacing w:before="0" w:after="240"/>
    </w:pPr>
  </w:style>
  <w:style w:type="paragraph" w:customStyle="1" w:styleId="BulletedText">
    <w:name w:val="Bulleted Text"/>
    <w:basedOn w:val="BaseText"/>
    <w:rsid w:val="0026512A"/>
    <w:pPr>
      <w:ind w:left="720" w:hanging="720"/>
    </w:pPr>
  </w:style>
  <w:style w:type="paragraph" w:customStyle="1" w:styleId="BoxSubhead">
    <w:name w:val="BoxSubhead"/>
    <w:basedOn w:val="Subhead"/>
    <w:rsid w:val="0026512A"/>
    <w:pPr>
      <w:shd w:val="clear" w:color="auto" w:fill="E6E6E6"/>
    </w:pPr>
  </w:style>
  <w:style w:type="paragraph" w:customStyle="1" w:styleId="DefListTitle">
    <w:name w:val="DefListTitle"/>
    <w:basedOn w:val="BaseHeading"/>
    <w:rsid w:val="0026512A"/>
  </w:style>
  <w:style w:type="paragraph" w:customStyle="1" w:styleId="career-magazine">
    <w:name w:val="career-magazine"/>
    <w:basedOn w:val="BaseText"/>
    <w:rsid w:val="0026512A"/>
    <w:pPr>
      <w:jc w:val="right"/>
    </w:pPr>
    <w:rPr>
      <w:color w:val="FF0000"/>
    </w:rPr>
  </w:style>
  <w:style w:type="character" w:customStyle="1" w:styleId="citeeq">
    <w:name w:val="cite_eq"/>
    <w:basedOn w:val="citebase"/>
    <w:rsid w:val="0026512A"/>
    <w:rPr>
      <w:sz w:val="24"/>
      <w:bdr w:val="none" w:sz="0" w:space="0" w:color="auto"/>
      <w:shd w:val="clear" w:color="auto" w:fill="FF99CC"/>
    </w:rPr>
  </w:style>
  <w:style w:type="character" w:customStyle="1" w:styleId="citebox">
    <w:name w:val="cite_box"/>
    <w:basedOn w:val="citebase"/>
    <w:rsid w:val="0026512A"/>
    <w:rPr>
      <w:sz w:val="24"/>
    </w:rPr>
  </w:style>
  <w:style w:type="character" w:customStyle="1" w:styleId="citefn">
    <w:name w:val="cite_fn"/>
    <w:basedOn w:val="citebase"/>
    <w:rsid w:val="0026512A"/>
    <w:rPr>
      <w:sz w:val="24"/>
      <w:bdr w:val="none" w:sz="0" w:space="0" w:color="auto"/>
      <w:shd w:val="clear" w:color="auto" w:fill="FF0000"/>
    </w:rPr>
  </w:style>
  <w:style w:type="paragraph" w:customStyle="1" w:styleId="Editors">
    <w:name w:val="Editors"/>
    <w:basedOn w:val="Authors"/>
    <w:rsid w:val="0026512A"/>
  </w:style>
  <w:style w:type="character" w:customStyle="1" w:styleId="ContractNumber">
    <w:name w:val="Contract Number"/>
    <w:basedOn w:val="a0"/>
    <w:rsid w:val="0026512A"/>
    <w:rPr>
      <w:sz w:val="24"/>
      <w:szCs w:val="24"/>
      <w:bdr w:val="none" w:sz="0" w:space="0" w:color="auto"/>
      <w:shd w:val="clear" w:color="auto" w:fill="CCFFCC"/>
    </w:rPr>
  </w:style>
  <w:style w:type="paragraph" w:customStyle="1" w:styleId="Definition">
    <w:name w:val="Definition"/>
    <w:basedOn w:val="DefTerm"/>
    <w:rsid w:val="0026512A"/>
    <w:pPr>
      <w:ind w:left="1080" w:hanging="360"/>
    </w:pPr>
  </w:style>
  <w:style w:type="character" w:customStyle="1" w:styleId="bibunpubl">
    <w:name w:val="bib_unpubl"/>
    <w:basedOn w:val="bibbase"/>
    <w:rsid w:val="0026512A"/>
    <w:rPr>
      <w:sz w:val="24"/>
    </w:rPr>
  </w:style>
  <w:style w:type="paragraph" w:customStyle="1" w:styleId="career-stage">
    <w:name w:val="career-stage"/>
    <w:basedOn w:val="BaseText"/>
    <w:rsid w:val="0026512A"/>
    <w:pPr>
      <w:jc w:val="right"/>
    </w:pPr>
    <w:rPr>
      <w:color w:val="339966"/>
    </w:rPr>
  </w:style>
  <w:style w:type="character" w:customStyle="1" w:styleId="citebib">
    <w:name w:val="cite_bib"/>
    <w:basedOn w:val="a0"/>
    <w:rsid w:val="0026512A"/>
    <w:rPr>
      <w:sz w:val="24"/>
      <w:bdr w:val="none" w:sz="0" w:space="0" w:color="auto"/>
      <w:shd w:val="clear" w:color="auto" w:fill="00FFFF"/>
    </w:rPr>
  </w:style>
  <w:style w:type="paragraph" w:customStyle="1" w:styleId="BoxList">
    <w:name w:val="BoxList"/>
    <w:basedOn w:val="BoxListUnnumbered"/>
    <w:rsid w:val="0026512A"/>
  </w:style>
  <w:style w:type="character" w:customStyle="1" w:styleId="eqno">
    <w:name w:val="eq_no"/>
    <w:basedOn w:val="citebase"/>
    <w:rsid w:val="0026512A"/>
    <w:rPr>
      <w:sz w:val="24"/>
    </w:rPr>
  </w:style>
  <w:style w:type="paragraph" w:customStyle="1" w:styleId="BookorMeetingInformation">
    <w:name w:val="Book or Meeting Information"/>
    <w:basedOn w:val="BaseText"/>
    <w:rsid w:val="0026512A"/>
  </w:style>
  <w:style w:type="paragraph" w:customStyle="1" w:styleId="BookInformation">
    <w:name w:val="BookInformation"/>
    <w:basedOn w:val="BaseText"/>
    <w:rsid w:val="0026512A"/>
  </w:style>
  <w:style w:type="character" w:customStyle="1" w:styleId="citeen">
    <w:name w:val="cite_en"/>
    <w:basedOn w:val="citebase"/>
    <w:rsid w:val="0026512A"/>
    <w:rPr>
      <w:sz w:val="24"/>
      <w:shd w:val="clear" w:color="auto" w:fill="FFFF00"/>
      <w:vertAlign w:val="superscript"/>
    </w:rPr>
  </w:style>
  <w:style w:type="paragraph" w:customStyle="1" w:styleId="GlossHead">
    <w:name w:val="GlossHead"/>
    <w:basedOn w:val="AbstractHead"/>
    <w:rsid w:val="0026512A"/>
  </w:style>
  <w:style w:type="paragraph" w:customStyle="1" w:styleId="InstructionsText">
    <w:name w:val="Instructions Text"/>
    <w:basedOn w:val="BaseText"/>
    <w:rsid w:val="0026512A"/>
  </w:style>
  <w:style w:type="paragraph" w:customStyle="1" w:styleId="GraphicCredit">
    <w:name w:val="GraphicCredit"/>
    <w:basedOn w:val="FigureCredit"/>
    <w:rsid w:val="0026512A"/>
  </w:style>
  <w:style w:type="paragraph" w:customStyle="1" w:styleId="Gloss">
    <w:name w:val="Gloss"/>
    <w:basedOn w:val="AbstractSummary"/>
    <w:rsid w:val="0026512A"/>
  </w:style>
  <w:style w:type="paragraph" w:customStyle="1" w:styleId="GraphicAltText">
    <w:name w:val="GraphicAltText"/>
    <w:basedOn w:val="Legend"/>
    <w:rsid w:val="0026512A"/>
    <w:pPr>
      <w:keepNext/>
      <w:autoSpaceDE w:val="0"/>
      <w:autoSpaceDN w:val="0"/>
      <w:spacing w:before="240"/>
      <w:outlineLvl w:val="0"/>
    </w:pPr>
    <w:rPr>
      <w:rFonts w:asciiTheme="minorEastAsia" w:eastAsia="Times New Roman" w:hAnsiTheme="minorHAnsi"/>
      <w:kern w:val="28"/>
      <w:lang w:eastAsia="en-US"/>
    </w:rPr>
  </w:style>
  <w:style w:type="paragraph" w:customStyle="1" w:styleId="Keywords">
    <w:name w:val="Keywords"/>
    <w:basedOn w:val="BaseText"/>
    <w:rsid w:val="0026512A"/>
  </w:style>
  <w:style w:type="paragraph" w:customStyle="1" w:styleId="Head">
    <w:name w:val="Head"/>
    <w:basedOn w:val="BaseHeading"/>
    <w:rsid w:val="0026512A"/>
    <w:pPr>
      <w:spacing w:before="120" w:after="120"/>
      <w:jc w:val="center"/>
    </w:pPr>
    <w:rPr>
      <w:b/>
      <w:bCs/>
    </w:rPr>
  </w:style>
  <w:style w:type="paragraph" w:customStyle="1" w:styleId="Glossary">
    <w:name w:val="Glossary"/>
    <w:basedOn w:val="BaseText"/>
    <w:rsid w:val="0026512A"/>
  </w:style>
  <w:style w:type="paragraph" w:customStyle="1" w:styleId="IssueName">
    <w:name w:val="IssueName"/>
    <w:basedOn w:val="Overline"/>
    <w:rsid w:val="0026512A"/>
  </w:style>
  <w:style w:type="paragraph" w:customStyle="1" w:styleId="af7">
    <w:name w:val="바탕글"/>
    <w:basedOn w:val="a"/>
    <w:rsid w:val="0026512A"/>
    <w:pPr>
      <w:widowControl w:val="0"/>
      <w:wordWrap w:val="0"/>
      <w:autoSpaceDE w:val="0"/>
      <w:autoSpaceDN w:val="0"/>
      <w:spacing w:line="384" w:lineRule="auto"/>
      <w:jc w:val="both"/>
      <w:textAlignment w:val="baseline"/>
    </w:pPr>
    <w:rPr>
      <w:rFonts w:ascii="한컴바탕" w:eastAsia="굴림" w:hAnsi="굴림" w:cs="굴림"/>
      <w:color w:val="000000"/>
      <w:sz w:val="20"/>
      <w:szCs w:val="20"/>
      <w:lang w:val="en-US" w:eastAsia="ko-KR"/>
    </w:rPr>
  </w:style>
  <w:style w:type="character" w:customStyle="1" w:styleId="UnresolvedMention1">
    <w:name w:val="Unresolved Mention1"/>
    <w:basedOn w:val="a0"/>
    <w:uiPriority w:val="99"/>
    <w:semiHidden/>
    <w:unhideWhenUsed/>
    <w:rsid w:val="0026512A"/>
    <w:rPr>
      <w:color w:val="605E5C"/>
      <w:shd w:val="clear" w:color="auto" w:fill="E1DFDD"/>
    </w:rPr>
  </w:style>
  <w:style w:type="paragraph" w:styleId="af8">
    <w:name w:val="List Paragraph"/>
    <w:basedOn w:val="a"/>
    <w:uiPriority w:val="34"/>
    <w:qFormat/>
    <w:rsid w:val="0026512A"/>
    <w:pPr>
      <w:ind w:leftChars="400" w:left="800"/>
    </w:pPr>
    <w:rPr>
      <w:rFonts w:asciiTheme="minorEastAsia" w:eastAsiaTheme="minorEastAsia" w:hAnsiTheme="minorHAnsi"/>
      <w:kern w:val="2"/>
      <w:lang w:val="en-US" w:eastAsia="en-US"/>
    </w:rPr>
  </w:style>
  <w:style w:type="character" w:customStyle="1" w:styleId="UnresolvedMention2">
    <w:name w:val="Unresolved Mention2"/>
    <w:basedOn w:val="a0"/>
    <w:uiPriority w:val="99"/>
    <w:semiHidden/>
    <w:unhideWhenUsed/>
    <w:rsid w:val="006F1CF9"/>
    <w:rPr>
      <w:color w:val="605E5C"/>
      <w:shd w:val="clear" w:color="auto" w:fill="E1DFDD"/>
    </w:rPr>
  </w:style>
  <w:style w:type="character" w:customStyle="1" w:styleId="3">
    <w:name w:val="확인되지 않은 멘션3"/>
    <w:basedOn w:val="a0"/>
    <w:uiPriority w:val="99"/>
    <w:semiHidden/>
    <w:unhideWhenUsed/>
    <w:rsid w:val="001100A0"/>
    <w:rPr>
      <w:color w:val="605E5C"/>
      <w:shd w:val="clear" w:color="auto" w:fill="E1DFDD"/>
    </w:rPr>
  </w:style>
  <w:style w:type="paragraph" w:customStyle="1" w:styleId="root-block-node">
    <w:name w:val="root-block-node"/>
    <w:basedOn w:val="a"/>
    <w:rsid w:val="001100A0"/>
    <w:pPr>
      <w:spacing w:before="100" w:beforeAutospacing="1" w:after="100" w:afterAutospacing="1"/>
    </w:pPr>
    <w:rPr>
      <w:rFonts w:ascii="굴림" w:eastAsia="굴림" w:hAnsi="굴림" w:cs="굴림"/>
      <w:lang w:val="en-US" w:eastAsia="ko-KR"/>
    </w:rPr>
  </w:style>
  <w:style w:type="character" w:customStyle="1" w:styleId="red-underline">
    <w:name w:val="red-underline"/>
    <w:basedOn w:val="a0"/>
    <w:rsid w:val="001100A0"/>
  </w:style>
  <w:style w:type="paragraph" w:customStyle="1" w:styleId="p">
    <w:name w:val="p"/>
    <w:uiPriority w:val="99"/>
    <w:rsid w:val="00291307"/>
    <w:pPr>
      <w:spacing w:after="360" w:line="480" w:lineRule="atLeast"/>
      <w:ind w:firstLine="567"/>
    </w:pPr>
    <w:rPr>
      <w:rFonts w:eastAsia="맑은 고딕"/>
      <w:sz w:val="24"/>
      <w:szCs w:val="24"/>
      <w:lang w:eastAsia="en-US"/>
    </w:rPr>
  </w:style>
  <w:style w:type="character" w:styleId="af9">
    <w:name w:val="Unresolved Mention"/>
    <w:basedOn w:val="a0"/>
    <w:uiPriority w:val="99"/>
    <w:semiHidden/>
    <w:unhideWhenUsed/>
    <w:rsid w:val="002E59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9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5880">
          <w:marLeft w:val="0"/>
          <w:marRight w:val="-180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183582">
              <w:marLeft w:val="0"/>
              <w:marRight w:val="-1476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13600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CCCCC"/>
                <w:right w:val="none" w:sz="0" w:space="0" w:color="auto"/>
              </w:divBdr>
              <w:divsChild>
                <w:div w:id="125254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69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33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6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2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8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6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0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1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7704">
          <w:marLeft w:val="0"/>
          <w:marRight w:val="0"/>
          <w:marTop w:val="0"/>
          <w:marBottom w:val="0"/>
          <w:divBdr>
            <w:top w:val="single" w:sz="6" w:space="0" w:color="DBDBDB"/>
            <w:left w:val="none" w:sz="0" w:space="0" w:color="auto"/>
            <w:bottom w:val="single" w:sz="6" w:space="0" w:color="DBDBDB"/>
            <w:right w:val="none" w:sz="0" w:space="0" w:color="auto"/>
          </w:divBdr>
          <w:divsChild>
            <w:div w:id="142869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1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36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401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EAF299BAD5C443B7B94D359352909D" ma:contentTypeVersion="13" ma:contentTypeDescription="Create a new document." ma:contentTypeScope="" ma:versionID="4842a0b491ceedf1f2e6e3ca3ac6584c">
  <xsd:schema xmlns:xsd="http://www.w3.org/2001/XMLSchema" xmlns:xs="http://www.w3.org/2001/XMLSchema" xmlns:p="http://schemas.microsoft.com/office/2006/metadata/properties" xmlns:ns3="0c4992ee-a5fe-4357-9f94-bbd1fb75d23e" xmlns:ns4="0557a493-af67-429d-80c7-3ec9377d9df9" targetNamespace="http://schemas.microsoft.com/office/2006/metadata/properties" ma:root="true" ma:fieldsID="dbf8565a9e5a1fa3854d2b8dcd16ed82" ns3:_="" ns4:_="">
    <xsd:import namespace="0c4992ee-a5fe-4357-9f94-bbd1fb75d23e"/>
    <xsd:import namespace="0557a493-af67-429d-80c7-3ec9377d9df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4992ee-a5fe-4357-9f94-bbd1fb75d2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57a493-af67-429d-80c7-3ec9377d9df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6D19C85-73BE-4F5D-979F-58BFDE5BBE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F19EBF-8207-4BE7-AD18-240ED1895C11}">
  <ds:schemaRefs>
    <ds:schemaRef ds:uri="urn:schemas-microsoft-com.VSTO2008Demos.ControlsStorage"/>
  </ds:schemaRefs>
</ds:datastoreItem>
</file>

<file path=customXml/itemProps3.xml><?xml version="1.0" encoding="utf-8"?>
<ds:datastoreItem xmlns:ds="http://schemas.openxmlformats.org/officeDocument/2006/customXml" ds:itemID="{75886F76-A765-4714-B899-7AC2DC4334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FE695C-2F88-4CE8-8E6E-7A56633331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4992ee-a5fe-4357-9f94-bbd1fb75d23e"/>
    <ds:schemaRef ds:uri="0557a493-af67-429d-80c7-3ec9377d9d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B891DB1-A3EB-49E4-9680-ECA239585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1144</Words>
  <Characters>6527</Characters>
  <Application>Microsoft Office Word</Application>
  <DocSecurity>0</DocSecurity>
  <Lines>54</Lines>
  <Paragraphs>15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Textcheck</dc:creator>
  <cp:keywords/>
  <dc:description/>
  <cp:lastModifiedBy>정 세영</cp:lastModifiedBy>
  <cp:revision>3</cp:revision>
  <dcterms:created xsi:type="dcterms:W3CDTF">2022-03-18T10:53:00Z</dcterms:created>
  <dcterms:modified xsi:type="dcterms:W3CDTF">2022-03-18T10:54:00Z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0x0101008BEAF299BAD5C443B7B94D359352909D</vt:lpwstr>
  </property>
</Properties>
</file>