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5FF2" w14:textId="2B0DB467" w:rsidR="009A6BA0" w:rsidRPr="009A6BA0" w:rsidRDefault="009A6BA0" w:rsidP="009A6BA0">
      <w:pPr>
        <w:spacing w:line="360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8822EC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Pr="008822EC">
        <w:rPr>
          <w:rFonts w:ascii="Times New Roman" w:hAnsi="Times New Roman" w:cs="Times New Roman"/>
          <w:b/>
          <w:sz w:val="24"/>
          <w:szCs w:val="24"/>
        </w:rPr>
        <w:t>able 1 Mean (M) and standard deviation (SD) of tinnitus disability assessment score before and after treatment</w:t>
      </w:r>
    </w:p>
    <w:tbl>
      <w:tblPr>
        <w:tblStyle w:val="a3"/>
        <w:tblW w:w="852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53"/>
        <w:gridCol w:w="1000"/>
        <w:gridCol w:w="1001"/>
        <w:gridCol w:w="1001"/>
        <w:gridCol w:w="1000"/>
        <w:gridCol w:w="1001"/>
        <w:gridCol w:w="1001"/>
      </w:tblGrid>
      <w:tr w:rsidR="009A6BA0" w14:paraId="3782B916" w14:textId="77777777" w:rsidTr="004571F2">
        <w:tc>
          <w:tcPr>
            <w:tcW w:w="2518" w:type="dxa"/>
            <w:gridSpan w:val="2"/>
          </w:tcPr>
          <w:p w14:paraId="2AC5E857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Score before treatment</w:t>
            </w:r>
          </w:p>
        </w:tc>
        <w:tc>
          <w:tcPr>
            <w:tcW w:w="2001" w:type="dxa"/>
            <w:gridSpan w:val="2"/>
          </w:tcPr>
          <w:p w14:paraId="056F2D06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HI1</w:t>
            </w:r>
          </w:p>
        </w:tc>
        <w:tc>
          <w:tcPr>
            <w:tcW w:w="2001" w:type="dxa"/>
            <w:gridSpan w:val="2"/>
          </w:tcPr>
          <w:p w14:paraId="151EE35F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HI2</w:t>
            </w:r>
          </w:p>
        </w:tc>
        <w:tc>
          <w:tcPr>
            <w:tcW w:w="2002" w:type="dxa"/>
            <w:gridSpan w:val="2"/>
          </w:tcPr>
          <w:p w14:paraId="5D058316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HI3</w:t>
            </w:r>
          </w:p>
        </w:tc>
      </w:tr>
      <w:tr w:rsidR="009A6BA0" w14:paraId="22D896B9" w14:textId="77777777" w:rsidTr="004571F2">
        <w:tc>
          <w:tcPr>
            <w:tcW w:w="1065" w:type="dxa"/>
          </w:tcPr>
          <w:p w14:paraId="2D034F85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53" w:type="dxa"/>
          </w:tcPr>
          <w:p w14:paraId="730E6293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0" w:type="dxa"/>
          </w:tcPr>
          <w:p w14:paraId="09E8A9A0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001" w:type="dxa"/>
          </w:tcPr>
          <w:p w14:paraId="3DC01B4B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1" w:type="dxa"/>
          </w:tcPr>
          <w:p w14:paraId="0DE3E09E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000" w:type="dxa"/>
          </w:tcPr>
          <w:p w14:paraId="7A2CD51A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01" w:type="dxa"/>
          </w:tcPr>
          <w:p w14:paraId="24F84021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</w:p>
        </w:tc>
        <w:tc>
          <w:tcPr>
            <w:tcW w:w="1001" w:type="dxa"/>
          </w:tcPr>
          <w:p w14:paraId="62C10B3A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A6BA0" w14:paraId="0192477C" w14:textId="77777777" w:rsidTr="004571F2">
        <w:tc>
          <w:tcPr>
            <w:tcW w:w="1065" w:type="dxa"/>
          </w:tcPr>
          <w:p w14:paraId="6A1B0B33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453" w:type="dxa"/>
          </w:tcPr>
          <w:p w14:paraId="2A89951F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000" w:type="dxa"/>
          </w:tcPr>
          <w:p w14:paraId="7B2A87D2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1001" w:type="dxa"/>
          </w:tcPr>
          <w:p w14:paraId="29A98105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001" w:type="dxa"/>
          </w:tcPr>
          <w:p w14:paraId="66C76EDC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1000" w:type="dxa"/>
          </w:tcPr>
          <w:p w14:paraId="0BF4EA28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001" w:type="dxa"/>
          </w:tcPr>
          <w:p w14:paraId="4DC7BA27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001" w:type="dxa"/>
          </w:tcPr>
          <w:p w14:paraId="023D37CC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</w:tbl>
    <w:p w14:paraId="1C9D26E2" w14:textId="2D5738B4" w:rsidR="006755CA" w:rsidRDefault="006755CA"/>
    <w:p w14:paraId="63911833" w14:textId="77777777" w:rsidR="009A6BA0" w:rsidRPr="008822EC" w:rsidRDefault="009A6BA0" w:rsidP="009A6BA0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22EC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 Resul</w:t>
      </w:r>
      <w:r w:rsidRPr="00DA36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ts of pared-samples T test: 1 mon</w:t>
      </w:r>
      <w:r w:rsidRPr="008822EC">
        <w:rPr>
          <w:rFonts w:ascii="Times New Roman" w:hAnsi="Times New Roman" w:cs="Times New Roman"/>
          <w:b/>
          <w:sz w:val="24"/>
          <w:szCs w:val="24"/>
        </w:rPr>
        <w:t>th, 3 months and 6 months after the treatment</w:t>
      </w:r>
    </w:p>
    <w:tbl>
      <w:tblPr>
        <w:tblStyle w:val="a3"/>
        <w:tblW w:w="8522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A6BA0" w14:paraId="3E0D681A" w14:textId="77777777" w:rsidTr="004571F2">
        <w:tc>
          <w:tcPr>
            <w:tcW w:w="2840" w:type="dxa"/>
          </w:tcPr>
          <w:p w14:paraId="37A9EDD6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0D15EDCE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</w:t>
            </w:r>
          </w:p>
        </w:tc>
        <w:tc>
          <w:tcPr>
            <w:tcW w:w="2841" w:type="dxa"/>
          </w:tcPr>
          <w:p w14:paraId="1D50C11E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</w:tr>
      <w:tr w:rsidR="009A6BA0" w14:paraId="4B775BD7" w14:textId="77777777" w:rsidTr="004571F2">
        <w:tc>
          <w:tcPr>
            <w:tcW w:w="2840" w:type="dxa"/>
          </w:tcPr>
          <w:p w14:paraId="235F7CDF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 1</w:t>
            </w:r>
          </w:p>
        </w:tc>
        <w:tc>
          <w:tcPr>
            <w:tcW w:w="2841" w:type="dxa"/>
          </w:tcPr>
          <w:p w14:paraId="21463F2B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4.808</w:t>
            </w:r>
          </w:p>
        </w:tc>
        <w:tc>
          <w:tcPr>
            <w:tcW w:w="2841" w:type="dxa"/>
          </w:tcPr>
          <w:p w14:paraId="1EF22B64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A6BA0" w14:paraId="4F82E93B" w14:textId="77777777" w:rsidTr="004571F2">
        <w:tc>
          <w:tcPr>
            <w:tcW w:w="2840" w:type="dxa"/>
          </w:tcPr>
          <w:p w14:paraId="3D0B3001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 2</w:t>
            </w:r>
          </w:p>
        </w:tc>
        <w:tc>
          <w:tcPr>
            <w:tcW w:w="2841" w:type="dxa"/>
          </w:tcPr>
          <w:p w14:paraId="713D7B97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9.328</w:t>
            </w:r>
          </w:p>
        </w:tc>
        <w:tc>
          <w:tcPr>
            <w:tcW w:w="2841" w:type="dxa"/>
          </w:tcPr>
          <w:p w14:paraId="5EBB38E7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9A6BA0" w14:paraId="0297E36A" w14:textId="77777777" w:rsidTr="004571F2">
        <w:tc>
          <w:tcPr>
            <w:tcW w:w="2840" w:type="dxa"/>
          </w:tcPr>
          <w:p w14:paraId="6C3A6B2D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 3</w:t>
            </w:r>
          </w:p>
        </w:tc>
        <w:tc>
          <w:tcPr>
            <w:tcW w:w="2841" w:type="dxa"/>
          </w:tcPr>
          <w:p w14:paraId="182E8906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6.888</w:t>
            </w:r>
          </w:p>
        </w:tc>
        <w:tc>
          <w:tcPr>
            <w:tcW w:w="2841" w:type="dxa"/>
          </w:tcPr>
          <w:p w14:paraId="4C4B5F67" w14:textId="77777777" w:rsidR="009A6BA0" w:rsidRDefault="009A6BA0" w:rsidP="004571F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</w:tbl>
    <w:p w14:paraId="06272EFB" w14:textId="77777777" w:rsidR="009A6BA0" w:rsidRPr="009A6BA0" w:rsidRDefault="009A6BA0">
      <w:pPr>
        <w:rPr>
          <w:rFonts w:hint="eastAsia"/>
        </w:rPr>
      </w:pPr>
    </w:p>
    <w:sectPr w:rsidR="009A6BA0" w:rsidRPr="009A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A0"/>
    <w:rsid w:val="006755CA"/>
    <w:rsid w:val="009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D678"/>
  <w15:chartTrackingRefBased/>
  <w15:docId w15:val="{4C64679A-AC44-4ED0-A0C6-89DDCEBB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BA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B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gaoxing</dc:creator>
  <cp:keywords/>
  <dc:description/>
  <cp:lastModifiedBy>wang gaoxing</cp:lastModifiedBy>
  <cp:revision>1</cp:revision>
  <dcterms:created xsi:type="dcterms:W3CDTF">2020-11-05T14:39:00Z</dcterms:created>
  <dcterms:modified xsi:type="dcterms:W3CDTF">2020-11-05T14:41:00Z</dcterms:modified>
</cp:coreProperties>
</file>