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68EE99" w14:textId="0B10C33F" w:rsidR="00094F1E" w:rsidRPr="00174457" w:rsidRDefault="00094F1E" w:rsidP="00094F1E">
      <w:pPr>
        <w:rPr>
          <w:rFonts w:ascii="Times New Roman" w:hAnsi="Times New Roman" w:cs="Times New Roman"/>
          <w:sz w:val="20"/>
          <w:szCs w:val="20"/>
        </w:rPr>
      </w:pPr>
      <w:bookmarkStart w:id="0" w:name="_Hlk94280417"/>
      <w:bookmarkStart w:id="1" w:name="_Hlk94281779"/>
      <w:bookmarkStart w:id="2" w:name="_Hlk80480400"/>
      <w:bookmarkStart w:id="3" w:name="_GoBack"/>
      <w:r w:rsidRPr="00174457">
        <w:rPr>
          <w:rFonts w:ascii="Times New Roman" w:hAnsi="Times New Roman" w:cs="Times New Roman"/>
          <w:sz w:val="20"/>
          <w:szCs w:val="20"/>
        </w:rPr>
        <w:t>&lt;Appendix A Supplementary Material&gt;</w:t>
      </w:r>
    </w:p>
    <w:bookmarkEnd w:id="3"/>
    <w:p w14:paraId="44963268" w14:textId="77777777" w:rsidR="00094F1E" w:rsidRDefault="00094F1E" w:rsidP="00094F1E">
      <w:pPr>
        <w:rPr>
          <w:rFonts w:ascii="Times New Roman" w:hAnsi="Times New Roman" w:cs="Times New Roman"/>
          <w:sz w:val="24"/>
          <w:szCs w:val="24"/>
        </w:rPr>
      </w:pPr>
    </w:p>
    <w:p w14:paraId="0D293195" w14:textId="77777777" w:rsidR="00840195" w:rsidRPr="00A16627" w:rsidRDefault="00840195" w:rsidP="00840195">
      <w:pPr>
        <w:keepNext/>
        <w:keepLines/>
        <w:adjustRightInd w:val="0"/>
        <w:snapToGrid w:val="0"/>
        <w:spacing w:before="100" w:beforeAutospacing="1" w:after="100" w:afterAutospacing="1" w:line="480" w:lineRule="auto"/>
        <w:outlineLvl w:val="0"/>
        <w:rPr>
          <w:rFonts w:ascii="Times New Roman" w:eastAsia="Times New Roman" w:hAnsi="Times New Roman"/>
          <w:b/>
          <w:bCs/>
          <w:kern w:val="44"/>
          <w:sz w:val="20"/>
          <w:szCs w:val="20"/>
        </w:rPr>
      </w:pPr>
      <w:bookmarkStart w:id="4" w:name="_Hlk94983805"/>
      <w:bookmarkEnd w:id="0"/>
      <w:bookmarkEnd w:id="1"/>
      <w:bookmarkEnd w:id="2"/>
      <w:r w:rsidRPr="00A16627">
        <w:rPr>
          <w:rFonts w:ascii="Times New Roman" w:eastAsia="Times New Roman" w:hAnsi="Times New Roman"/>
          <w:b/>
          <w:bCs/>
          <w:kern w:val="44"/>
          <w:sz w:val="20"/>
          <w:szCs w:val="20"/>
        </w:rPr>
        <w:t xml:space="preserve">Source </w:t>
      </w:r>
      <w:bookmarkStart w:id="5" w:name="_Hlk94194390"/>
      <w:r w:rsidRPr="00A16627">
        <w:rPr>
          <w:rFonts w:ascii="Times New Roman" w:eastAsia="Times New Roman" w:hAnsi="Times New Roman"/>
          <w:b/>
          <w:bCs/>
          <w:kern w:val="44"/>
          <w:sz w:val="20"/>
          <w:szCs w:val="20"/>
        </w:rPr>
        <w:t>apportionment</w:t>
      </w:r>
      <w:bookmarkEnd w:id="5"/>
      <w:r w:rsidRPr="00A16627">
        <w:rPr>
          <w:rFonts w:ascii="Times New Roman" w:eastAsia="Times New Roman" w:hAnsi="Times New Roman"/>
          <w:b/>
          <w:bCs/>
          <w:kern w:val="44"/>
          <w:sz w:val="20"/>
          <w:szCs w:val="20"/>
        </w:rPr>
        <w:t xml:space="preserve"> and risk assessment of heavy</w:t>
      </w:r>
      <w:r w:rsidRPr="00A16627">
        <w:rPr>
          <w:rFonts w:ascii="Times New Roman" w:eastAsia="Times New Roman" w:hAnsi="Times New Roman" w:hint="eastAsia"/>
          <w:b/>
          <w:bCs/>
          <w:kern w:val="44"/>
          <w:sz w:val="20"/>
          <w:szCs w:val="20"/>
        </w:rPr>
        <w:t xml:space="preserve"> </w:t>
      </w:r>
      <w:r w:rsidRPr="00A16627">
        <w:rPr>
          <w:rFonts w:ascii="Times New Roman" w:eastAsia="Times New Roman" w:hAnsi="Times New Roman"/>
          <w:b/>
          <w:bCs/>
          <w:kern w:val="44"/>
          <w:sz w:val="20"/>
          <w:szCs w:val="20"/>
        </w:rPr>
        <w:t xml:space="preserve">metals in urban soils from </w:t>
      </w:r>
      <w:r w:rsidRPr="00A16627">
        <w:rPr>
          <w:rFonts w:ascii="Times New Roman" w:hAnsi="Times New Roman" w:hint="eastAsia"/>
          <w:b/>
          <w:bCs/>
          <w:kern w:val="44"/>
          <w:sz w:val="20"/>
          <w:szCs w:val="20"/>
        </w:rPr>
        <w:t>a</w:t>
      </w:r>
      <w:r w:rsidRPr="00A16627">
        <w:rPr>
          <w:rFonts w:ascii="Times New Roman" w:hAnsi="Times New Roman"/>
          <w:b/>
          <w:bCs/>
          <w:kern w:val="44"/>
          <w:sz w:val="20"/>
          <w:szCs w:val="20"/>
        </w:rPr>
        <w:t xml:space="preserve"> </w:t>
      </w:r>
      <w:r w:rsidRPr="00A16627">
        <w:rPr>
          <w:rFonts w:ascii="Times New Roman" w:eastAsia="Times New Roman" w:hAnsi="Times New Roman"/>
          <w:b/>
          <w:bCs/>
          <w:kern w:val="44"/>
          <w:sz w:val="20"/>
          <w:szCs w:val="20"/>
        </w:rPr>
        <w:t xml:space="preserve">Central China city </w:t>
      </w:r>
      <w:bookmarkStart w:id="6" w:name="OLE_LINK82"/>
      <w:bookmarkStart w:id="7" w:name="OLE_LINK83"/>
      <w:r w:rsidRPr="00A16627">
        <w:rPr>
          <w:rFonts w:ascii="Times New Roman" w:eastAsia="Times New Roman" w:hAnsi="Times New Roman"/>
          <w:b/>
          <w:bCs/>
          <w:kern w:val="44"/>
          <w:sz w:val="20"/>
          <w:szCs w:val="20"/>
        </w:rPr>
        <w:t>by using Positive matrix factorization</w:t>
      </w:r>
      <w:bookmarkEnd w:id="6"/>
      <w:bookmarkEnd w:id="7"/>
      <w:r w:rsidRPr="00A16627">
        <w:rPr>
          <w:rFonts w:ascii="Times New Roman" w:eastAsia="Times New Roman" w:hAnsi="Times New Roman"/>
          <w:b/>
          <w:bCs/>
          <w:kern w:val="44"/>
          <w:sz w:val="20"/>
          <w:szCs w:val="20"/>
        </w:rPr>
        <w:t xml:space="preserve"> model coupled with Monte Carlo simulation </w:t>
      </w:r>
    </w:p>
    <w:p w14:paraId="005FEB89" w14:textId="77777777" w:rsidR="00840195" w:rsidRPr="00A16627" w:rsidRDefault="00840195" w:rsidP="00840195">
      <w:pPr>
        <w:adjustRightInd w:val="0"/>
        <w:snapToGrid w:val="0"/>
        <w:spacing w:line="480" w:lineRule="auto"/>
        <w:rPr>
          <w:rFonts w:ascii="Times New Roman" w:hAnsi="Times New Roman" w:cs="Times New Roman"/>
          <w:sz w:val="20"/>
          <w:szCs w:val="20"/>
        </w:rPr>
      </w:pPr>
      <w:r w:rsidRPr="00A16627">
        <w:rPr>
          <w:rFonts w:ascii="Times New Roman" w:hAnsi="Times New Roman" w:cs="Times New Roman" w:hint="eastAsia"/>
          <w:sz w:val="20"/>
          <w:szCs w:val="20"/>
        </w:rPr>
        <w:t>Lianfeng She</w:t>
      </w:r>
      <w:bookmarkStart w:id="8" w:name="OLE_LINK24"/>
      <w:r w:rsidRPr="00A16627">
        <w:rPr>
          <w:rFonts w:ascii="Times New Roman" w:hAnsi="Times New Roman" w:cs="Times New Roman" w:hint="eastAsia"/>
          <w:sz w:val="20"/>
          <w:szCs w:val="20"/>
        </w:rPr>
        <w:t>n</w:t>
      </w:r>
      <w:bookmarkEnd w:id="8"/>
      <w:r w:rsidRPr="00A16627">
        <w:rPr>
          <w:rFonts w:ascii="Times New Roman" w:hAnsi="Times New Roman" w:cs="Times New Roman"/>
          <w:sz w:val="20"/>
          <w:szCs w:val="20"/>
          <w:vertAlign w:val="superscript"/>
        </w:rPr>
        <w:t>1</w:t>
      </w:r>
      <w:r w:rsidRPr="00A16627">
        <w:rPr>
          <w:rFonts w:ascii="Times New Roman" w:hAnsi="Times New Roman" w:cs="Times New Roman"/>
          <w:sz w:val="20"/>
          <w:szCs w:val="20"/>
        </w:rPr>
        <w:t xml:space="preserve"> </w:t>
      </w:r>
      <w:r w:rsidRPr="00A16627">
        <w:rPr>
          <w:rFonts w:ascii="Times New Roman" w:hAnsi="Times New Roman" w:cs="Times New Roman"/>
          <w:sz w:val="20"/>
          <w:szCs w:val="20"/>
        </w:rPr>
        <w:sym w:font="Wingdings" w:char="F09E"/>
      </w:r>
      <w:r w:rsidRPr="00A16627">
        <w:rPr>
          <w:rFonts w:ascii="Times New Roman" w:hAnsi="Times New Roman" w:cs="Times New Roman"/>
          <w:sz w:val="20"/>
          <w:szCs w:val="20"/>
          <w:vertAlign w:val="superscript"/>
        </w:rPr>
        <w:t xml:space="preserve"> </w:t>
      </w:r>
      <w:r w:rsidRPr="00A16627">
        <w:rPr>
          <w:rFonts w:ascii="Times New Roman" w:hAnsi="Times New Roman" w:cs="Times New Roman"/>
          <w:sz w:val="20"/>
          <w:szCs w:val="20"/>
        </w:rPr>
        <w:t>Jin Zeng</w:t>
      </w:r>
      <w:r w:rsidRPr="00A16627">
        <w:rPr>
          <w:rFonts w:ascii="Times New Roman" w:hAnsi="Times New Roman" w:cs="Times New Roman"/>
          <w:sz w:val="20"/>
          <w:szCs w:val="20"/>
          <w:vertAlign w:val="superscript"/>
        </w:rPr>
        <w:t>1</w:t>
      </w:r>
      <w:r w:rsidRPr="00A16627">
        <w:rPr>
          <w:rFonts w:ascii="Times New Roman" w:hAnsi="Times New Roman" w:cs="Times New Roman"/>
          <w:sz w:val="20"/>
          <w:szCs w:val="20"/>
        </w:rPr>
        <w:t xml:space="preserve"> </w:t>
      </w:r>
      <w:r w:rsidRPr="00A16627">
        <w:rPr>
          <w:rFonts w:ascii="Times New Roman" w:hAnsi="Times New Roman" w:cs="Times New Roman"/>
          <w:sz w:val="20"/>
          <w:szCs w:val="20"/>
        </w:rPr>
        <w:sym w:font="Wingdings" w:char="F09E"/>
      </w:r>
      <w:r w:rsidRPr="00A16627">
        <w:rPr>
          <w:rFonts w:ascii="Times New Roman" w:hAnsi="Times New Roman" w:cs="Times New Roman"/>
          <w:sz w:val="20"/>
          <w:szCs w:val="20"/>
          <w:vertAlign w:val="superscript"/>
        </w:rPr>
        <w:t xml:space="preserve"> </w:t>
      </w:r>
      <w:r w:rsidRPr="00A16627">
        <w:rPr>
          <w:rFonts w:ascii="Times New Roman" w:hAnsi="Times New Roman" w:cs="Times New Roman" w:hint="eastAsia"/>
          <w:sz w:val="20"/>
          <w:szCs w:val="20"/>
        </w:rPr>
        <w:t>Erhui Guo</w:t>
      </w:r>
      <w:r w:rsidRPr="00A16627">
        <w:rPr>
          <w:rFonts w:ascii="Times New Roman" w:hAnsi="Times New Roman" w:cs="Times New Roman"/>
          <w:sz w:val="20"/>
          <w:szCs w:val="20"/>
          <w:vertAlign w:val="superscript"/>
        </w:rPr>
        <w:t>1</w:t>
      </w:r>
      <w:r w:rsidRPr="00A16627">
        <w:rPr>
          <w:rFonts w:ascii="Times New Roman" w:hAnsi="Times New Roman" w:cs="Times New Roman"/>
          <w:sz w:val="20"/>
          <w:szCs w:val="20"/>
        </w:rPr>
        <w:t xml:space="preserve"> </w:t>
      </w:r>
      <w:r w:rsidRPr="00A16627">
        <w:rPr>
          <w:rFonts w:ascii="Times New Roman" w:hAnsi="Times New Roman" w:cs="Times New Roman"/>
          <w:sz w:val="20"/>
          <w:szCs w:val="20"/>
        </w:rPr>
        <w:sym w:font="Wingdings" w:char="F09E"/>
      </w:r>
      <w:r w:rsidRPr="00A16627">
        <w:rPr>
          <w:rFonts w:ascii="Times New Roman" w:hAnsi="Times New Roman" w:cs="Times New Roman" w:hint="eastAsia"/>
          <w:sz w:val="20"/>
          <w:szCs w:val="20"/>
        </w:rPr>
        <w:t xml:space="preserve"> </w:t>
      </w:r>
      <w:r w:rsidRPr="00A16627">
        <w:rPr>
          <w:rFonts w:ascii="Times New Roman" w:hAnsi="Times New Roman" w:cs="Times New Roman"/>
          <w:sz w:val="20"/>
          <w:szCs w:val="20"/>
        </w:rPr>
        <w:t>Yongxia Cheng</w:t>
      </w:r>
      <w:r w:rsidRPr="00A16627">
        <w:rPr>
          <w:rFonts w:ascii="Times New Roman" w:hAnsi="Times New Roman" w:cs="Times New Roman"/>
          <w:sz w:val="20"/>
          <w:szCs w:val="20"/>
          <w:vertAlign w:val="superscript"/>
        </w:rPr>
        <w:t>2</w:t>
      </w:r>
      <w:r w:rsidRPr="00A16627">
        <w:rPr>
          <w:rFonts w:ascii="Times New Roman" w:hAnsi="Times New Roman" w:cs="Times New Roman"/>
          <w:sz w:val="20"/>
          <w:szCs w:val="20"/>
        </w:rPr>
        <w:t xml:space="preserve"> </w:t>
      </w:r>
      <w:r w:rsidRPr="00A16627">
        <w:rPr>
          <w:rFonts w:ascii="Times New Roman" w:hAnsi="Times New Roman" w:cs="Times New Roman"/>
          <w:sz w:val="20"/>
          <w:szCs w:val="20"/>
        </w:rPr>
        <w:sym w:font="Wingdings" w:char="F09E"/>
      </w:r>
      <w:r w:rsidRPr="00A16627">
        <w:rPr>
          <w:rFonts w:ascii="Times New Roman" w:hAnsi="Times New Roman" w:cs="Times New Roman"/>
          <w:sz w:val="20"/>
          <w:szCs w:val="20"/>
        </w:rPr>
        <w:t xml:space="preserve"> Limei Li</w:t>
      </w:r>
      <w:r w:rsidRPr="00A16627">
        <w:rPr>
          <w:rFonts w:ascii="Times New Roman" w:hAnsi="Times New Roman" w:cs="Times New Roman"/>
          <w:sz w:val="20"/>
          <w:szCs w:val="20"/>
          <w:vertAlign w:val="superscript"/>
        </w:rPr>
        <w:t>1</w:t>
      </w:r>
      <w:r w:rsidRPr="00A16627">
        <w:rPr>
          <w:rFonts w:ascii="Times New Roman" w:hAnsi="Times New Roman" w:cs="Times New Roman"/>
          <w:sz w:val="20"/>
          <w:szCs w:val="20"/>
        </w:rPr>
        <w:t xml:space="preserve"> </w:t>
      </w:r>
      <w:r w:rsidRPr="00A16627">
        <w:rPr>
          <w:rFonts w:ascii="Times New Roman" w:hAnsi="Times New Roman" w:cs="Times New Roman"/>
          <w:sz w:val="20"/>
          <w:szCs w:val="20"/>
        </w:rPr>
        <w:sym w:font="Wingdings" w:char="F09E"/>
      </w:r>
      <w:r w:rsidRPr="00A16627">
        <w:rPr>
          <w:rFonts w:ascii="Times New Roman" w:hAnsi="Times New Roman" w:cs="Times New Roman"/>
          <w:sz w:val="20"/>
          <w:szCs w:val="20"/>
        </w:rPr>
        <w:t xml:space="preserve"> </w:t>
      </w:r>
      <w:r w:rsidRPr="00A16627">
        <w:rPr>
          <w:rFonts w:ascii="Times New Roman" w:hAnsi="Times New Roman" w:cs="Times New Roman" w:hint="eastAsia"/>
          <w:sz w:val="20"/>
          <w:szCs w:val="20"/>
        </w:rPr>
        <w:t>C</w:t>
      </w:r>
      <w:r w:rsidRPr="00A16627">
        <w:rPr>
          <w:rFonts w:ascii="Times New Roman" w:hAnsi="Times New Roman" w:cs="Times New Roman"/>
          <w:sz w:val="20"/>
          <w:szCs w:val="20"/>
        </w:rPr>
        <w:t>unyang Niu</w:t>
      </w:r>
      <w:r w:rsidRPr="00A16627">
        <w:rPr>
          <w:rFonts w:ascii="Times New Roman" w:hAnsi="Times New Roman" w:cs="Times New Roman"/>
          <w:sz w:val="20"/>
          <w:szCs w:val="20"/>
          <w:vertAlign w:val="superscript"/>
        </w:rPr>
        <w:t xml:space="preserve">1 </w:t>
      </w:r>
      <w:r w:rsidRPr="00A16627">
        <w:rPr>
          <w:rFonts w:ascii="Times New Roman" w:hAnsi="Times New Roman" w:cs="Times New Roman"/>
          <w:sz w:val="20"/>
          <w:szCs w:val="20"/>
        </w:rPr>
        <w:sym w:font="Wingdings" w:char="F09E"/>
      </w:r>
      <w:r w:rsidRPr="00A16627">
        <w:rPr>
          <w:rFonts w:ascii="Times New Roman" w:hAnsi="Times New Roman" w:cs="Times New Roman"/>
          <w:sz w:val="20"/>
          <w:szCs w:val="20"/>
        </w:rPr>
        <w:t xml:space="preserve"> Y</w:t>
      </w:r>
      <w:r w:rsidRPr="00A16627">
        <w:rPr>
          <w:rFonts w:ascii="Times New Roman" w:hAnsi="Times New Roman" w:cs="Times New Roman" w:hint="eastAsia"/>
          <w:sz w:val="20"/>
          <w:szCs w:val="20"/>
        </w:rPr>
        <w:t>uan</w:t>
      </w:r>
      <w:r w:rsidRPr="00A16627">
        <w:rPr>
          <w:rFonts w:ascii="Times New Roman" w:hAnsi="Times New Roman" w:cs="Times New Roman"/>
          <w:sz w:val="20"/>
          <w:szCs w:val="20"/>
        </w:rPr>
        <w:t xml:space="preserve"> Y</w:t>
      </w:r>
      <w:r w:rsidRPr="00A16627">
        <w:rPr>
          <w:rFonts w:ascii="Times New Roman" w:hAnsi="Times New Roman" w:cs="Times New Roman" w:hint="eastAsia"/>
          <w:sz w:val="20"/>
          <w:szCs w:val="20"/>
        </w:rPr>
        <w:t>uan</w:t>
      </w:r>
      <w:r w:rsidRPr="00A16627">
        <w:rPr>
          <w:rFonts w:ascii="Times New Roman" w:hAnsi="Times New Roman" w:cs="Times New Roman"/>
          <w:sz w:val="20"/>
          <w:szCs w:val="20"/>
          <w:vertAlign w:val="superscript"/>
        </w:rPr>
        <w:t>1</w:t>
      </w:r>
      <w:r w:rsidRPr="00A16627">
        <w:rPr>
          <w:rFonts w:ascii="Times New Roman" w:hAnsi="Times New Roman" w:cs="Times New Roman"/>
          <w:sz w:val="20"/>
          <w:szCs w:val="20"/>
        </w:rPr>
        <w:t xml:space="preserve"> </w:t>
      </w:r>
      <w:r w:rsidRPr="00A16627">
        <w:rPr>
          <w:rFonts w:ascii="Times New Roman" w:hAnsi="Times New Roman" w:cs="Times New Roman"/>
          <w:sz w:val="20"/>
          <w:szCs w:val="20"/>
        </w:rPr>
        <w:sym w:font="Wingdings" w:char="F09E"/>
      </w:r>
      <w:r w:rsidRPr="00A16627">
        <w:rPr>
          <w:rFonts w:ascii="Times New Roman" w:hAnsi="Times New Roman" w:cs="Times New Roman"/>
          <w:sz w:val="20"/>
          <w:szCs w:val="20"/>
        </w:rPr>
        <w:t xml:space="preserve"> Li Ma</w:t>
      </w:r>
      <w:r w:rsidRPr="00A16627">
        <w:rPr>
          <w:rFonts w:ascii="Times New Roman" w:hAnsi="Times New Roman" w:cs="Times New Roman"/>
          <w:sz w:val="20"/>
          <w:szCs w:val="20"/>
          <w:vertAlign w:val="superscript"/>
        </w:rPr>
        <w:t>1</w:t>
      </w:r>
    </w:p>
    <w:p w14:paraId="7ADBA867" w14:textId="77777777" w:rsidR="00840195" w:rsidRPr="00A16627" w:rsidRDefault="00840195" w:rsidP="00840195">
      <w:pPr>
        <w:adjustRightInd w:val="0"/>
        <w:snapToGrid w:val="0"/>
        <w:spacing w:line="480" w:lineRule="auto"/>
        <w:rPr>
          <w:rFonts w:ascii="Times New Roman" w:hAnsi="Times New Roman" w:cs="Times New Roman"/>
          <w:sz w:val="20"/>
          <w:szCs w:val="20"/>
        </w:rPr>
      </w:pPr>
    </w:p>
    <w:p w14:paraId="57D87C1E" w14:textId="77777777" w:rsidR="00840195" w:rsidRPr="00A16627" w:rsidRDefault="00840195" w:rsidP="00840195">
      <w:pPr>
        <w:adjustRightInd w:val="0"/>
        <w:snapToGrid w:val="0"/>
        <w:spacing w:line="480" w:lineRule="auto"/>
        <w:rPr>
          <w:rFonts w:ascii="Times New Roman" w:hAnsi="Times New Roman" w:cs="Times New Roman"/>
          <w:sz w:val="20"/>
          <w:szCs w:val="20"/>
        </w:rPr>
      </w:pPr>
      <w:r w:rsidRPr="00A16627">
        <w:rPr>
          <w:rFonts w:ascii="Times New Roman" w:hAnsi="Times New Roman" w:cs="Times New Roman"/>
          <w:sz w:val="20"/>
          <w:szCs w:val="20"/>
        </w:rPr>
        <w:sym w:font="Wingdings" w:char="F02A"/>
      </w:r>
      <w:r w:rsidRPr="00A16627">
        <w:rPr>
          <w:rFonts w:ascii="Times New Roman" w:hAnsi="Times New Roman" w:cs="Times New Roman" w:hint="eastAsia"/>
          <w:sz w:val="20"/>
          <w:szCs w:val="20"/>
        </w:rPr>
        <w:t xml:space="preserve"> L</w:t>
      </w:r>
      <w:r w:rsidRPr="00A16627">
        <w:rPr>
          <w:rFonts w:ascii="Times New Roman" w:hAnsi="Times New Roman" w:cs="Times New Roman"/>
          <w:sz w:val="20"/>
          <w:szCs w:val="20"/>
        </w:rPr>
        <w:t>i</w:t>
      </w:r>
      <w:r w:rsidRPr="00A16627">
        <w:rPr>
          <w:rFonts w:ascii="Times New Roman" w:hAnsi="Times New Roman" w:cs="Times New Roman" w:hint="eastAsia"/>
          <w:sz w:val="20"/>
          <w:szCs w:val="20"/>
        </w:rPr>
        <w:t xml:space="preserve"> </w:t>
      </w:r>
      <w:r w:rsidRPr="00A16627">
        <w:rPr>
          <w:rFonts w:ascii="Times New Roman" w:hAnsi="Times New Roman" w:cs="Times New Roman"/>
          <w:sz w:val="20"/>
          <w:szCs w:val="20"/>
        </w:rPr>
        <w:t>Ma</w:t>
      </w:r>
    </w:p>
    <w:p w14:paraId="271E6723" w14:textId="77777777" w:rsidR="00840195" w:rsidRPr="00A16627" w:rsidRDefault="00840195" w:rsidP="00840195">
      <w:pPr>
        <w:adjustRightInd w:val="0"/>
        <w:snapToGrid w:val="0"/>
        <w:spacing w:line="480" w:lineRule="auto"/>
        <w:rPr>
          <w:rFonts w:ascii="Times New Roman" w:hAnsi="Times New Roman" w:cs="Times New Roman"/>
          <w:sz w:val="20"/>
          <w:szCs w:val="20"/>
        </w:rPr>
      </w:pPr>
      <w:r w:rsidRPr="00A16627">
        <w:rPr>
          <w:rFonts w:ascii="Times New Roman" w:hAnsi="Times New Roman" w:cs="Times New Roman"/>
          <w:sz w:val="20"/>
          <w:szCs w:val="20"/>
        </w:rPr>
        <w:t>malizhk@henau.edu.cn</w:t>
      </w:r>
    </w:p>
    <w:p w14:paraId="54677431" w14:textId="77777777" w:rsidR="00840195" w:rsidRPr="00A16627" w:rsidRDefault="00840195" w:rsidP="00840195">
      <w:pPr>
        <w:adjustRightInd w:val="0"/>
        <w:snapToGrid w:val="0"/>
        <w:spacing w:line="480" w:lineRule="auto"/>
        <w:rPr>
          <w:rFonts w:ascii="Times New Roman" w:hAnsi="Times New Roman" w:cs="Times New Roman"/>
          <w:sz w:val="20"/>
          <w:szCs w:val="20"/>
        </w:rPr>
      </w:pPr>
    </w:p>
    <w:p w14:paraId="1FE16AC6" w14:textId="77777777" w:rsidR="00840195" w:rsidRPr="00A16627" w:rsidRDefault="00840195" w:rsidP="00840195">
      <w:pPr>
        <w:adjustRightInd w:val="0"/>
        <w:snapToGrid w:val="0"/>
        <w:spacing w:line="480" w:lineRule="auto"/>
        <w:rPr>
          <w:rFonts w:ascii="Times New Roman" w:hAnsi="Times New Roman" w:cs="Times New Roman"/>
          <w:sz w:val="20"/>
          <w:szCs w:val="20"/>
        </w:rPr>
      </w:pPr>
      <w:r w:rsidRPr="00A16627">
        <w:rPr>
          <w:rFonts w:ascii="Times New Roman" w:hAnsi="Times New Roman" w:cs="Times New Roman"/>
          <w:sz w:val="20"/>
          <w:szCs w:val="20"/>
          <w:vertAlign w:val="superscript"/>
        </w:rPr>
        <w:t xml:space="preserve">1 </w:t>
      </w:r>
      <w:r w:rsidRPr="00A16627">
        <w:rPr>
          <w:rFonts w:ascii="Times New Roman" w:hAnsi="Times New Roman" w:cs="Times New Roman"/>
          <w:sz w:val="20"/>
          <w:szCs w:val="20"/>
        </w:rPr>
        <w:t xml:space="preserve"> College of Forestry, Henan Agricultural University, Zhengzhou, 450002, China </w:t>
      </w:r>
    </w:p>
    <w:p w14:paraId="25C9E1C8" w14:textId="77777777" w:rsidR="00840195" w:rsidRPr="00A16627" w:rsidRDefault="00840195" w:rsidP="00840195">
      <w:pPr>
        <w:adjustRightInd w:val="0"/>
        <w:snapToGrid w:val="0"/>
        <w:spacing w:line="480" w:lineRule="auto"/>
        <w:rPr>
          <w:rFonts w:ascii="Times New Roman" w:hAnsi="Times New Roman" w:cs="Times New Roman"/>
          <w:sz w:val="20"/>
          <w:szCs w:val="20"/>
        </w:rPr>
      </w:pPr>
    </w:p>
    <w:p w14:paraId="4CE783CE" w14:textId="77777777" w:rsidR="00840195" w:rsidRPr="00A16627" w:rsidRDefault="00840195" w:rsidP="00840195">
      <w:pPr>
        <w:adjustRightInd w:val="0"/>
        <w:snapToGrid w:val="0"/>
        <w:spacing w:line="480" w:lineRule="auto"/>
        <w:ind w:left="200" w:hangingChars="100" w:hanging="200"/>
        <w:rPr>
          <w:rFonts w:ascii="Times New Roman" w:hAnsi="Times New Roman" w:cs="Times New Roman"/>
          <w:sz w:val="20"/>
          <w:szCs w:val="20"/>
        </w:rPr>
      </w:pPr>
      <w:r w:rsidRPr="00A16627">
        <w:rPr>
          <w:rFonts w:ascii="Times New Roman" w:hAnsi="Times New Roman" w:cs="Times New Roman"/>
          <w:sz w:val="20"/>
          <w:szCs w:val="20"/>
          <w:vertAlign w:val="superscript"/>
        </w:rPr>
        <w:t xml:space="preserve">2  </w:t>
      </w:r>
      <w:r w:rsidRPr="00A16627">
        <w:rPr>
          <w:rFonts w:ascii="Times New Roman" w:hAnsi="Times New Roman" w:cs="Times New Roman"/>
          <w:sz w:val="20"/>
          <w:szCs w:val="20"/>
        </w:rPr>
        <w:t>Key Laboratory for Monitor and Remediation of Heavy Metal Polluted Soils of Henan Province, Jiyuan, 459000, China</w:t>
      </w:r>
      <w:bookmarkStart w:id="9" w:name="_Hlk80612353"/>
    </w:p>
    <w:p w14:paraId="68B860FB" w14:textId="77777777" w:rsidR="00840195" w:rsidRPr="00A16627" w:rsidRDefault="00840195" w:rsidP="00840195">
      <w:pPr>
        <w:adjustRightInd w:val="0"/>
        <w:snapToGrid w:val="0"/>
        <w:spacing w:line="480" w:lineRule="auto"/>
        <w:rPr>
          <w:rFonts w:ascii="Times New Roman" w:hAnsi="Times New Roman" w:cs="Times New Roman"/>
          <w:sz w:val="20"/>
          <w:szCs w:val="20"/>
        </w:rPr>
      </w:pPr>
    </w:p>
    <w:bookmarkEnd w:id="4"/>
    <w:bookmarkEnd w:id="9"/>
    <w:p w14:paraId="046D73A6" w14:textId="77777777" w:rsidR="00840195" w:rsidRPr="00A16627" w:rsidRDefault="00840195" w:rsidP="00840195">
      <w:pPr>
        <w:adjustRightInd w:val="0"/>
        <w:snapToGrid w:val="0"/>
        <w:spacing w:line="480" w:lineRule="auto"/>
        <w:rPr>
          <w:rFonts w:ascii="Times New Roman" w:hAnsi="Times New Roman" w:cs="Times New Roman"/>
          <w:sz w:val="20"/>
          <w:szCs w:val="20"/>
        </w:rPr>
      </w:pPr>
    </w:p>
    <w:p w14:paraId="75FA6172" w14:textId="77777777" w:rsidR="00840195" w:rsidRPr="00A16627" w:rsidRDefault="00840195" w:rsidP="00840195">
      <w:pPr>
        <w:adjustRightInd w:val="0"/>
        <w:snapToGrid w:val="0"/>
        <w:spacing w:line="480" w:lineRule="auto"/>
        <w:rPr>
          <w:rFonts w:ascii="Times New Roman" w:hAnsi="Times New Roman" w:cs="Times New Roman"/>
          <w:sz w:val="20"/>
          <w:szCs w:val="20"/>
        </w:rPr>
      </w:pPr>
    </w:p>
    <w:p w14:paraId="7AB65CC1" w14:textId="77777777" w:rsidR="002416DC" w:rsidRPr="00840195" w:rsidRDefault="002416DC" w:rsidP="002416DC">
      <w:pPr>
        <w:adjustRightInd w:val="0"/>
        <w:snapToGrid w:val="0"/>
        <w:spacing w:line="480" w:lineRule="auto"/>
        <w:rPr>
          <w:rFonts w:ascii="Times New Roman" w:hAnsi="Times New Roman" w:cs="Times New Roman"/>
          <w:sz w:val="20"/>
          <w:szCs w:val="20"/>
        </w:rPr>
      </w:pPr>
    </w:p>
    <w:p w14:paraId="41114CB4" w14:textId="77777777" w:rsidR="002416DC" w:rsidRDefault="002416DC" w:rsidP="002416DC">
      <w:pPr>
        <w:adjustRightInd w:val="0"/>
        <w:snapToGrid w:val="0"/>
        <w:spacing w:line="480" w:lineRule="auto"/>
        <w:rPr>
          <w:rFonts w:ascii="Times New Roman" w:hAnsi="Times New Roman" w:cs="Times New Roman"/>
          <w:sz w:val="20"/>
          <w:szCs w:val="20"/>
        </w:rPr>
      </w:pPr>
    </w:p>
    <w:p w14:paraId="15C78653" w14:textId="77777777" w:rsidR="00094F1E" w:rsidRPr="002416DC" w:rsidRDefault="00094F1E" w:rsidP="00094F1E">
      <w:pPr>
        <w:autoSpaceDE w:val="0"/>
        <w:autoSpaceDN w:val="0"/>
        <w:adjustRightInd w:val="0"/>
        <w:snapToGrid w:val="0"/>
        <w:spacing w:line="480" w:lineRule="auto"/>
        <w:jc w:val="left"/>
        <w:rPr>
          <w:rFonts w:ascii="Times New Roman" w:hAnsi="Times New Roman" w:cs="Times New Roman"/>
          <w:b/>
          <w:bCs/>
          <w:sz w:val="24"/>
          <w:szCs w:val="24"/>
        </w:rPr>
      </w:pPr>
    </w:p>
    <w:p w14:paraId="2278DE4B" w14:textId="77777777" w:rsidR="00094F1E" w:rsidRDefault="00094F1E" w:rsidP="00094F1E">
      <w:pPr>
        <w:autoSpaceDE w:val="0"/>
        <w:autoSpaceDN w:val="0"/>
        <w:adjustRightInd w:val="0"/>
        <w:snapToGrid w:val="0"/>
        <w:spacing w:line="480" w:lineRule="auto"/>
        <w:jc w:val="left"/>
        <w:rPr>
          <w:rFonts w:ascii="Times New Roman" w:hAnsi="Times New Roman" w:cs="Times New Roman"/>
          <w:b/>
          <w:bCs/>
          <w:sz w:val="24"/>
          <w:szCs w:val="24"/>
        </w:rPr>
      </w:pPr>
    </w:p>
    <w:p w14:paraId="11F4A94F" w14:textId="77777777" w:rsidR="00094F1E" w:rsidRDefault="00094F1E" w:rsidP="00094F1E">
      <w:pPr>
        <w:autoSpaceDE w:val="0"/>
        <w:autoSpaceDN w:val="0"/>
        <w:adjustRightInd w:val="0"/>
        <w:snapToGrid w:val="0"/>
        <w:spacing w:line="480" w:lineRule="auto"/>
        <w:jc w:val="left"/>
        <w:rPr>
          <w:rFonts w:ascii="Times New Roman" w:hAnsi="Times New Roman" w:cs="Times New Roman"/>
          <w:b/>
          <w:bCs/>
          <w:sz w:val="24"/>
          <w:szCs w:val="24"/>
        </w:rPr>
      </w:pPr>
    </w:p>
    <w:p w14:paraId="720FE8CE" w14:textId="77777777" w:rsidR="00094F1E" w:rsidRDefault="00094F1E" w:rsidP="00094F1E">
      <w:pPr>
        <w:autoSpaceDE w:val="0"/>
        <w:autoSpaceDN w:val="0"/>
        <w:adjustRightInd w:val="0"/>
        <w:snapToGrid w:val="0"/>
        <w:spacing w:line="480" w:lineRule="auto"/>
        <w:jc w:val="left"/>
        <w:rPr>
          <w:rFonts w:ascii="Times New Roman" w:hAnsi="Times New Roman" w:cs="Times New Roman"/>
          <w:b/>
          <w:bCs/>
          <w:sz w:val="24"/>
          <w:szCs w:val="24"/>
        </w:rPr>
      </w:pPr>
    </w:p>
    <w:p w14:paraId="67630E03" w14:textId="77777777" w:rsidR="00094F1E" w:rsidRDefault="00094F1E" w:rsidP="00094F1E">
      <w:pPr>
        <w:autoSpaceDE w:val="0"/>
        <w:autoSpaceDN w:val="0"/>
        <w:adjustRightInd w:val="0"/>
        <w:snapToGrid w:val="0"/>
        <w:spacing w:line="480" w:lineRule="auto"/>
        <w:jc w:val="left"/>
        <w:rPr>
          <w:rFonts w:ascii="Times New Roman" w:hAnsi="Times New Roman" w:cs="Times New Roman"/>
          <w:b/>
          <w:bCs/>
          <w:sz w:val="24"/>
          <w:szCs w:val="24"/>
        </w:rPr>
      </w:pPr>
    </w:p>
    <w:p w14:paraId="20AF86D3" w14:textId="77777777" w:rsidR="00094F1E" w:rsidRDefault="00094F1E" w:rsidP="00094F1E">
      <w:pPr>
        <w:autoSpaceDE w:val="0"/>
        <w:autoSpaceDN w:val="0"/>
        <w:adjustRightInd w:val="0"/>
        <w:snapToGrid w:val="0"/>
        <w:spacing w:line="480" w:lineRule="auto"/>
        <w:jc w:val="left"/>
        <w:rPr>
          <w:rFonts w:ascii="Times New Roman" w:hAnsi="Times New Roman" w:cs="Times New Roman"/>
          <w:b/>
          <w:bCs/>
          <w:sz w:val="24"/>
          <w:szCs w:val="24"/>
        </w:rPr>
      </w:pPr>
    </w:p>
    <w:p w14:paraId="75C80AE4" w14:textId="77777777" w:rsidR="00840195" w:rsidRDefault="00840195" w:rsidP="00094F1E">
      <w:pPr>
        <w:autoSpaceDE w:val="0"/>
        <w:autoSpaceDN w:val="0"/>
        <w:adjustRightInd w:val="0"/>
        <w:snapToGrid w:val="0"/>
        <w:spacing w:line="480" w:lineRule="auto"/>
        <w:jc w:val="left"/>
        <w:rPr>
          <w:rFonts w:ascii="Times New Roman" w:hAnsi="Times New Roman" w:cs="Times New Roman"/>
          <w:b/>
          <w:bCs/>
          <w:sz w:val="24"/>
          <w:szCs w:val="24"/>
        </w:rPr>
      </w:pPr>
    </w:p>
    <w:p w14:paraId="1656B8E1" w14:textId="77777777" w:rsidR="00840195" w:rsidRDefault="00840195" w:rsidP="00094F1E">
      <w:pPr>
        <w:autoSpaceDE w:val="0"/>
        <w:autoSpaceDN w:val="0"/>
        <w:adjustRightInd w:val="0"/>
        <w:snapToGrid w:val="0"/>
        <w:spacing w:line="480" w:lineRule="auto"/>
        <w:jc w:val="left"/>
        <w:rPr>
          <w:rFonts w:ascii="Times New Roman" w:hAnsi="Times New Roman" w:cs="Times New Roman"/>
          <w:b/>
          <w:bCs/>
          <w:sz w:val="24"/>
          <w:szCs w:val="24"/>
        </w:rPr>
      </w:pPr>
    </w:p>
    <w:p w14:paraId="17FF4085" w14:textId="77777777" w:rsidR="00840195" w:rsidRDefault="00840195" w:rsidP="00094F1E">
      <w:pPr>
        <w:autoSpaceDE w:val="0"/>
        <w:autoSpaceDN w:val="0"/>
        <w:adjustRightInd w:val="0"/>
        <w:snapToGrid w:val="0"/>
        <w:spacing w:line="480" w:lineRule="auto"/>
        <w:jc w:val="left"/>
        <w:rPr>
          <w:rFonts w:ascii="Times New Roman" w:hAnsi="Times New Roman" w:cs="Times New Roman" w:hint="eastAsia"/>
          <w:b/>
          <w:bCs/>
          <w:sz w:val="24"/>
          <w:szCs w:val="24"/>
        </w:rPr>
      </w:pPr>
    </w:p>
    <w:p w14:paraId="165BFFE8" w14:textId="77777777" w:rsidR="00094F1E" w:rsidRPr="00840195" w:rsidRDefault="00094F1E" w:rsidP="00094F1E">
      <w:pPr>
        <w:snapToGrid w:val="0"/>
        <w:spacing w:line="360" w:lineRule="auto"/>
        <w:ind w:leftChars="-50" w:left="-105" w:rightChars="-50" w:right="-105"/>
        <w:rPr>
          <w:rFonts w:ascii="Times New Roman" w:hAnsi="Times New Roman" w:cs="Times New Roman"/>
          <w:b/>
          <w:sz w:val="20"/>
          <w:szCs w:val="20"/>
        </w:rPr>
      </w:pPr>
      <w:r w:rsidRPr="00840195">
        <w:rPr>
          <w:rFonts w:ascii="Times New Roman" w:hAnsi="Times New Roman" w:cs="Times New Roman"/>
          <w:b/>
          <w:sz w:val="20"/>
          <w:szCs w:val="20"/>
        </w:rPr>
        <w:lastRenderedPageBreak/>
        <w:t>Supplementary Tables</w:t>
      </w:r>
    </w:p>
    <w:p w14:paraId="2D5DE72A" w14:textId="5945C931" w:rsidR="00094F1E" w:rsidRPr="00840195" w:rsidRDefault="00094F1E" w:rsidP="00723F0D">
      <w:pPr>
        <w:widowControl/>
        <w:spacing w:line="360" w:lineRule="auto"/>
        <w:jc w:val="left"/>
        <w:rPr>
          <w:rFonts w:ascii="Times New Roman" w:eastAsia="宋体" w:hAnsi="Times New Roman" w:cs="Times New Roman"/>
          <w:b/>
          <w:sz w:val="20"/>
          <w:szCs w:val="20"/>
        </w:rPr>
      </w:pPr>
    </w:p>
    <w:p w14:paraId="60872AFD" w14:textId="090D236E" w:rsidR="00B06C29" w:rsidRPr="00840195" w:rsidRDefault="00094F1E" w:rsidP="00B06C29">
      <w:pPr>
        <w:spacing w:line="480" w:lineRule="auto"/>
        <w:rPr>
          <w:rFonts w:ascii="Times New Roman" w:eastAsia="宋体" w:hAnsi="Times New Roman" w:cs="Times New Roman"/>
          <w:sz w:val="20"/>
          <w:szCs w:val="20"/>
        </w:rPr>
      </w:pPr>
      <w:r w:rsidRPr="00840195">
        <w:rPr>
          <w:rFonts w:ascii="Times New Roman" w:eastAsia="宋体" w:hAnsi="Times New Roman" w:cs="Times New Roman"/>
          <w:b/>
          <w:sz w:val="20"/>
          <w:szCs w:val="20"/>
        </w:rPr>
        <w:t xml:space="preserve">Table S1 </w:t>
      </w:r>
      <w:r w:rsidR="00B06C29" w:rsidRPr="00840195">
        <w:rPr>
          <w:rFonts w:ascii="Times New Roman" w:eastAsia="宋体" w:hAnsi="Times New Roman" w:cs="Times New Roman"/>
          <w:sz w:val="20"/>
          <w:szCs w:val="20"/>
        </w:rPr>
        <w:t>Different pollution risk index and their grades</w:t>
      </w:r>
    </w:p>
    <w:p w14:paraId="65445163" w14:textId="3260C4D0" w:rsidR="00094F1E" w:rsidRPr="00840195" w:rsidRDefault="00B06C29" w:rsidP="00B06C29">
      <w:pPr>
        <w:widowControl/>
        <w:adjustRightInd w:val="0"/>
        <w:snapToGrid w:val="0"/>
        <w:spacing w:line="480" w:lineRule="auto"/>
        <w:ind w:left="899" w:hangingChars="448" w:hanging="899"/>
        <w:jc w:val="left"/>
        <w:rPr>
          <w:rFonts w:ascii="Times New Roman" w:eastAsia="宋体" w:hAnsi="Times New Roman" w:cs="Times New Roman"/>
          <w:b/>
          <w:sz w:val="20"/>
          <w:szCs w:val="20"/>
        </w:rPr>
      </w:pPr>
      <w:r w:rsidRPr="00840195">
        <w:rPr>
          <w:rFonts w:ascii="Times New Roman" w:eastAsia="宋体" w:hAnsi="Times New Roman" w:cs="Times New Roman"/>
          <w:b/>
          <w:sz w:val="20"/>
          <w:szCs w:val="20"/>
        </w:rPr>
        <w:t xml:space="preserve">Table S2 </w:t>
      </w:r>
      <w:r w:rsidR="00094F1E" w:rsidRPr="00840195">
        <w:rPr>
          <w:rFonts w:ascii="Times New Roman" w:eastAsia="宋体" w:hAnsi="Times New Roman" w:cs="Times New Roman"/>
          <w:spacing w:val="6"/>
          <w:sz w:val="20"/>
          <w:szCs w:val="20"/>
        </w:rPr>
        <w:t>Uncertain concentrations (mg/kg) of heavy metals i</w:t>
      </w:r>
      <w:r w:rsidR="00941573" w:rsidRPr="00840195">
        <w:rPr>
          <w:rFonts w:ascii="Times New Roman" w:eastAsia="宋体" w:hAnsi="Times New Roman" w:cs="Times New Roman"/>
          <w:spacing w:val="6"/>
          <w:sz w:val="20"/>
          <w:szCs w:val="20"/>
        </w:rPr>
        <w:t>n urban soils of Zhengzhou city</w:t>
      </w:r>
    </w:p>
    <w:p w14:paraId="0C22B866" w14:textId="3B584F2E" w:rsidR="00094F1E" w:rsidRPr="00840195" w:rsidRDefault="00094F1E" w:rsidP="00B06C29">
      <w:pPr>
        <w:adjustRightInd w:val="0"/>
        <w:snapToGrid w:val="0"/>
        <w:spacing w:line="480" w:lineRule="auto"/>
        <w:ind w:left="899" w:hangingChars="448" w:hanging="899"/>
        <w:rPr>
          <w:rFonts w:ascii="Times New Roman" w:hAnsi="Times New Roman" w:cs="Times New Roman"/>
          <w:sz w:val="20"/>
          <w:szCs w:val="20"/>
        </w:rPr>
      </w:pPr>
      <w:r w:rsidRPr="00840195">
        <w:rPr>
          <w:rFonts w:ascii="Times New Roman" w:hAnsi="Times New Roman" w:cs="Times New Roman"/>
          <w:b/>
          <w:sz w:val="20"/>
          <w:szCs w:val="20"/>
        </w:rPr>
        <w:t>Table S</w:t>
      </w:r>
      <w:r w:rsidR="00B06C29" w:rsidRPr="00840195">
        <w:rPr>
          <w:rFonts w:ascii="Times New Roman" w:hAnsi="Times New Roman" w:cs="Times New Roman"/>
          <w:b/>
          <w:sz w:val="20"/>
          <w:szCs w:val="20"/>
        </w:rPr>
        <w:t>3</w:t>
      </w:r>
      <w:r w:rsidRPr="00840195">
        <w:rPr>
          <w:rFonts w:ascii="Times New Roman" w:hAnsi="Times New Roman" w:cs="Times New Roman"/>
          <w:sz w:val="20"/>
          <w:szCs w:val="20"/>
        </w:rPr>
        <w:t xml:space="preserve"> Parameters for the exposure risk calculations of heavy metals in</w:t>
      </w:r>
      <w:r w:rsidR="00941573" w:rsidRPr="00840195">
        <w:rPr>
          <w:rFonts w:ascii="Times New Roman" w:hAnsi="Times New Roman" w:cs="Times New Roman"/>
          <w:sz w:val="20"/>
          <w:szCs w:val="20"/>
        </w:rPr>
        <w:t xml:space="preserve"> soil with Mote Carlo simulator</w:t>
      </w:r>
    </w:p>
    <w:p w14:paraId="1C908C30" w14:textId="498A5AA6" w:rsidR="00094F1E" w:rsidRPr="00840195" w:rsidRDefault="00094F1E" w:rsidP="00723F0D">
      <w:pPr>
        <w:adjustRightInd w:val="0"/>
        <w:snapToGrid w:val="0"/>
        <w:spacing w:line="480" w:lineRule="auto"/>
        <w:ind w:left="899" w:hangingChars="448" w:hanging="899"/>
        <w:rPr>
          <w:rFonts w:ascii="Times New Roman" w:hAnsi="Times New Roman" w:cs="Times New Roman"/>
          <w:sz w:val="20"/>
          <w:szCs w:val="20"/>
        </w:rPr>
      </w:pPr>
      <w:r w:rsidRPr="00840195">
        <w:rPr>
          <w:rFonts w:ascii="Times New Roman" w:hAnsi="Times New Roman" w:cs="Times New Roman"/>
          <w:b/>
          <w:sz w:val="20"/>
          <w:szCs w:val="20"/>
        </w:rPr>
        <w:t>Table S</w:t>
      </w:r>
      <w:r w:rsidR="00B06C29" w:rsidRPr="00840195">
        <w:rPr>
          <w:rFonts w:ascii="Times New Roman" w:hAnsi="Times New Roman" w:cs="Times New Roman"/>
          <w:b/>
          <w:sz w:val="20"/>
          <w:szCs w:val="20"/>
        </w:rPr>
        <w:t>4</w:t>
      </w:r>
      <w:r w:rsidRPr="00840195">
        <w:rPr>
          <w:rFonts w:ascii="Times New Roman" w:hAnsi="Times New Roman" w:cs="Times New Roman"/>
          <w:sz w:val="20"/>
          <w:szCs w:val="20"/>
        </w:rPr>
        <w:t xml:space="preserve"> The reference doses</w:t>
      </w:r>
      <w:r w:rsidR="00A143F1" w:rsidRPr="00840195">
        <w:rPr>
          <w:rFonts w:ascii="Times New Roman" w:hAnsi="Times New Roman" w:cs="Times New Roman"/>
          <w:sz w:val="20"/>
          <w:szCs w:val="20"/>
        </w:rPr>
        <w:t xml:space="preserve"> </w:t>
      </w:r>
      <w:r w:rsidRPr="00840195">
        <w:rPr>
          <w:rFonts w:ascii="Times New Roman" w:hAnsi="Times New Roman" w:cs="Times New Roman" w:hint="eastAsia"/>
          <w:sz w:val="20"/>
          <w:szCs w:val="20"/>
        </w:rPr>
        <w:t>(</w:t>
      </w:r>
      <w:r w:rsidRPr="00840195">
        <w:rPr>
          <w:rFonts w:ascii="Times New Roman" w:hAnsi="Times New Roman" w:cs="Times New Roman" w:hint="eastAsia"/>
          <w:i/>
          <w:iCs/>
          <w:sz w:val="20"/>
          <w:szCs w:val="20"/>
        </w:rPr>
        <w:t>Rf</w:t>
      </w:r>
      <w:r w:rsidRPr="00840195">
        <w:rPr>
          <w:rFonts w:ascii="Times New Roman" w:hAnsi="Times New Roman" w:cs="Times New Roman"/>
          <w:i/>
          <w:iCs/>
          <w:sz w:val="20"/>
          <w:szCs w:val="20"/>
        </w:rPr>
        <w:t>D</w:t>
      </w:r>
      <w:r w:rsidRPr="00840195">
        <w:rPr>
          <w:rFonts w:ascii="Times New Roman" w:hAnsi="Times New Roman" w:cs="Times New Roman" w:hint="eastAsia"/>
          <w:sz w:val="20"/>
          <w:szCs w:val="20"/>
        </w:rPr>
        <w:t>)</w:t>
      </w:r>
      <w:r w:rsidRPr="00840195">
        <w:rPr>
          <w:rFonts w:ascii="Times New Roman" w:hAnsi="Times New Roman" w:cs="Times New Roman"/>
          <w:sz w:val="20"/>
          <w:szCs w:val="20"/>
        </w:rPr>
        <w:t xml:space="preserve"> for noncarcinogenic metals and slope factors</w:t>
      </w:r>
      <w:r w:rsidR="00A143F1" w:rsidRPr="00840195">
        <w:rPr>
          <w:rFonts w:ascii="Times New Roman" w:hAnsi="Times New Roman" w:cs="Times New Roman"/>
          <w:sz w:val="20"/>
          <w:szCs w:val="20"/>
        </w:rPr>
        <w:t xml:space="preserve"> </w:t>
      </w:r>
      <w:r w:rsidRPr="00840195">
        <w:rPr>
          <w:rFonts w:ascii="Times New Roman" w:hAnsi="Times New Roman" w:cs="Times New Roman" w:hint="eastAsia"/>
          <w:sz w:val="20"/>
          <w:szCs w:val="20"/>
        </w:rPr>
        <w:t>(</w:t>
      </w:r>
      <w:r w:rsidRPr="00840195">
        <w:rPr>
          <w:rFonts w:ascii="Times New Roman" w:hAnsi="Times New Roman" w:cs="Times New Roman" w:hint="eastAsia"/>
          <w:i/>
          <w:iCs/>
          <w:sz w:val="20"/>
          <w:szCs w:val="20"/>
        </w:rPr>
        <w:t>S</w:t>
      </w:r>
      <w:r w:rsidRPr="00840195">
        <w:rPr>
          <w:rFonts w:ascii="Times New Roman" w:hAnsi="Times New Roman" w:cs="Times New Roman"/>
          <w:i/>
          <w:iCs/>
          <w:sz w:val="20"/>
          <w:szCs w:val="20"/>
        </w:rPr>
        <w:t>F</w:t>
      </w:r>
      <w:r w:rsidRPr="00840195">
        <w:rPr>
          <w:rFonts w:ascii="Times New Roman" w:hAnsi="Times New Roman" w:cs="Times New Roman"/>
          <w:sz w:val="20"/>
          <w:szCs w:val="20"/>
        </w:rPr>
        <w:t>) for carcinogenic metals</w:t>
      </w:r>
    </w:p>
    <w:p w14:paraId="08F8F25F" w14:textId="1A2E0B47" w:rsidR="00094F1E" w:rsidRPr="00840195" w:rsidRDefault="00094F1E" w:rsidP="00723F0D">
      <w:pPr>
        <w:adjustRightInd w:val="0"/>
        <w:snapToGrid w:val="0"/>
        <w:spacing w:line="480" w:lineRule="auto"/>
        <w:ind w:left="899" w:hangingChars="448" w:hanging="899"/>
        <w:rPr>
          <w:rFonts w:ascii="Times New Roman" w:eastAsia="宋体" w:hAnsi="Times New Roman" w:cs="Times New Roman"/>
          <w:sz w:val="20"/>
          <w:szCs w:val="20"/>
        </w:rPr>
      </w:pPr>
      <w:r w:rsidRPr="00840195">
        <w:rPr>
          <w:rFonts w:ascii="Times New Roman" w:eastAsia="宋体" w:hAnsi="Times New Roman" w:cs="Times New Roman"/>
          <w:b/>
          <w:sz w:val="20"/>
          <w:szCs w:val="20"/>
        </w:rPr>
        <w:t>Table S</w:t>
      </w:r>
      <w:r w:rsidR="00B06C29" w:rsidRPr="00840195">
        <w:rPr>
          <w:rFonts w:ascii="Times New Roman" w:eastAsia="宋体" w:hAnsi="Times New Roman" w:cs="Times New Roman"/>
          <w:b/>
          <w:sz w:val="20"/>
          <w:szCs w:val="20"/>
        </w:rPr>
        <w:t>5</w:t>
      </w:r>
      <w:r w:rsidRPr="00840195">
        <w:rPr>
          <w:rFonts w:ascii="Times New Roman" w:eastAsia="宋体" w:hAnsi="Times New Roman" w:cs="Times New Roman"/>
          <w:b/>
          <w:sz w:val="20"/>
          <w:szCs w:val="20"/>
        </w:rPr>
        <w:t xml:space="preserve"> </w:t>
      </w:r>
      <w:r w:rsidRPr="00840195">
        <w:rPr>
          <w:rFonts w:ascii="Times New Roman" w:eastAsia="宋体" w:hAnsi="Times New Roman" w:cs="Times New Roman" w:hint="eastAsia"/>
          <w:sz w:val="20"/>
          <w:szCs w:val="20"/>
        </w:rPr>
        <w:t xml:space="preserve">The mean values of health risk </w:t>
      </w:r>
      <w:r w:rsidRPr="00840195">
        <w:rPr>
          <w:rFonts w:ascii="Times New Roman" w:eastAsia="宋体" w:hAnsi="Times New Roman" w:cs="Times New Roman"/>
          <w:sz w:val="20"/>
          <w:szCs w:val="20"/>
        </w:rPr>
        <w:t>for</w:t>
      </w:r>
      <w:r w:rsidRPr="00840195">
        <w:rPr>
          <w:rFonts w:ascii="Times New Roman" w:eastAsia="宋体" w:hAnsi="Times New Roman" w:cs="Times New Roman" w:hint="eastAsia"/>
          <w:sz w:val="20"/>
          <w:szCs w:val="20"/>
        </w:rPr>
        <w:t xml:space="preserve"> heavy metals </w:t>
      </w:r>
      <w:r w:rsidRPr="00840195">
        <w:rPr>
          <w:rFonts w:ascii="Times New Roman" w:eastAsia="宋体" w:hAnsi="Times New Roman" w:cs="Times New Roman"/>
          <w:sz w:val="20"/>
          <w:szCs w:val="20"/>
        </w:rPr>
        <w:t>from</w:t>
      </w:r>
      <w:r w:rsidRPr="00840195">
        <w:rPr>
          <w:rFonts w:ascii="Times New Roman" w:eastAsia="宋体" w:hAnsi="Times New Roman" w:cs="Times New Roman" w:hint="eastAsia"/>
          <w:sz w:val="20"/>
          <w:szCs w:val="20"/>
        </w:rPr>
        <w:t xml:space="preserve"> different </w:t>
      </w:r>
      <w:r w:rsidRPr="00840195">
        <w:rPr>
          <w:rFonts w:ascii="Times New Roman" w:eastAsia="宋体" w:hAnsi="Times New Roman" w:cs="Times New Roman"/>
          <w:sz w:val="20"/>
          <w:szCs w:val="20"/>
        </w:rPr>
        <w:t>exposure routes</w:t>
      </w:r>
      <w:r w:rsidR="00941573" w:rsidRPr="00840195">
        <w:rPr>
          <w:rFonts w:ascii="Times New Roman" w:eastAsia="宋体" w:hAnsi="Times New Roman" w:cs="Times New Roman"/>
          <w:sz w:val="20"/>
          <w:szCs w:val="20"/>
        </w:rPr>
        <w:t xml:space="preserve"> of people in urban soils</w:t>
      </w:r>
    </w:p>
    <w:p w14:paraId="7B5BDA8C" w14:textId="7311A0C5" w:rsidR="00094F1E" w:rsidRPr="00840195" w:rsidRDefault="00723F0D" w:rsidP="00941573">
      <w:pPr>
        <w:widowControl/>
        <w:adjustRightInd w:val="0"/>
        <w:snapToGrid w:val="0"/>
        <w:spacing w:line="480" w:lineRule="auto"/>
        <w:ind w:left="904" w:hangingChars="450" w:hanging="904"/>
        <w:rPr>
          <w:rFonts w:ascii="Times New Roman" w:eastAsia="宋体" w:hAnsi="Times New Roman" w:cs="Times New Roman"/>
          <w:b/>
          <w:sz w:val="20"/>
          <w:szCs w:val="20"/>
        </w:rPr>
        <w:sectPr w:rsidR="00094F1E" w:rsidRPr="00840195" w:rsidSect="00C42786">
          <w:pgSz w:w="11906" w:h="16838"/>
          <w:pgMar w:top="1440" w:right="1800" w:bottom="1440" w:left="1800" w:header="851" w:footer="992" w:gutter="0"/>
          <w:cols w:space="425"/>
          <w:docGrid w:type="lines" w:linePitch="312"/>
        </w:sectPr>
      </w:pPr>
      <w:r w:rsidRPr="00840195">
        <w:rPr>
          <w:rFonts w:ascii="Times New Roman" w:eastAsia="宋体" w:hAnsi="Times New Roman" w:cs="Times New Roman"/>
          <w:b/>
          <w:sz w:val="20"/>
          <w:szCs w:val="20"/>
        </w:rPr>
        <w:t>Table S</w:t>
      </w:r>
      <w:r w:rsidR="00B06C29" w:rsidRPr="00840195">
        <w:rPr>
          <w:rFonts w:ascii="Times New Roman" w:eastAsia="宋体" w:hAnsi="Times New Roman" w:cs="Times New Roman"/>
          <w:b/>
          <w:sz w:val="20"/>
          <w:szCs w:val="20"/>
        </w:rPr>
        <w:t>6</w:t>
      </w:r>
      <w:r w:rsidRPr="00840195">
        <w:rPr>
          <w:rFonts w:ascii="Times New Roman" w:eastAsia="宋体" w:hAnsi="Times New Roman" w:cs="Times New Roman"/>
          <w:b/>
          <w:sz w:val="20"/>
          <w:szCs w:val="20"/>
        </w:rPr>
        <w:t xml:space="preserve"> </w:t>
      </w:r>
      <w:r w:rsidRPr="00840195">
        <w:rPr>
          <w:rFonts w:ascii="Times New Roman" w:eastAsia="宋体" w:hAnsi="Times New Roman" w:cs="Times New Roman"/>
          <w:sz w:val="20"/>
          <w:szCs w:val="20"/>
        </w:rPr>
        <w:t>Summary statistics for 5th, 25th, 50th, 75th and 95th percentile non-carcinogenic and carcinogenic health risk based on Monte Carlo simulation us</w:t>
      </w:r>
      <w:r w:rsidR="00941573" w:rsidRPr="00840195">
        <w:rPr>
          <w:rFonts w:ascii="Times New Roman" w:eastAsia="宋体" w:hAnsi="Times New Roman" w:cs="Times New Roman"/>
          <w:sz w:val="20"/>
          <w:szCs w:val="20"/>
        </w:rPr>
        <w:t>ing Crystal Ball (vs. 11.1.2.4)</w:t>
      </w:r>
    </w:p>
    <w:p w14:paraId="47A08C12" w14:textId="443FC229" w:rsidR="00723F0D" w:rsidRPr="00840195" w:rsidRDefault="00723F0D" w:rsidP="00723F0D">
      <w:pPr>
        <w:snapToGrid w:val="0"/>
        <w:spacing w:line="360" w:lineRule="auto"/>
        <w:ind w:leftChars="-50" w:left="-105" w:rightChars="-50" w:right="-105"/>
        <w:rPr>
          <w:rFonts w:ascii="Times New Roman" w:hAnsi="Times New Roman" w:cs="Times New Roman"/>
          <w:b/>
          <w:sz w:val="20"/>
          <w:szCs w:val="20"/>
        </w:rPr>
      </w:pPr>
      <w:r w:rsidRPr="00840195">
        <w:rPr>
          <w:rFonts w:ascii="Times New Roman" w:hAnsi="Times New Roman" w:cs="Times New Roman"/>
          <w:b/>
          <w:sz w:val="20"/>
          <w:szCs w:val="20"/>
        </w:rPr>
        <w:lastRenderedPageBreak/>
        <w:t>Supplementary Figures</w:t>
      </w:r>
    </w:p>
    <w:p w14:paraId="0DDC13E4" w14:textId="2062B935" w:rsidR="00094F1E" w:rsidRPr="00840195" w:rsidRDefault="00094F1E" w:rsidP="00094F1E">
      <w:pPr>
        <w:snapToGrid w:val="0"/>
        <w:spacing w:line="360" w:lineRule="auto"/>
        <w:rPr>
          <w:rFonts w:ascii="Times New Roman" w:hAnsi="Times New Roman" w:cs="Times New Roman"/>
          <w:color w:val="FF0000"/>
          <w:kern w:val="0"/>
          <w:sz w:val="20"/>
          <w:szCs w:val="20"/>
        </w:rPr>
      </w:pPr>
    </w:p>
    <w:p w14:paraId="4EF3BC03" w14:textId="0ED5C0ED" w:rsidR="00094F1E" w:rsidRPr="00840195" w:rsidRDefault="00941573" w:rsidP="00723F0D">
      <w:pPr>
        <w:widowControl/>
        <w:snapToGrid w:val="0"/>
        <w:spacing w:line="480" w:lineRule="auto"/>
        <w:ind w:left="723" w:hangingChars="360" w:hanging="723"/>
        <w:rPr>
          <w:rFonts w:ascii="Times New Roman" w:eastAsia="Times New Roman" w:hAnsi="Times New Roman" w:cs="Times New Roman"/>
          <w:sz w:val="20"/>
          <w:szCs w:val="20"/>
        </w:rPr>
      </w:pPr>
      <w:r w:rsidRPr="00840195">
        <w:rPr>
          <w:rFonts w:ascii="Times New Roman" w:eastAsia="宋体" w:hAnsi="Times New Roman" w:cs="Times New Roman"/>
          <w:b/>
          <w:sz w:val="20"/>
          <w:szCs w:val="20"/>
        </w:rPr>
        <w:t>Fig. S1</w:t>
      </w:r>
      <w:r w:rsidR="00094F1E" w:rsidRPr="00840195">
        <w:rPr>
          <w:sz w:val="20"/>
          <w:szCs w:val="20"/>
        </w:rPr>
        <w:t xml:space="preserve"> </w:t>
      </w:r>
      <w:r w:rsidR="00094F1E" w:rsidRPr="00840195">
        <w:rPr>
          <w:rFonts w:ascii="Times New Roman" w:eastAsia="Times New Roman" w:hAnsi="Times New Roman" w:cs="Times New Roman"/>
          <w:sz w:val="20"/>
          <w:szCs w:val="20"/>
        </w:rPr>
        <w:t xml:space="preserve">The wind rose map of the mean concentration / the corresponding local average background values for </w:t>
      </w:r>
      <w:r w:rsidR="00A143F1" w:rsidRPr="00840195">
        <w:rPr>
          <w:rFonts w:ascii="Times New Roman" w:eastAsia="Times New Roman" w:hAnsi="Times New Roman" w:cs="Times New Roman"/>
          <w:sz w:val="20"/>
          <w:szCs w:val="20"/>
        </w:rPr>
        <w:t>eight</w:t>
      </w:r>
      <w:r w:rsidRPr="00840195">
        <w:rPr>
          <w:rFonts w:ascii="Times New Roman" w:eastAsia="Times New Roman" w:hAnsi="Times New Roman" w:cs="Times New Roman"/>
          <w:sz w:val="20"/>
          <w:szCs w:val="20"/>
        </w:rPr>
        <w:t xml:space="preserve"> heavy metals in the study area</w:t>
      </w:r>
    </w:p>
    <w:p w14:paraId="01682D0F" w14:textId="4BA29E94" w:rsidR="00094F1E" w:rsidRPr="00840195" w:rsidRDefault="00941573" w:rsidP="00723F0D">
      <w:pPr>
        <w:widowControl/>
        <w:snapToGrid w:val="0"/>
        <w:spacing w:line="480" w:lineRule="auto"/>
        <w:ind w:left="723" w:hangingChars="360" w:hanging="723"/>
        <w:rPr>
          <w:rFonts w:ascii="Times New Roman" w:eastAsia="Times New Roman" w:hAnsi="Times New Roman" w:cs="Times New Roman"/>
          <w:sz w:val="20"/>
          <w:szCs w:val="20"/>
        </w:rPr>
      </w:pPr>
      <w:r w:rsidRPr="00840195">
        <w:rPr>
          <w:rFonts w:ascii="Times New Roman" w:eastAsia="宋体" w:hAnsi="Times New Roman" w:cs="Times New Roman"/>
          <w:b/>
          <w:sz w:val="20"/>
          <w:szCs w:val="20"/>
        </w:rPr>
        <w:t>Fig. S2</w:t>
      </w:r>
      <w:r w:rsidR="00094F1E" w:rsidRPr="00840195">
        <w:rPr>
          <w:sz w:val="20"/>
          <w:szCs w:val="20"/>
        </w:rPr>
        <w:t xml:space="preserve"> </w:t>
      </w:r>
      <w:r w:rsidR="00094F1E" w:rsidRPr="00840195">
        <w:rPr>
          <w:rFonts w:ascii="Times New Roman" w:eastAsia="Times New Roman" w:hAnsi="Times New Roman" w:cs="Times New Roman"/>
          <w:sz w:val="20"/>
          <w:szCs w:val="20"/>
        </w:rPr>
        <w:t>Proportions of heavy metals exceeding background values in all sampling sites</w:t>
      </w:r>
    </w:p>
    <w:p w14:paraId="45726A02" w14:textId="7137ABFB" w:rsidR="00094F1E" w:rsidRPr="00840195" w:rsidRDefault="00941573" w:rsidP="00723F0D">
      <w:pPr>
        <w:widowControl/>
        <w:snapToGrid w:val="0"/>
        <w:spacing w:line="480" w:lineRule="auto"/>
        <w:ind w:left="723" w:hangingChars="360" w:hanging="723"/>
        <w:rPr>
          <w:rFonts w:ascii="Times New Roman" w:eastAsia="宋体" w:hAnsi="Times New Roman" w:cs="Times New Roman"/>
          <w:b/>
          <w:sz w:val="20"/>
          <w:szCs w:val="20"/>
        </w:rPr>
      </w:pPr>
      <w:r w:rsidRPr="00840195">
        <w:rPr>
          <w:rFonts w:ascii="Times New Roman" w:eastAsia="宋体" w:hAnsi="Times New Roman" w:cs="Times New Roman"/>
          <w:b/>
          <w:sz w:val="20"/>
          <w:szCs w:val="20"/>
        </w:rPr>
        <w:t>Fig. S3</w:t>
      </w:r>
      <w:r w:rsidR="00094F1E" w:rsidRPr="00840195">
        <w:rPr>
          <w:rFonts w:ascii="Times New Roman" w:eastAsia="宋体" w:hAnsi="Times New Roman" w:cs="Times New Roman"/>
          <w:b/>
          <w:sz w:val="20"/>
          <w:szCs w:val="20"/>
        </w:rPr>
        <w:t xml:space="preserve"> </w:t>
      </w:r>
      <w:r w:rsidR="00094F1E" w:rsidRPr="00840195">
        <w:rPr>
          <w:rFonts w:ascii="Times New Roman" w:eastAsia="宋体" w:hAnsi="Times New Roman" w:cs="Times New Roman"/>
          <w:sz w:val="20"/>
          <w:szCs w:val="20"/>
        </w:rPr>
        <w:t xml:space="preserve">Spatial distribution of the concentrations of </w:t>
      </w:r>
      <w:r w:rsidRPr="00840195">
        <w:rPr>
          <w:rFonts w:ascii="Times New Roman" w:eastAsia="宋体" w:hAnsi="Times New Roman" w:cs="Times New Roman"/>
          <w:sz w:val="20"/>
          <w:szCs w:val="20"/>
        </w:rPr>
        <w:t>soil heavy metals in study area</w:t>
      </w:r>
      <w:r w:rsidR="00094F1E" w:rsidRPr="00840195">
        <w:rPr>
          <w:rFonts w:ascii="Times New Roman" w:eastAsia="宋体" w:hAnsi="Times New Roman" w:cs="Times New Roman"/>
          <w:sz w:val="20"/>
          <w:szCs w:val="20"/>
        </w:rPr>
        <w:t xml:space="preserve"> </w:t>
      </w:r>
    </w:p>
    <w:p w14:paraId="5FA71814" w14:textId="43EE50A2" w:rsidR="00094F1E" w:rsidRPr="00840195" w:rsidRDefault="00941573" w:rsidP="00723F0D">
      <w:pPr>
        <w:snapToGrid w:val="0"/>
        <w:spacing w:line="480" w:lineRule="auto"/>
        <w:ind w:left="723" w:hangingChars="360" w:hanging="723"/>
        <w:rPr>
          <w:rFonts w:ascii="Times New Roman" w:eastAsia="宋体" w:hAnsi="Times New Roman" w:cs="Times New Roman"/>
          <w:sz w:val="20"/>
          <w:szCs w:val="20"/>
        </w:rPr>
      </w:pPr>
      <w:r w:rsidRPr="00840195">
        <w:rPr>
          <w:rFonts w:ascii="Times New Roman" w:eastAsia="宋体" w:hAnsi="Times New Roman" w:cs="Times New Roman"/>
          <w:b/>
          <w:sz w:val="20"/>
          <w:szCs w:val="20"/>
        </w:rPr>
        <w:t>Fig. S4</w:t>
      </w:r>
      <w:r w:rsidR="00094F1E" w:rsidRPr="00840195">
        <w:rPr>
          <w:rFonts w:ascii="Times New Roman" w:eastAsia="宋体" w:hAnsi="Times New Roman" w:cs="Times New Roman"/>
          <w:sz w:val="20"/>
          <w:szCs w:val="20"/>
        </w:rPr>
        <w:t xml:space="preserve"> Fitting coefficients (</w:t>
      </w:r>
      <w:r w:rsidR="00094F1E" w:rsidRPr="00840195">
        <w:rPr>
          <w:rFonts w:ascii="Times New Roman" w:eastAsia="宋体" w:hAnsi="Times New Roman" w:cs="Times New Roman"/>
          <w:i/>
          <w:sz w:val="20"/>
          <w:szCs w:val="20"/>
        </w:rPr>
        <w:t>r</w:t>
      </w:r>
      <w:r w:rsidR="00094F1E" w:rsidRPr="00840195">
        <w:rPr>
          <w:rFonts w:ascii="Times New Roman" w:eastAsia="宋体" w:hAnsi="Times New Roman" w:cs="Times New Roman"/>
          <w:i/>
          <w:sz w:val="20"/>
          <w:szCs w:val="20"/>
          <w:vertAlign w:val="superscript"/>
        </w:rPr>
        <w:t>2</w:t>
      </w:r>
      <w:r w:rsidR="00094F1E" w:rsidRPr="00840195">
        <w:rPr>
          <w:rFonts w:ascii="Times New Roman" w:eastAsia="宋体" w:hAnsi="Times New Roman" w:cs="Times New Roman"/>
          <w:sz w:val="20"/>
          <w:szCs w:val="20"/>
        </w:rPr>
        <w:t>) between soil heavy metals observed concentrations and predic</w:t>
      </w:r>
      <w:r w:rsidRPr="00840195">
        <w:rPr>
          <w:rFonts w:ascii="Times New Roman" w:eastAsia="宋体" w:hAnsi="Times New Roman" w:cs="Times New Roman"/>
          <w:sz w:val="20"/>
          <w:szCs w:val="20"/>
        </w:rPr>
        <w:t>ted concentrations by PMF model</w:t>
      </w:r>
    </w:p>
    <w:p w14:paraId="155E3673" w14:textId="0730D03F" w:rsidR="00723F0D" w:rsidRPr="00840195" w:rsidRDefault="00941573" w:rsidP="00723F0D">
      <w:pPr>
        <w:snapToGrid w:val="0"/>
        <w:spacing w:line="480" w:lineRule="auto"/>
        <w:ind w:left="723" w:hangingChars="360" w:hanging="723"/>
        <w:rPr>
          <w:rFonts w:ascii="Times New Roman" w:eastAsia="宋体" w:hAnsi="Times New Roman" w:cs="Times New Roman"/>
          <w:sz w:val="20"/>
          <w:szCs w:val="20"/>
        </w:rPr>
      </w:pPr>
      <w:r w:rsidRPr="00840195">
        <w:rPr>
          <w:rFonts w:ascii="Times New Roman" w:eastAsia="宋体" w:hAnsi="Times New Roman" w:cs="Times New Roman"/>
          <w:b/>
          <w:bCs/>
          <w:sz w:val="20"/>
          <w:szCs w:val="20"/>
        </w:rPr>
        <w:t>Fig. S5</w:t>
      </w:r>
      <w:r w:rsidR="00094F1E" w:rsidRPr="00840195">
        <w:rPr>
          <w:rFonts w:ascii="Times New Roman" w:eastAsia="宋体" w:hAnsi="Times New Roman" w:cs="Times New Roman"/>
          <w:b/>
          <w:bCs/>
          <w:sz w:val="20"/>
          <w:szCs w:val="20"/>
        </w:rPr>
        <w:t xml:space="preserve"> </w:t>
      </w:r>
      <w:r w:rsidR="00094F1E" w:rsidRPr="00840195">
        <w:rPr>
          <w:rFonts w:ascii="Times New Roman" w:eastAsia="宋体" w:hAnsi="Times New Roman" w:cs="Times New Roman"/>
          <w:sz w:val="20"/>
          <w:szCs w:val="20"/>
        </w:rPr>
        <w:t>Factors profiles and source contributions of heavy metals from PMF model.</w:t>
      </w:r>
    </w:p>
    <w:p w14:paraId="5F812D94" w14:textId="4A90E3F7" w:rsidR="00094F1E" w:rsidRPr="00840195" w:rsidRDefault="00941573" w:rsidP="00723F0D">
      <w:pPr>
        <w:snapToGrid w:val="0"/>
        <w:spacing w:line="480" w:lineRule="auto"/>
        <w:ind w:left="723" w:hangingChars="360" w:hanging="723"/>
        <w:rPr>
          <w:rFonts w:ascii="Times New Roman" w:eastAsia="宋体" w:hAnsi="Times New Roman" w:cs="Times New Roman"/>
          <w:sz w:val="20"/>
          <w:szCs w:val="20"/>
        </w:rPr>
      </w:pPr>
      <w:r w:rsidRPr="00840195">
        <w:rPr>
          <w:rFonts w:ascii="Times New Roman" w:eastAsia="宋体" w:hAnsi="Times New Roman" w:cs="Times New Roman"/>
          <w:b/>
          <w:sz w:val="20"/>
          <w:szCs w:val="20"/>
        </w:rPr>
        <w:t>Fig. S6</w:t>
      </w:r>
      <w:r w:rsidR="00094F1E" w:rsidRPr="00840195">
        <w:rPr>
          <w:rFonts w:ascii="Times New Roman" w:eastAsia="宋体" w:hAnsi="Times New Roman" w:cs="Times New Roman"/>
          <w:sz w:val="20"/>
          <w:szCs w:val="20"/>
        </w:rPr>
        <w:t xml:space="preserve"> Factor contributions of s</w:t>
      </w:r>
      <w:r w:rsidRPr="00840195">
        <w:rPr>
          <w:rFonts w:ascii="Times New Roman" w:eastAsia="宋体" w:hAnsi="Times New Roman" w:cs="Times New Roman"/>
          <w:sz w:val="20"/>
          <w:szCs w:val="20"/>
        </w:rPr>
        <w:t>oil heavy metals from PMF model</w:t>
      </w:r>
    </w:p>
    <w:p w14:paraId="7548329A" w14:textId="4531FD2B" w:rsidR="00094F1E" w:rsidRPr="00840195" w:rsidRDefault="00941573" w:rsidP="00941573">
      <w:pPr>
        <w:snapToGrid w:val="0"/>
        <w:spacing w:line="480" w:lineRule="auto"/>
        <w:ind w:left="720" w:hangingChars="360" w:hanging="720"/>
        <w:rPr>
          <w:rFonts w:ascii="Times New Roman" w:eastAsia="宋体" w:hAnsi="Times New Roman" w:cs="Times New Roman"/>
          <w:b/>
          <w:sz w:val="20"/>
          <w:szCs w:val="20"/>
        </w:rPr>
      </w:pPr>
      <w:r w:rsidRPr="00840195">
        <w:rPr>
          <w:rFonts w:ascii="Times New Roman" w:eastAsia="CharisSIL-Bold" w:hAnsi="Times New Roman" w:cs="Times New Roman"/>
          <w:b/>
          <w:bCs/>
          <w:kern w:val="0"/>
          <w:sz w:val="20"/>
          <w:szCs w:val="20"/>
        </w:rPr>
        <w:t>Fig. S7</w:t>
      </w:r>
      <w:r w:rsidR="00094F1E" w:rsidRPr="00840195">
        <w:rPr>
          <w:rFonts w:ascii="Times New Roman" w:eastAsia="CharisSIL-Bold" w:hAnsi="Times New Roman" w:cs="Times New Roman"/>
          <w:b/>
          <w:bCs/>
          <w:kern w:val="0"/>
          <w:sz w:val="20"/>
          <w:szCs w:val="20"/>
        </w:rPr>
        <w:t xml:space="preserve"> </w:t>
      </w:r>
      <w:r w:rsidR="00094F1E" w:rsidRPr="00840195">
        <w:rPr>
          <w:rFonts w:ascii="Times New Roman" w:eastAsia="宋体" w:hAnsi="Times New Roman" w:cs="Times New Roman"/>
          <w:kern w:val="0"/>
          <w:sz w:val="20"/>
          <w:szCs w:val="20"/>
        </w:rPr>
        <w:t>Exceedance percentage</w:t>
      </w:r>
      <w:r w:rsidR="00094F1E" w:rsidRPr="00840195">
        <w:rPr>
          <w:rFonts w:ascii="Times New Roman" w:eastAsia="CharisSIL-Bold" w:hAnsi="Times New Roman" w:cs="Times New Roman"/>
          <w:bCs/>
          <w:kern w:val="0"/>
          <w:sz w:val="20"/>
          <w:szCs w:val="20"/>
        </w:rPr>
        <w:t xml:space="preserve"> of acceptable threshold (1E-06) and unacceptable threshold (1E-04) for</w:t>
      </w:r>
      <w:r w:rsidR="00094F1E" w:rsidRPr="00840195">
        <w:rPr>
          <w:rFonts w:ascii="Times New Roman" w:eastAsia="宋体" w:hAnsi="Times New Roman" w:cs="Times New Roman"/>
          <w:kern w:val="0"/>
          <w:sz w:val="20"/>
          <w:szCs w:val="20"/>
        </w:rPr>
        <w:t xml:space="preserve"> </w:t>
      </w:r>
      <w:r w:rsidR="00094F1E" w:rsidRPr="00840195">
        <w:rPr>
          <w:rFonts w:ascii="Times New Roman" w:eastAsia="宋体" w:hAnsi="Times New Roman" w:cs="Times New Roman"/>
          <w:i/>
          <w:iCs/>
          <w:kern w:val="0"/>
          <w:sz w:val="20"/>
          <w:szCs w:val="20"/>
        </w:rPr>
        <w:t>TCR</w:t>
      </w:r>
      <w:r w:rsidR="00094F1E" w:rsidRPr="00840195">
        <w:rPr>
          <w:rFonts w:ascii="Times New Roman" w:eastAsia="宋体" w:hAnsi="Times New Roman" w:cs="Times New Roman"/>
          <w:kern w:val="0"/>
          <w:sz w:val="20"/>
          <w:szCs w:val="20"/>
        </w:rPr>
        <w:t xml:space="preserve"> and the </w:t>
      </w:r>
      <w:r w:rsidR="00094F1E" w:rsidRPr="00840195">
        <w:rPr>
          <w:rFonts w:ascii="Times New Roman" w:eastAsia="宋体" w:hAnsi="Times New Roman" w:cs="Times New Roman"/>
          <w:i/>
          <w:iCs/>
          <w:kern w:val="0"/>
          <w:sz w:val="20"/>
          <w:szCs w:val="20"/>
        </w:rPr>
        <w:t>CR</w:t>
      </w:r>
      <w:r w:rsidRPr="00840195">
        <w:rPr>
          <w:rFonts w:ascii="Times New Roman" w:eastAsia="宋体" w:hAnsi="Times New Roman" w:cs="Times New Roman"/>
          <w:kern w:val="0"/>
          <w:sz w:val="20"/>
          <w:szCs w:val="20"/>
        </w:rPr>
        <w:t xml:space="preserve"> of As, Ni, Co and Cd</w:t>
      </w:r>
      <w:r w:rsidRPr="00840195">
        <w:rPr>
          <w:rFonts w:ascii="Times New Roman" w:eastAsia="宋体" w:hAnsi="Times New Roman" w:cs="Times New Roman"/>
          <w:b/>
          <w:sz w:val="20"/>
          <w:szCs w:val="20"/>
        </w:rPr>
        <w:t xml:space="preserve"> </w:t>
      </w:r>
    </w:p>
    <w:p w14:paraId="681E7FEF" w14:textId="751EF0BB" w:rsidR="00723F0D" w:rsidRDefault="00723F0D" w:rsidP="00A61C2E">
      <w:pPr>
        <w:widowControl/>
        <w:jc w:val="left"/>
        <w:rPr>
          <w:rFonts w:ascii="Times New Roman" w:eastAsia="宋体" w:hAnsi="Times New Roman" w:cs="Times New Roman"/>
          <w:b/>
          <w:sz w:val="24"/>
        </w:rPr>
      </w:pPr>
    </w:p>
    <w:p w14:paraId="3F061EE9" w14:textId="68DC968D" w:rsidR="00723F0D" w:rsidRDefault="00723F0D" w:rsidP="00A61C2E">
      <w:pPr>
        <w:widowControl/>
        <w:jc w:val="left"/>
        <w:rPr>
          <w:rFonts w:ascii="Times New Roman" w:eastAsia="宋体" w:hAnsi="Times New Roman" w:cs="Times New Roman"/>
          <w:b/>
          <w:sz w:val="24"/>
        </w:rPr>
      </w:pPr>
    </w:p>
    <w:p w14:paraId="71888B1E" w14:textId="1E4DED52" w:rsidR="00723F0D" w:rsidRDefault="00723F0D" w:rsidP="00A61C2E">
      <w:pPr>
        <w:widowControl/>
        <w:jc w:val="left"/>
        <w:rPr>
          <w:rFonts w:ascii="Times New Roman" w:eastAsia="宋体" w:hAnsi="Times New Roman" w:cs="Times New Roman"/>
          <w:b/>
          <w:sz w:val="24"/>
        </w:rPr>
      </w:pPr>
    </w:p>
    <w:p w14:paraId="2E961A2A" w14:textId="4F7679A6" w:rsidR="00723F0D" w:rsidRDefault="00723F0D" w:rsidP="00A61C2E">
      <w:pPr>
        <w:widowControl/>
        <w:jc w:val="left"/>
        <w:rPr>
          <w:rFonts w:ascii="Times New Roman" w:eastAsia="宋体" w:hAnsi="Times New Roman" w:cs="Times New Roman"/>
          <w:b/>
          <w:sz w:val="24"/>
        </w:rPr>
      </w:pPr>
    </w:p>
    <w:p w14:paraId="0F25BE95" w14:textId="360D1579" w:rsidR="00723F0D" w:rsidRDefault="00723F0D" w:rsidP="00A61C2E">
      <w:pPr>
        <w:widowControl/>
        <w:jc w:val="left"/>
        <w:rPr>
          <w:rFonts w:ascii="Times New Roman" w:eastAsia="宋体" w:hAnsi="Times New Roman" w:cs="Times New Roman"/>
          <w:b/>
          <w:sz w:val="24"/>
        </w:rPr>
      </w:pPr>
    </w:p>
    <w:p w14:paraId="2EFD9767" w14:textId="51A61918" w:rsidR="00723F0D" w:rsidRDefault="00723F0D" w:rsidP="00A61C2E">
      <w:pPr>
        <w:widowControl/>
        <w:jc w:val="left"/>
        <w:rPr>
          <w:rFonts w:ascii="Times New Roman" w:eastAsia="宋体" w:hAnsi="Times New Roman" w:cs="Times New Roman"/>
          <w:b/>
          <w:sz w:val="24"/>
        </w:rPr>
      </w:pPr>
    </w:p>
    <w:p w14:paraId="6C1D7CEA" w14:textId="424E1CFC" w:rsidR="00723F0D" w:rsidRDefault="00723F0D" w:rsidP="00A61C2E">
      <w:pPr>
        <w:widowControl/>
        <w:jc w:val="left"/>
        <w:rPr>
          <w:rFonts w:ascii="Times New Roman" w:eastAsia="宋体" w:hAnsi="Times New Roman" w:cs="Times New Roman"/>
          <w:b/>
          <w:sz w:val="24"/>
        </w:rPr>
      </w:pPr>
    </w:p>
    <w:p w14:paraId="49BAD2AD" w14:textId="1F311C9A" w:rsidR="00723F0D" w:rsidRDefault="00723F0D" w:rsidP="00A61C2E">
      <w:pPr>
        <w:widowControl/>
        <w:jc w:val="left"/>
        <w:rPr>
          <w:rFonts w:ascii="Times New Roman" w:eastAsia="宋体" w:hAnsi="Times New Roman" w:cs="Times New Roman"/>
          <w:b/>
          <w:sz w:val="24"/>
        </w:rPr>
      </w:pPr>
    </w:p>
    <w:p w14:paraId="3A230D0C" w14:textId="6DB85BAD" w:rsidR="00723F0D" w:rsidRDefault="00723F0D" w:rsidP="00A61C2E">
      <w:pPr>
        <w:widowControl/>
        <w:jc w:val="left"/>
        <w:rPr>
          <w:rFonts w:ascii="Times New Roman" w:eastAsia="宋体" w:hAnsi="Times New Roman" w:cs="Times New Roman"/>
          <w:b/>
          <w:sz w:val="24"/>
        </w:rPr>
      </w:pPr>
    </w:p>
    <w:p w14:paraId="54A1DF47" w14:textId="60FF8221" w:rsidR="00723F0D" w:rsidRDefault="00723F0D" w:rsidP="00A61C2E">
      <w:pPr>
        <w:widowControl/>
        <w:jc w:val="left"/>
        <w:rPr>
          <w:rFonts w:ascii="Times New Roman" w:eastAsia="宋体" w:hAnsi="Times New Roman" w:cs="Times New Roman"/>
          <w:b/>
          <w:sz w:val="24"/>
        </w:rPr>
      </w:pPr>
    </w:p>
    <w:p w14:paraId="453015F0" w14:textId="60C66BE1" w:rsidR="00723F0D" w:rsidRDefault="00723F0D" w:rsidP="00A61C2E">
      <w:pPr>
        <w:widowControl/>
        <w:jc w:val="left"/>
        <w:rPr>
          <w:rFonts w:ascii="Times New Roman" w:eastAsia="宋体" w:hAnsi="Times New Roman" w:cs="Times New Roman"/>
          <w:b/>
          <w:sz w:val="24"/>
        </w:rPr>
      </w:pPr>
    </w:p>
    <w:p w14:paraId="372592D2" w14:textId="377E5456" w:rsidR="00723F0D" w:rsidRDefault="00723F0D" w:rsidP="00A61C2E">
      <w:pPr>
        <w:widowControl/>
        <w:jc w:val="left"/>
        <w:rPr>
          <w:rFonts w:ascii="Times New Roman" w:eastAsia="宋体" w:hAnsi="Times New Roman" w:cs="Times New Roman"/>
          <w:b/>
          <w:sz w:val="24"/>
        </w:rPr>
      </w:pPr>
    </w:p>
    <w:p w14:paraId="04763D1D" w14:textId="47133B28" w:rsidR="00723F0D" w:rsidRDefault="00723F0D" w:rsidP="00A61C2E">
      <w:pPr>
        <w:widowControl/>
        <w:jc w:val="left"/>
        <w:rPr>
          <w:rFonts w:ascii="Times New Roman" w:eastAsia="宋体" w:hAnsi="Times New Roman" w:cs="Times New Roman"/>
          <w:b/>
          <w:sz w:val="24"/>
        </w:rPr>
      </w:pPr>
    </w:p>
    <w:p w14:paraId="47D13B28" w14:textId="40D74E44" w:rsidR="00723F0D" w:rsidRDefault="00723F0D" w:rsidP="00A61C2E">
      <w:pPr>
        <w:widowControl/>
        <w:jc w:val="left"/>
        <w:rPr>
          <w:rFonts w:ascii="Times New Roman" w:eastAsia="宋体" w:hAnsi="Times New Roman" w:cs="Times New Roman"/>
          <w:b/>
          <w:sz w:val="24"/>
        </w:rPr>
      </w:pPr>
    </w:p>
    <w:p w14:paraId="1EE24D4A" w14:textId="6ABBC767" w:rsidR="00723F0D" w:rsidRDefault="00723F0D" w:rsidP="00A61C2E">
      <w:pPr>
        <w:widowControl/>
        <w:jc w:val="left"/>
        <w:rPr>
          <w:rFonts w:ascii="Times New Roman" w:eastAsia="宋体" w:hAnsi="Times New Roman" w:cs="Times New Roman"/>
          <w:b/>
          <w:sz w:val="24"/>
        </w:rPr>
      </w:pPr>
    </w:p>
    <w:p w14:paraId="40DDAB1C" w14:textId="12FA3235" w:rsidR="00723F0D" w:rsidRDefault="00723F0D" w:rsidP="00A61C2E">
      <w:pPr>
        <w:widowControl/>
        <w:jc w:val="left"/>
        <w:rPr>
          <w:rFonts w:ascii="Times New Roman" w:eastAsia="宋体" w:hAnsi="Times New Roman" w:cs="Times New Roman"/>
          <w:b/>
          <w:sz w:val="24"/>
        </w:rPr>
      </w:pPr>
    </w:p>
    <w:p w14:paraId="2364D759" w14:textId="6EA63EBB" w:rsidR="00723F0D" w:rsidRDefault="00723F0D" w:rsidP="00A61C2E">
      <w:pPr>
        <w:widowControl/>
        <w:jc w:val="left"/>
        <w:rPr>
          <w:rFonts w:ascii="Times New Roman" w:eastAsia="宋体" w:hAnsi="Times New Roman" w:cs="Times New Roman"/>
          <w:b/>
          <w:sz w:val="24"/>
        </w:rPr>
      </w:pPr>
    </w:p>
    <w:p w14:paraId="7AC17E1F" w14:textId="6C106491" w:rsidR="00723F0D" w:rsidRDefault="00723F0D" w:rsidP="00A61C2E">
      <w:pPr>
        <w:widowControl/>
        <w:jc w:val="left"/>
        <w:rPr>
          <w:rFonts w:ascii="Times New Roman" w:eastAsia="宋体" w:hAnsi="Times New Roman" w:cs="Times New Roman"/>
          <w:b/>
          <w:sz w:val="24"/>
        </w:rPr>
      </w:pPr>
    </w:p>
    <w:p w14:paraId="4BEF11E0" w14:textId="2D8D9A50" w:rsidR="00723F0D" w:rsidRDefault="00723F0D" w:rsidP="00A61C2E">
      <w:pPr>
        <w:widowControl/>
        <w:jc w:val="left"/>
        <w:rPr>
          <w:rFonts w:ascii="Times New Roman" w:eastAsia="宋体" w:hAnsi="Times New Roman" w:cs="Times New Roman"/>
          <w:b/>
          <w:sz w:val="24"/>
        </w:rPr>
      </w:pPr>
    </w:p>
    <w:p w14:paraId="2C65C408" w14:textId="51FC4356" w:rsidR="00723F0D" w:rsidRDefault="00723F0D" w:rsidP="00A61C2E">
      <w:pPr>
        <w:widowControl/>
        <w:jc w:val="left"/>
        <w:rPr>
          <w:rFonts w:ascii="Times New Roman" w:eastAsia="宋体" w:hAnsi="Times New Roman" w:cs="Times New Roman"/>
          <w:b/>
          <w:sz w:val="24"/>
        </w:rPr>
      </w:pPr>
    </w:p>
    <w:p w14:paraId="55B011E8" w14:textId="5EABDF0D" w:rsidR="00C42786" w:rsidRDefault="00C42786" w:rsidP="00A61C2E">
      <w:pPr>
        <w:widowControl/>
        <w:jc w:val="left"/>
        <w:rPr>
          <w:rFonts w:ascii="Times New Roman" w:eastAsia="宋体" w:hAnsi="Times New Roman" w:cs="Times New Roman"/>
          <w:b/>
          <w:sz w:val="24"/>
        </w:rPr>
      </w:pPr>
    </w:p>
    <w:p w14:paraId="3334DFE8" w14:textId="77777777" w:rsidR="00610A59" w:rsidRDefault="00610A59" w:rsidP="00A61C2E">
      <w:pPr>
        <w:widowControl/>
        <w:jc w:val="left"/>
        <w:rPr>
          <w:rFonts w:ascii="Times New Roman" w:eastAsia="宋体" w:hAnsi="Times New Roman" w:cs="Times New Roman"/>
          <w:b/>
          <w:sz w:val="24"/>
        </w:rPr>
        <w:sectPr w:rsidR="00610A59" w:rsidSect="00C42786">
          <w:pgSz w:w="11906" w:h="16838"/>
          <w:pgMar w:top="1440" w:right="1800" w:bottom="1440" w:left="1800" w:header="851" w:footer="992" w:gutter="0"/>
          <w:cols w:space="425"/>
          <w:docGrid w:type="lines" w:linePitch="312"/>
        </w:sectPr>
      </w:pPr>
    </w:p>
    <w:p w14:paraId="7AB87F81" w14:textId="77777777" w:rsidR="00610A59" w:rsidRPr="00840195" w:rsidRDefault="00610A59" w:rsidP="00A61C2E">
      <w:pPr>
        <w:widowControl/>
        <w:jc w:val="left"/>
        <w:rPr>
          <w:rFonts w:ascii="Times New Roman" w:eastAsia="宋体" w:hAnsi="Times New Roman" w:cs="Times New Roman"/>
          <w:b/>
          <w:sz w:val="20"/>
          <w:szCs w:val="20"/>
        </w:rPr>
      </w:pPr>
    </w:p>
    <w:p w14:paraId="130063FD" w14:textId="19AFB32D" w:rsidR="00610A59" w:rsidRPr="00840195" w:rsidRDefault="00A65F5E" w:rsidP="00610A59">
      <w:pPr>
        <w:spacing w:line="360" w:lineRule="auto"/>
        <w:rPr>
          <w:rFonts w:ascii="Times New Roman" w:eastAsia="宋体" w:hAnsi="Times New Roman" w:cs="Times New Roman"/>
          <w:sz w:val="20"/>
          <w:szCs w:val="20"/>
        </w:rPr>
      </w:pPr>
      <w:r w:rsidRPr="00840195">
        <w:rPr>
          <w:rFonts w:ascii="Times New Roman" w:eastAsia="宋体" w:hAnsi="Times New Roman" w:cs="Times New Roman"/>
          <w:b/>
          <w:sz w:val="20"/>
          <w:szCs w:val="20"/>
        </w:rPr>
        <w:t>Table S1</w:t>
      </w:r>
      <w:r w:rsidR="00610A59" w:rsidRPr="00840195">
        <w:rPr>
          <w:rFonts w:ascii="Times New Roman" w:hAnsi="Times New Roman" w:cs="Times New Roman"/>
          <w:sz w:val="20"/>
          <w:szCs w:val="20"/>
        </w:rPr>
        <w:t xml:space="preserve"> </w:t>
      </w:r>
      <w:r w:rsidR="00610A59" w:rsidRPr="00840195">
        <w:rPr>
          <w:rFonts w:ascii="Times New Roman" w:eastAsia="宋体" w:hAnsi="Times New Roman" w:cs="Times New Roman"/>
          <w:sz w:val="20"/>
          <w:szCs w:val="20"/>
        </w:rPr>
        <w:t>Different pollution risk index and their grades</w:t>
      </w:r>
    </w:p>
    <w:p w14:paraId="11089896" w14:textId="77777777" w:rsidR="00610A59" w:rsidRPr="00C42786" w:rsidRDefault="00610A59" w:rsidP="00610A59">
      <w:pPr>
        <w:widowControl/>
        <w:jc w:val="left"/>
        <w:rPr>
          <w:rFonts w:ascii="Times New Roman" w:eastAsia="宋体" w:hAnsi="Times New Roman" w:cs="Times New Roman"/>
          <w:b/>
          <w:sz w:val="24"/>
        </w:rPr>
      </w:pPr>
    </w:p>
    <w:tbl>
      <w:tblPr>
        <w:tblW w:w="5000" w:type="pct"/>
        <w:jc w:val="center"/>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994"/>
        <w:gridCol w:w="1842"/>
        <w:gridCol w:w="3121"/>
        <w:gridCol w:w="1982"/>
        <w:gridCol w:w="2127"/>
        <w:gridCol w:w="1840"/>
        <w:gridCol w:w="2052"/>
      </w:tblGrid>
      <w:tr w:rsidR="006422A7" w:rsidRPr="00840195" w14:paraId="25EDB726" w14:textId="77777777" w:rsidTr="006422A7">
        <w:trPr>
          <w:trHeight w:hRule="exact" w:val="813"/>
          <w:jc w:val="center"/>
        </w:trPr>
        <w:tc>
          <w:tcPr>
            <w:tcW w:w="356" w:type="pct"/>
            <w:tcBorders>
              <w:top w:val="single" w:sz="12" w:space="0" w:color="auto"/>
              <w:bottom w:val="single" w:sz="4" w:space="0" w:color="auto"/>
            </w:tcBorders>
            <w:shd w:val="clear" w:color="auto" w:fill="auto"/>
            <w:vAlign w:val="center"/>
          </w:tcPr>
          <w:p w14:paraId="11D26466" w14:textId="77777777" w:rsidR="00C75CAB" w:rsidRPr="00840195" w:rsidRDefault="00C75CAB" w:rsidP="006422A7">
            <w:pPr>
              <w:spacing w:after="120"/>
              <w:jc w:val="left"/>
              <w:rPr>
                <w:rFonts w:ascii="Times New Roman" w:eastAsia="黑体" w:hAnsi="Times New Roman" w:cs="Times New Roman"/>
                <w:b/>
                <w:sz w:val="20"/>
                <w:szCs w:val="20"/>
              </w:rPr>
            </w:pPr>
            <w:bookmarkStart w:id="10" w:name="_Hlk20752498"/>
            <w:r w:rsidRPr="00840195">
              <w:rPr>
                <w:rFonts w:ascii="Times New Roman" w:eastAsia="黑体" w:hAnsi="Times New Roman" w:cs="Times New Roman"/>
                <w:b/>
                <w:sz w:val="20"/>
                <w:szCs w:val="20"/>
              </w:rPr>
              <w:t>Class</w:t>
            </w:r>
          </w:p>
        </w:tc>
        <w:tc>
          <w:tcPr>
            <w:tcW w:w="660" w:type="pct"/>
            <w:tcBorders>
              <w:top w:val="single" w:sz="12" w:space="0" w:color="auto"/>
              <w:bottom w:val="single" w:sz="4" w:space="0" w:color="auto"/>
            </w:tcBorders>
            <w:shd w:val="clear" w:color="auto" w:fill="auto"/>
            <w:noWrap/>
            <w:vAlign w:val="center"/>
          </w:tcPr>
          <w:p w14:paraId="4F624F7B" w14:textId="77777777" w:rsidR="00C75CAB" w:rsidRPr="00840195" w:rsidRDefault="00C75CAB" w:rsidP="006422A7">
            <w:pPr>
              <w:spacing w:after="120"/>
              <w:jc w:val="left"/>
              <w:rPr>
                <w:rFonts w:ascii="Times New Roman" w:eastAsia="黑体" w:hAnsi="Times New Roman" w:cs="Times New Roman"/>
                <w:b/>
                <w:sz w:val="20"/>
                <w:szCs w:val="20"/>
                <w:lang w:eastAsia="tr-TR"/>
              </w:rPr>
            </w:pPr>
            <w:bookmarkStart w:id="11" w:name="_Hlk20646839"/>
            <w:bookmarkStart w:id="12" w:name="_Hlk20644018"/>
            <w:r w:rsidRPr="00840195">
              <w:rPr>
                <w:rFonts w:ascii="Times New Roman" w:eastAsia="黑体" w:hAnsi="Times New Roman" w:cs="Times New Roman"/>
                <w:b/>
                <w:sz w:val="20"/>
                <w:szCs w:val="20"/>
                <w:lang w:eastAsia="tr-TR"/>
              </w:rPr>
              <w:t>Geo</w:t>
            </w:r>
            <w:r w:rsidRPr="00840195">
              <w:rPr>
                <w:rFonts w:ascii="Times New Roman" w:eastAsia="黑体" w:hAnsi="Times New Roman" w:cs="Times New Roman"/>
                <w:b/>
                <w:sz w:val="20"/>
                <w:szCs w:val="20"/>
              </w:rPr>
              <w:t>-</w:t>
            </w:r>
            <w:r w:rsidRPr="00840195">
              <w:rPr>
                <w:rFonts w:ascii="Times New Roman" w:eastAsia="黑体" w:hAnsi="Times New Roman" w:cs="Times New Roman"/>
                <w:b/>
                <w:sz w:val="20"/>
                <w:szCs w:val="20"/>
                <w:lang w:eastAsia="tr-TR"/>
              </w:rPr>
              <w:t>accumulation index (</w:t>
            </w:r>
            <w:r w:rsidRPr="00840195">
              <w:rPr>
                <w:rFonts w:ascii="Times New Roman" w:eastAsia="黑体" w:hAnsi="Times New Roman" w:cs="Times New Roman"/>
                <w:b/>
                <w:i/>
                <w:sz w:val="20"/>
                <w:szCs w:val="20"/>
                <w:lang w:eastAsia="tr-TR"/>
              </w:rPr>
              <w:t>I</w:t>
            </w:r>
            <w:r w:rsidRPr="00840195">
              <w:rPr>
                <w:rFonts w:ascii="Times New Roman" w:eastAsia="黑体" w:hAnsi="Times New Roman" w:cs="Times New Roman"/>
                <w:b/>
                <w:sz w:val="20"/>
                <w:szCs w:val="20"/>
                <w:vertAlign w:val="subscript"/>
                <w:lang w:eastAsia="tr-TR"/>
              </w:rPr>
              <w:t>geo</w:t>
            </w:r>
            <w:r w:rsidRPr="00840195">
              <w:rPr>
                <w:rFonts w:ascii="Times New Roman" w:eastAsia="黑体" w:hAnsi="Times New Roman" w:cs="Times New Roman"/>
                <w:b/>
                <w:sz w:val="20"/>
                <w:szCs w:val="20"/>
                <w:lang w:eastAsia="tr-TR"/>
              </w:rPr>
              <w:t>)</w:t>
            </w:r>
          </w:p>
        </w:tc>
        <w:tc>
          <w:tcPr>
            <w:tcW w:w="1118" w:type="pct"/>
            <w:tcBorders>
              <w:top w:val="single" w:sz="12" w:space="0" w:color="auto"/>
              <w:bottom w:val="single" w:sz="4" w:space="0" w:color="auto"/>
            </w:tcBorders>
            <w:shd w:val="clear" w:color="auto" w:fill="auto"/>
            <w:noWrap/>
            <w:vAlign w:val="center"/>
          </w:tcPr>
          <w:p w14:paraId="7518652F" w14:textId="6862B203" w:rsidR="00C75CAB" w:rsidRPr="00840195" w:rsidRDefault="00C75CAB" w:rsidP="006422A7">
            <w:pPr>
              <w:spacing w:after="120"/>
              <w:jc w:val="left"/>
              <w:rPr>
                <w:rFonts w:ascii="Times New Roman" w:eastAsia="黑体" w:hAnsi="Times New Roman" w:cs="Times New Roman"/>
                <w:b/>
                <w:sz w:val="20"/>
                <w:szCs w:val="20"/>
                <w:lang w:eastAsia="tr-TR"/>
              </w:rPr>
            </w:pPr>
            <w:r w:rsidRPr="00840195">
              <w:rPr>
                <w:rFonts w:ascii="Times New Roman" w:eastAsia="黑体" w:hAnsi="Times New Roman" w:cs="Times New Roman"/>
                <w:b/>
                <w:sz w:val="20"/>
                <w:szCs w:val="20"/>
                <w:lang w:eastAsia="tr-TR"/>
              </w:rPr>
              <w:t>Pollution status</w:t>
            </w:r>
          </w:p>
        </w:tc>
        <w:tc>
          <w:tcPr>
            <w:tcW w:w="710" w:type="pct"/>
            <w:tcBorders>
              <w:top w:val="single" w:sz="12" w:space="0" w:color="auto"/>
              <w:bottom w:val="single" w:sz="4" w:space="0" w:color="auto"/>
            </w:tcBorders>
            <w:shd w:val="clear" w:color="auto" w:fill="auto"/>
            <w:vAlign w:val="center"/>
          </w:tcPr>
          <w:p w14:paraId="43EEAB6B" w14:textId="3EA8963D" w:rsidR="00C75CAB" w:rsidRPr="00840195" w:rsidRDefault="00C75CAB" w:rsidP="006422A7">
            <w:pPr>
              <w:spacing w:after="120"/>
              <w:jc w:val="left"/>
              <w:rPr>
                <w:rFonts w:ascii="Times New Roman" w:eastAsia="黑体" w:hAnsi="Times New Roman" w:cs="Times New Roman"/>
                <w:b/>
                <w:sz w:val="20"/>
                <w:szCs w:val="20"/>
              </w:rPr>
            </w:pPr>
            <w:r w:rsidRPr="00840195">
              <w:rPr>
                <w:rFonts w:ascii="Times New Roman" w:eastAsia="黑体" w:hAnsi="Times New Roman" w:cs="Times New Roman"/>
                <w:b/>
                <w:sz w:val="20"/>
                <w:szCs w:val="20"/>
              </w:rPr>
              <w:t>Nemerow composite index (</w:t>
            </w:r>
            <w:r w:rsidRPr="00840195">
              <w:rPr>
                <w:rFonts w:ascii="Times New Roman" w:eastAsia="黑体" w:hAnsi="Times New Roman" w:cs="Times New Roman"/>
                <w:b/>
                <w:i/>
                <w:iCs/>
                <w:sz w:val="20"/>
                <w:szCs w:val="20"/>
              </w:rPr>
              <w:t>P</w:t>
            </w:r>
            <w:r w:rsidRPr="00840195">
              <w:rPr>
                <w:rFonts w:ascii="Times New Roman" w:eastAsia="黑体" w:hAnsi="Times New Roman" w:cs="Times New Roman"/>
                <w:b/>
                <w:i/>
                <w:iCs/>
                <w:sz w:val="20"/>
                <w:szCs w:val="20"/>
                <w:vertAlign w:val="subscript"/>
              </w:rPr>
              <w:t>s</w:t>
            </w:r>
            <w:r w:rsidRPr="00840195">
              <w:rPr>
                <w:rFonts w:ascii="Times New Roman" w:eastAsia="黑体" w:hAnsi="Times New Roman" w:cs="Times New Roman"/>
                <w:b/>
                <w:sz w:val="20"/>
                <w:szCs w:val="20"/>
              </w:rPr>
              <w:t>)</w:t>
            </w:r>
          </w:p>
        </w:tc>
        <w:tc>
          <w:tcPr>
            <w:tcW w:w="762" w:type="pct"/>
            <w:tcBorders>
              <w:top w:val="single" w:sz="12" w:space="0" w:color="auto"/>
              <w:bottom w:val="single" w:sz="4" w:space="0" w:color="auto"/>
            </w:tcBorders>
            <w:vAlign w:val="center"/>
          </w:tcPr>
          <w:p w14:paraId="5097CE3D" w14:textId="1A74A761" w:rsidR="00C75CAB" w:rsidRPr="00840195" w:rsidRDefault="00C75CAB" w:rsidP="006422A7">
            <w:pPr>
              <w:spacing w:after="120"/>
              <w:jc w:val="left"/>
              <w:rPr>
                <w:rFonts w:ascii="Times New Roman" w:eastAsia="黑体" w:hAnsi="Times New Roman" w:cs="Times New Roman"/>
                <w:b/>
                <w:sz w:val="20"/>
                <w:szCs w:val="20"/>
              </w:rPr>
            </w:pPr>
            <w:r w:rsidRPr="00840195">
              <w:rPr>
                <w:rFonts w:ascii="Times New Roman" w:eastAsia="黑体" w:hAnsi="Times New Roman" w:cs="Times New Roman"/>
                <w:b/>
                <w:sz w:val="20"/>
                <w:szCs w:val="20"/>
              </w:rPr>
              <w:t>Pollution status</w:t>
            </w:r>
          </w:p>
        </w:tc>
        <w:tc>
          <w:tcPr>
            <w:tcW w:w="659" w:type="pct"/>
            <w:tcBorders>
              <w:top w:val="single" w:sz="12" w:space="0" w:color="auto"/>
              <w:bottom w:val="single" w:sz="4" w:space="0" w:color="auto"/>
            </w:tcBorders>
            <w:shd w:val="clear" w:color="auto" w:fill="auto"/>
            <w:vAlign w:val="center"/>
          </w:tcPr>
          <w:p w14:paraId="3632FEB7" w14:textId="327C4591" w:rsidR="00C75CAB" w:rsidRPr="00840195" w:rsidRDefault="00C75CAB" w:rsidP="006422A7">
            <w:pPr>
              <w:spacing w:after="120"/>
              <w:jc w:val="left"/>
              <w:rPr>
                <w:rFonts w:ascii="Times New Roman" w:eastAsia="黑体" w:hAnsi="Times New Roman" w:cs="Times New Roman"/>
                <w:b/>
                <w:sz w:val="20"/>
                <w:szCs w:val="20"/>
              </w:rPr>
            </w:pPr>
            <w:bookmarkStart w:id="13" w:name="OLE_LINK49"/>
            <w:r w:rsidRPr="00840195">
              <w:rPr>
                <w:rFonts w:ascii="Times New Roman" w:eastAsia="黑体" w:hAnsi="Times New Roman" w:cs="Times New Roman"/>
                <w:b/>
                <w:sz w:val="20"/>
                <w:szCs w:val="20"/>
              </w:rPr>
              <w:t>Ecologica</w:t>
            </w:r>
            <w:bookmarkEnd w:id="13"/>
            <w:r w:rsidRPr="00840195">
              <w:rPr>
                <w:rFonts w:ascii="Times New Roman" w:eastAsia="黑体" w:hAnsi="Times New Roman" w:cs="Times New Roman"/>
                <w:b/>
                <w:sz w:val="20"/>
                <w:szCs w:val="20"/>
              </w:rPr>
              <w:t>l risk index (</w:t>
            </w:r>
            <w:r w:rsidRPr="00840195">
              <w:rPr>
                <w:rFonts w:ascii="Times New Roman" w:eastAsia="黑体" w:hAnsi="Times New Roman" w:cs="Times New Roman"/>
                <w:b/>
                <w:i/>
                <w:iCs/>
                <w:sz w:val="20"/>
                <w:szCs w:val="20"/>
              </w:rPr>
              <w:t>RI</w:t>
            </w:r>
            <w:r w:rsidRPr="00840195">
              <w:rPr>
                <w:rFonts w:ascii="Times New Roman" w:eastAsia="黑体" w:hAnsi="Times New Roman" w:cs="Times New Roman"/>
                <w:b/>
                <w:sz w:val="20"/>
                <w:szCs w:val="20"/>
              </w:rPr>
              <w:t>)</w:t>
            </w:r>
          </w:p>
        </w:tc>
        <w:tc>
          <w:tcPr>
            <w:tcW w:w="735" w:type="pct"/>
            <w:tcBorders>
              <w:top w:val="single" w:sz="12" w:space="0" w:color="auto"/>
              <w:bottom w:val="single" w:sz="4" w:space="0" w:color="auto"/>
            </w:tcBorders>
            <w:shd w:val="clear" w:color="auto" w:fill="auto"/>
            <w:vAlign w:val="center"/>
          </w:tcPr>
          <w:p w14:paraId="5D6279F6" w14:textId="2012A535" w:rsidR="00C75CAB" w:rsidRPr="00840195" w:rsidRDefault="00C75CAB" w:rsidP="006422A7">
            <w:pPr>
              <w:spacing w:after="120"/>
              <w:jc w:val="left"/>
              <w:rPr>
                <w:rFonts w:ascii="Times New Roman" w:eastAsia="黑体" w:hAnsi="Times New Roman" w:cs="Times New Roman"/>
                <w:b/>
                <w:sz w:val="20"/>
                <w:szCs w:val="20"/>
              </w:rPr>
            </w:pPr>
            <w:r w:rsidRPr="00840195">
              <w:rPr>
                <w:rFonts w:ascii="Times New Roman" w:eastAsia="黑体" w:hAnsi="Times New Roman" w:cs="Times New Roman"/>
                <w:b/>
                <w:sz w:val="20"/>
                <w:szCs w:val="20"/>
              </w:rPr>
              <w:t>Potential ecological hazard</w:t>
            </w:r>
          </w:p>
        </w:tc>
      </w:tr>
      <w:tr w:rsidR="00C75CAB" w:rsidRPr="00840195" w14:paraId="3B9CE7EF" w14:textId="77777777" w:rsidTr="006422A7">
        <w:trPr>
          <w:trHeight w:hRule="exact" w:val="638"/>
          <w:jc w:val="center"/>
        </w:trPr>
        <w:tc>
          <w:tcPr>
            <w:tcW w:w="356" w:type="pct"/>
            <w:tcBorders>
              <w:top w:val="single" w:sz="4" w:space="0" w:color="auto"/>
            </w:tcBorders>
            <w:vAlign w:val="center"/>
          </w:tcPr>
          <w:p w14:paraId="2B97EC0C" w14:textId="77777777" w:rsidR="00C75CAB" w:rsidRPr="00840195" w:rsidRDefault="00C75CAB" w:rsidP="006422A7">
            <w:pPr>
              <w:spacing w:after="120" w:line="360" w:lineRule="auto"/>
              <w:jc w:val="left"/>
              <w:rPr>
                <w:rFonts w:ascii="Times New Roman" w:eastAsia="黑体" w:hAnsi="Times New Roman" w:cs="Times New Roman"/>
                <w:iCs/>
                <w:sz w:val="20"/>
                <w:szCs w:val="20"/>
              </w:rPr>
            </w:pPr>
            <w:r w:rsidRPr="00840195">
              <w:rPr>
                <w:rFonts w:ascii="Times New Roman" w:eastAsia="黑体" w:hAnsi="Times New Roman" w:cs="Times New Roman"/>
                <w:iCs/>
                <w:sz w:val="20"/>
                <w:szCs w:val="20"/>
              </w:rPr>
              <w:t>0</w:t>
            </w:r>
          </w:p>
        </w:tc>
        <w:tc>
          <w:tcPr>
            <w:tcW w:w="660" w:type="pct"/>
            <w:tcBorders>
              <w:top w:val="single" w:sz="4" w:space="0" w:color="auto"/>
            </w:tcBorders>
            <w:shd w:val="clear" w:color="auto" w:fill="auto"/>
            <w:noWrap/>
            <w:vAlign w:val="center"/>
          </w:tcPr>
          <w:p w14:paraId="7E474785" w14:textId="17C9151C" w:rsidR="00C75CAB" w:rsidRPr="00840195" w:rsidRDefault="00C75CAB" w:rsidP="006422A7">
            <w:pPr>
              <w:spacing w:after="120" w:line="360" w:lineRule="auto"/>
              <w:jc w:val="left"/>
              <w:rPr>
                <w:rFonts w:ascii="Times New Roman" w:eastAsia="黑体" w:hAnsi="Times New Roman" w:cs="Times New Roman"/>
                <w:sz w:val="20"/>
                <w:szCs w:val="20"/>
                <w:lang w:eastAsia="tr-TR"/>
              </w:rPr>
            </w:pPr>
            <w:r w:rsidRPr="00840195">
              <w:rPr>
                <w:rFonts w:ascii="Times New Roman" w:eastAsia="黑体" w:hAnsi="Times New Roman" w:cs="Times New Roman"/>
                <w:i/>
                <w:sz w:val="20"/>
                <w:szCs w:val="20"/>
                <w:lang w:eastAsia="tr-TR"/>
              </w:rPr>
              <w:t>I</w:t>
            </w:r>
            <w:r w:rsidRPr="00840195">
              <w:rPr>
                <w:rFonts w:ascii="Times New Roman" w:eastAsia="黑体" w:hAnsi="Times New Roman" w:cs="Times New Roman"/>
                <w:sz w:val="20"/>
                <w:szCs w:val="20"/>
                <w:vertAlign w:val="subscript"/>
                <w:lang w:eastAsia="tr-TR"/>
              </w:rPr>
              <w:t>geo</w:t>
            </w:r>
            <w:r w:rsidR="00922FCF" w:rsidRPr="00840195">
              <w:rPr>
                <w:rFonts w:ascii="Times New Roman" w:eastAsia="黑体" w:hAnsi="Times New Roman" w:cs="Times New Roman" w:hint="eastAsia"/>
                <w:sz w:val="20"/>
                <w:szCs w:val="20"/>
                <w:lang w:eastAsia="tr-TR"/>
              </w:rPr>
              <w:t>≤</w:t>
            </w:r>
            <w:r w:rsidRPr="00840195">
              <w:rPr>
                <w:rFonts w:ascii="Times New Roman" w:eastAsia="黑体" w:hAnsi="Times New Roman" w:cs="Times New Roman"/>
                <w:sz w:val="20"/>
                <w:szCs w:val="20"/>
                <w:lang w:eastAsia="tr-TR"/>
              </w:rPr>
              <w:t>0</w:t>
            </w:r>
          </w:p>
        </w:tc>
        <w:tc>
          <w:tcPr>
            <w:tcW w:w="1118" w:type="pct"/>
            <w:tcBorders>
              <w:top w:val="single" w:sz="4" w:space="0" w:color="auto"/>
            </w:tcBorders>
            <w:shd w:val="clear" w:color="auto" w:fill="auto"/>
            <w:noWrap/>
            <w:vAlign w:val="center"/>
          </w:tcPr>
          <w:p w14:paraId="0F8FBE3E" w14:textId="63D461ED" w:rsidR="00C75CAB" w:rsidRPr="00840195" w:rsidRDefault="00922FCF" w:rsidP="006422A7">
            <w:pPr>
              <w:spacing w:after="120" w:line="360" w:lineRule="auto"/>
              <w:jc w:val="left"/>
              <w:rPr>
                <w:rFonts w:ascii="Times New Roman" w:eastAsia="黑体" w:hAnsi="Times New Roman" w:cs="Times New Roman"/>
                <w:sz w:val="20"/>
                <w:szCs w:val="20"/>
                <w:lang w:eastAsia="tr-TR"/>
              </w:rPr>
            </w:pPr>
            <w:r w:rsidRPr="00840195">
              <w:rPr>
                <w:rFonts w:ascii="Times New Roman" w:eastAsia="黑体" w:hAnsi="Times New Roman" w:cs="Times New Roman"/>
                <w:sz w:val="20"/>
                <w:szCs w:val="20"/>
                <w:lang w:eastAsia="tr-TR"/>
              </w:rPr>
              <w:t>U</w:t>
            </w:r>
            <w:r w:rsidR="00B536CE" w:rsidRPr="00840195">
              <w:rPr>
                <w:rFonts w:ascii="Times New Roman" w:eastAsia="黑体" w:hAnsi="Times New Roman" w:cs="Times New Roman"/>
                <w:sz w:val="20"/>
                <w:szCs w:val="20"/>
                <w:lang w:eastAsia="tr-TR"/>
              </w:rPr>
              <w:t>ncontaminated</w:t>
            </w:r>
          </w:p>
        </w:tc>
        <w:tc>
          <w:tcPr>
            <w:tcW w:w="710" w:type="pct"/>
            <w:tcBorders>
              <w:top w:val="single" w:sz="4" w:space="0" w:color="auto"/>
            </w:tcBorders>
            <w:vAlign w:val="center"/>
          </w:tcPr>
          <w:p w14:paraId="18820CFE" w14:textId="49185CAE" w:rsidR="00C75CAB" w:rsidRPr="00840195" w:rsidRDefault="00C75CAB" w:rsidP="006422A7">
            <w:pPr>
              <w:spacing w:after="120" w:line="360" w:lineRule="auto"/>
              <w:jc w:val="left"/>
              <w:rPr>
                <w:rFonts w:ascii="Times New Roman" w:eastAsia="黑体" w:hAnsi="Times New Roman" w:cs="Times New Roman"/>
                <w:sz w:val="20"/>
                <w:szCs w:val="20"/>
              </w:rPr>
            </w:pPr>
            <w:r w:rsidRPr="00840195">
              <w:rPr>
                <w:rFonts w:ascii="Times New Roman" w:eastAsia="黑体" w:hAnsi="Times New Roman" w:cs="Times New Roman"/>
                <w:bCs/>
                <w:i/>
                <w:iCs/>
                <w:sz w:val="20"/>
                <w:szCs w:val="20"/>
              </w:rPr>
              <w:t>P</w:t>
            </w:r>
            <w:r w:rsidRPr="00840195">
              <w:rPr>
                <w:rFonts w:ascii="Times New Roman" w:eastAsia="黑体" w:hAnsi="Times New Roman" w:cs="Times New Roman"/>
                <w:bCs/>
                <w:i/>
                <w:iCs/>
                <w:sz w:val="20"/>
                <w:szCs w:val="20"/>
                <w:vertAlign w:val="subscript"/>
              </w:rPr>
              <w:t>s</w:t>
            </w:r>
            <w:r w:rsidRPr="00840195">
              <w:rPr>
                <w:rFonts w:ascii="Times New Roman" w:eastAsia="黑体" w:hAnsi="Times New Roman" w:cs="Times New Roman"/>
                <w:sz w:val="20"/>
                <w:szCs w:val="20"/>
              </w:rPr>
              <w:t>＜</w:t>
            </w:r>
            <w:r w:rsidRPr="00840195">
              <w:rPr>
                <w:rFonts w:ascii="Times New Roman" w:eastAsia="黑体" w:hAnsi="Times New Roman" w:cs="Times New Roman"/>
                <w:sz w:val="20"/>
                <w:szCs w:val="20"/>
              </w:rPr>
              <w:t>0.7</w:t>
            </w:r>
          </w:p>
        </w:tc>
        <w:tc>
          <w:tcPr>
            <w:tcW w:w="762" w:type="pct"/>
            <w:tcBorders>
              <w:top w:val="single" w:sz="4" w:space="0" w:color="auto"/>
            </w:tcBorders>
          </w:tcPr>
          <w:p w14:paraId="409AA5F8" w14:textId="4C20F431" w:rsidR="00C75CAB" w:rsidRPr="00840195" w:rsidRDefault="00922FCF" w:rsidP="006422A7">
            <w:pPr>
              <w:spacing w:after="120" w:line="360" w:lineRule="auto"/>
              <w:jc w:val="left"/>
              <w:rPr>
                <w:rFonts w:ascii="Times New Roman" w:eastAsia="黑体" w:hAnsi="Times New Roman" w:cs="Times New Roman"/>
                <w:sz w:val="20"/>
                <w:szCs w:val="20"/>
                <w:lang w:eastAsia="tr-TR"/>
              </w:rPr>
            </w:pPr>
            <w:r w:rsidRPr="00840195">
              <w:rPr>
                <w:rFonts w:ascii="Times New Roman" w:eastAsia="黑体" w:hAnsi="Times New Roman" w:cs="Times New Roman"/>
                <w:sz w:val="20"/>
                <w:szCs w:val="20"/>
                <w:lang w:eastAsia="tr-TR"/>
              </w:rPr>
              <w:t>S</w:t>
            </w:r>
            <w:r w:rsidR="00C75CAB" w:rsidRPr="00840195">
              <w:rPr>
                <w:rFonts w:ascii="Times New Roman" w:eastAsia="黑体" w:hAnsi="Times New Roman" w:cs="Times New Roman"/>
                <w:sz w:val="20"/>
                <w:szCs w:val="20"/>
                <w:lang w:eastAsia="tr-TR"/>
              </w:rPr>
              <w:t>afety</w:t>
            </w:r>
          </w:p>
        </w:tc>
        <w:tc>
          <w:tcPr>
            <w:tcW w:w="659" w:type="pct"/>
            <w:tcBorders>
              <w:top w:val="single" w:sz="4" w:space="0" w:color="auto"/>
            </w:tcBorders>
            <w:vAlign w:val="center"/>
          </w:tcPr>
          <w:p w14:paraId="50393627" w14:textId="6ACFCA8E" w:rsidR="00C75CAB" w:rsidRPr="00840195" w:rsidRDefault="00C75CAB" w:rsidP="006422A7">
            <w:pPr>
              <w:spacing w:after="120" w:line="360" w:lineRule="auto"/>
              <w:jc w:val="left"/>
              <w:rPr>
                <w:rFonts w:ascii="Times New Roman" w:eastAsia="黑体" w:hAnsi="Times New Roman" w:cs="Times New Roman"/>
                <w:sz w:val="20"/>
                <w:szCs w:val="20"/>
              </w:rPr>
            </w:pPr>
            <w:r w:rsidRPr="00840195">
              <w:rPr>
                <w:rFonts w:ascii="Times New Roman" w:eastAsia="黑体" w:hAnsi="Times New Roman" w:cs="Times New Roman"/>
                <w:i/>
                <w:iCs/>
                <w:sz w:val="20"/>
                <w:szCs w:val="20"/>
              </w:rPr>
              <w:t>RI</w:t>
            </w:r>
            <w:r w:rsidRPr="00840195">
              <w:rPr>
                <w:rFonts w:ascii="Times New Roman" w:eastAsia="黑体" w:hAnsi="Times New Roman" w:cs="Times New Roman"/>
                <w:sz w:val="20"/>
                <w:szCs w:val="20"/>
              </w:rPr>
              <w:t>＜</w:t>
            </w:r>
            <w:r w:rsidRPr="00840195">
              <w:rPr>
                <w:rFonts w:ascii="Times New Roman" w:eastAsia="黑体" w:hAnsi="Times New Roman" w:cs="Times New Roman"/>
                <w:sz w:val="20"/>
                <w:szCs w:val="20"/>
              </w:rPr>
              <w:t>150</w:t>
            </w:r>
          </w:p>
        </w:tc>
        <w:tc>
          <w:tcPr>
            <w:tcW w:w="735" w:type="pct"/>
            <w:tcBorders>
              <w:top w:val="single" w:sz="4" w:space="0" w:color="auto"/>
            </w:tcBorders>
            <w:vAlign w:val="center"/>
          </w:tcPr>
          <w:p w14:paraId="3DDF53C1" w14:textId="77777777" w:rsidR="00C75CAB" w:rsidRPr="00840195" w:rsidRDefault="00C75CAB" w:rsidP="006422A7">
            <w:pPr>
              <w:spacing w:after="120" w:line="360" w:lineRule="auto"/>
              <w:jc w:val="left"/>
              <w:rPr>
                <w:rFonts w:ascii="Times New Roman" w:eastAsia="黑体" w:hAnsi="Times New Roman" w:cs="Times New Roman"/>
                <w:sz w:val="20"/>
                <w:szCs w:val="20"/>
              </w:rPr>
            </w:pPr>
            <w:r w:rsidRPr="00840195">
              <w:rPr>
                <w:rFonts w:ascii="Times New Roman" w:eastAsia="黑体" w:hAnsi="Times New Roman" w:cs="Times New Roman"/>
                <w:sz w:val="20"/>
                <w:szCs w:val="20"/>
              </w:rPr>
              <w:t>Low</w:t>
            </w:r>
          </w:p>
        </w:tc>
      </w:tr>
      <w:tr w:rsidR="006422A7" w:rsidRPr="00840195" w14:paraId="13D4A794" w14:textId="77777777" w:rsidTr="006422A7">
        <w:trPr>
          <w:trHeight w:hRule="exact" w:val="1145"/>
          <w:jc w:val="center"/>
        </w:trPr>
        <w:tc>
          <w:tcPr>
            <w:tcW w:w="356" w:type="pct"/>
            <w:vAlign w:val="center"/>
          </w:tcPr>
          <w:p w14:paraId="0D7A86FB" w14:textId="77777777" w:rsidR="00C75CAB" w:rsidRPr="00840195" w:rsidRDefault="00C75CAB" w:rsidP="006422A7">
            <w:pPr>
              <w:spacing w:after="120" w:line="360" w:lineRule="auto"/>
              <w:jc w:val="left"/>
              <w:rPr>
                <w:rFonts w:ascii="Times New Roman" w:eastAsia="黑体" w:hAnsi="Times New Roman" w:cs="Times New Roman"/>
                <w:iCs/>
                <w:sz w:val="20"/>
                <w:szCs w:val="20"/>
              </w:rPr>
            </w:pPr>
            <w:r w:rsidRPr="00840195">
              <w:rPr>
                <w:rFonts w:ascii="Times New Roman" w:eastAsia="黑体" w:hAnsi="Times New Roman" w:cs="Times New Roman"/>
                <w:iCs/>
                <w:sz w:val="20"/>
                <w:szCs w:val="20"/>
              </w:rPr>
              <w:t>1</w:t>
            </w:r>
          </w:p>
        </w:tc>
        <w:tc>
          <w:tcPr>
            <w:tcW w:w="660" w:type="pct"/>
            <w:shd w:val="clear" w:color="auto" w:fill="auto"/>
            <w:noWrap/>
            <w:vAlign w:val="center"/>
          </w:tcPr>
          <w:p w14:paraId="309905C7" w14:textId="0C0C6A90" w:rsidR="00C75CAB" w:rsidRPr="00840195" w:rsidRDefault="00C75CAB" w:rsidP="006422A7">
            <w:pPr>
              <w:spacing w:after="120" w:line="360" w:lineRule="auto"/>
              <w:jc w:val="left"/>
              <w:rPr>
                <w:rFonts w:ascii="Times New Roman" w:eastAsia="黑体" w:hAnsi="Times New Roman" w:cs="Times New Roman"/>
                <w:sz w:val="20"/>
                <w:szCs w:val="20"/>
                <w:lang w:eastAsia="tr-TR"/>
              </w:rPr>
            </w:pPr>
            <w:r w:rsidRPr="00840195">
              <w:rPr>
                <w:rFonts w:ascii="Times New Roman" w:eastAsia="黑体" w:hAnsi="Times New Roman" w:cs="Times New Roman"/>
                <w:sz w:val="20"/>
                <w:szCs w:val="20"/>
                <w:lang w:eastAsia="tr-TR"/>
              </w:rPr>
              <w:t>0&lt;</w:t>
            </w:r>
            <w:r w:rsidRPr="00840195">
              <w:rPr>
                <w:rFonts w:ascii="Times New Roman" w:eastAsia="黑体" w:hAnsi="Times New Roman" w:cs="Times New Roman"/>
                <w:i/>
                <w:sz w:val="20"/>
                <w:szCs w:val="20"/>
                <w:lang w:eastAsia="tr-TR"/>
              </w:rPr>
              <w:t>I</w:t>
            </w:r>
            <w:r w:rsidRPr="00840195">
              <w:rPr>
                <w:rFonts w:ascii="Times New Roman" w:eastAsia="黑体" w:hAnsi="Times New Roman" w:cs="Times New Roman"/>
                <w:sz w:val="20"/>
                <w:szCs w:val="20"/>
                <w:vertAlign w:val="subscript"/>
                <w:lang w:eastAsia="tr-TR"/>
              </w:rPr>
              <w:t>geo</w:t>
            </w:r>
            <w:r w:rsidR="00922FCF" w:rsidRPr="00840195">
              <w:rPr>
                <w:rFonts w:ascii="Times New Roman" w:eastAsia="黑体" w:hAnsi="Times New Roman" w:cs="Times New Roman" w:hint="eastAsia"/>
                <w:sz w:val="20"/>
                <w:szCs w:val="20"/>
                <w:lang w:eastAsia="tr-TR"/>
              </w:rPr>
              <w:t>≤</w:t>
            </w:r>
            <w:r w:rsidRPr="00840195">
              <w:rPr>
                <w:rFonts w:ascii="Times New Roman" w:eastAsia="黑体" w:hAnsi="Times New Roman" w:cs="Times New Roman"/>
                <w:sz w:val="20"/>
                <w:szCs w:val="20"/>
                <w:lang w:eastAsia="tr-TR"/>
              </w:rPr>
              <w:t>1</w:t>
            </w:r>
          </w:p>
        </w:tc>
        <w:tc>
          <w:tcPr>
            <w:tcW w:w="1118" w:type="pct"/>
            <w:shd w:val="clear" w:color="auto" w:fill="auto"/>
            <w:noWrap/>
            <w:vAlign w:val="center"/>
          </w:tcPr>
          <w:p w14:paraId="797F7EC7" w14:textId="24CF6EDC" w:rsidR="00C75CAB" w:rsidRPr="00840195" w:rsidRDefault="00922FCF" w:rsidP="006422A7">
            <w:pPr>
              <w:spacing w:after="120" w:line="360" w:lineRule="auto"/>
              <w:jc w:val="left"/>
              <w:rPr>
                <w:rFonts w:ascii="Times New Roman" w:eastAsia="黑体" w:hAnsi="Times New Roman" w:cs="Times New Roman"/>
                <w:sz w:val="20"/>
                <w:szCs w:val="20"/>
                <w:lang w:eastAsia="tr-TR"/>
              </w:rPr>
            </w:pPr>
            <w:r w:rsidRPr="00840195">
              <w:rPr>
                <w:rFonts w:ascii="Times New Roman" w:eastAsia="黑体" w:hAnsi="Times New Roman" w:cs="Times New Roman"/>
                <w:sz w:val="20"/>
                <w:szCs w:val="20"/>
                <w:lang w:eastAsia="tr-TR"/>
              </w:rPr>
              <w:t>U</w:t>
            </w:r>
            <w:r w:rsidR="00B536CE" w:rsidRPr="00840195">
              <w:rPr>
                <w:rFonts w:ascii="Times New Roman" w:eastAsia="黑体" w:hAnsi="Times New Roman" w:cs="Times New Roman"/>
                <w:sz w:val="20"/>
                <w:szCs w:val="20"/>
                <w:lang w:eastAsia="tr-TR"/>
              </w:rPr>
              <w:t>ncontaminated to moderately uncontaminated</w:t>
            </w:r>
          </w:p>
        </w:tc>
        <w:tc>
          <w:tcPr>
            <w:tcW w:w="710" w:type="pct"/>
            <w:vAlign w:val="center"/>
          </w:tcPr>
          <w:p w14:paraId="2B2F902E" w14:textId="066B9355" w:rsidR="00C75CAB" w:rsidRPr="00840195" w:rsidRDefault="00C75CAB" w:rsidP="006422A7">
            <w:pPr>
              <w:spacing w:after="120" w:line="360" w:lineRule="auto"/>
              <w:jc w:val="left"/>
              <w:rPr>
                <w:rFonts w:ascii="Times New Roman" w:eastAsia="黑体" w:hAnsi="Times New Roman" w:cs="Times New Roman"/>
                <w:sz w:val="20"/>
                <w:szCs w:val="20"/>
              </w:rPr>
            </w:pPr>
            <w:r w:rsidRPr="00840195">
              <w:rPr>
                <w:rFonts w:ascii="Times New Roman" w:eastAsia="黑体" w:hAnsi="Times New Roman" w:cs="Times New Roman"/>
                <w:sz w:val="20"/>
                <w:szCs w:val="20"/>
              </w:rPr>
              <w:t>0.7</w:t>
            </w:r>
            <w:r w:rsidR="00922FCF" w:rsidRPr="00840195">
              <w:rPr>
                <w:rFonts w:ascii="Times New Roman" w:eastAsia="黑体" w:hAnsi="Times New Roman" w:cs="Times New Roman" w:hint="eastAsia"/>
                <w:sz w:val="20"/>
                <w:szCs w:val="20"/>
              </w:rPr>
              <w:t>≤</w:t>
            </w:r>
            <w:r w:rsidRPr="00840195">
              <w:rPr>
                <w:rFonts w:ascii="Times New Roman" w:eastAsia="黑体" w:hAnsi="Times New Roman" w:cs="Times New Roman"/>
                <w:bCs/>
                <w:i/>
                <w:iCs/>
                <w:sz w:val="20"/>
                <w:szCs w:val="20"/>
              </w:rPr>
              <w:t>P</w:t>
            </w:r>
            <w:r w:rsidRPr="00840195">
              <w:rPr>
                <w:rFonts w:ascii="Times New Roman" w:eastAsia="黑体" w:hAnsi="Times New Roman" w:cs="Times New Roman"/>
                <w:bCs/>
                <w:i/>
                <w:iCs/>
                <w:sz w:val="20"/>
                <w:szCs w:val="20"/>
                <w:vertAlign w:val="subscript"/>
              </w:rPr>
              <w:t>s</w:t>
            </w:r>
            <w:r w:rsidRPr="00840195">
              <w:rPr>
                <w:rFonts w:ascii="Times New Roman" w:eastAsia="黑体" w:hAnsi="Times New Roman" w:cs="Times New Roman"/>
                <w:sz w:val="20"/>
                <w:szCs w:val="20"/>
              </w:rPr>
              <w:t>＜</w:t>
            </w:r>
            <w:r w:rsidRPr="00840195">
              <w:rPr>
                <w:rFonts w:ascii="Times New Roman" w:eastAsia="黑体" w:hAnsi="Times New Roman" w:cs="Times New Roman"/>
                <w:sz w:val="20"/>
                <w:szCs w:val="20"/>
              </w:rPr>
              <w:t>1</w:t>
            </w:r>
          </w:p>
        </w:tc>
        <w:tc>
          <w:tcPr>
            <w:tcW w:w="762" w:type="pct"/>
          </w:tcPr>
          <w:p w14:paraId="664CE60D" w14:textId="0B8A1FDF" w:rsidR="00C75CAB" w:rsidRPr="00840195" w:rsidRDefault="002F45A1" w:rsidP="006422A7">
            <w:pPr>
              <w:spacing w:after="120" w:line="360" w:lineRule="auto"/>
              <w:jc w:val="left"/>
              <w:rPr>
                <w:rFonts w:ascii="Times New Roman" w:eastAsia="黑体" w:hAnsi="Times New Roman" w:cs="Times New Roman"/>
                <w:sz w:val="20"/>
                <w:szCs w:val="20"/>
              </w:rPr>
            </w:pPr>
            <w:r w:rsidRPr="00840195">
              <w:rPr>
                <w:rFonts w:ascii="Times New Roman" w:eastAsia="黑体" w:hAnsi="Times New Roman" w:cs="Times New Roman"/>
                <w:sz w:val="20"/>
                <w:szCs w:val="20"/>
              </w:rPr>
              <w:t>P</w:t>
            </w:r>
            <w:r w:rsidR="00922FCF" w:rsidRPr="00840195">
              <w:rPr>
                <w:rFonts w:ascii="Times New Roman" w:eastAsia="黑体" w:hAnsi="Times New Roman" w:cs="Times New Roman"/>
                <w:sz w:val="20"/>
                <w:szCs w:val="20"/>
              </w:rPr>
              <w:t>recaution</w:t>
            </w:r>
          </w:p>
        </w:tc>
        <w:tc>
          <w:tcPr>
            <w:tcW w:w="659" w:type="pct"/>
            <w:vAlign w:val="center"/>
          </w:tcPr>
          <w:p w14:paraId="5ABB002A" w14:textId="04A13E0C" w:rsidR="00C75CAB" w:rsidRPr="00840195" w:rsidRDefault="00C75CAB" w:rsidP="006422A7">
            <w:pPr>
              <w:spacing w:after="120" w:line="360" w:lineRule="auto"/>
              <w:jc w:val="left"/>
              <w:rPr>
                <w:rFonts w:ascii="Times New Roman" w:eastAsia="黑体" w:hAnsi="Times New Roman" w:cs="Times New Roman"/>
                <w:sz w:val="20"/>
                <w:szCs w:val="20"/>
              </w:rPr>
            </w:pPr>
            <w:r w:rsidRPr="00840195">
              <w:rPr>
                <w:rFonts w:ascii="Times New Roman" w:eastAsia="黑体" w:hAnsi="Times New Roman" w:cs="Times New Roman"/>
                <w:sz w:val="20"/>
                <w:szCs w:val="20"/>
              </w:rPr>
              <w:t>150</w:t>
            </w:r>
            <w:r w:rsidR="00922FCF" w:rsidRPr="00840195">
              <w:rPr>
                <w:rFonts w:ascii="Times New Roman" w:eastAsia="黑体" w:hAnsi="Times New Roman" w:cs="Times New Roman" w:hint="eastAsia"/>
                <w:sz w:val="20"/>
                <w:szCs w:val="20"/>
                <w:lang w:eastAsia="tr-TR"/>
              </w:rPr>
              <w:t>≤</w:t>
            </w:r>
            <w:r w:rsidRPr="00840195">
              <w:rPr>
                <w:rFonts w:ascii="Times New Roman" w:eastAsia="黑体" w:hAnsi="Times New Roman" w:cs="Times New Roman"/>
                <w:i/>
                <w:iCs/>
                <w:sz w:val="20"/>
                <w:szCs w:val="20"/>
              </w:rPr>
              <w:t>RI</w:t>
            </w:r>
            <w:r w:rsidRPr="00840195">
              <w:rPr>
                <w:rFonts w:ascii="Times New Roman" w:eastAsia="黑体" w:hAnsi="Times New Roman" w:cs="Times New Roman"/>
                <w:sz w:val="20"/>
                <w:szCs w:val="20"/>
              </w:rPr>
              <w:t>＜</w:t>
            </w:r>
            <w:r w:rsidRPr="00840195">
              <w:rPr>
                <w:rFonts w:ascii="Times New Roman" w:eastAsia="黑体" w:hAnsi="Times New Roman" w:cs="Times New Roman"/>
                <w:sz w:val="20"/>
                <w:szCs w:val="20"/>
              </w:rPr>
              <w:t>300</w:t>
            </w:r>
          </w:p>
        </w:tc>
        <w:tc>
          <w:tcPr>
            <w:tcW w:w="735" w:type="pct"/>
            <w:vAlign w:val="center"/>
          </w:tcPr>
          <w:p w14:paraId="530221B9" w14:textId="41701EC2" w:rsidR="00C75CAB" w:rsidRPr="00840195" w:rsidRDefault="00C75CAB" w:rsidP="006422A7">
            <w:pPr>
              <w:spacing w:after="120" w:line="360" w:lineRule="auto"/>
              <w:jc w:val="left"/>
              <w:rPr>
                <w:rFonts w:ascii="Times New Roman" w:eastAsia="黑体" w:hAnsi="Times New Roman" w:cs="Times New Roman"/>
                <w:sz w:val="20"/>
                <w:szCs w:val="20"/>
              </w:rPr>
            </w:pPr>
            <w:r w:rsidRPr="00840195">
              <w:rPr>
                <w:rFonts w:ascii="Times New Roman" w:eastAsia="黑体" w:hAnsi="Times New Roman" w:cs="Times New Roman"/>
                <w:sz w:val="20"/>
                <w:szCs w:val="20"/>
              </w:rPr>
              <w:t>Mode</w:t>
            </w:r>
            <w:r w:rsidR="006422A7" w:rsidRPr="00840195">
              <w:rPr>
                <w:rFonts w:ascii="Times New Roman" w:eastAsia="黑体" w:hAnsi="Times New Roman" w:cs="Times New Roman" w:hint="eastAsia"/>
                <w:sz w:val="20"/>
                <w:szCs w:val="20"/>
              </w:rPr>
              <w:t>r</w:t>
            </w:r>
            <w:r w:rsidRPr="00840195">
              <w:rPr>
                <w:rFonts w:ascii="Times New Roman" w:eastAsia="黑体" w:hAnsi="Times New Roman" w:cs="Times New Roman"/>
                <w:sz w:val="20"/>
                <w:szCs w:val="20"/>
              </w:rPr>
              <w:t>ate</w:t>
            </w:r>
          </w:p>
        </w:tc>
      </w:tr>
      <w:tr w:rsidR="00C75CAB" w:rsidRPr="00840195" w14:paraId="160DCC3F" w14:textId="77777777" w:rsidTr="006422A7">
        <w:trPr>
          <w:trHeight w:hRule="exact" w:val="638"/>
          <w:jc w:val="center"/>
        </w:trPr>
        <w:tc>
          <w:tcPr>
            <w:tcW w:w="356" w:type="pct"/>
            <w:vAlign w:val="center"/>
          </w:tcPr>
          <w:p w14:paraId="602D856C" w14:textId="77777777" w:rsidR="00C75CAB" w:rsidRPr="00840195" w:rsidRDefault="00C75CAB" w:rsidP="006422A7">
            <w:pPr>
              <w:spacing w:after="120" w:line="360" w:lineRule="auto"/>
              <w:jc w:val="left"/>
              <w:rPr>
                <w:rFonts w:ascii="Times New Roman" w:eastAsia="黑体" w:hAnsi="Times New Roman" w:cs="Times New Roman"/>
                <w:iCs/>
                <w:sz w:val="20"/>
                <w:szCs w:val="20"/>
              </w:rPr>
            </w:pPr>
            <w:r w:rsidRPr="00840195">
              <w:rPr>
                <w:rFonts w:ascii="Times New Roman" w:eastAsia="黑体" w:hAnsi="Times New Roman" w:cs="Times New Roman"/>
                <w:iCs/>
                <w:sz w:val="20"/>
                <w:szCs w:val="20"/>
              </w:rPr>
              <w:t>2</w:t>
            </w:r>
          </w:p>
        </w:tc>
        <w:tc>
          <w:tcPr>
            <w:tcW w:w="660" w:type="pct"/>
            <w:shd w:val="clear" w:color="auto" w:fill="auto"/>
            <w:noWrap/>
            <w:vAlign w:val="center"/>
          </w:tcPr>
          <w:p w14:paraId="4D6463F7" w14:textId="04D7D9E3" w:rsidR="00C75CAB" w:rsidRPr="00840195" w:rsidRDefault="00C75CAB" w:rsidP="006422A7">
            <w:pPr>
              <w:spacing w:after="120" w:line="360" w:lineRule="auto"/>
              <w:jc w:val="left"/>
              <w:rPr>
                <w:rFonts w:ascii="Times New Roman" w:eastAsia="黑体" w:hAnsi="Times New Roman" w:cs="Times New Roman"/>
                <w:sz w:val="20"/>
                <w:szCs w:val="20"/>
                <w:lang w:eastAsia="tr-TR"/>
              </w:rPr>
            </w:pPr>
            <w:r w:rsidRPr="00840195">
              <w:rPr>
                <w:rFonts w:ascii="Times New Roman" w:eastAsia="黑体" w:hAnsi="Times New Roman" w:cs="Times New Roman"/>
                <w:sz w:val="20"/>
                <w:szCs w:val="20"/>
                <w:lang w:eastAsia="tr-TR"/>
              </w:rPr>
              <w:t>1&lt;</w:t>
            </w:r>
            <w:r w:rsidRPr="00840195">
              <w:rPr>
                <w:rFonts w:ascii="Times New Roman" w:eastAsia="黑体" w:hAnsi="Times New Roman" w:cs="Times New Roman"/>
                <w:i/>
                <w:sz w:val="20"/>
                <w:szCs w:val="20"/>
                <w:lang w:eastAsia="tr-TR"/>
              </w:rPr>
              <w:t>I</w:t>
            </w:r>
            <w:r w:rsidRPr="00840195">
              <w:rPr>
                <w:rFonts w:ascii="Times New Roman" w:eastAsia="黑体" w:hAnsi="Times New Roman" w:cs="Times New Roman"/>
                <w:sz w:val="20"/>
                <w:szCs w:val="20"/>
                <w:vertAlign w:val="subscript"/>
                <w:lang w:eastAsia="tr-TR"/>
              </w:rPr>
              <w:t>geo</w:t>
            </w:r>
            <w:r w:rsidR="00922FCF" w:rsidRPr="00840195">
              <w:rPr>
                <w:rFonts w:ascii="Times New Roman" w:eastAsia="黑体" w:hAnsi="Times New Roman" w:cs="Times New Roman" w:hint="eastAsia"/>
                <w:sz w:val="20"/>
                <w:szCs w:val="20"/>
                <w:lang w:eastAsia="tr-TR"/>
              </w:rPr>
              <w:t>≤</w:t>
            </w:r>
            <w:r w:rsidRPr="00840195">
              <w:rPr>
                <w:rFonts w:ascii="Times New Roman" w:eastAsia="黑体" w:hAnsi="Times New Roman" w:cs="Times New Roman"/>
                <w:sz w:val="20"/>
                <w:szCs w:val="20"/>
                <w:lang w:eastAsia="tr-TR"/>
              </w:rPr>
              <w:t>2</w:t>
            </w:r>
          </w:p>
        </w:tc>
        <w:tc>
          <w:tcPr>
            <w:tcW w:w="1118" w:type="pct"/>
            <w:shd w:val="clear" w:color="auto" w:fill="auto"/>
            <w:noWrap/>
            <w:vAlign w:val="center"/>
          </w:tcPr>
          <w:p w14:paraId="1F5BCB81" w14:textId="62AB9F6F" w:rsidR="00C75CAB" w:rsidRPr="00840195" w:rsidRDefault="00922FCF" w:rsidP="006422A7">
            <w:pPr>
              <w:spacing w:after="120" w:line="360" w:lineRule="auto"/>
              <w:jc w:val="left"/>
              <w:rPr>
                <w:rFonts w:ascii="Times New Roman" w:eastAsia="黑体" w:hAnsi="Times New Roman" w:cs="Times New Roman"/>
                <w:sz w:val="20"/>
                <w:szCs w:val="20"/>
                <w:lang w:eastAsia="tr-TR"/>
              </w:rPr>
            </w:pPr>
            <w:r w:rsidRPr="00840195">
              <w:rPr>
                <w:rFonts w:ascii="Times New Roman" w:eastAsia="黑体" w:hAnsi="Times New Roman" w:cs="Times New Roman"/>
                <w:sz w:val="20"/>
                <w:szCs w:val="20"/>
                <w:lang w:eastAsia="tr-TR"/>
              </w:rPr>
              <w:t>Moderately contaminated</w:t>
            </w:r>
          </w:p>
        </w:tc>
        <w:tc>
          <w:tcPr>
            <w:tcW w:w="710" w:type="pct"/>
            <w:vAlign w:val="center"/>
          </w:tcPr>
          <w:p w14:paraId="1F9AE65D" w14:textId="5DDB8562" w:rsidR="00C75CAB" w:rsidRPr="00840195" w:rsidRDefault="00C75CAB" w:rsidP="006422A7">
            <w:pPr>
              <w:spacing w:after="120" w:line="360" w:lineRule="auto"/>
              <w:jc w:val="left"/>
              <w:rPr>
                <w:rFonts w:ascii="Times New Roman" w:eastAsia="黑体" w:hAnsi="Times New Roman" w:cs="Times New Roman"/>
                <w:sz w:val="20"/>
                <w:szCs w:val="20"/>
              </w:rPr>
            </w:pPr>
            <w:r w:rsidRPr="00840195">
              <w:rPr>
                <w:rFonts w:ascii="Times New Roman" w:eastAsia="黑体" w:hAnsi="Times New Roman" w:cs="Times New Roman"/>
                <w:sz w:val="20"/>
                <w:szCs w:val="20"/>
              </w:rPr>
              <w:t>1</w:t>
            </w:r>
            <w:r w:rsidR="00922FCF" w:rsidRPr="00840195">
              <w:rPr>
                <w:rFonts w:ascii="Times New Roman" w:eastAsia="黑体" w:hAnsi="Times New Roman" w:cs="Times New Roman" w:hint="eastAsia"/>
                <w:sz w:val="20"/>
                <w:szCs w:val="20"/>
                <w:lang w:eastAsia="tr-TR"/>
              </w:rPr>
              <w:t>≤</w:t>
            </w:r>
            <w:r w:rsidRPr="00840195">
              <w:rPr>
                <w:rFonts w:ascii="Times New Roman" w:eastAsia="黑体" w:hAnsi="Times New Roman" w:cs="Times New Roman"/>
                <w:bCs/>
                <w:i/>
                <w:iCs/>
                <w:sz w:val="20"/>
                <w:szCs w:val="20"/>
              </w:rPr>
              <w:t>P</w:t>
            </w:r>
            <w:r w:rsidRPr="00840195">
              <w:rPr>
                <w:rFonts w:ascii="Times New Roman" w:eastAsia="黑体" w:hAnsi="Times New Roman" w:cs="Times New Roman"/>
                <w:bCs/>
                <w:i/>
                <w:iCs/>
                <w:sz w:val="20"/>
                <w:szCs w:val="20"/>
                <w:vertAlign w:val="subscript"/>
              </w:rPr>
              <w:t>s</w:t>
            </w:r>
            <w:r w:rsidRPr="00840195">
              <w:rPr>
                <w:rFonts w:ascii="Times New Roman" w:eastAsia="黑体" w:hAnsi="Times New Roman" w:cs="Times New Roman"/>
                <w:sz w:val="20"/>
                <w:szCs w:val="20"/>
              </w:rPr>
              <w:t>＜</w:t>
            </w:r>
            <w:r w:rsidRPr="00840195">
              <w:rPr>
                <w:rFonts w:ascii="Times New Roman" w:eastAsia="黑体" w:hAnsi="Times New Roman" w:cs="Times New Roman"/>
                <w:sz w:val="20"/>
                <w:szCs w:val="20"/>
              </w:rPr>
              <w:t>2</w:t>
            </w:r>
          </w:p>
        </w:tc>
        <w:tc>
          <w:tcPr>
            <w:tcW w:w="762" w:type="pct"/>
          </w:tcPr>
          <w:p w14:paraId="551E4ACB" w14:textId="522E55E1" w:rsidR="00C75CAB" w:rsidRPr="00840195" w:rsidRDefault="002F45A1" w:rsidP="006422A7">
            <w:pPr>
              <w:spacing w:after="120" w:line="360" w:lineRule="auto"/>
              <w:jc w:val="left"/>
              <w:rPr>
                <w:rFonts w:ascii="Times New Roman" w:eastAsia="黑体" w:hAnsi="Times New Roman" w:cs="Times New Roman"/>
                <w:sz w:val="20"/>
                <w:szCs w:val="20"/>
              </w:rPr>
            </w:pPr>
            <w:r w:rsidRPr="00840195">
              <w:rPr>
                <w:rFonts w:ascii="Times New Roman" w:eastAsia="黑体" w:hAnsi="Times New Roman" w:cs="Times New Roman"/>
                <w:sz w:val="20"/>
                <w:szCs w:val="20"/>
              </w:rPr>
              <w:t>Slightly polluted</w:t>
            </w:r>
          </w:p>
        </w:tc>
        <w:tc>
          <w:tcPr>
            <w:tcW w:w="659" w:type="pct"/>
            <w:vAlign w:val="center"/>
          </w:tcPr>
          <w:p w14:paraId="148430BD" w14:textId="0162D285" w:rsidR="00C75CAB" w:rsidRPr="00840195" w:rsidRDefault="00C75CAB" w:rsidP="006422A7">
            <w:pPr>
              <w:spacing w:after="120" w:line="360" w:lineRule="auto"/>
              <w:jc w:val="left"/>
              <w:rPr>
                <w:rFonts w:ascii="Times New Roman" w:eastAsia="黑体" w:hAnsi="Times New Roman" w:cs="Times New Roman"/>
                <w:sz w:val="20"/>
                <w:szCs w:val="20"/>
              </w:rPr>
            </w:pPr>
            <w:r w:rsidRPr="00840195">
              <w:rPr>
                <w:rFonts w:ascii="Times New Roman" w:eastAsia="黑体" w:hAnsi="Times New Roman" w:cs="Times New Roman"/>
                <w:sz w:val="20"/>
                <w:szCs w:val="20"/>
              </w:rPr>
              <w:t>300</w:t>
            </w:r>
            <w:r w:rsidR="00922FCF" w:rsidRPr="00840195">
              <w:rPr>
                <w:rFonts w:ascii="Times New Roman" w:eastAsia="黑体" w:hAnsi="Times New Roman" w:cs="Times New Roman" w:hint="eastAsia"/>
                <w:sz w:val="20"/>
                <w:szCs w:val="20"/>
                <w:lang w:eastAsia="tr-TR"/>
              </w:rPr>
              <w:t>≤</w:t>
            </w:r>
            <w:r w:rsidRPr="00840195">
              <w:rPr>
                <w:rFonts w:ascii="Times New Roman" w:eastAsia="黑体" w:hAnsi="Times New Roman" w:cs="Times New Roman"/>
                <w:i/>
                <w:iCs/>
                <w:sz w:val="20"/>
                <w:szCs w:val="20"/>
              </w:rPr>
              <w:t>RI</w:t>
            </w:r>
            <w:r w:rsidRPr="00840195">
              <w:rPr>
                <w:rFonts w:ascii="Times New Roman" w:eastAsia="黑体" w:hAnsi="Times New Roman" w:cs="Times New Roman"/>
                <w:sz w:val="20"/>
                <w:szCs w:val="20"/>
              </w:rPr>
              <w:t>＜</w:t>
            </w:r>
            <w:r w:rsidRPr="00840195">
              <w:rPr>
                <w:rFonts w:ascii="Times New Roman" w:eastAsia="黑体" w:hAnsi="Times New Roman" w:cs="Times New Roman"/>
                <w:sz w:val="20"/>
                <w:szCs w:val="20"/>
              </w:rPr>
              <w:t>600</w:t>
            </w:r>
          </w:p>
        </w:tc>
        <w:tc>
          <w:tcPr>
            <w:tcW w:w="735" w:type="pct"/>
            <w:vAlign w:val="center"/>
          </w:tcPr>
          <w:p w14:paraId="2E4E89EB" w14:textId="77777777" w:rsidR="00C75CAB" w:rsidRPr="00840195" w:rsidRDefault="00C75CAB" w:rsidP="006422A7">
            <w:pPr>
              <w:spacing w:after="120" w:line="360" w:lineRule="auto"/>
              <w:jc w:val="left"/>
              <w:rPr>
                <w:rFonts w:ascii="Times New Roman" w:eastAsia="黑体" w:hAnsi="Times New Roman" w:cs="Times New Roman"/>
                <w:sz w:val="20"/>
                <w:szCs w:val="20"/>
              </w:rPr>
            </w:pPr>
            <w:r w:rsidRPr="00840195">
              <w:rPr>
                <w:rFonts w:ascii="Times New Roman" w:eastAsia="黑体" w:hAnsi="Times New Roman" w:cs="Times New Roman"/>
                <w:sz w:val="20"/>
                <w:szCs w:val="20"/>
              </w:rPr>
              <w:t>High</w:t>
            </w:r>
          </w:p>
        </w:tc>
      </w:tr>
      <w:tr w:rsidR="00C75CAB" w:rsidRPr="00840195" w14:paraId="219B4D29" w14:textId="77777777" w:rsidTr="006422A7">
        <w:trPr>
          <w:trHeight w:hRule="exact" w:val="783"/>
          <w:jc w:val="center"/>
        </w:trPr>
        <w:tc>
          <w:tcPr>
            <w:tcW w:w="356" w:type="pct"/>
            <w:vAlign w:val="center"/>
          </w:tcPr>
          <w:p w14:paraId="2A61587E" w14:textId="77777777" w:rsidR="00C75CAB" w:rsidRPr="00840195" w:rsidRDefault="00C75CAB" w:rsidP="006422A7">
            <w:pPr>
              <w:spacing w:after="120" w:line="360" w:lineRule="auto"/>
              <w:jc w:val="left"/>
              <w:rPr>
                <w:rFonts w:ascii="Times New Roman" w:eastAsia="黑体" w:hAnsi="Times New Roman" w:cs="Times New Roman"/>
                <w:iCs/>
                <w:sz w:val="20"/>
                <w:szCs w:val="20"/>
              </w:rPr>
            </w:pPr>
            <w:r w:rsidRPr="00840195">
              <w:rPr>
                <w:rFonts w:ascii="Times New Roman" w:eastAsia="黑体" w:hAnsi="Times New Roman" w:cs="Times New Roman"/>
                <w:iCs/>
                <w:sz w:val="20"/>
                <w:szCs w:val="20"/>
              </w:rPr>
              <w:t>3</w:t>
            </w:r>
          </w:p>
        </w:tc>
        <w:tc>
          <w:tcPr>
            <w:tcW w:w="660" w:type="pct"/>
            <w:shd w:val="clear" w:color="auto" w:fill="auto"/>
            <w:noWrap/>
            <w:vAlign w:val="center"/>
          </w:tcPr>
          <w:p w14:paraId="738C97D0" w14:textId="362DB1F7" w:rsidR="00C75CAB" w:rsidRPr="00840195" w:rsidRDefault="00C75CAB" w:rsidP="006422A7">
            <w:pPr>
              <w:spacing w:after="120" w:line="360" w:lineRule="auto"/>
              <w:jc w:val="left"/>
              <w:rPr>
                <w:rFonts w:ascii="Times New Roman" w:eastAsia="黑体" w:hAnsi="Times New Roman" w:cs="Times New Roman"/>
                <w:sz w:val="20"/>
                <w:szCs w:val="20"/>
                <w:lang w:eastAsia="tr-TR"/>
              </w:rPr>
            </w:pPr>
            <w:r w:rsidRPr="00840195">
              <w:rPr>
                <w:rFonts w:ascii="Times New Roman" w:eastAsia="黑体" w:hAnsi="Times New Roman" w:cs="Times New Roman"/>
                <w:sz w:val="20"/>
                <w:szCs w:val="20"/>
                <w:lang w:eastAsia="tr-TR"/>
              </w:rPr>
              <w:t>2&lt;</w:t>
            </w:r>
            <w:r w:rsidRPr="00840195">
              <w:rPr>
                <w:rFonts w:ascii="Times New Roman" w:eastAsia="黑体" w:hAnsi="Times New Roman" w:cs="Times New Roman"/>
                <w:i/>
                <w:sz w:val="20"/>
                <w:szCs w:val="20"/>
                <w:lang w:eastAsia="tr-TR"/>
              </w:rPr>
              <w:t>I</w:t>
            </w:r>
            <w:r w:rsidRPr="00840195">
              <w:rPr>
                <w:rFonts w:ascii="Times New Roman" w:eastAsia="黑体" w:hAnsi="Times New Roman" w:cs="Times New Roman"/>
                <w:sz w:val="20"/>
                <w:szCs w:val="20"/>
                <w:vertAlign w:val="subscript"/>
                <w:lang w:eastAsia="tr-TR"/>
              </w:rPr>
              <w:t>geo</w:t>
            </w:r>
            <w:r w:rsidR="00922FCF" w:rsidRPr="00840195">
              <w:rPr>
                <w:rFonts w:ascii="Times New Roman" w:eastAsia="黑体" w:hAnsi="Times New Roman" w:cs="Times New Roman" w:hint="eastAsia"/>
                <w:sz w:val="20"/>
                <w:szCs w:val="20"/>
                <w:lang w:eastAsia="tr-TR"/>
              </w:rPr>
              <w:t>≤</w:t>
            </w:r>
            <w:r w:rsidRPr="00840195">
              <w:rPr>
                <w:rFonts w:ascii="Times New Roman" w:eastAsia="黑体" w:hAnsi="Times New Roman" w:cs="Times New Roman"/>
                <w:sz w:val="20"/>
                <w:szCs w:val="20"/>
                <w:lang w:eastAsia="tr-TR"/>
              </w:rPr>
              <w:t>3</w:t>
            </w:r>
          </w:p>
        </w:tc>
        <w:tc>
          <w:tcPr>
            <w:tcW w:w="1118" w:type="pct"/>
            <w:shd w:val="clear" w:color="auto" w:fill="auto"/>
            <w:noWrap/>
            <w:vAlign w:val="center"/>
          </w:tcPr>
          <w:p w14:paraId="73A8EFAF" w14:textId="3F108D98" w:rsidR="00C75CAB" w:rsidRPr="00840195" w:rsidRDefault="00922FCF" w:rsidP="006422A7">
            <w:pPr>
              <w:spacing w:after="120" w:line="360" w:lineRule="auto"/>
              <w:jc w:val="left"/>
              <w:rPr>
                <w:rFonts w:ascii="Times New Roman" w:eastAsia="黑体" w:hAnsi="Times New Roman" w:cs="Times New Roman"/>
                <w:sz w:val="20"/>
                <w:szCs w:val="20"/>
                <w:lang w:eastAsia="tr-TR"/>
              </w:rPr>
            </w:pPr>
            <w:r w:rsidRPr="00840195">
              <w:rPr>
                <w:rFonts w:ascii="Times New Roman" w:eastAsia="黑体" w:hAnsi="Times New Roman" w:cs="Times New Roman"/>
                <w:sz w:val="20"/>
                <w:szCs w:val="20"/>
                <w:lang w:eastAsia="tr-TR"/>
              </w:rPr>
              <w:t>Moderately to heavily contaminated</w:t>
            </w:r>
          </w:p>
        </w:tc>
        <w:tc>
          <w:tcPr>
            <w:tcW w:w="710" w:type="pct"/>
            <w:vAlign w:val="center"/>
          </w:tcPr>
          <w:p w14:paraId="330006C9" w14:textId="222C10C5" w:rsidR="00C75CAB" w:rsidRPr="00840195" w:rsidRDefault="00C75CAB" w:rsidP="006422A7">
            <w:pPr>
              <w:spacing w:after="120" w:line="360" w:lineRule="auto"/>
              <w:jc w:val="left"/>
              <w:rPr>
                <w:rFonts w:ascii="Times New Roman" w:eastAsia="黑体" w:hAnsi="Times New Roman" w:cs="Times New Roman"/>
                <w:sz w:val="20"/>
                <w:szCs w:val="20"/>
              </w:rPr>
            </w:pPr>
            <w:r w:rsidRPr="00840195">
              <w:rPr>
                <w:rFonts w:ascii="Times New Roman" w:eastAsia="黑体" w:hAnsi="Times New Roman" w:cs="Times New Roman"/>
                <w:sz w:val="20"/>
                <w:szCs w:val="20"/>
              </w:rPr>
              <w:t>2</w:t>
            </w:r>
            <w:r w:rsidR="00922FCF" w:rsidRPr="00840195">
              <w:rPr>
                <w:rFonts w:ascii="Times New Roman" w:eastAsia="黑体" w:hAnsi="Times New Roman" w:cs="Times New Roman" w:hint="eastAsia"/>
                <w:sz w:val="20"/>
                <w:szCs w:val="20"/>
                <w:lang w:eastAsia="tr-TR"/>
              </w:rPr>
              <w:t>≤</w:t>
            </w:r>
            <w:r w:rsidRPr="00840195">
              <w:rPr>
                <w:rFonts w:ascii="Times New Roman" w:eastAsia="黑体" w:hAnsi="Times New Roman" w:cs="Times New Roman"/>
                <w:bCs/>
                <w:i/>
                <w:iCs/>
                <w:sz w:val="20"/>
                <w:szCs w:val="20"/>
              </w:rPr>
              <w:t>P</w:t>
            </w:r>
            <w:r w:rsidRPr="00840195">
              <w:rPr>
                <w:rFonts w:ascii="Times New Roman" w:eastAsia="黑体" w:hAnsi="Times New Roman" w:cs="Times New Roman"/>
                <w:bCs/>
                <w:i/>
                <w:iCs/>
                <w:sz w:val="20"/>
                <w:szCs w:val="20"/>
                <w:vertAlign w:val="subscript"/>
              </w:rPr>
              <w:t>s</w:t>
            </w:r>
            <w:r w:rsidRPr="00840195">
              <w:rPr>
                <w:rFonts w:ascii="Times New Roman" w:eastAsia="黑体" w:hAnsi="Times New Roman" w:cs="Times New Roman"/>
                <w:sz w:val="20"/>
                <w:szCs w:val="20"/>
              </w:rPr>
              <w:t>＜</w:t>
            </w:r>
            <w:r w:rsidRPr="00840195">
              <w:rPr>
                <w:rFonts w:ascii="Times New Roman" w:eastAsia="黑体" w:hAnsi="Times New Roman" w:cs="Times New Roman"/>
                <w:sz w:val="20"/>
                <w:szCs w:val="20"/>
              </w:rPr>
              <w:t>3</w:t>
            </w:r>
          </w:p>
        </w:tc>
        <w:tc>
          <w:tcPr>
            <w:tcW w:w="762" w:type="pct"/>
          </w:tcPr>
          <w:p w14:paraId="4DB17518" w14:textId="372B10CB" w:rsidR="00C75CAB" w:rsidRPr="00840195" w:rsidRDefault="002F45A1" w:rsidP="006422A7">
            <w:pPr>
              <w:spacing w:after="120" w:line="360" w:lineRule="auto"/>
              <w:jc w:val="left"/>
              <w:rPr>
                <w:rFonts w:ascii="Times New Roman" w:eastAsia="黑体" w:hAnsi="Times New Roman" w:cs="Times New Roman"/>
                <w:sz w:val="20"/>
                <w:szCs w:val="20"/>
              </w:rPr>
            </w:pPr>
            <w:r w:rsidRPr="00840195">
              <w:rPr>
                <w:rFonts w:ascii="Times New Roman" w:eastAsia="黑体" w:hAnsi="Times New Roman" w:cs="Times New Roman"/>
                <w:sz w:val="20"/>
                <w:szCs w:val="20"/>
              </w:rPr>
              <w:t>Moderately polluted</w:t>
            </w:r>
          </w:p>
        </w:tc>
        <w:tc>
          <w:tcPr>
            <w:tcW w:w="659" w:type="pct"/>
            <w:vAlign w:val="center"/>
          </w:tcPr>
          <w:p w14:paraId="23110A63" w14:textId="3E495F9C" w:rsidR="00C75CAB" w:rsidRPr="00840195" w:rsidRDefault="00C75CAB" w:rsidP="006422A7">
            <w:pPr>
              <w:spacing w:after="120" w:line="360" w:lineRule="auto"/>
              <w:jc w:val="left"/>
              <w:rPr>
                <w:rFonts w:ascii="Times New Roman" w:eastAsia="黑体" w:hAnsi="Times New Roman" w:cs="Times New Roman"/>
                <w:sz w:val="20"/>
                <w:szCs w:val="20"/>
              </w:rPr>
            </w:pPr>
            <w:r w:rsidRPr="00840195">
              <w:rPr>
                <w:rFonts w:ascii="Times New Roman" w:eastAsia="黑体" w:hAnsi="Times New Roman" w:cs="Times New Roman"/>
                <w:i/>
                <w:iCs/>
                <w:sz w:val="20"/>
                <w:szCs w:val="20"/>
              </w:rPr>
              <w:t>RI</w:t>
            </w:r>
            <w:r w:rsidR="00922FCF" w:rsidRPr="00840195">
              <w:rPr>
                <w:rFonts w:ascii="黑体" w:eastAsia="黑体" w:hAnsi="黑体" w:cs="Times New Roman" w:hint="eastAsia"/>
                <w:bCs/>
                <w:sz w:val="20"/>
                <w:szCs w:val="20"/>
              </w:rPr>
              <w:t>≥</w:t>
            </w:r>
            <w:r w:rsidRPr="00840195">
              <w:rPr>
                <w:rFonts w:ascii="Times New Roman" w:eastAsia="黑体" w:hAnsi="Times New Roman" w:cs="Times New Roman"/>
                <w:sz w:val="20"/>
                <w:szCs w:val="20"/>
              </w:rPr>
              <w:t>600</w:t>
            </w:r>
          </w:p>
        </w:tc>
        <w:tc>
          <w:tcPr>
            <w:tcW w:w="735" w:type="pct"/>
            <w:vAlign w:val="center"/>
          </w:tcPr>
          <w:p w14:paraId="5FC848BC" w14:textId="77777777" w:rsidR="00C75CAB" w:rsidRPr="00840195" w:rsidRDefault="00C75CAB" w:rsidP="006422A7">
            <w:pPr>
              <w:spacing w:after="120" w:line="360" w:lineRule="auto"/>
              <w:jc w:val="left"/>
              <w:rPr>
                <w:rFonts w:ascii="Times New Roman" w:eastAsia="黑体" w:hAnsi="Times New Roman" w:cs="Times New Roman"/>
                <w:sz w:val="20"/>
                <w:szCs w:val="20"/>
              </w:rPr>
            </w:pPr>
            <w:r w:rsidRPr="00840195">
              <w:rPr>
                <w:rFonts w:ascii="Times New Roman" w:eastAsia="黑体" w:hAnsi="Times New Roman" w:cs="Times New Roman"/>
                <w:sz w:val="20"/>
                <w:szCs w:val="20"/>
              </w:rPr>
              <w:t>Significantly high</w:t>
            </w:r>
          </w:p>
        </w:tc>
      </w:tr>
      <w:tr w:rsidR="00C75CAB" w:rsidRPr="00840195" w14:paraId="0EC16972" w14:textId="77777777" w:rsidTr="006422A7">
        <w:trPr>
          <w:trHeight w:hRule="exact" w:val="638"/>
          <w:jc w:val="center"/>
        </w:trPr>
        <w:tc>
          <w:tcPr>
            <w:tcW w:w="356" w:type="pct"/>
            <w:vAlign w:val="center"/>
          </w:tcPr>
          <w:p w14:paraId="5DEBD0D8" w14:textId="77777777" w:rsidR="00C75CAB" w:rsidRPr="00840195" w:rsidRDefault="00C75CAB" w:rsidP="006422A7">
            <w:pPr>
              <w:spacing w:after="120" w:line="360" w:lineRule="auto"/>
              <w:jc w:val="left"/>
              <w:rPr>
                <w:rFonts w:ascii="Times New Roman" w:eastAsia="黑体" w:hAnsi="Times New Roman" w:cs="Times New Roman"/>
                <w:iCs/>
                <w:sz w:val="20"/>
                <w:szCs w:val="20"/>
              </w:rPr>
            </w:pPr>
            <w:r w:rsidRPr="00840195">
              <w:rPr>
                <w:rFonts w:ascii="Times New Roman" w:eastAsia="黑体" w:hAnsi="Times New Roman" w:cs="Times New Roman"/>
                <w:iCs/>
                <w:sz w:val="20"/>
                <w:szCs w:val="20"/>
              </w:rPr>
              <w:t>4</w:t>
            </w:r>
          </w:p>
        </w:tc>
        <w:bookmarkEnd w:id="11"/>
        <w:tc>
          <w:tcPr>
            <w:tcW w:w="660" w:type="pct"/>
            <w:shd w:val="clear" w:color="auto" w:fill="auto"/>
            <w:noWrap/>
            <w:vAlign w:val="center"/>
          </w:tcPr>
          <w:p w14:paraId="3AB7DC17" w14:textId="0A1AE9BA" w:rsidR="00C75CAB" w:rsidRPr="00840195" w:rsidRDefault="00C75CAB" w:rsidP="006422A7">
            <w:pPr>
              <w:spacing w:after="120" w:line="360" w:lineRule="auto"/>
              <w:jc w:val="left"/>
              <w:rPr>
                <w:rFonts w:ascii="Times New Roman" w:eastAsia="黑体" w:hAnsi="Times New Roman" w:cs="Times New Roman"/>
                <w:sz w:val="20"/>
                <w:szCs w:val="20"/>
                <w:lang w:eastAsia="tr-TR"/>
              </w:rPr>
            </w:pPr>
            <w:r w:rsidRPr="00840195">
              <w:rPr>
                <w:rFonts w:ascii="Times New Roman" w:eastAsia="黑体" w:hAnsi="Times New Roman" w:cs="Times New Roman"/>
                <w:sz w:val="20"/>
                <w:szCs w:val="20"/>
                <w:lang w:eastAsia="tr-TR"/>
              </w:rPr>
              <w:t>3&lt;</w:t>
            </w:r>
            <w:r w:rsidRPr="00840195">
              <w:rPr>
                <w:rFonts w:ascii="Times New Roman" w:eastAsia="黑体" w:hAnsi="Times New Roman" w:cs="Times New Roman"/>
                <w:i/>
                <w:sz w:val="20"/>
                <w:szCs w:val="20"/>
                <w:lang w:eastAsia="tr-TR"/>
              </w:rPr>
              <w:t>I</w:t>
            </w:r>
            <w:r w:rsidRPr="00840195">
              <w:rPr>
                <w:rFonts w:ascii="Times New Roman" w:eastAsia="黑体" w:hAnsi="Times New Roman" w:cs="Times New Roman"/>
                <w:sz w:val="20"/>
                <w:szCs w:val="20"/>
                <w:vertAlign w:val="subscript"/>
                <w:lang w:eastAsia="tr-TR"/>
              </w:rPr>
              <w:t>geo</w:t>
            </w:r>
            <w:r w:rsidR="00922FCF" w:rsidRPr="00840195">
              <w:rPr>
                <w:rFonts w:ascii="Times New Roman" w:eastAsia="黑体" w:hAnsi="Times New Roman" w:cs="Times New Roman" w:hint="eastAsia"/>
                <w:sz w:val="20"/>
                <w:szCs w:val="20"/>
                <w:lang w:eastAsia="tr-TR"/>
              </w:rPr>
              <w:t>≤</w:t>
            </w:r>
            <w:r w:rsidRPr="00840195">
              <w:rPr>
                <w:rFonts w:ascii="Times New Roman" w:eastAsia="黑体" w:hAnsi="Times New Roman" w:cs="Times New Roman"/>
                <w:sz w:val="20"/>
                <w:szCs w:val="20"/>
                <w:lang w:eastAsia="tr-TR"/>
              </w:rPr>
              <w:t>4</w:t>
            </w:r>
          </w:p>
        </w:tc>
        <w:tc>
          <w:tcPr>
            <w:tcW w:w="1118" w:type="pct"/>
            <w:shd w:val="clear" w:color="auto" w:fill="auto"/>
            <w:noWrap/>
            <w:vAlign w:val="center"/>
          </w:tcPr>
          <w:p w14:paraId="3A832E3B" w14:textId="5E4F4229" w:rsidR="00C75CAB" w:rsidRPr="00840195" w:rsidRDefault="00922FCF" w:rsidP="006422A7">
            <w:pPr>
              <w:spacing w:after="120" w:line="360" w:lineRule="auto"/>
              <w:jc w:val="left"/>
              <w:rPr>
                <w:rFonts w:ascii="Times New Roman" w:eastAsia="黑体" w:hAnsi="Times New Roman" w:cs="Times New Roman"/>
                <w:sz w:val="20"/>
                <w:szCs w:val="20"/>
                <w:lang w:eastAsia="tr-TR"/>
              </w:rPr>
            </w:pPr>
            <w:r w:rsidRPr="00840195">
              <w:rPr>
                <w:rFonts w:ascii="Times New Roman" w:eastAsia="黑体" w:hAnsi="Times New Roman" w:cs="Times New Roman"/>
                <w:sz w:val="20"/>
                <w:szCs w:val="20"/>
                <w:lang w:eastAsia="tr-TR"/>
              </w:rPr>
              <w:t>Heavily contaminated</w:t>
            </w:r>
          </w:p>
        </w:tc>
        <w:tc>
          <w:tcPr>
            <w:tcW w:w="710" w:type="pct"/>
            <w:vAlign w:val="center"/>
          </w:tcPr>
          <w:p w14:paraId="55915909" w14:textId="1C8862C6" w:rsidR="00C75CAB" w:rsidRPr="00840195" w:rsidRDefault="00C75CAB" w:rsidP="006422A7">
            <w:pPr>
              <w:spacing w:after="120" w:line="360" w:lineRule="auto"/>
              <w:jc w:val="left"/>
              <w:rPr>
                <w:rFonts w:ascii="Times New Roman" w:eastAsia="黑体" w:hAnsi="Times New Roman" w:cs="Times New Roman"/>
                <w:sz w:val="20"/>
                <w:szCs w:val="20"/>
              </w:rPr>
            </w:pPr>
            <w:r w:rsidRPr="00840195">
              <w:rPr>
                <w:rFonts w:ascii="Times New Roman" w:eastAsia="黑体" w:hAnsi="Times New Roman" w:cs="Times New Roman"/>
                <w:bCs/>
                <w:i/>
                <w:iCs/>
                <w:sz w:val="20"/>
                <w:szCs w:val="20"/>
              </w:rPr>
              <w:t>P</w:t>
            </w:r>
            <w:r w:rsidRPr="00840195">
              <w:rPr>
                <w:rFonts w:ascii="Times New Roman" w:eastAsia="黑体" w:hAnsi="Times New Roman" w:cs="Times New Roman"/>
                <w:bCs/>
                <w:i/>
                <w:iCs/>
                <w:sz w:val="20"/>
                <w:szCs w:val="20"/>
                <w:vertAlign w:val="subscript"/>
              </w:rPr>
              <w:t>s</w:t>
            </w:r>
            <w:r w:rsidR="00922FCF" w:rsidRPr="00840195">
              <w:rPr>
                <w:rFonts w:ascii="黑体" w:eastAsia="黑体" w:hAnsi="黑体" w:cs="Times New Roman" w:hint="eastAsia"/>
                <w:bCs/>
                <w:sz w:val="20"/>
                <w:szCs w:val="20"/>
              </w:rPr>
              <w:t>≥</w:t>
            </w:r>
            <w:r w:rsidRPr="00840195">
              <w:rPr>
                <w:rFonts w:ascii="Times New Roman" w:eastAsia="黑体" w:hAnsi="Times New Roman" w:cs="Times New Roman"/>
                <w:sz w:val="20"/>
                <w:szCs w:val="20"/>
              </w:rPr>
              <w:t>3</w:t>
            </w:r>
          </w:p>
        </w:tc>
        <w:tc>
          <w:tcPr>
            <w:tcW w:w="762" w:type="pct"/>
          </w:tcPr>
          <w:p w14:paraId="314A34C6" w14:textId="6FA804F5" w:rsidR="00C75CAB" w:rsidRPr="00840195" w:rsidRDefault="002F45A1" w:rsidP="006422A7">
            <w:pPr>
              <w:spacing w:after="120" w:line="360" w:lineRule="auto"/>
              <w:jc w:val="left"/>
              <w:rPr>
                <w:rFonts w:ascii="Times New Roman" w:eastAsia="黑体" w:hAnsi="Times New Roman" w:cs="Times New Roman"/>
                <w:sz w:val="20"/>
                <w:szCs w:val="20"/>
              </w:rPr>
            </w:pPr>
            <w:r w:rsidRPr="00840195">
              <w:rPr>
                <w:rFonts w:ascii="Times New Roman" w:eastAsia="黑体" w:hAnsi="Times New Roman" w:cs="Times New Roman"/>
                <w:sz w:val="20"/>
                <w:szCs w:val="20"/>
              </w:rPr>
              <w:t>Seriously polluted</w:t>
            </w:r>
          </w:p>
        </w:tc>
        <w:tc>
          <w:tcPr>
            <w:tcW w:w="659" w:type="pct"/>
            <w:vAlign w:val="center"/>
          </w:tcPr>
          <w:p w14:paraId="441192AC" w14:textId="2BE5FDE6" w:rsidR="00C75CAB" w:rsidRPr="00840195" w:rsidRDefault="00C75CAB" w:rsidP="006422A7">
            <w:pPr>
              <w:spacing w:after="120" w:line="360" w:lineRule="auto"/>
              <w:jc w:val="left"/>
              <w:rPr>
                <w:rFonts w:ascii="Times New Roman" w:eastAsia="黑体" w:hAnsi="Times New Roman" w:cs="Times New Roman"/>
                <w:sz w:val="20"/>
                <w:szCs w:val="20"/>
              </w:rPr>
            </w:pPr>
            <w:r w:rsidRPr="00840195">
              <w:rPr>
                <w:rFonts w:ascii="Times New Roman" w:eastAsia="黑体" w:hAnsi="Times New Roman" w:cs="Times New Roman"/>
                <w:sz w:val="20"/>
                <w:szCs w:val="20"/>
              </w:rPr>
              <w:t>/</w:t>
            </w:r>
          </w:p>
        </w:tc>
        <w:tc>
          <w:tcPr>
            <w:tcW w:w="735" w:type="pct"/>
            <w:vAlign w:val="center"/>
          </w:tcPr>
          <w:p w14:paraId="7134B99B" w14:textId="77777777" w:rsidR="00C75CAB" w:rsidRPr="00840195" w:rsidRDefault="00C75CAB" w:rsidP="006422A7">
            <w:pPr>
              <w:spacing w:after="120" w:line="360" w:lineRule="auto"/>
              <w:jc w:val="left"/>
              <w:rPr>
                <w:rFonts w:ascii="Times New Roman" w:eastAsia="黑体" w:hAnsi="Times New Roman" w:cs="Times New Roman"/>
                <w:sz w:val="20"/>
                <w:szCs w:val="20"/>
              </w:rPr>
            </w:pPr>
            <w:r w:rsidRPr="00840195">
              <w:rPr>
                <w:rFonts w:ascii="Times New Roman" w:eastAsia="黑体" w:hAnsi="Times New Roman" w:cs="Times New Roman"/>
                <w:sz w:val="20"/>
                <w:szCs w:val="20"/>
              </w:rPr>
              <w:t>/</w:t>
            </w:r>
          </w:p>
        </w:tc>
      </w:tr>
      <w:tr w:rsidR="00C75CAB" w:rsidRPr="00840195" w14:paraId="33EB89B1" w14:textId="77777777" w:rsidTr="006422A7">
        <w:trPr>
          <w:trHeight w:hRule="exact" w:val="776"/>
          <w:jc w:val="center"/>
        </w:trPr>
        <w:tc>
          <w:tcPr>
            <w:tcW w:w="356" w:type="pct"/>
            <w:vAlign w:val="center"/>
          </w:tcPr>
          <w:p w14:paraId="2CF6F0E3" w14:textId="77777777" w:rsidR="00C75CAB" w:rsidRPr="00840195" w:rsidRDefault="00C75CAB" w:rsidP="006422A7">
            <w:pPr>
              <w:spacing w:after="120" w:line="360" w:lineRule="auto"/>
              <w:jc w:val="left"/>
              <w:rPr>
                <w:rFonts w:ascii="Times New Roman" w:eastAsia="黑体" w:hAnsi="Times New Roman" w:cs="Times New Roman"/>
                <w:iCs/>
                <w:sz w:val="20"/>
                <w:szCs w:val="20"/>
              </w:rPr>
            </w:pPr>
            <w:r w:rsidRPr="00840195">
              <w:rPr>
                <w:rFonts w:ascii="Times New Roman" w:eastAsia="黑体" w:hAnsi="Times New Roman" w:cs="Times New Roman"/>
                <w:iCs/>
                <w:sz w:val="20"/>
                <w:szCs w:val="20"/>
              </w:rPr>
              <w:t>5</w:t>
            </w:r>
          </w:p>
        </w:tc>
        <w:tc>
          <w:tcPr>
            <w:tcW w:w="660" w:type="pct"/>
            <w:shd w:val="clear" w:color="auto" w:fill="auto"/>
            <w:noWrap/>
            <w:vAlign w:val="center"/>
          </w:tcPr>
          <w:p w14:paraId="18841054" w14:textId="207400E4" w:rsidR="00C75CAB" w:rsidRPr="00840195" w:rsidRDefault="00C75CAB" w:rsidP="006422A7">
            <w:pPr>
              <w:spacing w:after="120" w:line="360" w:lineRule="auto"/>
              <w:jc w:val="left"/>
              <w:rPr>
                <w:rFonts w:ascii="Times New Roman" w:eastAsia="黑体" w:hAnsi="Times New Roman" w:cs="Times New Roman"/>
                <w:sz w:val="20"/>
                <w:szCs w:val="20"/>
                <w:lang w:eastAsia="tr-TR"/>
              </w:rPr>
            </w:pPr>
            <w:r w:rsidRPr="00840195">
              <w:rPr>
                <w:rFonts w:ascii="Times New Roman" w:eastAsia="黑体" w:hAnsi="Times New Roman" w:cs="Times New Roman"/>
                <w:sz w:val="20"/>
                <w:szCs w:val="20"/>
                <w:lang w:eastAsia="tr-TR"/>
              </w:rPr>
              <w:t>4&lt;</w:t>
            </w:r>
            <w:r w:rsidRPr="00840195">
              <w:rPr>
                <w:rFonts w:ascii="Times New Roman" w:eastAsia="黑体" w:hAnsi="Times New Roman" w:cs="Times New Roman"/>
                <w:i/>
                <w:sz w:val="20"/>
                <w:szCs w:val="20"/>
                <w:lang w:eastAsia="tr-TR"/>
              </w:rPr>
              <w:t>I</w:t>
            </w:r>
            <w:r w:rsidRPr="00840195">
              <w:rPr>
                <w:rFonts w:ascii="Times New Roman" w:eastAsia="黑体" w:hAnsi="Times New Roman" w:cs="Times New Roman"/>
                <w:sz w:val="20"/>
                <w:szCs w:val="20"/>
                <w:vertAlign w:val="subscript"/>
                <w:lang w:eastAsia="tr-TR"/>
              </w:rPr>
              <w:t>geo</w:t>
            </w:r>
            <w:r w:rsidR="00922FCF" w:rsidRPr="00840195">
              <w:rPr>
                <w:rFonts w:ascii="Times New Roman" w:eastAsia="黑体" w:hAnsi="Times New Roman" w:cs="Times New Roman" w:hint="eastAsia"/>
                <w:sz w:val="20"/>
                <w:szCs w:val="20"/>
                <w:lang w:eastAsia="tr-TR"/>
              </w:rPr>
              <w:t>≤</w:t>
            </w:r>
            <w:r w:rsidRPr="00840195">
              <w:rPr>
                <w:rFonts w:ascii="Times New Roman" w:eastAsia="黑体" w:hAnsi="Times New Roman" w:cs="Times New Roman"/>
                <w:sz w:val="20"/>
                <w:szCs w:val="20"/>
                <w:lang w:eastAsia="tr-TR"/>
              </w:rPr>
              <w:t>5</w:t>
            </w:r>
          </w:p>
        </w:tc>
        <w:tc>
          <w:tcPr>
            <w:tcW w:w="1118" w:type="pct"/>
            <w:shd w:val="clear" w:color="auto" w:fill="auto"/>
            <w:noWrap/>
            <w:vAlign w:val="center"/>
          </w:tcPr>
          <w:p w14:paraId="1D733485" w14:textId="0397ACBC" w:rsidR="00C75CAB" w:rsidRPr="00840195" w:rsidRDefault="00922FCF" w:rsidP="006422A7">
            <w:pPr>
              <w:spacing w:after="120" w:line="360" w:lineRule="auto"/>
              <w:jc w:val="left"/>
              <w:rPr>
                <w:rFonts w:ascii="Times New Roman" w:eastAsia="黑体" w:hAnsi="Times New Roman" w:cs="Times New Roman"/>
                <w:sz w:val="20"/>
                <w:szCs w:val="20"/>
                <w:lang w:eastAsia="tr-TR"/>
              </w:rPr>
            </w:pPr>
            <w:r w:rsidRPr="00840195">
              <w:rPr>
                <w:rFonts w:ascii="Times New Roman" w:eastAsia="黑体" w:hAnsi="Times New Roman" w:cs="Times New Roman"/>
                <w:sz w:val="20"/>
                <w:szCs w:val="20"/>
                <w:lang w:eastAsia="tr-TR"/>
              </w:rPr>
              <w:t>Heavily to extremely contaminated</w:t>
            </w:r>
          </w:p>
        </w:tc>
        <w:tc>
          <w:tcPr>
            <w:tcW w:w="710" w:type="pct"/>
            <w:vAlign w:val="center"/>
          </w:tcPr>
          <w:p w14:paraId="67B28929" w14:textId="77777777" w:rsidR="00C75CAB" w:rsidRPr="00840195" w:rsidRDefault="00C75CAB" w:rsidP="006422A7">
            <w:pPr>
              <w:spacing w:after="120" w:line="360" w:lineRule="auto"/>
              <w:jc w:val="left"/>
              <w:rPr>
                <w:rFonts w:ascii="Times New Roman" w:eastAsia="黑体" w:hAnsi="Times New Roman" w:cs="Times New Roman"/>
                <w:sz w:val="20"/>
                <w:szCs w:val="20"/>
              </w:rPr>
            </w:pPr>
            <w:r w:rsidRPr="00840195">
              <w:rPr>
                <w:rFonts w:ascii="Times New Roman" w:eastAsia="黑体" w:hAnsi="Times New Roman" w:cs="Times New Roman"/>
                <w:sz w:val="20"/>
                <w:szCs w:val="20"/>
              </w:rPr>
              <w:t>/</w:t>
            </w:r>
          </w:p>
        </w:tc>
        <w:tc>
          <w:tcPr>
            <w:tcW w:w="762" w:type="pct"/>
          </w:tcPr>
          <w:p w14:paraId="11F2F161" w14:textId="77777777" w:rsidR="00C75CAB" w:rsidRPr="00840195" w:rsidRDefault="00C75CAB" w:rsidP="006422A7">
            <w:pPr>
              <w:spacing w:after="120" w:line="360" w:lineRule="auto"/>
              <w:jc w:val="left"/>
              <w:rPr>
                <w:rFonts w:ascii="Times New Roman" w:eastAsia="黑体" w:hAnsi="Times New Roman" w:cs="Times New Roman"/>
                <w:sz w:val="20"/>
                <w:szCs w:val="20"/>
              </w:rPr>
            </w:pPr>
          </w:p>
        </w:tc>
        <w:tc>
          <w:tcPr>
            <w:tcW w:w="659" w:type="pct"/>
            <w:vAlign w:val="center"/>
          </w:tcPr>
          <w:p w14:paraId="4744E899" w14:textId="06D77011" w:rsidR="00C75CAB" w:rsidRPr="00840195" w:rsidRDefault="00C75CAB" w:rsidP="006422A7">
            <w:pPr>
              <w:spacing w:after="120" w:line="360" w:lineRule="auto"/>
              <w:jc w:val="left"/>
              <w:rPr>
                <w:rFonts w:ascii="Times New Roman" w:eastAsia="黑体" w:hAnsi="Times New Roman" w:cs="Times New Roman"/>
                <w:sz w:val="20"/>
                <w:szCs w:val="20"/>
              </w:rPr>
            </w:pPr>
            <w:r w:rsidRPr="00840195">
              <w:rPr>
                <w:rFonts w:ascii="Times New Roman" w:eastAsia="黑体" w:hAnsi="Times New Roman" w:cs="Times New Roman"/>
                <w:sz w:val="20"/>
                <w:szCs w:val="20"/>
              </w:rPr>
              <w:t>/</w:t>
            </w:r>
          </w:p>
        </w:tc>
        <w:tc>
          <w:tcPr>
            <w:tcW w:w="735" w:type="pct"/>
            <w:vAlign w:val="center"/>
          </w:tcPr>
          <w:p w14:paraId="399C1557" w14:textId="77777777" w:rsidR="00C75CAB" w:rsidRPr="00840195" w:rsidRDefault="00C75CAB" w:rsidP="006422A7">
            <w:pPr>
              <w:spacing w:after="120" w:line="360" w:lineRule="auto"/>
              <w:jc w:val="left"/>
              <w:rPr>
                <w:rFonts w:ascii="Times New Roman" w:eastAsia="黑体" w:hAnsi="Times New Roman" w:cs="Times New Roman"/>
                <w:sz w:val="20"/>
                <w:szCs w:val="20"/>
              </w:rPr>
            </w:pPr>
            <w:r w:rsidRPr="00840195">
              <w:rPr>
                <w:rFonts w:ascii="Times New Roman" w:eastAsia="黑体" w:hAnsi="Times New Roman" w:cs="Times New Roman"/>
                <w:sz w:val="20"/>
                <w:szCs w:val="20"/>
              </w:rPr>
              <w:t>/</w:t>
            </w:r>
          </w:p>
        </w:tc>
      </w:tr>
      <w:tr w:rsidR="006422A7" w:rsidRPr="00840195" w14:paraId="520B58BE" w14:textId="77777777" w:rsidTr="006422A7">
        <w:trPr>
          <w:trHeight w:hRule="exact" w:val="638"/>
          <w:jc w:val="center"/>
        </w:trPr>
        <w:tc>
          <w:tcPr>
            <w:tcW w:w="356" w:type="pct"/>
            <w:vAlign w:val="center"/>
          </w:tcPr>
          <w:p w14:paraId="6E0E1208" w14:textId="77777777" w:rsidR="00C75CAB" w:rsidRPr="00840195" w:rsidRDefault="00C75CAB" w:rsidP="006422A7">
            <w:pPr>
              <w:spacing w:after="120" w:line="360" w:lineRule="auto"/>
              <w:jc w:val="left"/>
              <w:rPr>
                <w:rFonts w:ascii="Times New Roman" w:eastAsia="黑体" w:hAnsi="Times New Roman" w:cs="Times New Roman"/>
                <w:iCs/>
                <w:sz w:val="20"/>
                <w:szCs w:val="20"/>
              </w:rPr>
            </w:pPr>
            <w:r w:rsidRPr="00840195">
              <w:rPr>
                <w:rFonts w:ascii="Times New Roman" w:eastAsia="黑体" w:hAnsi="Times New Roman" w:cs="Times New Roman"/>
                <w:iCs/>
                <w:sz w:val="20"/>
                <w:szCs w:val="20"/>
              </w:rPr>
              <w:t>6</w:t>
            </w:r>
          </w:p>
        </w:tc>
        <w:tc>
          <w:tcPr>
            <w:tcW w:w="660" w:type="pct"/>
            <w:shd w:val="clear" w:color="auto" w:fill="auto"/>
            <w:noWrap/>
            <w:vAlign w:val="center"/>
          </w:tcPr>
          <w:p w14:paraId="2CD6A8BB" w14:textId="77777777" w:rsidR="00C75CAB" w:rsidRPr="00840195" w:rsidRDefault="00C75CAB" w:rsidP="006422A7">
            <w:pPr>
              <w:spacing w:after="120" w:line="360" w:lineRule="auto"/>
              <w:jc w:val="left"/>
              <w:rPr>
                <w:rFonts w:ascii="Times New Roman" w:eastAsia="黑体" w:hAnsi="Times New Roman" w:cs="Times New Roman"/>
                <w:sz w:val="20"/>
                <w:szCs w:val="20"/>
                <w:lang w:eastAsia="tr-TR"/>
              </w:rPr>
            </w:pPr>
            <w:r w:rsidRPr="00840195">
              <w:rPr>
                <w:rFonts w:ascii="Times New Roman" w:eastAsia="黑体" w:hAnsi="Times New Roman" w:cs="Times New Roman"/>
                <w:i/>
                <w:sz w:val="20"/>
                <w:szCs w:val="20"/>
                <w:lang w:eastAsia="tr-TR"/>
              </w:rPr>
              <w:t>I</w:t>
            </w:r>
            <w:r w:rsidRPr="00840195">
              <w:rPr>
                <w:rFonts w:ascii="Times New Roman" w:eastAsia="黑体" w:hAnsi="Times New Roman" w:cs="Times New Roman"/>
                <w:sz w:val="20"/>
                <w:szCs w:val="20"/>
                <w:vertAlign w:val="subscript"/>
                <w:lang w:eastAsia="tr-TR"/>
              </w:rPr>
              <w:t>geo</w:t>
            </w:r>
            <w:r w:rsidRPr="00840195">
              <w:rPr>
                <w:rFonts w:ascii="Times New Roman" w:eastAsia="黑体" w:hAnsi="Times New Roman" w:cs="Times New Roman"/>
                <w:sz w:val="20"/>
                <w:szCs w:val="20"/>
                <w:lang w:eastAsia="tr-TR"/>
              </w:rPr>
              <w:t>&gt;5</w:t>
            </w:r>
          </w:p>
        </w:tc>
        <w:tc>
          <w:tcPr>
            <w:tcW w:w="1118" w:type="pct"/>
            <w:shd w:val="clear" w:color="auto" w:fill="auto"/>
            <w:noWrap/>
            <w:vAlign w:val="center"/>
          </w:tcPr>
          <w:p w14:paraId="4213D018" w14:textId="36A330A9" w:rsidR="00C75CAB" w:rsidRPr="00840195" w:rsidRDefault="00922FCF" w:rsidP="006422A7">
            <w:pPr>
              <w:spacing w:after="120" w:line="360" w:lineRule="auto"/>
              <w:jc w:val="left"/>
              <w:rPr>
                <w:rFonts w:ascii="Times New Roman" w:eastAsia="黑体" w:hAnsi="Times New Roman" w:cs="Times New Roman"/>
                <w:sz w:val="20"/>
                <w:szCs w:val="20"/>
                <w:lang w:eastAsia="tr-TR"/>
              </w:rPr>
            </w:pPr>
            <w:r w:rsidRPr="00840195">
              <w:rPr>
                <w:rFonts w:ascii="Times New Roman" w:eastAsia="黑体" w:hAnsi="Times New Roman" w:cs="Times New Roman"/>
                <w:sz w:val="20"/>
                <w:szCs w:val="20"/>
                <w:lang w:eastAsia="tr-TR"/>
              </w:rPr>
              <w:t>Extremely contaminated</w:t>
            </w:r>
          </w:p>
        </w:tc>
        <w:tc>
          <w:tcPr>
            <w:tcW w:w="710" w:type="pct"/>
            <w:vAlign w:val="center"/>
          </w:tcPr>
          <w:p w14:paraId="0D231179" w14:textId="77777777" w:rsidR="00C75CAB" w:rsidRPr="00840195" w:rsidRDefault="00C75CAB" w:rsidP="006422A7">
            <w:pPr>
              <w:spacing w:after="120" w:line="360" w:lineRule="auto"/>
              <w:jc w:val="left"/>
              <w:rPr>
                <w:rFonts w:ascii="Times New Roman" w:eastAsia="黑体" w:hAnsi="Times New Roman" w:cs="Times New Roman"/>
                <w:sz w:val="20"/>
                <w:szCs w:val="20"/>
              </w:rPr>
            </w:pPr>
            <w:r w:rsidRPr="00840195">
              <w:rPr>
                <w:rFonts w:ascii="Times New Roman" w:eastAsia="黑体" w:hAnsi="Times New Roman" w:cs="Times New Roman"/>
                <w:sz w:val="20"/>
                <w:szCs w:val="20"/>
              </w:rPr>
              <w:t>/</w:t>
            </w:r>
          </w:p>
        </w:tc>
        <w:tc>
          <w:tcPr>
            <w:tcW w:w="762" w:type="pct"/>
          </w:tcPr>
          <w:p w14:paraId="416D857B" w14:textId="77777777" w:rsidR="00C75CAB" w:rsidRPr="00840195" w:rsidRDefault="00C75CAB" w:rsidP="006422A7">
            <w:pPr>
              <w:spacing w:after="120" w:line="360" w:lineRule="auto"/>
              <w:jc w:val="left"/>
              <w:rPr>
                <w:rFonts w:ascii="Times New Roman" w:eastAsia="黑体" w:hAnsi="Times New Roman" w:cs="Times New Roman"/>
                <w:sz w:val="20"/>
                <w:szCs w:val="20"/>
              </w:rPr>
            </w:pPr>
          </w:p>
        </w:tc>
        <w:tc>
          <w:tcPr>
            <w:tcW w:w="659" w:type="pct"/>
            <w:vAlign w:val="center"/>
          </w:tcPr>
          <w:p w14:paraId="1561FFE3" w14:textId="3022C85E" w:rsidR="00C75CAB" w:rsidRPr="00840195" w:rsidRDefault="00C75CAB" w:rsidP="006422A7">
            <w:pPr>
              <w:spacing w:after="120" w:line="360" w:lineRule="auto"/>
              <w:jc w:val="left"/>
              <w:rPr>
                <w:rFonts w:ascii="Times New Roman" w:eastAsia="黑体" w:hAnsi="Times New Roman" w:cs="Times New Roman"/>
                <w:sz w:val="20"/>
                <w:szCs w:val="20"/>
              </w:rPr>
            </w:pPr>
            <w:r w:rsidRPr="00840195">
              <w:rPr>
                <w:rFonts w:ascii="Times New Roman" w:eastAsia="黑体" w:hAnsi="Times New Roman" w:cs="Times New Roman"/>
                <w:sz w:val="20"/>
                <w:szCs w:val="20"/>
              </w:rPr>
              <w:t>/</w:t>
            </w:r>
          </w:p>
        </w:tc>
        <w:tc>
          <w:tcPr>
            <w:tcW w:w="735" w:type="pct"/>
            <w:vAlign w:val="center"/>
          </w:tcPr>
          <w:p w14:paraId="6BA27264" w14:textId="77777777" w:rsidR="00C75CAB" w:rsidRPr="00840195" w:rsidRDefault="00C75CAB" w:rsidP="006422A7">
            <w:pPr>
              <w:spacing w:after="120" w:line="360" w:lineRule="auto"/>
              <w:jc w:val="left"/>
              <w:rPr>
                <w:rFonts w:ascii="Times New Roman" w:eastAsia="黑体" w:hAnsi="Times New Roman" w:cs="Times New Roman"/>
                <w:sz w:val="20"/>
                <w:szCs w:val="20"/>
              </w:rPr>
            </w:pPr>
            <w:r w:rsidRPr="00840195">
              <w:rPr>
                <w:rFonts w:ascii="Times New Roman" w:eastAsia="黑体" w:hAnsi="Times New Roman" w:cs="Times New Roman"/>
                <w:sz w:val="20"/>
                <w:szCs w:val="20"/>
              </w:rPr>
              <w:t>/</w:t>
            </w:r>
          </w:p>
        </w:tc>
      </w:tr>
      <w:tr w:rsidR="006422A7" w:rsidRPr="00840195" w14:paraId="4230D6BB" w14:textId="77777777" w:rsidTr="006422A7">
        <w:trPr>
          <w:trHeight w:hRule="exact" w:val="771"/>
          <w:jc w:val="center"/>
        </w:trPr>
        <w:tc>
          <w:tcPr>
            <w:tcW w:w="356" w:type="pct"/>
            <w:tcBorders>
              <w:bottom w:val="single" w:sz="12" w:space="0" w:color="auto"/>
            </w:tcBorders>
            <w:vAlign w:val="center"/>
          </w:tcPr>
          <w:p w14:paraId="67C79E99" w14:textId="6F07CC2E" w:rsidR="006422A7" w:rsidRPr="00840195" w:rsidRDefault="006422A7" w:rsidP="006422A7">
            <w:pPr>
              <w:spacing w:after="120" w:line="360" w:lineRule="auto"/>
              <w:jc w:val="center"/>
              <w:rPr>
                <w:rFonts w:ascii="Times New Roman" w:eastAsia="黑体" w:hAnsi="Times New Roman" w:cs="Times New Roman"/>
                <w:iCs/>
                <w:sz w:val="20"/>
                <w:szCs w:val="20"/>
              </w:rPr>
            </w:pPr>
            <w:r w:rsidRPr="00840195">
              <w:rPr>
                <w:rFonts w:ascii="Times New Roman" w:eastAsia="宋体" w:hAnsi="Times New Roman" w:cs="Times New Roman"/>
                <w:kern w:val="0"/>
                <w:sz w:val="20"/>
                <w:szCs w:val="20"/>
              </w:rPr>
              <w:t>Reference</w:t>
            </w:r>
          </w:p>
        </w:tc>
        <w:tc>
          <w:tcPr>
            <w:tcW w:w="1778" w:type="pct"/>
            <w:gridSpan w:val="2"/>
            <w:tcBorders>
              <w:bottom w:val="single" w:sz="12" w:space="0" w:color="auto"/>
            </w:tcBorders>
            <w:shd w:val="clear" w:color="auto" w:fill="auto"/>
            <w:noWrap/>
            <w:vAlign w:val="center"/>
          </w:tcPr>
          <w:p w14:paraId="04943393" w14:textId="1CFC3A9D" w:rsidR="006422A7" w:rsidRPr="00840195" w:rsidRDefault="006422A7" w:rsidP="006422A7">
            <w:pPr>
              <w:spacing w:after="120" w:line="360" w:lineRule="auto"/>
              <w:jc w:val="center"/>
              <w:rPr>
                <w:rFonts w:ascii="Times New Roman" w:eastAsia="黑体" w:hAnsi="Times New Roman" w:cs="Times New Roman"/>
                <w:sz w:val="20"/>
                <w:szCs w:val="20"/>
                <w:lang w:eastAsia="tr-TR"/>
              </w:rPr>
            </w:pPr>
            <w:r w:rsidRPr="00840195">
              <w:rPr>
                <w:rFonts w:ascii="Times New Roman" w:eastAsia="黑体" w:hAnsi="Times New Roman" w:cs="Times New Roman"/>
                <w:sz w:val="20"/>
                <w:szCs w:val="20"/>
                <w:lang w:eastAsia="tr-TR"/>
              </w:rPr>
              <w:fldChar w:fldCharType="begin"/>
            </w:r>
            <w:r w:rsidRPr="00840195">
              <w:rPr>
                <w:rFonts w:ascii="Times New Roman" w:eastAsia="黑体" w:hAnsi="Times New Roman" w:cs="Times New Roman"/>
                <w:sz w:val="20"/>
                <w:szCs w:val="20"/>
                <w:lang w:eastAsia="tr-TR"/>
              </w:rPr>
              <w:instrText xml:space="preserve"> ADDIN EN.CITE &lt;EndNote&gt;&lt;Cite&gt;&lt;Author&gt;Müller&lt;/Author&gt;&lt;Year&gt;1969&lt;/Year&gt;&lt;RecNum&gt;440&lt;/RecNum&gt;&lt;DisplayText&gt;(Müller, 1969)&lt;/DisplayText&gt;&lt;record&gt;&lt;rec-number&gt;440&lt;/rec-number&gt;&lt;foreign-keys&gt;&lt;key app="EN" db-id="ppvezedw8wvzz1eapxdpfzt422992x9z2zpw" timestamp="1629087660"&gt;440&lt;/key&gt;&lt;/foreign-keys&gt;&lt;ref-type name="Journal Article"&gt;17&lt;/ref-type&gt;&lt;contributors&gt;&lt;authors&gt;&lt;author&gt;Müller, G.&lt;/author&gt;&lt;/authors&gt;&lt;/contributors&gt;&lt;titles&gt;&lt;title&gt;Index of geoaccumulation in sediments of the Rhine Rive&lt;/title&gt;&lt;secondary-title&gt;Geojournal&lt;/secondary-title&gt;&lt;/titles&gt;&lt;periodical&gt;&lt;full-title&gt;Geojournal&lt;/full-title&gt;&lt;/periodical&gt;&lt;pages&gt;108-118&lt;/pages&gt;&lt;volume&gt;2&lt;/volume&gt;&lt;number&gt;3&lt;/number&gt;&lt;section&gt;108&lt;/section&gt;&lt;dates&gt;&lt;year&gt;1969&lt;/year&gt;&lt;/dates&gt;&lt;urls&gt;&lt;/urls&gt;&lt;/record&gt;&lt;/Cite&gt;&lt;/EndNote&gt;</w:instrText>
            </w:r>
            <w:r w:rsidRPr="00840195">
              <w:rPr>
                <w:rFonts w:ascii="Times New Roman" w:eastAsia="黑体" w:hAnsi="Times New Roman" w:cs="Times New Roman"/>
                <w:sz w:val="20"/>
                <w:szCs w:val="20"/>
                <w:lang w:eastAsia="tr-TR"/>
              </w:rPr>
              <w:fldChar w:fldCharType="separate"/>
            </w:r>
            <w:r w:rsidRPr="00840195">
              <w:rPr>
                <w:rFonts w:ascii="Times New Roman" w:eastAsia="黑体" w:hAnsi="Times New Roman" w:cs="Times New Roman"/>
                <w:noProof/>
                <w:sz w:val="20"/>
                <w:szCs w:val="20"/>
                <w:lang w:eastAsia="tr-TR"/>
              </w:rPr>
              <w:t>(Müller, 1969)</w:t>
            </w:r>
            <w:r w:rsidRPr="00840195">
              <w:rPr>
                <w:rFonts w:ascii="Times New Roman" w:eastAsia="黑体" w:hAnsi="Times New Roman" w:cs="Times New Roman"/>
                <w:sz w:val="20"/>
                <w:szCs w:val="20"/>
                <w:lang w:eastAsia="tr-TR"/>
              </w:rPr>
              <w:fldChar w:fldCharType="end"/>
            </w:r>
          </w:p>
        </w:tc>
        <w:tc>
          <w:tcPr>
            <w:tcW w:w="1472" w:type="pct"/>
            <w:gridSpan w:val="2"/>
            <w:tcBorders>
              <w:bottom w:val="single" w:sz="12" w:space="0" w:color="auto"/>
            </w:tcBorders>
            <w:vAlign w:val="center"/>
          </w:tcPr>
          <w:p w14:paraId="2BD8B884" w14:textId="14866F2D" w:rsidR="006422A7" w:rsidRPr="00840195" w:rsidRDefault="005969A2" w:rsidP="006422A7">
            <w:pPr>
              <w:spacing w:after="120" w:line="360" w:lineRule="auto"/>
              <w:jc w:val="center"/>
              <w:rPr>
                <w:rFonts w:ascii="Times New Roman" w:eastAsia="黑体" w:hAnsi="Times New Roman" w:cs="Times New Roman"/>
                <w:sz w:val="20"/>
                <w:szCs w:val="20"/>
              </w:rPr>
            </w:pPr>
            <w:r w:rsidRPr="00840195">
              <w:rPr>
                <w:rFonts w:ascii="Times New Roman" w:eastAsia="黑体" w:hAnsi="Times New Roman" w:cs="Times New Roman"/>
                <w:sz w:val="20"/>
                <w:szCs w:val="20"/>
              </w:rPr>
              <w:fldChar w:fldCharType="begin"/>
            </w:r>
            <w:r w:rsidRPr="00840195">
              <w:rPr>
                <w:rFonts w:ascii="Times New Roman" w:eastAsia="黑体" w:hAnsi="Times New Roman" w:cs="Times New Roman"/>
                <w:sz w:val="20"/>
                <w:szCs w:val="20"/>
              </w:rPr>
              <w:instrText xml:space="preserve"> ADDIN EN.CITE &lt;EndNote&gt;&lt;Cite&gt;&lt;Author&gt;Fredj&lt;/Author&gt;&lt;Year&gt;2014&lt;/Year&gt;&lt;RecNum&gt;443&lt;/RecNum&gt;&lt;DisplayText&gt;(Fredj et al., 2014)&lt;/DisplayText&gt;&lt;record&gt;&lt;rec-number&gt;443&lt;/rec-number&gt;&lt;foreign-keys&gt;&lt;key app="EN" db-id="ppvezedw8wvzz1eapxdpfzt422992x9z2zpw" timestamp="1629108147"&gt;443&lt;/key&gt;&lt;key app="ENWeb" db-id=""&gt;0&lt;/key&gt;&lt;/foreign-keys&gt;&lt;ref-type name="Journal Article"&gt;17&lt;/ref-type&gt;&lt;contributors&gt;&lt;authors&gt;&lt;author&gt;Fredj, F.B.&lt;/author&gt;&lt;author&gt;Wali, A.&lt;/author&gt;&lt;author&gt;Khadhraoui, M.&lt;/author&gt;&lt;author&gt;Han, J.&lt;/author&gt;&lt;author&gt;Funamizu, N. &lt;/author&gt;&lt;author&gt;Ksibi, M.&lt;/author&gt;&lt;author&gt;Isoda, H.&lt;/author&gt;&lt;/authors&gt;&lt;/contributors&gt;&lt;titles&gt;&lt;title&gt;Risk assessment of heavy metal toxicity of soil irrigated with treated wastewater using heat shock proteins stress responses: case of El Hajeb, Sfax, Tunisia&lt;/title&gt;&lt;secondary-title&gt;Environmental Science and Pollution Research&lt;/secondary-title&gt;&lt;/titles&gt;&lt;periodical&gt;&lt;full-title&gt;Environmental Science And Pollution Research&lt;/full-title&gt;&lt;abbr-1&gt;Environ Sci Pollut R&lt;/abbr-1&gt;&lt;/periodical&gt;&lt;pages&gt;4716-4726&lt;/pages&gt;&lt;volume&gt;21&lt;/volume&gt;&lt;dates&gt;&lt;year&gt;2014&lt;/year&gt;&lt;/dates&gt;&lt;urls&gt;&lt;/urls&gt;&lt;electronic-resource-num&gt;10.1007/s11356-013-2411-5)&lt;/electronic-resource-num&gt;&lt;/record&gt;&lt;/Cite&gt;&lt;/EndNote&gt;</w:instrText>
            </w:r>
            <w:r w:rsidRPr="00840195">
              <w:rPr>
                <w:rFonts w:ascii="Times New Roman" w:eastAsia="黑体" w:hAnsi="Times New Roman" w:cs="Times New Roman"/>
                <w:sz w:val="20"/>
                <w:szCs w:val="20"/>
              </w:rPr>
              <w:fldChar w:fldCharType="separate"/>
            </w:r>
            <w:r w:rsidRPr="00840195">
              <w:rPr>
                <w:rFonts w:ascii="Times New Roman" w:eastAsia="黑体" w:hAnsi="Times New Roman" w:cs="Times New Roman"/>
                <w:noProof/>
                <w:sz w:val="20"/>
                <w:szCs w:val="20"/>
              </w:rPr>
              <w:t>(Fredj et al., 2014)</w:t>
            </w:r>
            <w:r w:rsidRPr="00840195">
              <w:rPr>
                <w:rFonts w:ascii="Times New Roman" w:eastAsia="黑体" w:hAnsi="Times New Roman" w:cs="Times New Roman"/>
                <w:sz w:val="20"/>
                <w:szCs w:val="20"/>
              </w:rPr>
              <w:fldChar w:fldCharType="end"/>
            </w:r>
          </w:p>
        </w:tc>
        <w:tc>
          <w:tcPr>
            <w:tcW w:w="1394" w:type="pct"/>
            <w:gridSpan w:val="2"/>
            <w:tcBorders>
              <w:bottom w:val="single" w:sz="12" w:space="0" w:color="auto"/>
            </w:tcBorders>
            <w:vAlign w:val="center"/>
          </w:tcPr>
          <w:p w14:paraId="0314709D" w14:textId="3FBCD946" w:rsidR="006422A7" w:rsidRPr="00840195" w:rsidRDefault="00D90492" w:rsidP="006422A7">
            <w:pPr>
              <w:spacing w:after="120" w:line="360" w:lineRule="auto"/>
              <w:jc w:val="center"/>
              <w:rPr>
                <w:rFonts w:ascii="Times New Roman" w:eastAsia="黑体" w:hAnsi="Times New Roman" w:cs="Times New Roman"/>
                <w:sz w:val="20"/>
                <w:szCs w:val="20"/>
              </w:rPr>
            </w:pPr>
            <w:r w:rsidRPr="00840195">
              <w:rPr>
                <w:rFonts w:ascii="Times New Roman" w:eastAsia="黑体" w:hAnsi="Times New Roman" w:cs="Times New Roman"/>
                <w:sz w:val="20"/>
                <w:szCs w:val="20"/>
              </w:rPr>
              <w:fldChar w:fldCharType="begin">
                <w:fldData xml:space="preserve">PEVuZE5vdGU+PENpdGU+PEF1dGhvcj5UaWFuPC9BdXRob3I+PFllYXI+MjAyMDwvWWVhcj48UmVj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</w:fldData>
              </w:fldChar>
            </w:r>
            <w:r w:rsidRPr="00840195">
              <w:rPr>
                <w:rFonts w:ascii="Times New Roman" w:eastAsia="黑体" w:hAnsi="Times New Roman" w:cs="Times New Roman"/>
                <w:sz w:val="20"/>
                <w:szCs w:val="20"/>
              </w:rPr>
              <w:instrText xml:space="preserve"> ADDIN EN.CITE </w:instrText>
            </w:r>
            <w:r w:rsidRPr="00840195">
              <w:rPr>
                <w:rFonts w:ascii="Times New Roman" w:eastAsia="黑体" w:hAnsi="Times New Roman" w:cs="Times New Roman"/>
                <w:sz w:val="20"/>
                <w:szCs w:val="20"/>
              </w:rPr>
              <w:fldChar w:fldCharType="begin">
                <w:fldData xml:space="preserve">PEVuZE5vdGU+PENpdGU+PEF1dGhvcj5UaWFuPC9BdXRob3I+PFllYXI+MjAyMDwvWWVhcj48UmVj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</w:fldData>
              </w:fldChar>
            </w:r>
            <w:r w:rsidRPr="00840195">
              <w:rPr>
                <w:rFonts w:ascii="Times New Roman" w:eastAsia="黑体" w:hAnsi="Times New Roman" w:cs="Times New Roman"/>
                <w:sz w:val="20"/>
                <w:szCs w:val="20"/>
              </w:rPr>
              <w:instrText xml:space="preserve"> ADDIN EN.CITE.DATA </w:instrText>
            </w:r>
            <w:r w:rsidRPr="00840195">
              <w:rPr>
                <w:rFonts w:ascii="Times New Roman" w:eastAsia="黑体" w:hAnsi="Times New Roman" w:cs="Times New Roman"/>
                <w:sz w:val="20"/>
                <w:szCs w:val="20"/>
              </w:rPr>
            </w:r>
            <w:r w:rsidRPr="00840195">
              <w:rPr>
                <w:rFonts w:ascii="Times New Roman" w:eastAsia="黑体" w:hAnsi="Times New Roman" w:cs="Times New Roman"/>
                <w:sz w:val="20"/>
                <w:szCs w:val="20"/>
              </w:rPr>
              <w:fldChar w:fldCharType="end"/>
            </w:r>
            <w:r w:rsidRPr="00840195">
              <w:rPr>
                <w:rFonts w:ascii="Times New Roman" w:eastAsia="黑体" w:hAnsi="Times New Roman" w:cs="Times New Roman"/>
                <w:sz w:val="20"/>
                <w:szCs w:val="20"/>
              </w:rPr>
            </w:r>
            <w:r w:rsidRPr="00840195">
              <w:rPr>
                <w:rFonts w:ascii="Times New Roman" w:eastAsia="黑体" w:hAnsi="Times New Roman" w:cs="Times New Roman"/>
                <w:sz w:val="20"/>
                <w:szCs w:val="20"/>
              </w:rPr>
              <w:fldChar w:fldCharType="separate"/>
            </w:r>
            <w:r w:rsidRPr="00840195">
              <w:rPr>
                <w:rFonts w:ascii="Times New Roman" w:eastAsia="黑体" w:hAnsi="Times New Roman" w:cs="Times New Roman"/>
                <w:noProof/>
                <w:sz w:val="20"/>
                <w:szCs w:val="20"/>
              </w:rPr>
              <w:t>(Tian et al., 2020)</w:t>
            </w:r>
            <w:r w:rsidRPr="00840195">
              <w:rPr>
                <w:rFonts w:ascii="Times New Roman" w:eastAsia="黑体" w:hAnsi="Times New Roman" w:cs="Times New Roman"/>
                <w:sz w:val="20"/>
                <w:szCs w:val="20"/>
              </w:rPr>
              <w:fldChar w:fldCharType="end"/>
            </w:r>
          </w:p>
        </w:tc>
      </w:tr>
      <w:bookmarkEnd w:id="10"/>
      <w:bookmarkEnd w:id="12"/>
    </w:tbl>
    <w:p w14:paraId="0E7EA53F" w14:textId="72888739" w:rsidR="00610A59" w:rsidRPr="00610A59" w:rsidRDefault="00610A59" w:rsidP="00610A59">
      <w:pPr>
        <w:rPr>
          <w:rFonts w:ascii="Times New Roman" w:eastAsia="宋体" w:hAnsi="Times New Roman" w:cs="Times New Roman"/>
          <w:sz w:val="24"/>
        </w:rPr>
        <w:sectPr w:rsidR="00610A59" w:rsidRPr="00610A59" w:rsidSect="00610A59">
          <w:pgSz w:w="16838" w:h="11906" w:orient="landscape"/>
          <w:pgMar w:top="1800" w:right="1440" w:bottom="1800" w:left="1440" w:header="851" w:footer="992" w:gutter="0"/>
          <w:cols w:space="425"/>
          <w:docGrid w:type="lines" w:linePitch="312"/>
        </w:sectPr>
      </w:pPr>
    </w:p>
    <w:p w14:paraId="5CCB954D" w14:textId="77777777" w:rsidR="00723F0D" w:rsidRPr="00094F1E" w:rsidRDefault="00723F0D" w:rsidP="00A61C2E">
      <w:pPr>
        <w:widowControl/>
        <w:jc w:val="left"/>
        <w:rPr>
          <w:rFonts w:ascii="Times New Roman" w:eastAsia="宋体" w:hAnsi="Times New Roman" w:cs="Times New Roman"/>
          <w:b/>
          <w:sz w:val="24"/>
        </w:rPr>
      </w:pPr>
    </w:p>
    <w:p w14:paraId="60CD1637" w14:textId="466D022C" w:rsidR="00A61C2E" w:rsidRPr="00840195" w:rsidRDefault="00A61C2E" w:rsidP="00A61C2E">
      <w:pPr>
        <w:widowControl/>
        <w:jc w:val="left"/>
        <w:rPr>
          <w:rFonts w:ascii="Times New Roman" w:eastAsia="宋体" w:hAnsi="Times New Roman" w:cs="Times New Roman"/>
          <w:b/>
          <w:sz w:val="20"/>
          <w:szCs w:val="20"/>
        </w:rPr>
      </w:pPr>
      <w:r w:rsidRPr="00840195">
        <w:rPr>
          <w:rFonts w:ascii="Times New Roman" w:eastAsia="宋体" w:hAnsi="Times New Roman" w:cs="Times New Roman"/>
          <w:b/>
          <w:sz w:val="20"/>
          <w:szCs w:val="20"/>
        </w:rPr>
        <w:t>Table S</w:t>
      </w:r>
      <w:r w:rsidR="00F15A56" w:rsidRPr="00840195">
        <w:rPr>
          <w:rFonts w:ascii="Times New Roman" w:eastAsia="宋体" w:hAnsi="Times New Roman" w:cs="Times New Roman"/>
          <w:b/>
          <w:sz w:val="20"/>
          <w:szCs w:val="20"/>
        </w:rPr>
        <w:t>2</w:t>
      </w:r>
      <w:r w:rsidRPr="00840195">
        <w:rPr>
          <w:rFonts w:ascii="Times New Roman" w:eastAsia="宋体" w:hAnsi="Times New Roman" w:cs="Times New Roman"/>
          <w:b/>
          <w:sz w:val="20"/>
          <w:szCs w:val="20"/>
        </w:rPr>
        <w:t xml:space="preserve"> </w:t>
      </w:r>
      <w:bookmarkStart w:id="14" w:name="_Hlk41490946"/>
      <w:r w:rsidRPr="00840195">
        <w:rPr>
          <w:rFonts w:ascii="Times New Roman" w:eastAsia="宋体" w:hAnsi="Times New Roman" w:cs="Times New Roman"/>
          <w:spacing w:val="6"/>
          <w:sz w:val="20"/>
          <w:szCs w:val="20"/>
        </w:rPr>
        <w:t>Uncertain concentrations</w:t>
      </w:r>
      <w:bookmarkEnd w:id="14"/>
      <w:r w:rsidRPr="00840195">
        <w:rPr>
          <w:rFonts w:ascii="Times New Roman" w:eastAsia="宋体" w:hAnsi="Times New Roman" w:cs="Times New Roman"/>
          <w:spacing w:val="6"/>
          <w:sz w:val="20"/>
          <w:szCs w:val="20"/>
        </w:rPr>
        <w:t xml:space="preserve"> (mg/kg) of heavy metals i</w:t>
      </w:r>
      <w:r w:rsidR="00A65F5E" w:rsidRPr="00840195">
        <w:rPr>
          <w:rFonts w:ascii="Times New Roman" w:eastAsia="宋体" w:hAnsi="Times New Roman" w:cs="Times New Roman"/>
          <w:spacing w:val="6"/>
          <w:sz w:val="20"/>
          <w:szCs w:val="20"/>
        </w:rPr>
        <w:t>n urban soils of Zhengzhou city</w:t>
      </w:r>
    </w:p>
    <w:tbl>
      <w:tblPr>
        <w:tblW w:w="5000" w:type="pct"/>
        <w:jc w:val="center"/>
        <w:tblLook w:val="04A0" w:firstRow="1" w:lastRow="0" w:firstColumn="1" w:lastColumn="0" w:noHBand="0" w:noVBand="1"/>
      </w:tblPr>
      <w:tblGrid>
        <w:gridCol w:w="1425"/>
        <w:gridCol w:w="2366"/>
        <w:gridCol w:w="2221"/>
        <w:gridCol w:w="2294"/>
      </w:tblGrid>
      <w:tr w:rsidR="00A61C2E" w:rsidRPr="00840195" w14:paraId="5F33B1DF" w14:textId="77777777" w:rsidTr="00151525">
        <w:trPr>
          <w:trHeight w:val="570"/>
          <w:jc w:val="center"/>
        </w:trPr>
        <w:tc>
          <w:tcPr>
            <w:tcW w:w="858" w:type="pct"/>
            <w:tcBorders>
              <w:top w:val="single" w:sz="12" w:space="0" w:color="auto"/>
              <w:left w:val="nil"/>
              <w:bottom w:val="single" w:sz="8" w:space="0" w:color="auto"/>
              <w:right w:val="nil"/>
            </w:tcBorders>
            <w:vAlign w:val="center"/>
            <w:hideMark/>
          </w:tcPr>
          <w:p w14:paraId="36DA17EB" w14:textId="77777777" w:rsidR="00A61C2E" w:rsidRPr="00840195" w:rsidRDefault="00A61C2E" w:rsidP="00151525">
            <w:pPr>
              <w:widowControl/>
              <w:jc w:val="left"/>
              <w:rPr>
                <w:rFonts w:ascii="Times New Roman" w:eastAsia="等线" w:hAnsi="Times New Roman" w:cs="Times New Roman"/>
                <w:kern w:val="0"/>
                <w:sz w:val="20"/>
                <w:szCs w:val="20"/>
              </w:rPr>
            </w:pPr>
            <w:r w:rsidRPr="00840195">
              <w:rPr>
                <w:rFonts w:ascii="Times New Roman" w:eastAsia="宋体" w:hAnsi="Times New Roman" w:cs="Times New Roman"/>
                <w:kern w:val="0"/>
                <w:sz w:val="20"/>
                <w:szCs w:val="20"/>
              </w:rPr>
              <w:t>Heavy metals</w:t>
            </w:r>
          </w:p>
        </w:tc>
        <w:tc>
          <w:tcPr>
            <w:tcW w:w="1424" w:type="pct"/>
            <w:tcBorders>
              <w:top w:val="single" w:sz="12" w:space="0" w:color="auto"/>
              <w:left w:val="nil"/>
              <w:bottom w:val="single" w:sz="8" w:space="0" w:color="auto"/>
              <w:right w:val="nil"/>
            </w:tcBorders>
            <w:vAlign w:val="center"/>
            <w:hideMark/>
          </w:tcPr>
          <w:p w14:paraId="67D46756" w14:textId="77777777" w:rsidR="00A61C2E" w:rsidRPr="00840195" w:rsidRDefault="00A61C2E" w:rsidP="00151525">
            <w:pPr>
              <w:widowControl/>
              <w:jc w:val="left"/>
              <w:rPr>
                <w:rFonts w:ascii="Times New Roman" w:eastAsia="宋体" w:hAnsi="Times New Roman" w:cs="Times New Roman"/>
                <w:kern w:val="0"/>
                <w:sz w:val="20"/>
                <w:szCs w:val="20"/>
              </w:rPr>
            </w:pPr>
            <w:r w:rsidRPr="00840195">
              <w:rPr>
                <w:rFonts w:ascii="Times New Roman" w:eastAsia="宋体" w:hAnsi="Times New Roman" w:cs="Times New Roman"/>
                <w:kern w:val="0"/>
                <w:sz w:val="20"/>
                <w:szCs w:val="20"/>
              </w:rPr>
              <w:t>Probabilistic distribution</w:t>
            </w:r>
          </w:p>
        </w:tc>
        <w:tc>
          <w:tcPr>
            <w:tcW w:w="1337" w:type="pct"/>
            <w:tcBorders>
              <w:top w:val="single" w:sz="12" w:space="0" w:color="auto"/>
              <w:left w:val="nil"/>
              <w:bottom w:val="single" w:sz="8" w:space="0" w:color="auto"/>
              <w:right w:val="nil"/>
            </w:tcBorders>
            <w:vAlign w:val="center"/>
            <w:hideMark/>
          </w:tcPr>
          <w:p w14:paraId="5A8D4DB2" w14:textId="77777777" w:rsidR="00A61C2E" w:rsidRPr="00840195" w:rsidRDefault="00A61C2E" w:rsidP="00151525">
            <w:pPr>
              <w:widowControl/>
              <w:jc w:val="left"/>
              <w:rPr>
                <w:rFonts w:ascii="Times New Roman" w:eastAsia="宋体" w:hAnsi="Times New Roman" w:cs="Times New Roman"/>
                <w:kern w:val="0"/>
                <w:sz w:val="20"/>
                <w:szCs w:val="20"/>
              </w:rPr>
            </w:pPr>
            <w:r w:rsidRPr="00840195">
              <w:rPr>
                <w:rFonts w:ascii="Times New Roman" w:eastAsia="宋体" w:hAnsi="Times New Roman" w:cs="Times New Roman"/>
                <w:kern w:val="0"/>
                <w:sz w:val="20"/>
                <w:szCs w:val="20"/>
              </w:rPr>
              <w:t>Parameters</w:t>
            </w:r>
          </w:p>
          <w:p w14:paraId="79EA7E60" w14:textId="77777777" w:rsidR="00A61C2E" w:rsidRPr="00840195" w:rsidRDefault="00A61C2E" w:rsidP="00151525">
            <w:pPr>
              <w:widowControl/>
              <w:jc w:val="left"/>
              <w:rPr>
                <w:rFonts w:ascii="Times New Roman" w:eastAsia="宋体" w:hAnsi="Times New Roman" w:cs="Times New Roman"/>
                <w:kern w:val="0"/>
                <w:sz w:val="20"/>
                <w:szCs w:val="20"/>
              </w:rPr>
            </w:pPr>
            <w:r w:rsidRPr="00840195">
              <w:rPr>
                <w:rFonts w:ascii="Times New Roman" w:eastAsia="宋体" w:hAnsi="Times New Roman" w:cs="Times New Roman"/>
                <w:kern w:val="0"/>
                <w:sz w:val="20"/>
                <w:szCs w:val="20"/>
              </w:rPr>
              <w:t>(mean, SD)</w:t>
            </w:r>
          </w:p>
        </w:tc>
        <w:tc>
          <w:tcPr>
            <w:tcW w:w="1381" w:type="pct"/>
            <w:tcBorders>
              <w:top w:val="single" w:sz="12" w:space="0" w:color="auto"/>
              <w:left w:val="nil"/>
              <w:bottom w:val="single" w:sz="8" w:space="0" w:color="auto"/>
              <w:right w:val="nil"/>
            </w:tcBorders>
            <w:vAlign w:val="center"/>
            <w:hideMark/>
          </w:tcPr>
          <w:p w14:paraId="33FF2B7A" w14:textId="77777777" w:rsidR="00A61C2E" w:rsidRPr="00840195" w:rsidRDefault="00A61C2E" w:rsidP="00151525">
            <w:pPr>
              <w:widowControl/>
              <w:jc w:val="left"/>
              <w:rPr>
                <w:rFonts w:ascii="Times New Roman" w:eastAsia="宋体" w:hAnsi="Times New Roman" w:cs="Times New Roman"/>
                <w:kern w:val="0"/>
                <w:sz w:val="20"/>
                <w:szCs w:val="20"/>
              </w:rPr>
            </w:pPr>
            <w:r w:rsidRPr="00840195">
              <w:rPr>
                <w:rFonts w:ascii="Times New Roman" w:eastAsia="宋体" w:hAnsi="Times New Roman" w:cs="Times New Roman"/>
                <w:kern w:val="0"/>
                <w:sz w:val="20"/>
                <w:szCs w:val="20"/>
              </w:rPr>
              <w:t>Reference</w:t>
            </w:r>
          </w:p>
        </w:tc>
      </w:tr>
      <w:tr w:rsidR="00A61C2E" w:rsidRPr="00840195" w14:paraId="0380930D" w14:textId="77777777" w:rsidTr="00151525">
        <w:trPr>
          <w:trHeight w:val="330"/>
          <w:jc w:val="center"/>
        </w:trPr>
        <w:tc>
          <w:tcPr>
            <w:tcW w:w="858" w:type="pct"/>
            <w:tcBorders>
              <w:top w:val="single" w:sz="8" w:space="0" w:color="auto"/>
            </w:tcBorders>
            <w:vAlign w:val="center"/>
            <w:hideMark/>
          </w:tcPr>
          <w:p w14:paraId="5D3BADF3" w14:textId="77777777" w:rsidR="00A61C2E" w:rsidRPr="00840195" w:rsidRDefault="00A61C2E" w:rsidP="00151525">
            <w:pPr>
              <w:widowControl/>
              <w:jc w:val="left"/>
              <w:rPr>
                <w:rFonts w:ascii="Times New Roman" w:eastAsia="宋体" w:hAnsi="Times New Roman" w:cs="Times New Roman"/>
                <w:kern w:val="0"/>
                <w:sz w:val="20"/>
                <w:szCs w:val="20"/>
              </w:rPr>
            </w:pPr>
            <w:r w:rsidRPr="00840195">
              <w:rPr>
                <w:rFonts w:ascii="Times New Roman" w:eastAsia="宋体" w:hAnsi="Times New Roman" w:cs="Times New Roman"/>
                <w:kern w:val="0"/>
                <w:sz w:val="20"/>
                <w:szCs w:val="20"/>
              </w:rPr>
              <w:t>As</w:t>
            </w:r>
          </w:p>
        </w:tc>
        <w:tc>
          <w:tcPr>
            <w:tcW w:w="1424" w:type="pct"/>
            <w:tcBorders>
              <w:top w:val="single" w:sz="8" w:space="0" w:color="auto"/>
            </w:tcBorders>
            <w:vAlign w:val="center"/>
            <w:hideMark/>
          </w:tcPr>
          <w:p w14:paraId="558D195E" w14:textId="77777777" w:rsidR="00A61C2E" w:rsidRPr="00840195" w:rsidRDefault="00A61C2E" w:rsidP="00151525">
            <w:pPr>
              <w:widowControl/>
              <w:jc w:val="left"/>
              <w:rPr>
                <w:rFonts w:ascii="Times New Roman" w:eastAsia="宋体" w:hAnsi="Times New Roman" w:cs="Times New Roman"/>
                <w:kern w:val="0"/>
                <w:sz w:val="20"/>
                <w:szCs w:val="20"/>
              </w:rPr>
            </w:pPr>
            <w:r w:rsidRPr="00840195">
              <w:rPr>
                <w:rFonts w:ascii="Times New Roman" w:eastAsia="宋体" w:hAnsi="Times New Roman" w:cs="Times New Roman"/>
                <w:kern w:val="0"/>
                <w:sz w:val="20"/>
                <w:szCs w:val="20"/>
              </w:rPr>
              <w:t>Normal</w:t>
            </w:r>
          </w:p>
        </w:tc>
        <w:tc>
          <w:tcPr>
            <w:tcW w:w="1337" w:type="pct"/>
            <w:tcBorders>
              <w:top w:val="single" w:sz="8" w:space="0" w:color="auto"/>
            </w:tcBorders>
            <w:vAlign w:val="center"/>
            <w:hideMark/>
          </w:tcPr>
          <w:p w14:paraId="2113200A" w14:textId="77777777" w:rsidR="00A61C2E" w:rsidRPr="00840195" w:rsidRDefault="00A61C2E" w:rsidP="00151525">
            <w:pPr>
              <w:widowControl/>
              <w:jc w:val="left"/>
              <w:rPr>
                <w:rFonts w:ascii="Times New Roman" w:eastAsia="宋体" w:hAnsi="Times New Roman" w:cs="Times New Roman"/>
                <w:kern w:val="0"/>
                <w:sz w:val="20"/>
                <w:szCs w:val="20"/>
              </w:rPr>
            </w:pPr>
            <w:r w:rsidRPr="00840195">
              <w:rPr>
                <w:rFonts w:ascii="Times New Roman" w:eastAsia="宋体" w:hAnsi="Times New Roman" w:cs="Times New Roman" w:hint="eastAsia"/>
                <w:kern w:val="0"/>
                <w:sz w:val="20"/>
                <w:szCs w:val="20"/>
              </w:rPr>
              <w:t>N(</w:t>
            </w:r>
            <w:r w:rsidRPr="00840195">
              <w:rPr>
                <w:rFonts w:ascii="Times New Roman" w:eastAsia="宋体" w:hAnsi="Times New Roman" w:cs="Times New Roman"/>
                <w:kern w:val="0"/>
                <w:sz w:val="20"/>
                <w:szCs w:val="20"/>
              </w:rPr>
              <w:t>10.65, 0.18</w:t>
            </w:r>
            <w:r w:rsidRPr="00840195">
              <w:rPr>
                <w:rFonts w:ascii="Times New Roman" w:eastAsia="宋体" w:hAnsi="Times New Roman" w:cs="Times New Roman" w:hint="eastAsia"/>
                <w:kern w:val="0"/>
                <w:sz w:val="20"/>
                <w:szCs w:val="20"/>
              </w:rPr>
              <w:t>)</w:t>
            </w:r>
          </w:p>
        </w:tc>
        <w:tc>
          <w:tcPr>
            <w:tcW w:w="1381" w:type="pct"/>
            <w:tcBorders>
              <w:top w:val="single" w:sz="8" w:space="0" w:color="auto"/>
            </w:tcBorders>
            <w:vAlign w:val="center"/>
            <w:hideMark/>
          </w:tcPr>
          <w:p w14:paraId="75C0E0E4" w14:textId="77777777" w:rsidR="00A61C2E" w:rsidRPr="00840195" w:rsidRDefault="00A61C2E" w:rsidP="00151525">
            <w:pPr>
              <w:widowControl/>
              <w:jc w:val="left"/>
              <w:rPr>
                <w:rFonts w:ascii="Times New Roman" w:eastAsia="宋体" w:hAnsi="Times New Roman" w:cs="Times New Roman"/>
                <w:kern w:val="0"/>
                <w:sz w:val="20"/>
                <w:szCs w:val="20"/>
              </w:rPr>
            </w:pPr>
            <w:r w:rsidRPr="00840195">
              <w:rPr>
                <w:rFonts w:ascii="Times New Roman" w:eastAsia="宋体" w:hAnsi="Times New Roman" w:cs="Times New Roman"/>
                <w:kern w:val="0"/>
                <w:sz w:val="20"/>
                <w:szCs w:val="20"/>
              </w:rPr>
              <w:t>This study</w:t>
            </w:r>
          </w:p>
        </w:tc>
      </w:tr>
      <w:tr w:rsidR="00A61C2E" w:rsidRPr="00840195" w14:paraId="3575E4CA" w14:textId="77777777" w:rsidTr="00151525">
        <w:trPr>
          <w:trHeight w:val="300"/>
          <w:jc w:val="center"/>
        </w:trPr>
        <w:tc>
          <w:tcPr>
            <w:tcW w:w="858" w:type="pct"/>
            <w:vAlign w:val="center"/>
            <w:hideMark/>
          </w:tcPr>
          <w:p w14:paraId="769615E3" w14:textId="77777777" w:rsidR="00A61C2E" w:rsidRPr="00840195" w:rsidRDefault="00A61C2E" w:rsidP="00151525">
            <w:pPr>
              <w:widowControl/>
              <w:jc w:val="left"/>
              <w:rPr>
                <w:rFonts w:ascii="Times New Roman" w:eastAsia="宋体" w:hAnsi="Times New Roman" w:cs="Times New Roman"/>
                <w:kern w:val="0"/>
                <w:sz w:val="20"/>
                <w:szCs w:val="20"/>
              </w:rPr>
            </w:pPr>
            <w:r w:rsidRPr="00840195">
              <w:rPr>
                <w:rFonts w:ascii="Times New Roman" w:eastAsia="宋体" w:hAnsi="Times New Roman" w:cs="Times New Roman"/>
                <w:kern w:val="0"/>
                <w:sz w:val="20"/>
                <w:szCs w:val="20"/>
              </w:rPr>
              <w:t>Cd</w:t>
            </w:r>
          </w:p>
        </w:tc>
        <w:tc>
          <w:tcPr>
            <w:tcW w:w="1424" w:type="pct"/>
            <w:vAlign w:val="center"/>
            <w:hideMark/>
          </w:tcPr>
          <w:p w14:paraId="76D2A032" w14:textId="77777777" w:rsidR="00A61C2E" w:rsidRPr="00840195" w:rsidRDefault="00A61C2E" w:rsidP="00151525">
            <w:pPr>
              <w:widowControl/>
              <w:jc w:val="left"/>
              <w:rPr>
                <w:rFonts w:ascii="Times New Roman" w:eastAsia="宋体" w:hAnsi="Times New Roman" w:cs="Times New Roman"/>
                <w:kern w:val="0"/>
                <w:sz w:val="20"/>
                <w:szCs w:val="20"/>
              </w:rPr>
            </w:pPr>
            <w:r w:rsidRPr="00840195">
              <w:rPr>
                <w:rFonts w:ascii="Times New Roman" w:eastAsia="宋体" w:hAnsi="Times New Roman" w:cs="Times New Roman"/>
                <w:kern w:val="0"/>
                <w:sz w:val="20"/>
                <w:szCs w:val="20"/>
              </w:rPr>
              <w:t>Lognormal</w:t>
            </w:r>
          </w:p>
        </w:tc>
        <w:tc>
          <w:tcPr>
            <w:tcW w:w="1337" w:type="pct"/>
            <w:vAlign w:val="center"/>
            <w:hideMark/>
          </w:tcPr>
          <w:p w14:paraId="09588C63" w14:textId="77777777" w:rsidR="00A61C2E" w:rsidRPr="00840195" w:rsidRDefault="00A61C2E" w:rsidP="00151525">
            <w:pPr>
              <w:widowControl/>
              <w:jc w:val="left"/>
              <w:rPr>
                <w:rFonts w:ascii="Times New Roman" w:eastAsia="宋体" w:hAnsi="Times New Roman" w:cs="Times New Roman"/>
                <w:kern w:val="0"/>
                <w:sz w:val="20"/>
                <w:szCs w:val="20"/>
              </w:rPr>
            </w:pPr>
            <w:r w:rsidRPr="00840195">
              <w:rPr>
                <w:rFonts w:ascii="Times New Roman" w:eastAsia="宋体" w:hAnsi="Times New Roman" w:cs="Times New Roman"/>
                <w:kern w:val="0"/>
                <w:sz w:val="20"/>
                <w:szCs w:val="20"/>
              </w:rPr>
              <w:t>L</w:t>
            </w:r>
            <w:r w:rsidRPr="00840195">
              <w:rPr>
                <w:rFonts w:ascii="Times New Roman" w:eastAsia="宋体" w:hAnsi="Times New Roman" w:cs="Times New Roman" w:hint="eastAsia"/>
                <w:kern w:val="0"/>
                <w:sz w:val="20"/>
                <w:szCs w:val="20"/>
              </w:rPr>
              <w:t>N(</w:t>
            </w:r>
            <w:r w:rsidRPr="00840195">
              <w:rPr>
                <w:rFonts w:ascii="Times New Roman" w:eastAsia="宋体" w:hAnsi="Times New Roman" w:cs="Times New Roman"/>
                <w:kern w:val="0"/>
                <w:sz w:val="20"/>
                <w:szCs w:val="20"/>
              </w:rPr>
              <w:t>0.19, 0.01</w:t>
            </w:r>
            <w:r w:rsidRPr="00840195">
              <w:rPr>
                <w:rFonts w:ascii="Times New Roman" w:eastAsia="宋体" w:hAnsi="Times New Roman" w:cs="Times New Roman" w:hint="eastAsia"/>
                <w:kern w:val="0"/>
                <w:sz w:val="20"/>
                <w:szCs w:val="20"/>
              </w:rPr>
              <w:t>)</w:t>
            </w:r>
          </w:p>
        </w:tc>
        <w:tc>
          <w:tcPr>
            <w:tcW w:w="1381" w:type="pct"/>
            <w:vAlign w:val="center"/>
            <w:hideMark/>
          </w:tcPr>
          <w:p w14:paraId="250E6CEF" w14:textId="77777777" w:rsidR="00A61C2E" w:rsidRPr="00840195" w:rsidRDefault="00A61C2E" w:rsidP="00151525">
            <w:pPr>
              <w:widowControl/>
              <w:jc w:val="left"/>
              <w:rPr>
                <w:rFonts w:ascii="Times New Roman" w:eastAsia="宋体" w:hAnsi="Times New Roman" w:cs="Times New Roman"/>
                <w:kern w:val="0"/>
                <w:sz w:val="20"/>
                <w:szCs w:val="20"/>
              </w:rPr>
            </w:pPr>
            <w:r w:rsidRPr="00840195">
              <w:rPr>
                <w:rFonts w:ascii="Times New Roman" w:eastAsia="宋体" w:hAnsi="Times New Roman" w:cs="Times New Roman"/>
                <w:kern w:val="0"/>
                <w:sz w:val="20"/>
                <w:szCs w:val="20"/>
              </w:rPr>
              <w:t>This study</w:t>
            </w:r>
          </w:p>
        </w:tc>
      </w:tr>
      <w:tr w:rsidR="00A61C2E" w:rsidRPr="00840195" w14:paraId="5076DB31" w14:textId="77777777" w:rsidTr="00151525">
        <w:trPr>
          <w:trHeight w:val="300"/>
          <w:jc w:val="center"/>
        </w:trPr>
        <w:tc>
          <w:tcPr>
            <w:tcW w:w="858" w:type="pct"/>
            <w:noWrap/>
            <w:vAlign w:val="center"/>
            <w:hideMark/>
          </w:tcPr>
          <w:p w14:paraId="06D6FCAB" w14:textId="77777777" w:rsidR="00A61C2E" w:rsidRPr="00840195" w:rsidRDefault="00A61C2E" w:rsidP="00151525">
            <w:pPr>
              <w:widowControl/>
              <w:jc w:val="left"/>
              <w:rPr>
                <w:rFonts w:ascii="Times New Roman" w:eastAsia="Times New Roman" w:hAnsi="Times New Roman" w:cs="Times New Roman"/>
                <w:kern w:val="0"/>
                <w:sz w:val="20"/>
                <w:szCs w:val="20"/>
              </w:rPr>
            </w:pPr>
            <w:r w:rsidRPr="00840195">
              <w:rPr>
                <w:rFonts w:ascii="Times New Roman" w:eastAsia="宋体" w:hAnsi="Times New Roman" w:cs="Times New Roman"/>
                <w:kern w:val="0"/>
                <w:sz w:val="20"/>
                <w:szCs w:val="20"/>
              </w:rPr>
              <w:t>Co</w:t>
            </w:r>
          </w:p>
        </w:tc>
        <w:tc>
          <w:tcPr>
            <w:tcW w:w="1424" w:type="pct"/>
            <w:vAlign w:val="center"/>
            <w:hideMark/>
          </w:tcPr>
          <w:p w14:paraId="00A7D317" w14:textId="77777777" w:rsidR="00A61C2E" w:rsidRPr="00840195" w:rsidRDefault="00A61C2E" w:rsidP="00151525">
            <w:pPr>
              <w:widowControl/>
              <w:jc w:val="left"/>
              <w:rPr>
                <w:rFonts w:ascii="Times New Roman" w:eastAsia="宋体" w:hAnsi="Times New Roman" w:cs="Times New Roman"/>
                <w:kern w:val="0"/>
                <w:sz w:val="20"/>
                <w:szCs w:val="20"/>
              </w:rPr>
            </w:pPr>
            <w:r w:rsidRPr="00840195">
              <w:rPr>
                <w:rFonts w:ascii="Times New Roman" w:eastAsia="宋体" w:hAnsi="Times New Roman" w:cs="Times New Roman"/>
                <w:kern w:val="0"/>
                <w:sz w:val="20"/>
                <w:szCs w:val="20"/>
              </w:rPr>
              <w:t>Lognormal</w:t>
            </w:r>
          </w:p>
        </w:tc>
        <w:tc>
          <w:tcPr>
            <w:tcW w:w="1337" w:type="pct"/>
            <w:vAlign w:val="center"/>
            <w:hideMark/>
          </w:tcPr>
          <w:p w14:paraId="4159B7DA" w14:textId="77777777" w:rsidR="00A61C2E" w:rsidRPr="00840195" w:rsidRDefault="00A61C2E" w:rsidP="00151525">
            <w:pPr>
              <w:widowControl/>
              <w:jc w:val="left"/>
              <w:rPr>
                <w:rFonts w:ascii="Times New Roman" w:eastAsia="宋体" w:hAnsi="Times New Roman" w:cs="Times New Roman"/>
                <w:kern w:val="0"/>
                <w:sz w:val="20"/>
                <w:szCs w:val="20"/>
              </w:rPr>
            </w:pPr>
            <w:r w:rsidRPr="00840195">
              <w:rPr>
                <w:rFonts w:ascii="Times New Roman" w:eastAsia="宋体" w:hAnsi="Times New Roman" w:cs="Times New Roman"/>
                <w:kern w:val="0"/>
                <w:sz w:val="20"/>
                <w:szCs w:val="20"/>
              </w:rPr>
              <w:t>L</w:t>
            </w:r>
            <w:r w:rsidRPr="00840195">
              <w:rPr>
                <w:rFonts w:ascii="Times New Roman" w:eastAsia="宋体" w:hAnsi="Times New Roman" w:cs="Times New Roman" w:hint="eastAsia"/>
                <w:kern w:val="0"/>
                <w:sz w:val="20"/>
                <w:szCs w:val="20"/>
              </w:rPr>
              <w:t>N(</w:t>
            </w:r>
            <w:r w:rsidRPr="00840195">
              <w:rPr>
                <w:rFonts w:ascii="Times New Roman" w:eastAsia="宋体" w:hAnsi="Times New Roman" w:cs="Times New Roman"/>
                <w:kern w:val="0"/>
                <w:sz w:val="20"/>
                <w:szCs w:val="20"/>
              </w:rPr>
              <w:t>7.92, 0.13</w:t>
            </w:r>
            <w:r w:rsidRPr="00840195">
              <w:rPr>
                <w:rFonts w:ascii="Times New Roman" w:eastAsia="宋体" w:hAnsi="Times New Roman" w:cs="Times New Roman" w:hint="eastAsia"/>
                <w:kern w:val="0"/>
                <w:sz w:val="20"/>
                <w:szCs w:val="20"/>
              </w:rPr>
              <w:t>)</w:t>
            </w:r>
          </w:p>
        </w:tc>
        <w:tc>
          <w:tcPr>
            <w:tcW w:w="1381" w:type="pct"/>
            <w:vAlign w:val="center"/>
            <w:hideMark/>
          </w:tcPr>
          <w:p w14:paraId="29EEFD44" w14:textId="77777777" w:rsidR="00A61C2E" w:rsidRPr="00840195" w:rsidRDefault="00A61C2E" w:rsidP="00151525">
            <w:pPr>
              <w:widowControl/>
              <w:jc w:val="left"/>
              <w:rPr>
                <w:rFonts w:ascii="Times New Roman" w:eastAsia="宋体" w:hAnsi="Times New Roman" w:cs="Times New Roman"/>
                <w:kern w:val="0"/>
                <w:sz w:val="20"/>
                <w:szCs w:val="20"/>
              </w:rPr>
            </w:pPr>
            <w:r w:rsidRPr="00840195">
              <w:rPr>
                <w:rFonts w:ascii="Times New Roman" w:eastAsia="宋体" w:hAnsi="Times New Roman" w:cs="Times New Roman"/>
                <w:kern w:val="0"/>
                <w:sz w:val="20"/>
                <w:szCs w:val="20"/>
              </w:rPr>
              <w:t>This study</w:t>
            </w:r>
          </w:p>
        </w:tc>
      </w:tr>
      <w:tr w:rsidR="00A61C2E" w:rsidRPr="00840195" w14:paraId="1FFC9019" w14:textId="77777777" w:rsidTr="00151525">
        <w:trPr>
          <w:trHeight w:val="300"/>
          <w:jc w:val="center"/>
        </w:trPr>
        <w:tc>
          <w:tcPr>
            <w:tcW w:w="858" w:type="pct"/>
            <w:vAlign w:val="center"/>
            <w:hideMark/>
          </w:tcPr>
          <w:p w14:paraId="7AC3B732" w14:textId="77777777" w:rsidR="00A61C2E" w:rsidRPr="00840195" w:rsidRDefault="00A61C2E" w:rsidP="00151525">
            <w:pPr>
              <w:widowControl/>
              <w:jc w:val="left"/>
              <w:rPr>
                <w:rFonts w:ascii="Times New Roman" w:eastAsia="宋体" w:hAnsi="Times New Roman" w:cs="Times New Roman"/>
                <w:kern w:val="0"/>
                <w:sz w:val="20"/>
                <w:szCs w:val="20"/>
              </w:rPr>
            </w:pPr>
            <w:r w:rsidRPr="00840195">
              <w:rPr>
                <w:rFonts w:ascii="Times New Roman" w:eastAsia="宋体" w:hAnsi="Times New Roman" w:cs="Times New Roman"/>
                <w:kern w:val="0"/>
                <w:sz w:val="20"/>
                <w:szCs w:val="20"/>
              </w:rPr>
              <w:t>Cu</w:t>
            </w:r>
          </w:p>
        </w:tc>
        <w:tc>
          <w:tcPr>
            <w:tcW w:w="1424" w:type="pct"/>
            <w:vAlign w:val="center"/>
            <w:hideMark/>
          </w:tcPr>
          <w:p w14:paraId="4157F58C" w14:textId="77777777" w:rsidR="00A61C2E" w:rsidRPr="00840195" w:rsidRDefault="00A61C2E" w:rsidP="00151525">
            <w:pPr>
              <w:widowControl/>
              <w:jc w:val="left"/>
              <w:rPr>
                <w:rFonts w:ascii="Times New Roman" w:eastAsia="宋体" w:hAnsi="Times New Roman" w:cs="Times New Roman"/>
                <w:kern w:val="0"/>
                <w:sz w:val="20"/>
                <w:szCs w:val="20"/>
              </w:rPr>
            </w:pPr>
            <w:r w:rsidRPr="00840195">
              <w:rPr>
                <w:rFonts w:ascii="Times New Roman" w:eastAsia="宋体" w:hAnsi="Times New Roman" w:cs="Times New Roman"/>
                <w:kern w:val="0"/>
                <w:sz w:val="20"/>
                <w:szCs w:val="20"/>
              </w:rPr>
              <w:t>Lognormal</w:t>
            </w:r>
          </w:p>
        </w:tc>
        <w:tc>
          <w:tcPr>
            <w:tcW w:w="1337" w:type="pct"/>
            <w:vAlign w:val="center"/>
            <w:hideMark/>
          </w:tcPr>
          <w:p w14:paraId="6673C36A" w14:textId="77777777" w:rsidR="00A61C2E" w:rsidRPr="00840195" w:rsidRDefault="00A61C2E" w:rsidP="00151525">
            <w:pPr>
              <w:widowControl/>
              <w:jc w:val="left"/>
              <w:rPr>
                <w:rFonts w:ascii="Times New Roman" w:eastAsia="宋体" w:hAnsi="Times New Roman" w:cs="Times New Roman"/>
                <w:kern w:val="0"/>
                <w:sz w:val="20"/>
                <w:szCs w:val="20"/>
              </w:rPr>
            </w:pPr>
            <w:r w:rsidRPr="00840195">
              <w:rPr>
                <w:rFonts w:ascii="Times New Roman" w:eastAsia="宋体" w:hAnsi="Times New Roman" w:cs="Times New Roman"/>
                <w:kern w:val="0"/>
                <w:sz w:val="20"/>
                <w:szCs w:val="20"/>
              </w:rPr>
              <w:t>L</w:t>
            </w:r>
            <w:r w:rsidRPr="00840195">
              <w:rPr>
                <w:rFonts w:ascii="Times New Roman" w:eastAsia="宋体" w:hAnsi="Times New Roman" w:cs="Times New Roman" w:hint="eastAsia"/>
                <w:kern w:val="0"/>
                <w:sz w:val="20"/>
                <w:szCs w:val="20"/>
              </w:rPr>
              <w:t>N(</w:t>
            </w:r>
            <w:r w:rsidRPr="00840195">
              <w:rPr>
                <w:rFonts w:ascii="Times New Roman" w:eastAsia="宋体" w:hAnsi="Times New Roman" w:cs="Times New Roman"/>
                <w:kern w:val="0"/>
                <w:sz w:val="20"/>
                <w:szCs w:val="20"/>
              </w:rPr>
              <w:t>15.28, 0.56</w:t>
            </w:r>
            <w:r w:rsidRPr="00840195">
              <w:rPr>
                <w:rFonts w:ascii="Times New Roman" w:eastAsia="宋体" w:hAnsi="Times New Roman" w:cs="Times New Roman" w:hint="eastAsia"/>
                <w:kern w:val="0"/>
                <w:sz w:val="20"/>
                <w:szCs w:val="20"/>
              </w:rPr>
              <w:t>)</w:t>
            </w:r>
          </w:p>
        </w:tc>
        <w:tc>
          <w:tcPr>
            <w:tcW w:w="1381" w:type="pct"/>
            <w:vAlign w:val="center"/>
            <w:hideMark/>
          </w:tcPr>
          <w:p w14:paraId="021CA542" w14:textId="77777777" w:rsidR="00A61C2E" w:rsidRPr="00840195" w:rsidRDefault="00A61C2E" w:rsidP="00151525">
            <w:pPr>
              <w:widowControl/>
              <w:jc w:val="left"/>
              <w:rPr>
                <w:rFonts w:ascii="Times New Roman" w:eastAsia="宋体" w:hAnsi="Times New Roman" w:cs="Times New Roman"/>
                <w:kern w:val="0"/>
                <w:sz w:val="20"/>
                <w:szCs w:val="20"/>
              </w:rPr>
            </w:pPr>
            <w:r w:rsidRPr="00840195">
              <w:rPr>
                <w:rFonts w:ascii="Times New Roman" w:eastAsia="宋体" w:hAnsi="Times New Roman" w:cs="Times New Roman"/>
                <w:kern w:val="0"/>
                <w:sz w:val="20"/>
                <w:szCs w:val="20"/>
              </w:rPr>
              <w:t>This study</w:t>
            </w:r>
          </w:p>
        </w:tc>
      </w:tr>
      <w:tr w:rsidR="00A61C2E" w:rsidRPr="00840195" w14:paraId="6E764F19" w14:textId="77777777" w:rsidTr="00151525">
        <w:trPr>
          <w:trHeight w:val="300"/>
          <w:jc w:val="center"/>
        </w:trPr>
        <w:tc>
          <w:tcPr>
            <w:tcW w:w="858" w:type="pct"/>
            <w:vAlign w:val="center"/>
            <w:hideMark/>
          </w:tcPr>
          <w:p w14:paraId="3730CEA0" w14:textId="77777777" w:rsidR="00A61C2E" w:rsidRPr="00840195" w:rsidRDefault="00A61C2E" w:rsidP="00151525">
            <w:pPr>
              <w:widowControl/>
              <w:jc w:val="left"/>
              <w:rPr>
                <w:rFonts w:ascii="Times New Roman" w:eastAsia="宋体" w:hAnsi="Times New Roman" w:cs="Times New Roman"/>
                <w:kern w:val="0"/>
                <w:sz w:val="20"/>
                <w:szCs w:val="20"/>
              </w:rPr>
            </w:pPr>
            <w:r w:rsidRPr="00840195">
              <w:rPr>
                <w:rFonts w:ascii="Times New Roman" w:eastAsia="宋体" w:hAnsi="Times New Roman" w:cs="Times New Roman"/>
                <w:kern w:val="0"/>
                <w:sz w:val="20"/>
                <w:szCs w:val="20"/>
              </w:rPr>
              <w:t>Mn</w:t>
            </w:r>
          </w:p>
        </w:tc>
        <w:tc>
          <w:tcPr>
            <w:tcW w:w="1424" w:type="pct"/>
            <w:vAlign w:val="center"/>
            <w:hideMark/>
          </w:tcPr>
          <w:p w14:paraId="66739BCD" w14:textId="77777777" w:rsidR="00A61C2E" w:rsidRPr="00840195" w:rsidRDefault="00A61C2E" w:rsidP="00151525">
            <w:pPr>
              <w:widowControl/>
              <w:jc w:val="left"/>
              <w:rPr>
                <w:rFonts w:ascii="Times New Roman" w:eastAsia="宋体" w:hAnsi="Times New Roman" w:cs="Times New Roman"/>
                <w:kern w:val="0"/>
                <w:sz w:val="20"/>
                <w:szCs w:val="20"/>
              </w:rPr>
            </w:pPr>
            <w:r w:rsidRPr="00840195">
              <w:rPr>
                <w:rFonts w:ascii="Times New Roman" w:eastAsia="宋体" w:hAnsi="Times New Roman" w:cs="Times New Roman"/>
                <w:kern w:val="0"/>
                <w:sz w:val="20"/>
                <w:szCs w:val="20"/>
              </w:rPr>
              <w:t>Lognormal</w:t>
            </w:r>
          </w:p>
        </w:tc>
        <w:tc>
          <w:tcPr>
            <w:tcW w:w="1337" w:type="pct"/>
            <w:vAlign w:val="center"/>
            <w:hideMark/>
          </w:tcPr>
          <w:p w14:paraId="7C2CF2D7" w14:textId="77777777" w:rsidR="00A61C2E" w:rsidRPr="00840195" w:rsidRDefault="00A61C2E" w:rsidP="00151525">
            <w:pPr>
              <w:widowControl/>
              <w:jc w:val="left"/>
              <w:rPr>
                <w:rFonts w:ascii="Times New Roman" w:eastAsia="宋体" w:hAnsi="Times New Roman" w:cs="Times New Roman"/>
                <w:kern w:val="0"/>
                <w:sz w:val="20"/>
                <w:szCs w:val="20"/>
              </w:rPr>
            </w:pPr>
            <w:r w:rsidRPr="00840195">
              <w:rPr>
                <w:rFonts w:ascii="Times New Roman" w:eastAsia="宋体" w:hAnsi="Times New Roman" w:cs="Times New Roman"/>
                <w:kern w:val="0"/>
                <w:sz w:val="20"/>
                <w:szCs w:val="20"/>
              </w:rPr>
              <w:t>L</w:t>
            </w:r>
            <w:r w:rsidRPr="00840195">
              <w:rPr>
                <w:rFonts w:ascii="Times New Roman" w:eastAsia="宋体" w:hAnsi="Times New Roman" w:cs="Times New Roman" w:hint="eastAsia"/>
                <w:kern w:val="0"/>
                <w:sz w:val="20"/>
                <w:szCs w:val="20"/>
              </w:rPr>
              <w:t>N(</w:t>
            </w:r>
            <w:r w:rsidRPr="00840195">
              <w:rPr>
                <w:rFonts w:ascii="Times New Roman" w:eastAsia="宋体" w:hAnsi="Times New Roman" w:cs="Times New Roman"/>
                <w:kern w:val="0"/>
                <w:sz w:val="20"/>
                <w:szCs w:val="20"/>
              </w:rPr>
              <w:t>374.51, 6.59</w:t>
            </w:r>
            <w:r w:rsidRPr="00840195">
              <w:rPr>
                <w:rFonts w:ascii="Times New Roman" w:eastAsia="宋体" w:hAnsi="Times New Roman" w:cs="Times New Roman" w:hint="eastAsia"/>
                <w:kern w:val="0"/>
                <w:sz w:val="20"/>
                <w:szCs w:val="20"/>
              </w:rPr>
              <w:t>)</w:t>
            </w:r>
          </w:p>
        </w:tc>
        <w:tc>
          <w:tcPr>
            <w:tcW w:w="1381" w:type="pct"/>
            <w:vAlign w:val="center"/>
            <w:hideMark/>
          </w:tcPr>
          <w:p w14:paraId="636D2D78" w14:textId="77777777" w:rsidR="00A61C2E" w:rsidRPr="00840195" w:rsidRDefault="00A61C2E" w:rsidP="00151525">
            <w:pPr>
              <w:widowControl/>
              <w:jc w:val="left"/>
              <w:rPr>
                <w:rFonts w:ascii="Times New Roman" w:eastAsia="宋体" w:hAnsi="Times New Roman" w:cs="Times New Roman"/>
                <w:kern w:val="0"/>
                <w:sz w:val="20"/>
                <w:szCs w:val="20"/>
              </w:rPr>
            </w:pPr>
            <w:r w:rsidRPr="00840195">
              <w:rPr>
                <w:rFonts w:ascii="Times New Roman" w:eastAsia="宋体" w:hAnsi="Times New Roman" w:cs="Times New Roman"/>
                <w:kern w:val="0"/>
                <w:sz w:val="20"/>
                <w:szCs w:val="20"/>
              </w:rPr>
              <w:t>This study</w:t>
            </w:r>
          </w:p>
        </w:tc>
      </w:tr>
      <w:tr w:rsidR="00A61C2E" w:rsidRPr="00840195" w14:paraId="7E18C91E" w14:textId="77777777" w:rsidTr="00151525">
        <w:trPr>
          <w:trHeight w:val="315"/>
          <w:jc w:val="center"/>
        </w:trPr>
        <w:tc>
          <w:tcPr>
            <w:tcW w:w="858" w:type="pct"/>
            <w:vAlign w:val="center"/>
            <w:hideMark/>
          </w:tcPr>
          <w:p w14:paraId="4BC5719C" w14:textId="77777777" w:rsidR="00A61C2E" w:rsidRPr="00840195" w:rsidRDefault="00A61C2E" w:rsidP="00151525">
            <w:pPr>
              <w:widowControl/>
              <w:jc w:val="left"/>
              <w:rPr>
                <w:rFonts w:ascii="Times New Roman" w:eastAsia="宋体" w:hAnsi="Times New Roman" w:cs="Times New Roman"/>
                <w:kern w:val="0"/>
                <w:sz w:val="20"/>
                <w:szCs w:val="20"/>
              </w:rPr>
            </w:pPr>
            <w:r w:rsidRPr="00840195">
              <w:rPr>
                <w:rFonts w:ascii="Times New Roman" w:eastAsia="宋体" w:hAnsi="Times New Roman" w:cs="Times New Roman"/>
                <w:kern w:val="0"/>
                <w:sz w:val="20"/>
                <w:szCs w:val="20"/>
              </w:rPr>
              <w:t>Ni</w:t>
            </w:r>
          </w:p>
        </w:tc>
        <w:tc>
          <w:tcPr>
            <w:tcW w:w="1424" w:type="pct"/>
            <w:vAlign w:val="center"/>
            <w:hideMark/>
          </w:tcPr>
          <w:p w14:paraId="70A44D81" w14:textId="77777777" w:rsidR="00A61C2E" w:rsidRPr="00840195" w:rsidRDefault="00A61C2E" w:rsidP="00151525">
            <w:pPr>
              <w:widowControl/>
              <w:jc w:val="left"/>
              <w:rPr>
                <w:rFonts w:ascii="Times New Roman" w:eastAsia="宋体" w:hAnsi="Times New Roman" w:cs="Times New Roman"/>
                <w:kern w:val="0"/>
                <w:sz w:val="20"/>
                <w:szCs w:val="20"/>
              </w:rPr>
            </w:pPr>
            <w:r w:rsidRPr="00840195">
              <w:rPr>
                <w:rFonts w:ascii="Times New Roman" w:eastAsia="宋体" w:hAnsi="Times New Roman" w:cs="Times New Roman"/>
                <w:kern w:val="0"/>
                <w:sz w:val="20"/>
                <w:szCs w:val="20"/>
              </w:rPr>
              <w:t>Normal</w:t>
            </w:r>
          </w:p>
        </w:tc>
        <w:tc>
          <w:tcPr>
            <w:tcW w:w="1337" w:type="pct"/>
            <w:vAlign w:val="center"/>
            <w:hideMark/>
          </w:tcPr>
          <w:p w14:paraId="6A3E33EA" w14:textId="77777777" w:rsidR="00A61C2E" w:rsidRPr="00840195" w:rsidRDefault="00A61C2E" w:rsidP="00151525">
            <w:pPr>
              <w:widowControl/>
              <w:jc w:val="left"/>
              <w:rPr>
                <w:rFonts w:ascii="Times New Roman" w:eastAsia="宋体" w:hAnsi="Times New Roman" w:cs="Times New Roman"/>
                <w:kern w:val="0"/>
                <w:sz w:val="20"/>
                <w:szCs w:val="20"/>
              </w:rPr>
            </w:pPr>
            <w:r w:rsidRPr="00840195">
              <w:rPr>
                <w:rFonts w:ascii="Times New Roman" w:eastAsia="宋体" w:hAnsi="Times New Roman" w:cs="Times New Roman" w:hint="eastAsia"/>
                <w:kern w:val="0"/>
                <w:sz w:val="20"/>
                <w:szCs w:val="20"/>
              </w:rPr>
              <w:t>N(</w:t>
            </w:r>
            <w:r w:rsidRPr="00840195">
              <w:rPr>
                <w:rFonts w:ascii="Times New Roman" w:eastAsia="宋体" w:hAnsi="Times New Roman" w:cs="Times New Roman"/>
                <w:kern w:val="0"/>
                <w:sz w:val="20"/>
                <w:szCs w:val="20"/>
              </w:rPr>
              <w:t>17.59, 0.28</w:t>
            </w:r>
            <w:r w:rsidRPr="00840195">
              <w:rPr>
                <w:rFonts w:ascii="Times New Roman" w:eastAsia="宋体" w:hAnsi="Times New Roman" w:cs="Times New Roman" w:hint="eastAsia"/>
                <w:kern w:val="0"/>
                <w:sz w:val="20"/>
                <w:szCs w:val="20"/>
              </w:rPr>
              <w:t>)</w:t>
            </w:r>
          </w:p>
        </w:tc>
        <w:tc>
          <w:tcPr>
            <w:tcW w:w="1381" w:type="pct"/>
            <w:vAlign w:val="center"/>
            <w:hideMark/>
          </w:tcPr>
          <w:p w14:paraId="6F5A8121" w14:textId="77777777" w:rsidR="00A61C2E" w:rsidRPr="00840195" w:rsidRDefault="00A61C2E" w:rsidP="00151525">
            <w:pPr>
              <w:widowControl/>
              <w:jc w:val="left"/>
              <w:rPr>
                <w:rFonts w:ascii="Times New Roman" w:eastAsia="宋体" w:hAnsi="Times New Roman" w:cs="Times New Roman"/>
                <w:kern w:val="0"/>
                <w:sz w:val="20"/>
                <w:szCs w:val="20"/>
              </w:rPr>
            </w:pPr>
            <w:r w:rsidRPr="00840195">
              <w:rPr>
                <w:rFonts w:ascii="Times New Roman" w:eastAsia="宋体" w:hAnsi="Times New Roman" w:cs="Times New Roman"/>
                <w:kern w:val="0"/>
                <w:sz w:val="20"/>
                <w:szCs w:val="20"/>
              </w:rPr>
              <w:t>This study</w:t>
            </w:r>
          </w:p>
        </w:tc>
      </w:tr>
      <w:tr w:rsidR="00A61C2E" w:rsidRPr="00840195" w14:paraId="3EFC94E3" w14:textId="77777777" w:rsidTr="00151525">
        <w:trPr>
          <w:trHeight w:val="315"/>
          <w:jc w:val="center"/>
        </w:trPr>
        <w:tc>
          <w:tcPr>
            <w:tcW w:w="858" w:type="pct"/>
            <w:vAlign w:val="center"/>
            <w:hideMark/>
          </w:tcPr>
          <w:p w14:paraId="17E8871A" w14:textId="77777777" w:rsidR="00A61C2E" w:rsidRPr="00840195" w:rsidRDefault="00A61C2E" w:rsidP="00151525">
            <w:pPr>
              <w:jc w:val="left"/>
              <w:rPr>
                <w:rFonts w:ascii="Times New Roman" w:eastAsia="宋体" w:hAnsi="Times New Roman" w:cs="Times New Roman"/>
                <w:kern w:val="0"/>
                <w:sz w:val="20"/>
                <w:szCs w:val="20"/>
              </w:rPr>
            </w:pPr>
            <w:r w:rsidRPr="00840195">
              <w:rPr>
                <w:rFonts w:ascii="Times New Roman" w:eastAsia="宋体" w:hAnsi="Times New Roman" w:cs="Times New Roman"/>
                <w:kern w:val="0"/>
                <w:sz w:val="20"/>
                <w:szCs w:val="20"/>
              </w:rPr>
              <w:t>Pb</w:t>
            </w:r>
          </w:p>
        </w:tc>
        <w:tc>
          <w:tcPr>
            <w:tcW w:w="1424" w:type="pct"/>
            <w:vAlign w:val="center"/>
            <w:hideMark/>
          </w:tcPr>
          <w:p w14:paraId="4E93A605" w14:textId="77777777" w:rsidR="00A61C2E" w:rsidRPr="00840195" w:rsidRDefault="00A61C2E" w:rsidP="00151525">
            <w:pPr>
              <w:widowControl/>
              <w:jc w:val="left"/>
              <w:rPr>
                <w:rFonts w:ascii="Times New Roman" w:eastAsia="宋体" w:hAnsi="Times New Roman" w:cs="Times New Roman"/>
                <w:kern w:val="0"/>
                <w:sz w:val="20"/>
                <w:szCs w:val="20"/>
              </w:rPr>
            </w:pPr>
            <w:r w:rsidRPr="00840195">
              <w:rPr>
                <w:rFonts w:ascii="Times New Roman" w:eastAsia="宋体" w:hAnsi="Times New Roman" w:cs="Times New Roman"/>
                <w:kern w:val="0"/>
                <w:sz w:val="20"/>
                <w:szCs w:val="20"/>
              </w:rPr>
              <w:t>Lognormal</w:t>
            </w:r>
          </w:p>
        </w:tc>
        <w:tc>
          <w:tcPr>
            <w:tcW w:w="1337" w:type="pct"/>
            <w:vAlign w:val="center"/>
            <w:hideMark/>
          </w:tcPr>
          <w:p w14:paraId="1154E2CA" w14:textId="77777777" w:rsidR="00A61C2E" w:rsidRPr="00840195" w:rsidRDefault="00A61C2E" w:rsidP="00151525">
            <w:pPr>
              <w:widowControl/>
              <w:jc w:val="left"/>
              <w:rPr>
                <w:rFonts w:ascii="Times New Roman" w:eastAsia="宋体" w:hAnsi="Times New Roman" w:cs="Times New Roman"/>
                <w:kern w:val="0"/>
                <w:sz w:val="20"/>
                <w:szCs w:val="20"/>
              </w:rPr>
            </w:pPr>
            <w:r w:rsidRPr="00840195">
              <w:rPr>
                <w:rFonts w:ascii="Times New Roman" w:eastAsia="宋体" w:hAnsi="Times New Roman" w:cs="Times New Roman"/>
                <w:kern w:val="0"/>
                <w:sz w:val="20"/>
                <w:szCs w:val="20"/>
              </w:rPr>
              <w:t>L</w:t>
            </w:r>
            <w:r w:rsidRPr="00840195">
              <w:rPr>
                <w:rFonts w:ascii="Times New Roman" w:eastAsia="宋体" w:hAnsi="Times New Roman" w:cs="Times New Roman" w:hint="eastAsia"/>
                <w:kern w:val="0"/>
                <w:sz w:val="20"/>
                <w:szCs w:val="20"/>
              </w:rPr>
              <w:t>N(</w:t>
            </w:r>
            <w:r w:rsidRPr="00840195">
              <w:rPr>
                <w:rFonts w:ascii="Times New Roman" w:eastAsia="宋体" w:hAnsi="Times New Roman" w:cs="Times New Roman"/>
                <w:kern w:val="0"/>
                <w:sz w:val="20"/>
                <w:szCs w:val="20"/>
              </w:rPr>
              <w:t>37.16, 1.41</w:t>
            </w:r>
            <w:r w:rsidRPr="00840195">
              <w:rPr>
                <w:rFonts w:ascii="Times New Roman" w:eastAsia="宋体" w:hAnsi="Times New Roman" w:cs="Times New Roman" w:hint="eastAsia"/>
                <w:kern w:val="0"/>
                <w:sz w:val="20"/>
                <w:szCs w:val="20"/>
              </w:rPr>
              <w:t>)</w:t>
            </w:r>
          </w:p>
        </w:tc>
        <w:tc>
          <w:tcPr>
            <w:tcW w:w="1381" w:type="pct"/>
            <w:vAlign w:val="center"/>
            <w:hideMark/>
          </w:tcPr>
          <w:p w14:paraId="008D121D" w14:textId="77777777" w:rsidR="00A61C2E" w:rsidRPr="00840195" w:rsidRDefault="00A61C2E" w:rsidP="00151525">
            <w:pPr>
              <w:widowControl/>
              <w:jc w:val="left"/>
              <w:rPr>
                <w:rFonts w:ascii="Times New Roman" w:eastAsia="宋体" w:hAnsi="Times New Roman" w:cs="Times New Roman"/>
                <w:kern w:val="0"/>
                <w:sz w:val="20"/>
                <w:szCs w:val="20"/>
              </w:rPr>
            </w:pPr>
            <w:r w:rsidRPr="00840195">
              <w:rPr>
                <w:rFonts w:ascii="Times New Roman" w:eastAsia="宋体" w:hAnsi="Times New Roman" w:cs="Times New Roman"/>
                <w:kern w:val="0"/>
                <w:sz w:val="20"/>
                <w:szCs w:val="20"/>
              </w:rPr>
              <w:t>This study</w:t>
            </w:r>
          </w:p>
        </w:tc>
      </w:tr>
      <w:tr w:rsidR="00A61C2E" w:rsidRPr="00840195" w14:paraId="0D4B7741" w14:textId="77777777" w:rsidTr="00151525">
        <w:trPr>
          <w:trHeight w:val="315"/>
          <w:jc w:val="center"/>
        </w:trPr>
        <w:tc>
          <w:tcPr>
            <w:tcW w:w="858" w:type="pct"/>
            <w:tcBorders>
              <w:top w:val="nil"/>
              <w:left w:val="nil"/>
              <w:bottom w:val="single" w:sz="12" w:space="0" w:color="auto"/>
              <w:right w:val="nil"/>
            </w:tcBorders>
            <w:vAlign w:val="center"/>
            <w:hideMark/>
          </w:tcPr>
          <w:p w14:paraId="7AE8A4B3" w14:textId="77777777" w:rsidR="00A61C2E" w:rsidRPr="00840195" w:rsidRDefault="00A61C2E" w:rsidP="00151525">
            <w:pPr>
              <w:jc w:val="left"/>
              <w:rPr>
                <w:rFonts w:ascii="Times New Roman" w:eastAsia="宋体" w:hAnsi="Times New Roman" w:cs="Times New Roman"/>
                <w:kern w:val="0"/>
                <w:sz w:val="20"/>
                <w:szCs w:val="20"/>
              </w:rPr>
            </w:pPr>
            <w:r w:rsidRPr="00840195">
              <w:rPr>
                <w:rFonts w:ascii="Times New Roman" w:eastAsia="宋体" w:hAnsi="Times New Roman" w:cs="Times New Roman"/>
                <w:kern w:val="0"/>
                <w:sz w:val="20"/>
                <w:szCs w:val="20"/>
              </w:rPr>
              <w:t>Zn</w:t>
            </w:r>
          </w:p>
        </w:tc>
        <w:tc>
          <w:tcPr>
            <w:tcW w:w="1424" w:type="pct"/>
            <w:tcBorders>
              <w:top w:val="nil"/>
              <w:left w:val="nil"/>
              <w:bottom w:val="single" w:sz="12" w:space="0" w:color="auto"/>
              <w:right w:val="nil"/>
            </w:tcBorders>
            <w:vAlign w:val="center"/>
            <w:hideMark/>
          </w:tcPr>
          <w:p w14:paraId="4A036355" w14:textId="77777777" w:rsidR="00A61C2E" w:rsidRPr="00840195" w:rsidRDefault="00A61C2E" w:rsidP="00151525">
            <w:pPr>
              <w:widowControl/>
              <w:jc w:val="left"/>
              <w:rPr>
                <w:rFonts w:ascii="Times New Roman" w:eastAsia="宋体" w:hAnsi="Times New Roman" w:cs="Times New Roman"/>
                <w:kern w:val="0"/>
                <w:sz w:val="20"/>
                <w:szCs w:val="20"/>
              </w:rPr>
            </w:pPr>
            <w:r w:rsidRPr="00840195">
              <w:rPr>
                <w:rFonts w:ascii="Times New Roman" w:eastAsia="宋体" w:hAnsi="Times New Roman" w:cs="Times New Roman"/>
                <w:kern w:val="0"/>
                <w:sz w:val="20"/>
                <w:szCs w:val="20"/>
              </w:rPr>
              <w:t>Lognormal</w:t>
            </w:r>
          </w:p>
        </w:tc>
        <w:tc>
          <w:tcPr>
            <w:tcW w:w="1337" w:type="pct"/>
            <w:tcBorders>
              <w:top w:val="nil"/>
              <w:left w:val="nil"/>
              <w:bottom w:val="single" w:sz="12" w:space="0" w:color="auto"/>
              <w:right w:val="nil"/>
            </w:tcBorders>
            <w:vAlign w:val="center"/>
            <w:hideMark/>
          </w:tcPr>
          <w:p w14:paraId="7F069AE7" w14:textId="77777777" w:rsidR="00A61C2E" w:rsidRPr="00840195" w:rsidRDefault="00A61C2E" w:rsidP="00151525">
            <w:pPr>
              <w:widowControl/>
              <w:jc w:val="left"/>
              <w:rPr>
                <w:rFonts w:ascii="Times New Roman" w:eastAsia="宋体" w:hAnsi="Times New Roman" w:cs="Times New Roman"/>
                <w:kern w:val="0"/>
                <w:sz w:val="20"/>
                <w:szCs w:val="20"/>
              </w:rPr>
            </w:pPr>
            <w:r w:rsidRPr="00840195">
              <w:rPr>
                <w:rFonts w:ascii="Times New Roman" w:eastAsia="宋体" w:hAnsi="Times New Roman" w:cs="Times New Roman"/>
                <w:kern w:val="0"/>
                <w:sz w:val="20"/>
                <w:szCs w:val="20"/>
              </w:rPr>
              <w:t>L</w:t>
            </w:r>
            <w:r w:rsidRPr="00840195">
              <w:rPr>
                <w:rFonts w:ascii="Times New Roman" w:eastAsia="宋体" w:hAnsi="Times New Roman" w:cs="Times New Roman" w:hint="eastAsia"/>
                <w:kern w:val="0"/>
                <w:sz w:val="20"/>
                <w:szCs w:val="20"/>
              </w:rPr>
              <w:t>N(</w:t>
            </w:r>
            <w:r w:rsidRPr="00840195">
              <w:rPr>
                <w:rFonts w:ascii="Times New Roman" w:eastAsia="宋体" w:hAnsi="Times New Roman" w:cs="Times New Roman"/>
                <w:kern w:val="0"/>
                <w:sz w:val="20"/>
                <w:szCs w:val="20"/>
              </w:rPr>
              <w:t>52.36, 2.31</w:t>
            </w:r>
            <w:r w:rsidRPr="00840195">
              <w:rPr>
                <w:rFonts w:ascii="Times New Roman" w:eastAsia="宋体" w:hAnsi="Times New Roman" w:cs="Times New Roman" w:hint="eastAsia"/>
                <w:kern w:val="0"/>
                <w:sz w:val="20"/>
                <w:szCs w:val="20"/>
              </w:rPr>
              <w:t>)</w:t>
            </w:r>
          </w:p>
        </w:tc>
        <w:tc>
          <w:tcPr>
            <w:tcW w:w="1381" w:type="pct"/>
            <w:tcBorders>
              <w:top w:val="nil"/>
              <w:left w:val="nil"/>
              <w:bottom w:val="single" w:sz="12" w:space="0" w:color="auto"/>
              <w:right w:val="nil"/>
            </w:tcBorders>
            <w:vAlign w:val="center"/>
            <w:hideMark/>
          </w:tcPr>
          <w:p w14:paraId="3B7186C1" w14:textId="77777777" w:rsidR="00A61C2E" w:rsidRPr="00840195" w:rsidRDefault="00A61C2E" w:rsidP="00151525">
            <w:pPr>
              <w:widowControl/>
              <w:jc w:val="left"/>
              <w:rPr>
                <w:rFonts w:ascii="Times New Roman" w:eastAsia="宋体" w:hAnsi="Times New Roman" w:cs="Times New Roman"/>
                <w:kern w:val="0"/>
                <w:sz w:val="20"/>
                <w:szCs w:val="20"/>
              </w:rPr>
            </w:pPr>
            <w:r w:rsidRPr="00840195">
              <w:rPr>
                <w:rFonts w:ascii="Times New Roman" w:eastAsia="宋体" w:hAnsi="Times New Roman" w:cs="Times New Roman"/>
                <w:kern w:val="0"/>
                <w:sz w:val="20"/>
                <w:szCs w:val="20"/>
              </w:rPr>
              <w:t>This study</w:t>
            </w:r>
          </w:p>
        </w:tc>
      </w:tr>
    </w:tbl>
    <w:p w14:paraId="3330F136" w14:textId="734CD2BE" w:rsidR="00A61C2E" w:rsidRPr="00840195" w:rsidRDefault="00A61C2E" w:rsidP="00A61C2E">
      <w:pPr>
        <w:spacing w:beforeLines="50" w:before="156"/>
        <w:rPr>
          <w:rFonts w:ascii="Times New Roman" w:hAnsi="Times New Roman" w:cs="Times New Roman"/>
          <w:sz w:val="20"/>
          <w:szCs w:val="20"/>
        </w:rPr>
      </w:pPr>
      <w:r w:rsidRPr="00840195">
        <w:rPr>
          <w:rFonts w:ascii="Times New Roman" w:eastAsia="宋体" w:hAnsi="Times New Roman" w:cs="Times New Roman"/>
          <w:sz w:val="20"/>
          <w:szCs w:val="20"/>
        </w:rPr>
        <w:t>(Here, the software Crystal Ball (11.1.2.4, Oracle, USA) was used to fit the probabilistic distribution of the uncertain concentrations of heavy metals.)</w:t>
      </w:r>
    </w:p>
    <w:p w14:paraId="653DBA4F" w14:textId="77777777" w:rsidR="00D90492" w:rsidRPr="00D90492" w:rsidRDefault="00D90492" w:rsidP="00A61C2E">
      <w:pPr>
        <w:spacing w:beforeLines="50" w:before="156"/>
        <w:rPr>
          <w:rFonts w:ascii="Times New Roman" w:hAnsi="Times New Roman" w:cs="Times New Roman"/>
          <w:sz w:val="24"/>
        </w:rPr>
      </w:pPr>
    </w:p>
    <w:p w14:paraId="35D3EEA4" w14:textId="19CADB8A" w:rsidR="00A61C2E" w:rsidRPr="00840195" w:rsidRDefault="00A61C2E" w:rsidP="00A61C2E">
      <w:pPr>
        <w:spacing w:beforeLines="50" w:before="156"/>
        <w:rPr>
          <w:rFonts w:ascii="Times New Roman" w:hAnsi="Times New Roman" w:cs="Times New Roman"/>
          <w:sz w:val="20"/>
          <w:szCs w:val="20"/>
        </w:rPr>
      </w:pPr>
      <w:r w:rsidRPr="00840195">
        <w:rPr>
          <w:rFonts w:ascii="Times New Roman" w:hAnsi="Times New Roman" w:cs="Times New Roman"/>
          <w:b/>
          <w:sz w:val="20"/>
          <w:szCs w:val="20"/>
        </w:rPr>
        <w:t>Table S</w:t>
      </w:r>
      <w:r w:rsidR="00F15A56" w:rsidRPr="00840195">
        <w:rPr>
          <w:rFonts w:ascii="Times New Roman" w:hAnsi="Times New Roman" w:cs="Times New Roman"/>
          <w:b/>
          <w:sz w:val="20"/>
          <w:szCs w:val="20"/>
        </w:rPr>
        <w:t>3</w:t>
      </w:r>
      <w:r w:rsidRPr="00840195">
        <w:rPr>
          <w:rFonts w:ascii="Times New Roman" w:hAnsi="Times New Roman" w:cs="Times New Roman"/>
          <w:sz w:val="20"/>
          <w:szCs w:val="20"/>
        </w:rPr>
        <w:t xml:space="preserve"> </w:t>
      </w:r>
      <w:bookmarkStart w:id="15" w:name="_Hlk80142163"/>
      <w:r w:rsidRPr="00840195">
        <w:rPr>
          <w:rFonts w:ascii="Times New Roman" w:hAnsi="Times New Roman" w:cs="Times New Roman"/>
          <w:sz w:val="20"/>
          <w:szCs w:val="20"/>
        </w:rPr>
        <w:t>Parameters</w:t>
      </w:r>
      <w:bookmarkEnd w:id="15"/>
      <w:r w:rsidRPr="00840195">
        <w:rPr>
          <w:rFonts w:ascii="Times New Roman" w:hAnsi="Times New Roman" w:cs="Times New Roman"/>
          <w:sz w:val="20"/>
          <w:szCs w:val="20"/>
        </w:rPr>
        <w:t xml:space="preserve"> for the exposure risk calculations of heavy metals in</w:t>
      </w:r>
      <w:r w:rsidR="00A65F5E" w:rsidRPr="00840195">
        <w:rPr>
          <w:rFonts w:ascii="Times New Roman" w:hAnsi="Times New Roman" w:cs="Times New Roman"/>
          <w:sz w:val="20"/>
          <w:szCs w:val="20"/>
        </w:rPr>
        <w:t xml:space="preserve"> soil with Mote Carlo simulator</w:t>
      </w:r>
    </w:p>
    <w:tbl>
      <w:tblPr>
        <w:tblW w:w="5000" w:type="pct"/>
        <w:tblBorders>
          <w:top w:val="single" w:sz="12" w:space="0" w:color="auto"/>
          <w:bottom w:val="single" w:sz="12" w:space="0" w:color="auto"/>
        </w:tblBorders>
        <w:tblLook w:val="04A0" w:firstRow="1" w:lastRow="0" w:firstColumn="1" w:lastColumn="0" w:noHBand="0" w:noVBand="1"/>
      </w:tblPr>
      <w:tblGrid>
        <w:gridCol w:w="881"/>
        <w:gridCol w:w="1517"/>
        <w:gridCol w:w="821"/>
        <w:gridCol w:w="963"/>
        <w:gridCol w:w="1532"/>
        <w:gridCol w:w="1414"/>
        <w:gridCol w:w="1178"/>
      </w:tblGrid>
      <w:tr w:rsidR="00A61C2E" w:rsidRPr="00840195" w14:paraId="7159C22F" w14:textId="77777777" w:rsidTr="00151525">
        <w:trPr>
          <w:trHeight w:val="300"/>
        </w:trPr>
        <w:tc>
          <w:tcPr>
            <w:tcW w:w="531" w:type="pct"/>
            <w:tcBorders>
              <w:top w:val="single" w:sz="12" w:space="0" w:color="auto"/>
              <w:left w:val="nil"/>
              <w:bottom w:val="single" w:sz="8" w:space="0" w:color="auto"/>
              <w:right w:val="nil"/>
            </w:tcBorders>
            <w:tcMar>
              <w:top w:w="15" w:type="dxa"/>
              <w:left w:w="15" w:type="dxa"/>
              <w:bottom w:w="15" w:type="dxa"/>
              <w:right w:w="15" w:type="dxa"/>
            </w:tcMar>
            <w:vAlign w:val="center"/>
            <w:hideMark/>
          </w:tcPr>
          <w:p w14:paraId="1E76E84A"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Parameter</w:t>
            </w:r>
          </w:p>
        </w:tc>
        <w:tc>
          <w:tcPr>
            <w:tcW w:w="913" w:type="pct"/>
            <w:tcBorders>
              <w:top w:val="single" w:sz="12" w:space="0" w:color="auto"/>
              <w:left w:val="nil"/>
              <w:bottom w:val="single" w:sz="8" w:space="0" w:color="auto"/>
              <w:right w:val="nil"/>
            </w:tcBorders>
            <w:tcMar>
              <w:top w:w="15" w:type="dxa"/>
              <w:left w:w="15" w:type="dxa"/>
              <w:bottom w:w="15" w:type="dxa"/>
              <w:right w:w="15" w:type="dxa"/>
            </w:tcMar>
            <w:vAlign w:val="center"/>
            <w:hideMark/>
          </w:tcPr>
          <w:p w14:paraId="52BA2923"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Description</w:t>
            </w:r>
          </w:p>
        </w:tc>
        <w:tc>
          <w:tcPr>
            <w:tcW w:w="494" w:type="pct"/>
            <w:tcBorders>
              <w:top w:val="single" w:sz="12" w:space="0" w:color="auto"/>
              <w:left w:val="nil"/>
              <w:bottom w:val="single" w:sz="8" w:space="0" w:color="auto"/>
              <w:right w:val="nil"/>
            </w:tcBorders>
            <w:tcMar>
              <w:top w:w="15" w:type="dxa"/>
              <w:left w:w="15" w:type="dxa"/>
              <w:bottom w:w="15" w:type="dxa"/>
              <w:right w:w="15" w:type="dxa"/>
            </w:tcMar>
            <w:vAlign w:val="center"/>
            <w:hideMark/>
          </w:tcPr>
          <w:p w14:paraId="4AC8FDC7"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Unit</w:t>
            </w:r>
          </w:p>
        </w:tc>
        <w:tc>
          <w:tcPr>
            <w:tcW w:w="580" w:type="pct"/>
            <w:tcBorders>
              <w:top w:val="single" w:sz="12" w:space="0" w:color="auto"/>
              <w:left w:val="nil"/>
              <w:bottom w:val="single" w:sz="8" w:space="0" w:color="auto"/>
              <w:right w:val="nil"/>
            </w:tcBorders>
            <w:tcMar>
              <w:top w:w="15" w:type="dxa"/>
              <w:left w:w="15" w:type="dxa"/>
              <w:bottom w:w="15" w:type="dxa"/>
              <w:right w:w="15" w:type="dxa"/>
            </w:tcMar>
            <w:vAlign w:val="center"/>
            <w:hideMark/>
          </w:tcPr>
          <w:p w14:paraId="1BBCA1DF"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Type</w:t>
            </w:r>
          </w:p>
        </w:tc>
        <w:tc>
          <w:tcPr>
            <w:tcW w:w="922" w:type="pct"/>
            <w:tcBorders>
              <w:top w:val="single" w:sz="12" w:space="0" w:color="auto"/>
              <w:left w:val="nil"/>
              <w:bottom w:val="single" w:sz="8" w:space="0" w:color="auto"/>
              <w:right w:val="nil"/>
            </w:tcBorders>
            <w:tcMar>
              <w:top w:w="15" w:type="dxa"/>
              <w:left w:w="15" w:type="dxa"/>
              <w:bottom w:w="15" w:type="dxa"/>
              <w:right w:w="15" w:type="dxa"/>
            </w:tcMar>
            <w:vAlign w:val="center"/>
            <w:hideMark/>
          </w:tcPr>
          <w:p w14:paraId="2E9AB50A"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Children</w:t>
            </w:r>
          </w:p>
        </w:tc>
        <w:tc>
          <w:tcPr>
            <w:tcW w:w="851" w:type="pct"/>
            <w:tcBorders>
              <w:top w:val="single" w:sz="12" w:space="0" w:color="auto"/>
              <w:left w:val="nil"/>
              <w:bottom w:val="single" w:sz="8" w:space="0" w:color="auto"/>
              <w:right w:val="nil"/>
            </w:tcBorders>
            <w:tcMar>
              <w:top w:w="15" w:type="dxa"/>
              <w:left w:w="15" w:type="dxa"/>
              <w:bottom w:w="15" w:type="dxa"/>
              <w:right w:w="15" w:type="dxa"/>
            </w:tcMar>
            <w:vAlign w:val="center"/>
            <w:hideMark/>
          </w:tcPr>
          <w:p w14:paraId="00200FFC"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Adult</w:t>
            </w:r>
          </w:p>
        </w:tc>
        <w:tc>
          <w:tcPr>
            <w:tcW w:w="709" w:type="pct"/>
            <w:tcBorders>
              <w:top w:val="single" w:sz="12" w:space="0" w:color="auto"/>
              <w:left w:val="nil"/>
              <w:bottom w:val="single" w:sz="8" w:space="0" w:color="auto"/>
              <w:right w:val="nil"/>
            </w:tcBorders>
            <w:tcMar>
              <w:top w:w="15" w:type="dxa"/>
              <w:left w:w="15" w:type="dxa"/>
              <w:bottom w:w="15" w:type="dxa"/>
              <w:right w:w="15" w:type="dxa"/>
            </w:tcMar>
            <w:hideMark/>
          </w:tcPr>
          <w:p w14:paraId="6911F7BB"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Reference</w:t>
            </w:r>
          </w:p>
        </w:tc>
      </w:tr>
      <w:tr w:rsidR="00A61C2E" w:rsidRPr="00840195" w14:paraId="766B0542" w14:textId="77777777" w:rsidTr="00151525">
        <w:trPr>
          <w:trHeight w:val="285"/>
        </w:trPr>
        <w:tc>
          <w:tcPr>
            <w:tcW w:w="531" w:type="pct"/>
            <w:tcBorders>
              <w:top w:val="nil"/>
              <w:left w:val="nil"/>
              <w:bottom w:val="nil"/>
              <w:right w:val="nil"/>
            </w:tcBorders>
            <w:tcMar>
              <w:top w:w="15" w:type="dxa"/>
              <w:left w:w="15" w:type="dxa"/>
              <w:bottom w:w="15" w:type="dxa"/>
              <w:right w:w="15" w:type="dxa"/>
            </w:tcMar>
            <w:vAlign w:val="center"/>
            <w:hideMark/>
          </w:tcPr>
          <w:p w14:paraId="1B7B79F7" w14:textId="77777777" w:rsidR="00A61C2E" w:rsidRPr="00840195" w:rsidRDefault="00A61C2E" w:rsidP="00151525">
            <w:pPr>
              <w:widowControl/>
              <w:jc w:val="left"/>
              <w:rPr>
                <w:rFonts w:ascii="Times New Roman" w:eastAsia="宋体" w:hAnsi="Times New Roman" w:cs="Times New Roman"/>
                <w:i/>
                <w:sz w:val="20"/>
                <w:szCs w:val="20"/>
              </w:rPr>
            </w:pPr>
            <w:r w:rsidRPr="00840195">
              <w:rPr>
                <w:rFonts w:ascii="Times New Roman" w:eastAsia="宋体" w:hAnsi="Times New Roman" w:cs="Times New Roman"/>
                <w:i/>
                <w:sz w:val="20"/>
                <w:szCs w:val="20"/>
              </w:rPr>
              <w:t>EF</w:t>
            </w:r>
          </w:p>
        </w:tc>
        <w:tc>
          <w:tcPr>
            <w:tcW w:w="913" w:type="pct"/>
            <w:tcBorders>
              <w:top w:val="nil"/>
              <w:left w:val="nil"/>
              <w:bottom w:val="nil"/>
              <w:right w:val="nil"/>
            </w:tcBorders>
            <w:tcMar>
              <w:top w:w="15" w:type="dxa"/>
              <w:left w:w="15" w:type="dxa"/>
              <w:bottom w:w="15" w:type="dxa"/>
              <w:right w:w="15" w:type="dxa"/>
            </w:tcMar>
            <w:vAlign w:val="center"/>
            <w:hideMark/>
          </w:tcPr>
          <w:p w14:paraId="6B02B9FE" w14:textId="77777777" w:rsidR="00A61C2E" w:rsidRPr="00840195" w:rsidRDefault="00A61C2E" w:rsidP="00151525">
            <w:pPr>
              <w:widowControl/>
              <w:jc w:val="left"/>
              <w:rPr>
                <w:rFonts w:ascii="Times New Roman" w:eastAsia="宋体" w:hAnsi="Times New Roman" w:cs="Times New Roman"/>
                <w:sz w:val="20"/>
                <w:szCs w:val="20"/>
              </w:rPr>
            </w:pPr>
            <w:bookmarkStart w:id="16" w:name="_Hlk40994469"/>
            <w:r w:rsidRPr="00840195">
              <w:rPr>
                <w:rFonts w:ascii="Times New Roman" w:eastAsia="宋体" w:hAnsi="Times New Roman" w:cs="Times New Roman"/>
                <w:sz w:val="20"/>
                <w:szCs w:val="20"/>
              </w:rPr>
              <w:t>exposure frequency</w:t>
            </w:r>
            <w:bookmarkEnd w:id="16"/>
          </w:p>
        </w:tc>
        <w:tc>
          <w:tcPr>
            <w:tcW w:w="494" w:type="pct"/>
            <w:tcBorders>
              <w:top w:val="nil"/>
              <w:left w:val="nil"/>
              <w:bottom w:val="nil"/>
              <w:right w:val="nil"/>
            </w:tcBorders>
            <w:tcMar>
              <w:top w:w="15" w:type="dxa"/>
              <w:left w:w="15" w:type="dxa"/>
              <w:bottom w:w="15" w:type="dxa"/>
              <w:right w:w="15" w:type="dxa"/>
            </w:tcMar>
            <w:vAlign w:val="center"/>
            <w:hideMark/>
          </w:tcPr>
          <w:p w14:paraId="62A62721"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day/year</w:t>
            </w:r>
          </w:p>
        </w:tc>
        <w:tc>
          <w:tcPr>
            <w:tcW w:w="580" w:type="pct"/>
            <w:tcBorders>
              <w:top w:val="nil"/>
              <w:left w:val="nil"/>
              <w:bottom w:val="nil"/>
              <w:right w:val="nil"/>
            </w:tcBorders>
            <w:tcMar>
              <w:top w:w="15" w:type="dxa"/>
              <w:left w:w="15" w:type="dxa"/>
              <w:bottom w:w="15" w:type="dxa"/>
              <w:right w:w="15" w:type="dxa"/>
            </w:tcMar>
            <w:vAlign w:val="center"/>
            <w:hideMark/>
          </w:tcPr>
          <w:p w14:paraId="1B37FF86"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Triangular</w:t>
            </w:r>
          </w:p>
        </w:tc>
        <w:tc>
          <w:tcPr>
            <w:tcW w:w="1773" w:type="pct"/>
            <w:gridSpan w:val="2"/>
            <w:tcBorders>
              <w:top w:val="nil"/>
              <w:left w:val="nil"/>
              <w:bottom w:val="nil"/>
              <w:right w:val="nil"/>
            </w:tcBorders>
            <w:tcMar>
              <w:top w:w="15" w:type="dxa"/>
              <w:left w:w="15" w:type="dxa"/>
              <w:bottom w:w="15" w:type="dxa"/>
              <w:right w:w="15" w:type="dxa"/>
            </w:tcMar>
            <w:vAlign w:val="center"/>
            <w:hideMark/>
          </w:tcPr>
          <w:p w14:paraId="4E5265AF"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TRI (180, 345, 365)</w:t>
            </w:r>
          </w:p>
        </w:tc>
        <w:tc>
          <w:tcPr>
            <w:tcW w:w="709" w:type="pct"/>
            <w:tcBorders>
              <w:top w:val="nil"/>
              <w:left w:val="nil"/>
              <w:bottom w:val="nil"/>
              <w:right w:val="nil"/>
            </w:tcBorders>
            <w:tcMar>
              <w:top w:w="15" w:type="dxa"/>
              <w:left w:w="15" w:type="dxa"/>
              <w:bottom w:w="15" w:type="dxa"/>
              <w:right w:w="15" w:type="dxa"/>
            </w:tcMar>
            <w:vAlign w:val="center"/>
            <w:hideMark/>
          </w:tcPr>
          <w:p w14:paraId="4A13D8A5"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fldChar w:fldCharType="begin">
                <w:fldData xml:space="preserve">PEVuZE5vdGU+PENpdGU+PEF1dGhvcj5IdWFuZzwvQXV0aG9yPjxZZWFyPjIwMjE8L1llYXI+PFJl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</w:fldData>
              </w:fldChar>
            </w:r>
            <w:r w:rsidRPr="00840195">
              <w:rPr>
                <w:rFonts w:ascii="Times New Roman" w:eastAsia="宋体" w:hAnsi="Times New Roman" w:cs="Times New Roman"/>
                <w:sz w:val="20"/>
                <w:szCs w:val="20"/>
              </w:rPr>
              <w:instrText xml:space="preserve"> ADDIN EN.CITE </w:instrText>
            </w:r>
            <w:r w:rsidRPr="00840195">
              <w:rPr>
                <w:rFonts w:ascii="Times New Roman" w:eastAsia="宋体" w:hAnsi="Times New Roman" w:cs="Times New Roman"/>
                <w:sz w:val="20"/>
                <w:szCs w:val="20"/>
              </w:rPr>
              <w:fldChar w:fldCharType="begin">
                <w:fldData xml:space="preserve">PEVuZE5vdGU+PENpdGU+PEF1dGhvcj5IdWFuZzwvQXV0aG9yPjxZZWFyPjIwMjE8L1llYXI+PFJl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</w:fldData>
              </w:fldChar>
            </w:r>
            <w:r w:rsidRPr="00840195">
              <w:rPr>
                <w:rFonts w:ascii="Times New Roman" w:eastAsia="宋体" w:hAnsi="Times New Roman" w:cs="Times New Roman"/>
                <w:sz w:val="20"/>
                <w:szCs w:val="20"/>
              </w:rPr>
              <w:instrText xml:space="preserve"> ADDIN EN.CITE.DATA </w:instrText>
            </w:r>
            <w:r w:rsidRPr="00840195">
              <w:rPr>
                <w:rFonts w:ascii="Times New Roman" w:eastAsia="宋体" w:hAnsi="Times New Roman" w:cs="Times New Roman"/>
                <w:sz w:val="20"/>
                <w:szCs w:val="20"/>
              </w:rPr>
            </w:r>
            <w:r w:rsidRPr="00840195">
              <w:rPr>
                <w:rFonts w:ascii="Times New Roman" w:eastAsia="宋体" w:hAnsi="Times New Roman" w:cs="Times New Roman"/>
                <w:sz w:val="20"/>
                <w:szCs w:val="20"/>
              </w:rPr>
              <w:fldChar w:fldCharType="end"/>
            </w:r>
            <w:r w:rsidRPr="00840195">
              <w:rPr>
                <w:rFonts w:ascii="Times New Roman" w:eastAsia="宋体" w:hAnsi="Times New Roman" w:cs="Times New Roman"/>
                <w:sz w:val="20"/>
                <w:szCs w:val="20"/>
              </w:rPr>
            </w:r>
            <w:r w:rsidRPr="00840195">
              <w:rPr>
                <w:rFonts w:ascii="Times New Roman" w:eastAsia="宋体" w:hAnsi="Times New Roman" w:cs="Times New Roman"/>
                <w:sz w:val="20"/>
                <w:szCs w:val="20"/>
              </w:rPr>
              <w:fldChar w:fldCharType="separate"/>
            </w:r>
            <w:r w:rsidRPr="00840195">
              <w:rPr>
                <w:rFonts w:ascii="Times New Roman" w:eastAsia="宋体" w:hAnsi="Times New Roman" w:cs="Times New Roman"/>
                <w:noProof/>
                <w:sz w:val="20"/>
                <w:szCs w:val="20"/>
              </w:rPr>
              <w:t>(Huang et al., 2021)</w:t>
            </w:r>
            <w:r w:rsidRPr="00840195">
              <w:rPr>
                <w:rFonts w:ascii="Times New Roman" w:eastAsia="宋体" w:hAnsi="Times New Roman" w:cs="Times New Roman"/>
                <w:sz w:val="20"/>
                <w:szCs w:val="20"/>
              </w:rPr>
              <w:fldChar w:fldCharType="end"/>
            </w:r>
          </w:p>
        </w:tc>
      </w:tr>
      <w:tr w:rsidR="00A61C2E" w:rsidRPr="00840195" w14:paraId="303ADB3B" w14:textId="77777777" w:rsidTr="00151525">
        <w:trPr>
          <w:trHeight w:val="41"/>
        </w:trPr>
        <w:tc>
          <w:tcPr>
            <w:tcW w:w="531" w:type="pct"/>
            <w:tcBorders>
              <w:top w:val="nil"/>
              <w:left w:val="nil"/>
              <w:bottom w:val="nil"/>
              <w:right w:val="nil"/>
            </w:tcBorders>
            <w:tcMar>
              <w:top w:w="15" w:type="dxa"/>
              <w:left w:w="15" w:type="dxa"/>
              <w:bottom w:w="15" w:type="dxa"/>
              <w:right w:w="15" w:type="dxa"/>
            </w:tcMar>
            <w:vAlign w:val="center"/>
            <w:hideMark/>
          </w:tcPr>
          <w:p w14:paraId="02B5B495" w14:textId="77777777" w:rsidR="00A61C2E" w:rsidRPr="00840195" w:rsidRDefault="00A61C2E" w:rsidP="00151525">
            <w:pPr>
              <w:widowControl/>
              <w:jc w:val="left"/>
              <w:rPr>
                <w:rFonts w:ascii="Times New Roman" w:eastAsia="宋体" w:hAnsi="Times New Roman" w:cs="Times New Roman"/>
                <w:i/>
                <w:sz w:val="20"/>
                <w:szCs w:val="20"/>
              </w:rPr>
            </w:pPr>
            <w:r w:rsidRPr="00840195">
              <w:rPr>
                <w:rFonts w:ascii="Times New Roman" w:eastAsia="宋体" w:hAnsi="Times New Roman" w:cs="Times New Roman"/>
                <w:i/>
                <w:sz w:val="20"/>
                <w:szCs w:val="20"/>
              </w:rPr>
              <w:t>R</w:t>
            </w:r>
            <w:r w:rsidRPr="00840195">
              <w:rPr>
                <w:rFonts w:ascii="Times New Roman" w:eastAsia="宋体" w:hAnsi="Times New Roman" w:cs="Times New Roman"/>
                <w:i/>
                <w:sz w:val="20"/>
                <w:szCs w:val="20"/>
                <w:vertAlign w:val="subscript"/>
              </w:rPr>
              <w:t>ing</w:t>
            </w:r>
          </w:p>
        </w:tc>
        <w:tc>
          <w:tcPr>
            <w:tcW w:w="913" w:type="pct"/>
            <w:tcBorders>
              <w:top w:val="nil"/>
              <w:left w:val="nil"/>
              <w:bottom w:val="nil"/>
              <w:right w:val="nil"/>
            </w:tcBorders>
            <w:tcMar>
              <w:top w:w="15" w:type="dxa"/>
              <w:left w:w="15" w:type="dxa"/>
              <w:bottom w:w="15" w:type="dxa"/>
              <w:right w:w="15" w:type="dxa"/>
            </w:tcMar>
            <w:vAlign w:val="center"/>
            <w:hideMark/>
          </w:tcPr>
          <w:p w14:paraId="0FDD787F"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ingestion rate of soil</w:t>
            </w:r>
          </w:p>
        </w:tc>
        <w:tc>
          <w:tcPr>
            <w:tcW w:w="494" w:type="pct"/>
            <w:tcBorders>
              <w:top w:val="nil"/>
              <w:left w:val="nil"/>
              <w:bottom w:val="nil"/>
              <w:right w:val="nil"/>
            </w:tcBorders>
            <w:tcMar>
              <w:top w:w="15" w:type="dxa"/>
              <w:left w:w="15" w:type="dxa"/>
              <w:bottom w:w="15" w:type="dxa"/>
              <w:right w:w="15" w:type="dxa"/>
            </w:tcMar>
            <w:vAlign w:val="center"/>
            <w:hideMark/>
          </w:tcPr>
          <w:p w14:paraId="3E6454BD"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mg/day</w:t>
            </w:r>
          </w:p>
        </w:tc>
        <w:tc>
          <w:tcPr>
            <w:tcW w:w="580" w:type="pct"/>
            <w:tcBorders>
              <w:top w:val="nil"/>
              <w:left w:val="nil"/>
              <w:bottom w:val="nil"/>
              <w:right w:val="nil"/>
            </w:tcBorders>
            <w:tcMar>
              <w:top w:w="15" w:type="dxa"/>
              <w:left w:w="15" w:type="dxa"/>
              <w:bottom w:w="15" w:type="dxa"/>
              <w:right w:w="15" w:type="dxa"/>
            </w:tcMar>
            <w:vAlign w:val="center"/>
            <w:hideMark/>
          </w:tcPr>
          <w:p w14:paraId="2A13B4C6"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Triangular</w:t>
            </w:r>
          </w:p>
        </w:tc>
        <w:tc>
          <w:tcPr>
            <w:tcW w:w="922" w:type="pct"/>
            <w:tcBorders>
              <w:top w:val="nil"/>
              <w:left w:val="nil"/>
              <w:bottom w:val="nil"/>
              <w:right w:val="nil"/>
            </w:tcBorders>
            <w:tcMar>
              <w:top w:w="15" w:type="dxa"/>
              <w:left w:w="15" w:type="dxa"/>
              <w:bottom w:w="15" w:type="dxa"/>
              <w:right w:w="15" w:type="dxa"/>
            </w:tcMar>
            <w:vAlign w:val="center"/>
            <w:hideMark/>
          </w:tcPr>
          <w:p w14:paraId="510AC8CD" w14:textId="77777777" w:rsidR="00A61C2E" w:rsidRPr="00840195" w:rsidRDefault="00A61C2E" w:rsidP="00151525">
            <w:pPr>
              <w:jc w:val="left"/>
              <w:rPr>
                <w:rFonts w:ascii="Times New Roman" w:eastAsia="等线" w:hAnsi="Times New Roman" w:cs="Times New Roman"/>
                <w:sz w:val="20"/>
                <w:szCs w:val="20"/>
              </w:rPr>
            </w:pPr>
            <w:r w:rsidRPr="00840195">
              <w:rPr>
                <w:rFonts w:ascii="Times New Roman" w:eastAsia="宋体" w:hAnsi="Times New Roman" w:cs="Times New Roman"/>
                <w:kern w:val="0"/>
                <w:sz w:val="20"/>
                <w:szCs w:val="20"/>
              </w:rPr>
              <w:t>TRI (66, 103, 161)</w:t>
            </w:r>
          </w:p>
        </w:tc>
        <w:tc>
          <w:tcPr>
            <w:tcW w:w="851" w:type="pct"/>
            <w:tcBorders>
              <w:top w:val="nil"/>
              <w:left w:val="nil"/>
              <w:bottom w:val="nil"/>
              <w:right w:val="nil"/>
            </w:tcBorders>
            <w:tcMar>
              <w:top w:w="15" w:type="dxa"/>
              <w:left w:w="15" w:type="dxa"/>
              <w:bottom w:w="15" w:type="dxa"/>
              <w:right w:w="15" w:type="dxa"/>
            </w:tcMar>
            <w:vAlign w:val="center"/>
            <w:hideMark/>
          </w:tcPr>
          <w:p w14:paraId="25C63525" w14:textId="77777777" w:rsidR="00A61C2E" w:rsidRPr="00840195" w:rsidRDefault="00A61C2E" w:rsidP="00151525">
            <w:pPr>
              <w:jc w:val="left"/>
              <w:rPr>
                <w:rFonts w:ascii="Times New Roman" w:eastAsia="等线" w:hAnsi="Times New Roman" w:cs="Times New Roman"/>
                <w:sz w:val="20"/>
                <w:szCs w:val="20"/>
              </w:rPr>
            </w:pPr>
            <w:r w:rsidRPr="00840195">
              <w:rPr>
                <w:rFonts w:ascii="Times New Roman" w:eastAsia="宋体" w:hAnsi="Times New Roman" w:cs="Times New Roman"/>
                <w:kern w:val="0"/>
                <w:sz w:val="20"/>
                <w:szCs w:val="20"/>
              </w:rPr>
              <w:t>TRI (4, 30, 52)</w:t>
            </w:r>
          </w:p>
        </w:tc>
        <w:tc>
          <w:tcPr>
            <w:tcW w:w="709" w:type="pct"/>
            <w:tcBorders>
              <w:top w:val="nil"/>
              <w:left w:val="nil"/>
              <w:bottom w:val="nil"/>
              <w:right w:val="nil"/>
            </w:tcBorders>
            <w:tcMar>
              <w:top w:w="15" w:type="dxa"/>
              <w:left w:w="15" w:type="dxa"/>
              <w:bottom w:w="15" w:type="dxa"/>
              <w:right w:w="15" w:type="dxa"/>
            </w:tcMar>
            <w:vAlign w:val="center"/>
            <w:hideMark/>
          </w:tcPr>
          <w:p w14:paraId="3FF189A8"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fldChar w:fldCharType="begin">
                <w:fldData xml:space="preserve">PEVuZE5vdGU+PENpdGU+PEF1dGhvcj5ZYW5nPC9BdXRob3I+PFllYXI+MjAxOTwvWWVhcj48UmVj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</w:fldData>
              </w:fldChar>
            </w:r>
            <w:r w:rsidRPr="00840195">
              <w:rPr>
                <w:rFonts w:ascii="Times New Roman" w:eastAsia="宋体" w:hAnsi="Times New Roman" w:cs="Times New Roman"/>
                <w:sz w:val="20"/>
                <w:szCs w:val="20"/>
              </w:rPr>
              <w:instrText xml:space="preserve"> ADDIN EN.CITE </w:instrText>
            </w:r>
            <w:r w:rsidRPr="00840195">
              <w:rPr>
                <w:rFonts w:ascii="Times New Roman" w:eastAsia="宋体" w:hAnsi="Times New Roman" w:cs="Times New Roman"/>
                <w:sz w:val="20"/>
                <w:szCs w:val="20"/>
              </w:rPr>
              <w:fldChar w:fldCharType="begin">
                <w:fldData xml:space="preserve">PEVuZE5vdGU+PENpdGU+PEF1dGhvcj5ZYW5nPC9BdXRob3I+PFllYXI+MjAxOTwvWWVhcj48UmVj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</w:fldData>
              </w:fldChar>
            </w:r>
            <w:r w:rsidRPr="00840195">
              <w:rPr>
                <w:rFonts w:ascii="Times New Roman" w:eastAsia="宋体" w:hAnsi="Times New Roman" w:cs="Times New Roman"/>
                <w:sz w:val="20"/>
                <w:szCs w:val="20"/>
              </w:rPr>
              <w:instrText xml:space="preserve"> ADDIN EN.CITE.DATA </w:instrText>
            </w:r>
            <w:r w:rsidRPr="00840195">
              <w:rPr>
                <w:rFonts w:ascii="Times New Roman" w:eastAsia="宋体" w:hAnsi="Times New Roman" w:cs="Times New Roman"/>
                <w:sz w:val="20"/>
                <w:szCs w:val="20"/>
              </w:rPr>
            </w:r>
            <w:r w:rsidRPr="00840195">
              <w:rPr>
                <w:rFonts w:ascii="Times New Roman" w:eastAsia="宋体" w:hAnsi="Times New Roman" w:cs="Times New Roman"/>
                <w:sz w:val="20"/>
                <w:szCs w:val="20"/>
              </w:rPr>
              <w:fldChar w:fldCharType="end"/>
            </w:r>
            <w:r w:rsidRPr="00840195">
              <w:rPr>
                <w:rFonts w:ascii="Times New Roman" w:eastAsia="宋体" w:hAnsi="Times New Roman" w:cs="Times New Roman"/>
                <w:sz w:val="20"/>
                <w:szCs w:val="20"/>
              </w:rPr>
            </w:r>
            <w:r w:rsidRPr="00840195">
              <w:rPr>
                <w:rFonts w:ascii="Times New Roman" w:eastAsia="宋体" w:hAnsi="Times New Roman" w:cs="Times New Roman"/>
                <w:sz w:val="20"/>
                <w:szCs w:val="20"/>
              </w:rPr>
              <w:fldChar w:fldCharType="separate"/>
            </w:r>
            <w:r w:rsidRPr="00840195">
              <w:rPr>
                <w:rFonts w:ascii="Times New Roman" w:eastAsia="宋体" w:hAnsi="Times New Roman" w:cs="Times New Roman"/>
                <w:noProof/>
                <w:sz w:val="20"/>
                <w:szCs w:val="20"/>
              </w:rPr>
              <w:t>(Yang et al., 2019)</w:t>
            </w:r>
            <w:r w:rsidRPr="00840195">
              <w:rPr>
                <w:rFonts w:ascii="Times New Roman" w:eastAsia="宋体" w:hAnsi="Times New Roman" w:cs="Times New Roman"/>
                <w:sz w:val="20"/>
                <w:szCs w:val="20"/>
              </w:rPr>
              <w:fldChar w:fldCharType="end"/>
            </w:r>
          </w:p>
        </w:tc>
      </w:tr>
      <w:tr w:rsidR="00A61C2E" w:rsidRPr="00840195" w14:paraId="42F4283A" w14:textId="77777777" w:rsidTr="00151525">
        <w:trPr>
          <w:trHeight w:val="158"/>
        </w:trPr>
        <w:tc>
          <w:tcPr>
            <w:tcW w:w="531" w:type="pct"/>
            <w:tcBorders>
              <w:top w:val="nil"/>
              <w:left w:val="nil"/>
              <w:bottom w:val="nil"/>
              <w:right w:val="nil"/>
            </w:tcBorders>
            <w:tcMar>
              <w:top w:w="15" w:type="dxa"/>
              <w:left w:w="15" w:type="dxa"/>
              <w:bottom w:w="15" w:type="dxa"/>
              <w:right w:w="15" w:type="dxa"/>
            </w:tcMar>
            <w:vAlign w:val="center"/>
            <w:hideMark/>
          </w:tcPr>
          <w:p w14:paraId="5CF9412C" w14:textId="77777777" w:rsidR="00A61C2E" w:rsidRPr="00840195" w:rsidRDefault="00A61C2E" w:rsidP="00151525">
            <w:pPr>
              <w:widowControl/>
              <w:jc w:val="left"/>
              <w:rPr>
                <w:rFonts w:ascii="Times New Roman" w:eastAsia="宋体" w:hAnsi="Times New Roman" w:cs="Times New Roman"/>
                <w:i/>
                <w:sz w:val="20"/>
                <w:szCs w:val="20"/>
              </w:rPr>
            </w:pPr>
            <w:r w:rsidRPr="00840195">
              <w:rPr>
                <w:rFonts w:ascii="Times New Roman" w:eastAsia="宋体" w:hAnsi="Times New Roman" w:cs="Times New Roman"/>
                <w:i/>
                <w:sz w:val="20"/>
                <w:szCs w:val="20"/>
              </w:rPr>
              <w:t>SL</w:t>
            </w:r>
          </w:p>
        </w:tc>
        <w:tc>
          <w:tcPr>
            <w:tcW w:w="913" w:type="pct"/>
            <w:tcBorders>
              <w:top w:val="nil"/>
              <w:left w:val="nil"/>
              <w:bottom w:val="nil"/>
              <w:right w:val="nil"/>
            </w:tcBorders>
            <w:tcMar>
              <w:top w:w="15" w:type="dxa"/>
              <w:left w:w="15" w:type="dxa"/>
              <w:bottom w:w="15" w:type="dxa"/>
              <w:right w:w="15" w:type="dxa"/>
            </w:tcMar>
            <w:vAlign w:val="center"/>
            <w:hideMark/>
          </w:tcPr>
          <w:p w14:paraId="61460D8C" w14:textId="77777777" w:rsidR="00A61C2E" w:rsidRPr="00840195" w:rsidRDefault="00A61C2E" w:rsidP="00151525">
            <w:pPr>
              <w:widowControl/>
              <w:jc w:val="left"/>
              <w:rPr>
                <w:rFonts w:ascii="Cambria Math" w:eastAsia="宋体" w:hAnsi="Cambria Math" w:cs="Times New Roman"/>
                <w:sz w:val="20"/>
                <w:szCs w:val="20"/>
                <w:oMath/>
              </w:rPr>
            </w:pPr>
            <w:r w:rsidRPr="00840195">
              <w:rPr>
                <w:rFonts w:ascii="Times New Roman" w:eastAsia="宋体" w:hAnsi="Times New Roman" w:cs="Times New Roman"/>
                <w:sz w:val="20"/>
                <w:szCs w:val="20"/>
              </w:rPr>
              <w:t>skin adherence factor</w:t>
            </w:r>
          </w:p>
        </w:tc>
        <w:tc>
          <w:tcPr>
            <w:tcW w:w="494" w:type="pct"/>
            <w:tcBorders>
              <w:top w:val="nil"/>
              <w:left w:val="nil"/>
              <w:bottom w:val="nil"/>
              <w:right w:val="nil"/>
            </w:tcBorders>
            <w:tcMar>
              <w:top w:w="15" w:type="dxa"/>
              <w:left w:w="15" w:type="dxa"/>
              <w:bottom w:w="15" w:type="dxa"/>
              <w:right w:w="15" w:type="dxa"/>
            </w:tcMar>
            <w:vAlign w:val="center"/>
            <w:hideMark/>
          </w:tcPr>
          <w:p w14:paraId="5782A886" w14:textId="77777777" w:rsidR="00A61C2E" w:rsidRPr="00840195" w:rsidRDefault="00A61C2E" w:rsidP="00151525">
            <w:pPr>
              <w:widowControl/>
              <w:jc w:val="left"/>
              <w:rPr>
                <w:rFonts w:ascii="Times New Roman" w:eastAsia="宋体" w:hAnsi="Times New Roman" w:cs="Times New Roman"/>
                <w:sz w:val="20"/>
                <w:szCs w:val="20"/>
              </w:rPr>
            </w:pPr>
            <m:oMath>
              <m:r>
                <m:rPr>
                  <m:sty m:val="p"/>
                </m:rPr>
                <w:rPr>
                  <w:rFonts w:ascii="Cambria Math" w:eastAsia="宋体" w:hAnsi="Cambria Math" w:cs="Times New Roman"/>
                  <w:sz w:val="20"/>
                  <w:szCs w:val="20"/>
                </w:rPr>
                <m:t>mg/</m:t>
              </m:r>
              <m:sSup>
                <m:sSupPr>
                  <m:ctrlPr>
                    <w:rPr>
                      <w:rFonts w:ascii="Cambria Math" w:hAnsi="Cambria Math"/>
                      <w:sz w:val="20"/>
                      <w:szCs w:val="20"/>
                    </w:rPr>
                  </m:ctrlPr>
                </m:sSupPr>
                <m:e>
                  <m:r>
                    <m:rPr>
                      <m:sty m:val="p"/>
                    </m:rPr>
                    <w:rPr>
                      <w:rFonts w:ascii="Cambria Math" w:eastAsia="宋体" w:hAnsi="Cambria Math" w:cs="Times New Roman"/>
                      <w:sz w:val="20"/>
                      <w:szCs w:val="20"/>
                    </w:rPr>
                    <m:t>cm</m:t>
                  </m:r>
                </m:e>
                <m:sup>
                  <m:r>
                    <m:rPr>
                      <m:sty m:val="p"/>
                    </m:rPr>
                    <w:rPr>
                      <w:rFonts w:ascii="Cambria Math" w:eastAsia="宋体" w:hAnsi="Cambria Math" w:cs="Times New Roman"/>
                      <w:sz w:val="20"/>
                      <w:szCs w:val="20"/>
                    </w:rPr>
                    <m:t>2</m:t>
                  </m:r>
                </m:sup>
              </m:sSup>
            </m:oMath>
            <w:r w:rsidRPr="00840195">
              <w:rPr>
                <w:rFonts w:ascii="Times New Roman" w:eastAsia="宋体" w:hAnsi="Times New Roman" w:cs="Times New Roman"/>
                <w:sz w:val="20"/>
                <w:szCs w:val="20"/>
              </w:rPr>
              <w:t xml:space="preserve"> </w:t>
            </w:r>
          </w:p>
        </w:tc>
        <w:tc>
          <w:tcPr>
            <w:tcW w:w="580" w:type="pct"/>
            <w:tcBorders>
              <w:top w:val="nil"/>
              <w:left w:val="nil"/>
              <w:bottom w:val="nil"/>
              <w:right w:val="nil"/>
            </w:tcBorders>
            <w:tcMar>
              <w:top w:w="15" w:type="dxa"/>
              <w:left w:w="15" w:type="dxa"/>
              <w:bottom w:w="15" w:type="dxa"/>
              <w:right w:w="15" w:type="dxa"/>
            </w:tcMar>
            <w:vAlign w:val="center"/>
            <w:hideMark/>
          </w:tcPr>
          <w:p w14:paraId="4A87EF66"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Lognormal</w:t>
            </w:r>
          </w:p>
        </w:tc>
        <w:tc>
          <w:tcPr>
            <w:tcW w:w="922" w:type="pct"/>
            <w:tcBorders>
              <w:top w:val="nil"/>
              <w:left w:val="nil"/>
              <w:bottom w:val="nil"/>
              <w:right w:val="nil"/>
            </w:tcBorders>
            <w:tcMar>
              <w:top w:w="15" w:type="dxa"/>
              <w:left w:w="15" w:type="dxa"/>
              <w:bottom w:w="15" w:type="dxa"/>
              <w:right w:w="15" w:type="dxa"/>
            </w:tcMar>
            <w:vAlign w:val="center"/>
            <w:hideMark/>
          </w:tcPr>
          <w:p w14:paraId="5BF80A46"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LN (0.65, 1.2)</w:t>
            </w:r>
          </w:p>
        </w:tc>
        <w:tc>
          <w:tcPr>
            <w:tcW w:w="851" w:type="pct"/>
            <w:tcBorders>
              <w:top w:val="nil"/>
              <w:left w:val="nil"/>
              <w:bottom w:val="nil"/>
              <w:right w:val="nil"/>
            </w:tcBorders>
            <w:tcMar>
              <w:top w:w="15" w:type="dxa"/>
              <w:left w:w="15" w:type="dxa"/>
              <w:bottom w:w="15" w:type="dxa"/>
              <w:right w:w="15" w:type="dxa"/>
            </w:tcMar>
            <w:vAlign w:val="center"/>
            <w:hideMark/>
          </w:tcPr>
          <w:p w14:paraId="55AF00B0"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LN (0.49, 0.54)</w:t>
            </w:r>
          </w:p>
        </w:tc>
        <w:tc>
          <w:tcPr>
            <w:tcW w:w="709" w:type="pct"/>
            <w:tcBorders>
              <w:top w:val="nil"/>
              <w:left w:val="nil"/>
              <w:bottom w:val="nil"/>
              <w:right w:val="nil"/>
            </w:tcBorders>
            <w:tcMar>
              <w:top w:w="15" w:type="dxa"/>
              <w:left w:w="15" w:type="dxa"/>
              <w:bottom w:w="15" w:type="dxa"/>
              <w:right w:w="15" w:type="dxa"/>
            </w:tcMar>
            <w:vAlign w:val="center"/>
            <w:hideMark/>
          </w:tcPr>
          <w:p w14:paraId="35BA30F0"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fldChar w:fldCharType="begin">
                <w:fldData xml:space="preserve">PEVuZE5vdGU+PENpdGU+PEF1dGhvcj5DaGVuPC9BdXRob3I+PFllYXI+MjAxOTwvWWVhcj48UmVj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</w:fldData>
              </w:fldChar>
            </w:r>
            <w:r w:rsidRPr="00840195">
              <w:rPr>
                <w:rFonts w:ascii="Times New Roman" w:eastAsia="宋体" w:hAnsi="Times New Roman" w:cs="Times New Roman"/>
                <w:sz w:val="20"/>
                <w:szCs w:val="20"/>
              </w:rPr>
              <w:instrText xml:space="preserve"> ADDIN EN.CITE </w:instrText>
            </w:r>
            <w:r w:rsidRPr="00840195">
              <w:rPr>
                <w:rFonts w:ascii="Times New Roman" w:eastAsia="宋体" w:hAnsi="Times New Roman" w:cs="Times New Roman"/>
                <w:sz w:val="20"/>
                <w:szCs w:val="20"/>
              </w:rPr>
              <w:fldChar w:fldCharType="begin">
                <w:fldData xml:space="preserve">PEVuZE5vdGU+PENpdGU+PEF1dGhvcj5DaGVuPC9BdXRob3I+PFllYXI+MjAxOTwvWWVhcj48UmVj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</w:fldData>
              </w:fldChar>
            </w:r>
            <w:r w:rsidRPr="00840195">
              <w:rPr>
                <w:rFonts w:ascii="Times New Roman" w:eastAsia="宋体" w:hAnsi="Times New Roman" w:cs="Times New Roman"/>
                <w:sz w:val="20"/>
                <w:szCs w:val="20"/>
              </w:rPr>
              <w:instrText xml:space="preserve"> ADDIN EN.CITE.DATA </w:instrText>
            </w:r>
            <w:r w:rsidRPr="00840195">
              <w:rPr>
                <w:rFonts w:ascii="Times New Roman" w:eastAsia="宋体" w:hAnsi="Times New Roman" w:cs="Times New Roman"/>
                <w:sz w:val="20"/>
                <w:szCs w:val="20"/>
              </w:rPr>
            </w:r>
            <w:r w:rsidRPr="00840195">
              <w:rPr>
                <w:rFonts w:ascii="Times New Roman" w:eastAsia="宋体" w:hAnsi="Times New Roman" w:cs="Times New Roman"/>
                <w:sz w:val="20"/>
                <w:szCs w:val="20"/>
              </w:rPr>
              <w:fldChar w:fldCharType="end"/>
            </w:r>
            <w:r w:rsidRPr="00840195">
              <w:rPr>
                <w:rFonts w:ascii="Times New Roman" w:eastAsia="宋体" w:hAnsi="Times New Roman" w:cs="Times New Roman"/>
                <w:sz w:val="20"/>
                <w:szCs w:val="20"/>
              </w:rPr>
            </w:r>
            <w:r w:rsidRPr="00840195">
              <w:rPr>
                <w:rFonts w:ascii="Times New Roman" w:eastAsia="宋体" w:hAnsi="Times New Roman" w:cs="Times New Roman"/>
                <w:sz w:val="20"/>
                <w:szCs w:val="20"/>
              </w:rPr>
              <w:fldChar w:fldCharType="separate"/>
            </w:r>
            <w:r w:rsidRPr="00840195">
              <w:rPr>
                <w:rFonts w:ascii="Times New Roman" w:eastAsia="宋体" w:hAnsi="Times New Roman" w:cs="Times New Roman"/>
                <w:noProof/>
                <w:sz w:val="20"/>
                <w:szCs w:val="20"/>
              </w:rPr>
              <w:t>(Chen et al., 2019)</w:t>
            </w:r>
            <w:r w:rsidRPr="00840195">
              <w:rPr>
                <w:rFonts w:ascii="Times New Roman" w:eastAsia="宋体" w:hAnsi="Times New Roman" w:cs="Times New Roman"/>
                <w:sz w:val="20"/>
                <w:szCs w:val="20"/>
              </w:rPr>
              <w:fldChar w:fldCharType="end"/>
            </w:r>
          </w:p>
        </w:tc>
      </w:tr>
      <w:tr w:rsidR="00A61C2E" w:rsidRPr="00840195" w14:paraId="14D772C0" w14:textId="77777777" w:rsidTr="00151525">
        <w:trPr>
          <w:trHeight w:val="21"/>
        </w:trPr>
        <w:tc>
          <w:tcPr>
            <w:tcW w:w="531" w:type="pct"/>
            <w:tcBorders>
              <w:top w:val="nil"/>
              <w:left w:val="nil"/>
              <w:bottom w:val="nil"/>
              <w:right w:val="nil"/>
            </w:tcBorders>
            <w:tcMar>
              <w:top w:w="15" w:type="dxa"/>
              <w:left w:w="15" w:type="dxa"/>
              <w:bottom w:w="15" w:type="dxa"/>
              <w:right w:w="15" w:type="dxa"/>
            </w:tcMar>
            <w:vAlign w:val="center"/>
            <w:hideMark/>
          </w:tcPr>
          <w:p w14:paraId="2BB80606" w14:textId="77777777" w:rsidR="00A61C2E" w:rsidRPr="00840195" w:rsidRDefault="00A61C2E" w:rsidP="00151525">
            <w:pPr>
              <w:widowControl/>
              <w:jc w:val="left"/>
              <w:rPr>
                <w:rFonts w:ascii="Times New Roman" w:eastAsia="宋体" w:hAnsi="Times New Roman" w:cs="Times New Roman"/>
                <w:i/>
                <w:sz w:val="20"/>
                <w:szCs w:val="20"/>
              </w:rPr>
            </w:pPr>
            <w:r w:rsidRPr="00840195">
              <w:rPr>
                <w:rFonts w:ascii="Times New Roman" w:eastAsia="宋体" w:hAnsi="Times New Roman" w:cs="Times New Roman"/>
                <w:i/>
                <w:sz w:val="20"/>
                <w:szCs w:val="20"/>
              </w:rPr>
              <w:t>R</w:t>
            </w:r>
            <w:r w:rsidRPr="00840195">
              <w:rPr>
                <w:rFonts w:ascii="Times New Roman" w:eastAsia="宋体" w:hAnsi="Times New Roman" w:cs="Times New Roman"/>
                <w:i/>
                <w:sz w:val="20"/>
                <w:szCs w:val="20"/>
                <w:vertAlign w:val="subscript"/>
              </w:rPr>
              <w:t>inh</w:t>
            </w:r>
          </w:p>
        </w:tc>
        <w:tc>
          <w:tcPr>
            <w:tcW w:w="913" w:type="pct"/>
            <w:tcBorders>
              <w:top w:val="nil"/>
              <w:left w:val="nil"/>
              <w:bottom w:val="nil"/>
              <w:right w:val="nil"/>
            </w:tcBorders>
            <w:tcMar>
              <w:top w:w="15" w:type="dxa"/>
              <w:left w:w="15" w:type="dxa"/>
              <w:bottom w:w="15" w:type="dxa"/>
              <w:right w:w="15" w:type="dxa"/>
            </w:tcMar>
            <w:vAlign w:val="center"/>
            <w:hideMark/>
          </w:tcPr>
          <w:p w14:paraId="4DCBDC8F" w14:textId="77777777" w:rsidR="00A61C2E" w:rsidRPr="00840195" w:rsidRDefault="00A61C2E" w:rsidP="00151525">
            <w:pPr>
              <w:widowControl/>
              <w:jc w:val="left"/>
              <w:rPr>
                <w:rFonts w:ascii="Cambria Math" w:eastAsia="宋体" w:hAnsi="Cambria Math" w:cs="Times New Roman"/>
                <w:sz w:val="20"/>
                <w:szCs w:val="20"/>
                <w:oMath/>
              </w:rPr>
            </w:pPr>
            <w:r w:rsidRPr="00840195">
              <w:rPr>
                <w:rFonts w:ascii="Times New Roman" w:eastAsia="宋体" w:hAnsi="Times New Roman" w:cs="Times New Roman"/>
                <w:sz w:val="20"/>
                <w:szCs w:val="20"/>
              </w:rPr>
              <w:t>Inhalation rate</w:t>
            </w:r>
          </w:p>
        </w:tc>
        <w:tc>
          <w:tcPr>
            <w:tcW w:w="494" w:type="pct"/>
            <w:tcBorders>
              <w:top w:val="nil"/>
              <w:left w:val="nil"/>
              <w:bottom w:val="nil"/>
              <w:right w:val="nil"/>
            </w:tcBorders>
            <w:tcMar>
              <w:top w:w="15" w:type="dxa"/>
              <w:left w:w="15" w:type="dxa"/>
              <w:bottom w:w="15" w:type="dxa"/>
              <w:right w:w="15" w:type="dxa"/>
            </w:tcMar>
            <w:vAlign w:val="center"/>
            <w:hideMark/>
          </w:tcPr>
          <w:p w14:paraId="20D945A0" w14:textId="77777777" w:rsidR="00A61C2E" w:rsidRPr="00840195" w:rsidRDefault="00F45B1C" w:rsidP="00151525">
            <w:pPr>
              <w:widowControl/>
              <w:jc w:val="left"/>
              <w:rPr>
                <w:rFonts w:ascii="Times New Roman" w:eastAsia="宋体" w:hAnsi="Times New Roman" w:cs="Times New Roman"/>
                <w:sz w:val="20"/>
                <w:szCs w:val="20"/>
              </w:rPr>
            </w:pPr>
            <m:oMathPara>
              <m:oMathParaPr>
                <m:jc m:val="left"/>
              </m:oMathParaPr>
              <m:oMath>
                <m:sSup>
                  <m:sSupPr>
                    <m:ctrlPr>
                      <w:rPr>
                        <w:rFonts w:ascii="Cambria Math" w:hAnsi="Cambria Math"/>
                        <w:sz w:val="20"/>
                        <w:szCs w:val="20"/>
                      </w:rPr>
                    </m:ctrlPr>
                  </m:sSupPr>
                  <m:e>
                    <m:r>
                      <m:rPr>
                        <m:sty m:val="p"/>
                      </m:rPr>
                      <w:rPr>
                        <w:rFonts w:ascii="Cambria Math" w:eastAsia="宋体" w:hAnsi="Cambria Math" w:cs="Times New Roman"/>
                        <w:sz w:val="20"/>
                        <w:szCs w:val="20"/>
                      </w:rPr>
                      <m:t>m</m:t>
                    </m:r>
                  </m:e>
                  <m:sup>
                    <m:r>
                      <m:rPr>
                        <m:sty m:val="p"/>
                      </m:rPr>
                      <w:rPr>
                        <w:rFonts w:ascii="Cambria Math" w:eastAsia="宋体" w:hAnsi="Cambria Math" w:cs="Times New Roman"/>
                        <w:sz w:val="20"/>
                        <w:szCs w:val="20"/>
                      </w:rPr>
                      <m:t>3</m:t>
                    </m:r>
                  </m:sup>
                </m:sSup>
                <m:r>
                  <m:rPr>
                    <m:sty m:val="p"/>
                  </m:rPr>
                  <w:rPr>
                    <w:rFonts w:ascii="Cambria Math" w:eastAsia="宋体" w:hAnsi="Cambria Math" w:cs="Times New Roman"/>
                    <w:sz w:val="20"/>
                    <w:szCs w:val="20"/>
                  </w:rPr>
                  <m:t>/day</m:t>
                </m:r>
              </m:oMath>
            </m:oMathPara>
          </w:p>
        </w:tc>
        <w:tc>
          <w:tcPr>
            <w:tcW w:w="580" w:type="pct"/>
            <w:tcBorders>
              <w:top w:val="nil"/>
              <w:left w:val="nil"/>
              <w:bottom w:val="nil"/>
              <w:right w:val="nil"/>
            </w:tcBorders>
            <w:tcMar>
              <w:top w:w="15" w:type="dxa"/>
              <w:left w:w="15" w:type="dxa"/>
              <w:bottom w:w="15" w:type="dxa"/>
              <w:right w:w="15" w:type="dxa"/>
            </w:tcMar>
            <w:vAlign w:val="center"/>
            <w:hideMark/>
          </w:tcPr>
          <w:p w14:paraId="4A50BF46"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Point</w:t>
            </w:r>
          </w:p>
        </w:tc>
        <w:tc>
          <w:tcPr>
            <w:tcW w:w="922" w:type="pct"/>
            <w:tcBorders>
              <w:top w:val="nil"/>
              <w:left w:val="nil"/>
              <w:bottom w:val="nil"/>
              <w:right w:val="nil"/>
            </w:tcBorders>
            <w:tcMar>
              <w:top w:w="15" w:type="dxa"/>
              <w:left w:w="15" w:type="dxa"/>
              <w:bottom w:w="15" w:type="dxa"/>
              <w:right w:w="15" w:type="dxa"/>
            </w:tcMar>
            <w:vAlign w:val="center"/>
            <w:hideMark/>
          </w:tcPr>
          <w:p w14:paraId="16C6CA75"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7.5</w:t>
            </w:r>
          </w:p>
        </w:tc>
        <w:tc>
          <w:tcPr>
            <w:tcW w:w="851" w:type="pct"/>
            <w:tcBorders>
              <w:top w:val="nil"/>
              <w:left w:val="nil"/>
              <w:bottom w:val="nil"/>
              <w:right w:val="nil"/>
            </w:tcBorders>
            <w:tcMar>
              <w:top w:w="15" w:type="dxa"/>
              <w:left w:w="15" w:type="dxa"/>
              <w:bottom w:w="15" w:type="dxa"/>
              <w:right w:w="15" w:type="dxa"/>
            </w:tcMar>
            <w:vAlign w:val="center"/>
            <w:hideMark/>
          </w:tcPr>
          <w:p w14:paraId="63519ECD"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14.5</w:t>
            </w:r>
          </w:p>
        </w:tc>
        <w:tc>
          <w:tcPr>
            <w:tcW w:w="709" w:type="pct"/>
            <w:tcBorders>
              <w:top w:val="nil"/>
              <w:left w:val="nil"/>
              <w:bottom w:val="nil"/>
              <w:right w:val="nil"/>
            </w:tcBorders>
            <w:tcMar>
              <w:top w:w="15" w:type="dxa"/>
              <w:left w:w="15" w:type="dxa"/>
              <w:bottom w:w="15" w:type="dxa"/>
              <w:right w:w="15" w:type="dxa"/>
            </w:tcMar>
            <w:vAlign w:val="center"/>
            <w:hideMark/>
          </w:tcPr>
          <w:p w14:paraId="4D46166F"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fldChar w:fldCharType="begin">
                <w:fldData xml:space="preserve">PEVuZE5vdGU+PENpdGU+PEF1dGhvcj5IYW48L0F1dGhvcj48WWVhcj4yMDIwPC9ZZWFyPjxSZWNO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</w:fldData>
              </w:fldChar>
            </w:r>
            <w:r w:rsidRPr="00840195">
              <w:rPr>
                <w:rFonts w:ascii="Times New Roman" w:eastAsia="宋体" w:hAnsi="Times New Roman" w:cs="Times New Roman"/>
                <w:sz w:val="20"/>
                <w:szCs w:val="20"/>
              </w:rPr>
              <w:instrText xml:space="preserve"> ADDIN EN.CITE </w:instrText>
            </w:r>
            <w:r w:rsidRPr="00840195">
              <w:rPr>
                <w:rFonts w:ascii="Times New Roman" w:eastAsia="宋体" w:hAnsi="Times New Roman" w:cs="Times New Roman"/>
                <w:sz w:val="20"/>
                <w:szCs w:val="20"/>
              </w:rPr>
              <w:fldChar w:fldCharType="begin">
                <w:fldData xml:space="preserve">PEVuZE5vdGU+PENpdGU+PEF1dGhvcj5IYW48L0F1dGhvcj48WWVhcj4yMDIwPC9ZZWFyPjxSZWNO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</w:fldData>
              </w:fldChar>
            </w:r>
            <w:r w:rsidRPr="00840195">
              <w:rPr>
                <w:rFonts w:ascii="Times New Roman" w:eastAsia="宋体" w:hAnsi="Times New Roman" w:cs="Times New Roman"/>
                <w:sz w:val="20"/>
                <w:szCs w:val="20"/>
              </w:rPr>
              <w:instrText xml:space="preserve"> ADDIN EN.CITE.DATA </w:instrText>
            </w:r>
            <w:r w:rsidRPr="00840195">
              <w:rPr>
                <w:rFonts w:ascii="Times New Roman" w:eastAsia="宋体" w:hAnsi="Times New Roman" w:cs="Times New Roman"/>
                <w:sz w:val="20"/>
                <w:szCs w:val="20"/>
              </w:rPr>
            </w:r>
            <w:r w:rsidRPr="00840195">
              <w:rPr>
                <w:rFonts w:ascii="Times New Roman" w:eastAsia="宋体" w:hAnsi="Times New Roman" w:cs="Times New Roman"/>
                <w:sz w:val="20"/>
                <w:szCs w:val="20"/>
              </w:rPr>
              <w:fldChar w:fldCharType="end"/>
            </w:r>
            <w:r w:rsidRPr="00840195">
              <w:rPr>
                <w:rFonts w:ascii="Times New Roman" w:eastAsia="宋体" w:hAnsi="Times New Roman" w:cs="Times New Roman"/>
                <w:sz w:val="20"/>
                <w:szCs w:val="20"/>
              </w:rPr>
            </w:r>
            <w:r w:rsidRPr="00840195">
              <w:rPr>
                <w:rFonts w:ascii="Times New Roman" w:eastAsia="宋体" w:hAnsi="Times New Roman" w:cs="Times New Roman"/>
                <w:sz w:val="20"/>
                <w:szCs w:val="20"/>
              </w:rPr>
              <w:fldChar w:fldCharType="separate"/>
            </w:r>
            <w:r w:rsidRPr="00840195">
              <w:rPr>
                <w:rFonts w:ascii="Times New Roman" w:eastAsia="宋体" w:hAnsi="Times New Roman" w:cs="Times New Roman"/>
                <w:noProof/>
                <w:sz w:val="20"/>
                <w:szCs w:val="20"/>
              </w:rPr>
              <w:t>(Han et al., 2020)</w:t>
            </w:r>
            <w:r w:rsidRPr="00840195">
              <w:rPr>
                <w:rFonts w:ascii="Times New Roman" w:eastAsia="宋体" w:hAnsi="Times New Roman" w:cs="Times New Roman"/>
                <w:sz w:val="20"/>
                <w:szCs w:val="20"/>
              </w:rPr>
              <w:fldChar w:fldCharType="end"/>
            </w:r>
          </w:p>
        </w:tc>
      </w:tr>
      <w:tr w:rsidR="00A61C2E" w:rsidRPr="00840195" w14:paraId="7B4F2ADA" w14:textId="77777777" w:rsidTr="00151525">
        <w:trPr>
          <w:trHeight w:val="285"/>
        </w:trPr>
        <w:tc>
          <w:tcPr>
            <w:tcW w:w="531" w:type="pct"/>
            <w:tcBorders>
              <w:top w:val="nil"/>
              <w:left w:val="nil"/>
              <w:bottom w:val="nil"/>
              <w:right w:val="nil"/>
            </w:tcBorders>
            <w:tcMar>
              <w:top w:w="15" w:type="dxa"/>
              <w:left w:w="15" w:type="dxa"/>
              <w:bottom w:w="15" w:type="dxa"/>
              <w:right w:w="15" w:type="dxa"/>
            </w:tcMar>
            <w:vAlign w:val="center"/>
            <w:hideMark/>
          </w:tcPr>
          <w:p w14:paraId="2859DBBC" w14:textId="77777777" w:rsidR="00A61C2E" w:rsidRPr="00840195" w:rsidRDefault="00A61C2E" w:rsidP="00151525">
            <w:pPr>
              <w:widowControl/>
              <w:jc w:val="left"/>
              <w:rPr>
                <w:rFonts w:ascii="Times New Roman" w:eastAsia="宋体" w:hAnsi="Times New Roman" w:cs="Times New Roman"/>
                <w:i/>
                <w:sz w:val="20"/>
                <w:szCs w:val="20"/>
              </w:rPr>
            </w:pPr>
            <w:r w:rsidRPr="00840195">
              <w:rPr>
                <w:rFonts w:ascii="Times New Roman" w:eastAsia="宋体" w:hAnsi="Times New Roman" w:cs="Times New Roman"/>
                <w:i/>
                <w:sz w:val="20"/>
                <w:szCs w:val="20"/>
              </w:rPr>
              <w:t>ED</w:t>
            </w:r>
          </w:p>
        </w:tc>
        <w:tc>
          <w:tcPr>
            <w:tcW w:w="913" w:type="pct"/>
            <w:tcBorders>
              <w:top w:val="nil"/>
              <w:left w:val="nil"/>
              <w:bottom w:val="nil"/>
              <w:right w:val="nil"/>
            </w:tcBorders>
            <w:tcMar>
              <w:top w:w="15" w:type="dxa"/>
              <w:left w:w="15" w:type="dxa"/>
              <w:bottom w:w="15" w:type="dxa"/>
              <w:right w:w="15" w:type="dxa"/>
            </w:tcMar>
            <w:vAlign w:val="center"/>
            <w:hideMark/>
          </w:tcPr>
          <w:p w14:paraId="1A4F86AD"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exposure duration</w:t>
            </w:r>
          </w:p>
        </w:tc>
        <w:tc>
          <w:tcPr>
            <w:tcW w:w="494" w:type="pct"/>
            <w:tcBorders>
              <w:top w:val="nil"/>
              <w:left w:val="nil"/>
              <w:bottom w:val="nil"/>
              <w:right w:val="nil"/>
            </w:tcBorders>
            <w:tcMar>
              <w:top w:w="15" w:type="dxa"/>
              <w:left w:w="15" w:type="dxa"/>
              <w:bottom w:w="15" w:type="dxa"/>
              <w:right w:w="15" w:type="dxa"/>
            </w:tcMar>
            <w:vAlign w:val="center"/>
            <w:hideMark/>
          </w:tcPr>
          <w:p w14:paraId="77EE6A58"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years</w:t>
            </w:r>
          </w:p>
        </w:tc>
        <w:tc>
          <w:tcPr>
            <w:tcW w:w="580" w:type="pct"/>
            <w:tcBorders>
              <w:top w:val="nil"/>
              <w:left w:val="nil"/>
              <w:bottom w:val="nil"/>
              <w:right w:val="nil"/>
            </w:tcBorders>
            <w:tcMar>
              <w:top w:w="15" w:type="dxa"/>
              <w:left w:w="15" w:type="dxa"/>
              <w:bottom w:w="15" w:type="dxa"/>
              <w:right w:w="15" w:type="dxa"/>
            </w:tcMar>
            <w:vAlign w:val="center"/>
            <w:hideMark/>
          </w:tcPr>
          <w:p w14:paraId="1072A776"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Point</w:t>
            </w:r>
          </w:p>
        </w:tc>
        <w:tc>
          <w:tcPr>
            <w:tcW w:w="922" w:type="pct"/>
            <w:tcBorders>
              <w:top w:val="nil"/>
              <w:left w:val="nil"/>
              <w:bottom w:val="nil"/>
              <w:right w:val="nil"/>
            </w:tcBorders>
            <w:tcMar>
              <w:top w:w="15" w:type="dxa"/>
              <w:left w:w="15" w:type="dxa"/>
              <w:bottom w:w="15" w:type="dxa"/>
              <w:right w:w="15" w:type="dxa"/>
            </w:tcMar>
            <w:vAlign w:val="center"/>
            <w:hideMark/>
          </w:tcPr>
          <w:p w14:paraId="198F0627"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6</w:t>
            </w:r>
          </w:p>
        </w:tc>
        <w:tc>
          <w:tcPr>
            <w:tcW w:w="851" w:type="pct"/>
            <w:tcBorders>
              <w:top w:val="nil"/>
              <w:left w:val="nil"/>
              <w:bottom w:val="nil"/>
              <w:right w:val="nil"/>
            </w:tcBorders>
            <w:tcMar>
              <w:top w:w="15" w:type="dxa"/>
              <w:left w:w="15" w:type="dxa"/>
              <w:bottom w:w="15" w:type="dxa"/>
              <w:right w:w="15" w:type="dxa"/>
            </w:tcMar>
            <w:vAlign w:val="center"/>
            <w:hideMark/>
          </w:tcPr>
          <w:p w14:paraId="1EEBC70F"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24</w:t>
            </w:r>
          </w:p>
        </w:tc>
        <w:tc>
          <w:tcPr>
            <w:tcW w:w="709" w:type="pct"/>
            <w:tcBorders>
              <w:top w:val="nil"/>
              <w:left w:val="nil"/>
              <w:bottom w:val="nil"/>
              <w:right w:val="nil"/>
            </w:tcBorders>
            <w:tcMar>
              <w:top w:w="15" w:type="dxa"/>
              <w:left w:w="15" w:type="dxa"/>
              <w:bottom w:w="15" w:type="dxa"/>
              <w:right w:w="15" w:type="dxa"/>
            </w:tcMar>
            <w:vAlign w:val="center"/>
            <w:hideMark/>
          </w:tcPr>
          <w:p w14:paraId="56404976"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fldChar w:fldCharType="begin">
                <w:fldData xml:space="preserve">PEVuZE5vdGU+PENpdGU+PEF1dGhvcj5IYW48L0F1dGhvcj48WWVhcj4yMDIwPC9ZZWFyPjxSZWNO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</w:fldData>
              </w:fldChar>
            </w:r>
            <w:r w:rsidRPr="00840195">
              <w:rPr>
                <w:rFonts w:ascii="Times New Roman" w:eastAsia="宋体" w:hAnsi="Times New Roman" w:cs="Times New Roman"/>
                <w:sz w:val="20"/>
                <w:szCs w:val="20"/>
              </w:rPr>
              <w:instrText xml:space="preserve"> ADDIN EN.CITE </w:instrText>
            </w:r>
            <w:r w:rsidRPr="00840195">
              <w:rPr>
                <w:rFonts w:ascii="Times New Roman" w:eastAsia="宋体" w:hAnsi="Times New Roman" w:cs="Times New Roman"/>
                <w:sz w:val="20"/>
                <w:szCs w:val="20"/>
              </w:rPr>
              <w:fldChar w:fldCharType="begin">
                <w:fldData xml:space="preserve">PEVuZE5vdGU+PENpdGU+PEF1dGhvcj5IYW48L0F1dGhvcj48WWVhcj4yMDIwPC9ZZWFyPjxSZWNO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</w:fldData>
              </w:fldChar>
            </w:r>
            <w:r w:rsidRPr="00840195">
              <w:rPr>
                <w:rFonts w:ascii="Times New Roman" w:eastAsia="宋体" w:hAnsi="Times New Roman" w:cs="Times New Roman"/>
                <w:sz w:val="20"/>
                <w:szCs w:val="20"/>
              </w:rPr>
              <w:instrText xml:space="preserve"> ADDIN EN.CITE.DATA </w:instrText>
            </w:r>
            <w:r w:rsidRPr="00840195">
              <w:rPr>
                <w:rFonts w:ascii="Times New Roman" w:eastAsia="宋体" w:hAnsi="Times New Roman" w:cs="Times New Roman"/>
                <w:sz w:val="20"/>
                <w:szCs w:val="20"/>
              </w:rPr>
            </w:r>
            <w:r w:rsidRPr="00840195">
              <w:rPr>
                <w:rFonts w:ascii="Times New Roman" w:eastAsia="宋体" w:hAnsi="Times New Roman" w:cs="Times New Roman"/>
                <w:sz w:val="20"/>
                <w:szCs w:val="20"/>
              </w:rPr>
              <w:fldChar w:fldCharType="end"/>
            </w:r>
            <w:r w:rsidRPr="00840195">
              <w:rPr>
                <w:rFonts w:ascii="Times New Roman" w:eastAsia="宋体" w:hAnsi="Times New Roman" w:cs="Times New Roman"/>
                <w:sz w:val="20"/>
                <w:szCs w:val="20"/>
              </w:rPr>
            </w:r>
            <w:r w:rsidRPr="00840195">
              <w:rPr>
                <w:rFonts w:ascii="Times New Roman" w:eastAsia="宋体" w:hAnsi="Times New Roman" w:cs="Times New Roman"/>
                <w:sz w:val="20"/>
                <w:szCs w:val="20"/>
              </w:rPr>
              <w:fldChar w:fldCharType="separate"/>
            </w:r>
            <w:r w:rsidRPr="00840195">
              <w:rPr>
                <w:rFonts w:ascii="Times New Roman" w:eastAsia="宋体" w:hAnsi="Times New Roman" w:cs="Times New Roman"/>
                <w:noProof/>
                <w:sz w:val="20"/>
                <w:szCs w:val="20"/>
              </w:rPr>
              <w:t>(Han et al., 2020)</w:t>
            </w:r>
            <w:r w:rsidRPr="00840195">
              <w:rPr>
                <w:rFonts w:ascii="Times New Roman" w:eastAsia="宋体" w:hAnsi="Times New Roman" w:cs="Times New Roman"/>
                <w:sz w:val="20"/>
                <w:szCs w:val="20"/>
              </w:rPr>
              <w:fldChar w:fldCharType="end"/>
            </w:r>
          </w:p>
        </w:tc>
      </w:tr>
      <w:tr w:rsidR="00A61C2E" w:rsidRPr="00840195" w14:paraId="5D7E0AC4" w14:textId="77777777" w:rsidTr="00151525">
        <w:trPr>
          <w:trHeight w:val="90"/>
        </w:trPr>
        <w:tc>
          <w:tcPr>
            <w:tcW w:w="531" w:type="pct"/>
            <w:tcBorders>
              <w:top w:val="nil"/>
              <w:left w:val="nil"/>
              <w:bottom w:val="nil"/>
              <w:right w:val="nil"/>
            </w:tcBorders>
            <w:tcMar>
              <w:top w:w="15" w:type="dxa"/>
              <w:left w:w="15" w:type="dxa"/>
              <w:bottom w:w="15" w:type="dxa"/>
              <w:right w:w="15" w:type="dxa"/>
            </w:tcMar>
            <w:vAlign w:val="center"/>
            <w:hideMark/>
          </w:tcPr>
          <w:p w14:paraId="272BD81F" w14:textId="77777777" w:rsidR="00A61C2E" w:rsidRPr="00840195" w:rsidRDefault="00A61C2E" w:rsidP="00151525">
            <w:pPr>
              <w:widowControl/>
              <w:jc w:val="left"/>
              <w:rPr>
                <w:rFonts w:ascii="Times New Roman" w:eastAsia="宋体" w:hAnsi="Times New Roman" w:cs="Times New Roman"/>
                <w:i/>
                <w:sz w:val="20"/>
                <w:szCs w:val="20"/>
              </w:rPr>
            </w:pPr>
            <w:r w:rsidRPr="00840195">
              <w:rPr>
                <w:rFonts w:ascii="Times New Roman" w:eastAsia="宋体" w:hAnsi="Times New Roman" w:cs="Times New Roman"/>
                <w:i/>
                <w:sz w:val="20"/>
                <w:szCs w:val="20"/>
              </w:rPr>
              <w:t>PEF</w:t>
            </w:r>
          </w:p>
        </w:tc>
        <w:tc>
          <w:tcPr>
            <w:tcW w:w="913" w:type="pct"/>
            <w:tcBorders>
              <w:top w:val="nil"/>
              <w:left w:val="nil"/>
              <w:bottom w:val="nil"/>
              <w:right w:val="nil"/>
            </w:tcBorders>
            <w:tcMar>
              <w:top w:w="15" w:type="dxa"/>
              <w:left w:w="15" w:type="dxa"/>
              <w:bottom w:w="15" w:type="dxa"/>
              <w:right w:w="15" w:type="dxa"/>
            </w:tcMar>
            <w:vAlign w:val="center"/>
            <w:hideMark/>
          </w:tcPr>
          <w:p w14:paraId="580ED887" w14:textId="77777777" w:rsidR="00A61C2E" w:rsidRPr="00840195" w:rsidRDefault="00A61C2E" w:rsidP="00151525">
            <w:pPr>
              <w:widowControl/>
              <w:jc w:val="left"/>
              <w:rPr>
                <w:rFonts w:ascii="Cambria Math" w:eastAsia="宋体" w:hAnsi="Cambria Math" w:cs="Times New Roman"/>
                <w:sz w:val="20"/>
                <w:szCs w:val="20"/>
                <w:oMath/>
              </w:rPr>
            </w:pPr>
            <w:r w:rsidRPr="00840195">
              <w:rPr>
                <w:rFonts w:ascii="Times New Roman" w:eastAsia="宋体" w:hAnsi="Times New Roman" w:cs="Times New Roman"/>
                <w:sz w:val="20"/>
                <w:szCs w:val="20"/>
              </w:rPr>
              <w:t>particle emission factor</w:t>
            </w:r>
          </w:p>
        </w:tc>
        <w:tc>
          <w:tcPr>
            <w:tcW w:w="494" w:type="pct"/>
            <w:tcBorders>
              <w:top w:val="nil"/>
              <w:left w:val="nil"/>
              <w:bottom w:val="nil"/>
              <w:right w:val="nil"/>
            </w:tcBorders>
            <w:tcMar>
              <w:top w:w="15" w:type="dxa"/>
              <w:left w:w="15" w:type="dxa"/>
              <w:bottom w:w="15" w:type="dxa"/>
              <w:right w:w="15" w:type="dxa"/>
            </w:tcMar>
            <w:vAlign w:val="center"/>
            <w:hideMark/>
          </w:tcPr>
          <w:p w14:paraId="4C95A6E2" w14:textId="77777777" w:rsidR="00A61C2E" w:rsidRPr="00840195" w:rsidRDefault="00F45B1C" w:rsidP="00151525">
            <w:pPr>
              <w:widowControl/>
              <w:jc w:val="left"/>
              <w:rPr>
                <w:rFonts w:ascii="Times New Roman" w:eastAsia="宋体" w:hAnsi="Times New Roman" w:cs="Times New Roman"/>
                <w:sz w:val="20"/>
                <w:szCs w:val="20"/>
              </w:rPr>
            </w:pPr>
            <m:oMathPara>
              <m:oMathParaPr>
                <m:jc m:val="left"/>
              </m:oMathParaPr>
              <m:oMath>
                <m:sSup>
                  <m:sSupPr>
                    <m:ctrlPr>
                      <w:rPr>
                        <w:rFonts w:ascii="Cambria Math" w:hAnsi="Cambria Math"/>
                        <w:sz w:val="20"/>
                        <w:szCs w:val="20"/>
                      </w:rPr>
                    </m:ctrlPr>
                  </m:sSupPr>
                  <m:e>
                    <m:r>
                      <m:rPr>
                        <m:sty m:val="p"/>
                      </m:rPr>
                      <w:rPr>
                        <w:rFonts w:ascii="Cambria Math" w:eastAsia="宋体" w:hAnsi="Cambria Math" w:cs="Times New Roman"/>
                        <w:sz w:val="20"/>
                        <w:szCs w:val="20"/>
                      </w:rPr>
                      <m:t>m</m:t>
                    </m:r>
                  </m:e>
                  <m:sup>
                    <m:r>
                      <m:rPr>
                        <m:sty m:val="p"/>
                      </m:rPr>
                      <w:rPr>
                        <w:rFonts w:ascii="Cambria Math" w:eastAsia="宋体" w:hAnsi="Cambria Math" w:cs="Times New Roman"/>
                        <w:sz w:val="20"/>
                        <w:szCs w:val="20"/>
                      </w:rPr>
                      <m:t>3</m:t>
                    </m:r>
                  </m:sup>
                </m:sSup>
                <m:r>
                  <m:rPr>
                    <m:sty m:val="p"/>
                  </m:rPr>
                  <w:rPr>
                    <w:rFonts w:ascii="Cambria Math" w:eastAsia="宋体" w:hAnsi="Cambria Math" w:cs="Times New Roman"/>
                    <w:sz w:val="20"/>
                    <w:szCs w:val="20"/>
                  </w:rPr>
                  <m:t>/kg</m:t>
                </m:r>
              </m:oMath>
            </m:oMathPara>
          </w:p>
        </w:tc>
        <w:tc>
          <w:tcPr>
            <w:tcW w:w="580" w:type="pct"/>
            <w:tcBorders>
              <w:top w:val="nil"/>
              <w:left w:val="nil"/>
              <w:bottom w:val="nil"/>
              <w:right w:val="nil"/>
            </w:tcBorders>
            <w:tcMar>
              <w:top w:w="15" w:type="dxa"/>
              <w:left w:w="15" w:type="dxa"/>
              <w:bottom w:w="15" w:type="dxa"/>
              <w:right w:w="15" w:type="dxa"/>
            </w:tcMar>
            <w:vAlign w:val="center"/>
            <w:hideMark/>
          </w:tcPr>
          <w:p w14:paraId="242FFEE6"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Point</w:t>
            </w:r>
          </w:p>
        </w:tc>
        <w:tc>
          <w:tcPr>
            <w:tcW w:w="922" w:type="pct"/>
            <w:tcBorders>
              <w:top w:val="nil"/>
              <w:left w:val="nil"/>
              <w:bottom w:val="nil"/>
              <w:right w:val="nil"/>
            </w:tcBorders>
            <w:tcMar>
              <w:top w:w="15" w:type="dxa"/>
              <w:left w:w="15" w:type="dxa"/>
              <w:bottom w:w="15" w:type="dxa"/>
              <w:right w:w="15" w:type="dxa"/>
            </w:tcMar>
            <w:vAlign w:val="center"/>
            <w:hideMark/>
          </w:tcPr>
          <w:p w14:paraId="60528C61" w14:textId="77777777" w:rsidR="00A61C2E" w:rsidRPr="00840195" w:rsidRDefault="00A61C2E" w:rsidP="00151525">
            <w:pPr>
              <w:widowControl/>
              <w:jc w:val="left"/>
              <w:rPr>
                <w:rFonts w:ascii="Times New Roman" w:eastAsia="宋体" w:hAnsi="Times New Roman" w:cs="Times New Roman"/>
                <w:sz w:val="20"/>
                <w:szCs w:val="20"/>
              </w:rPr>
            </w:pPr>
            <m:oMathPara>
              <m:oMathParaPr>
                <m:jc m:val="left"/>
              </m:oMathParaPr>
              <m:oMath>
                <m:r>
                  <m:rPr>
                    <m:sty m:val="p"/>
                  </m:rPr>
                  <w:rPr>
                    <w:rFonts w:ascii="Cambria Math" w:eastAsia="宋体" w:hAnsi="Cambria Math" w:cs="Times New Roman"/>
                    <w:sz w:val="20"/>
                    <w:szCs w:val="20"/>
                  </w:rPr>
                  <m:t>1.36×</m:t>
                </m:r>
                <m:sSup>
                  <m:sSupPr>
                    <m:ctrlPr>
                      <w:rPr>
                        <w:rFonts w:ascii="Cambria Math" w:hAnsi="Cambria Math"/>
                        <w:sz w:val="20"/>
                        <w:szCs w:val="20"/>
                      </w:rPr>
                    </m:ctrlPr>
                  </m:sSupPr>
                  <m:e>
                    <m:r>
                      <m:rPr>
                        <m:sty m:val="p"/>
                      </m:rPr>
                      <w:rPr>
                        <w:rFonts w:ascii="Cambria Math" w:eastAsia="宋体" w:hAnsi="Cambria Math" w:cs="Times New Roman"/>
                        <w:sz w:val="20"/>
                        <w:szCs w:val="20"/>
                      </w:rPr>
                      <m:t>10</m:t>
                    </m:r>
                  </m:e>
                  <m:sup>
                    <m:r>
                      <m:rPr>
                        <m:sty m:val="p"/>
                      </m:rPr>
                      <w:rPr>
                        <w:rFonts w:ascii="Cambria Math" w:eastAsia="宋体" w:hAnsi="Cambria Math" w:cs="Times New Roman"/>
                        <w:sz w:val="20"/>
                        <w:szCs w:val="20"/>
                      </w:rPr>
                      <m:t>9</m:t>
                    </m:r>
                  </m:sup>
                </m:sSup>
              </m:oMath>
            </m:oMathPara>
          </w:p>
        </w:tc>
        <w:tc>
          <w:tcPr>
            <w:tcW w:w="851" w:type="pct"/>
            <w:tcBorders>
              <w:top w:val="nil"/>
              <w:left w:val="nil"/>
              <w:bottom w:val="nil"/>
              <w:right w:val="nil"/>
            </w:tcBorders>
            <w:tcMar>
              <w:top w:w="15" w:type="dxa"/>
              <w:left w:w="15" w:type="dxa"/>
              <w:bottom w:w="15" w:type="dxa"/>
              <w:right w:w="15" w:type="dxa"/>
            </w:tcMar>
            <w:vAlign w:val="center"/>
            <w:hideMark/>
          </w:tcPr>
          <w:p w14:paraId="59E0425F" w14:textId="77777777" w:rsidR="00A61C2E" w:rsidRPr="00840195" w:rsidRDefault="00A61C2E" w:rsidP="00151525">
            <w:pPr>
              <w:widowControl/>
              <w:jc w:val="left"/>
              <w:rPr>
                <w:rFonts w:ascii="Times New Roman" w:eastAsia="宋体" w:hAnsi="Times New Roman" w:cs="Times New Roman"/>
                <w:sz w:val="20"/>
                <w:szCs w:val="20"/>
              </w:rPr>
            </w:pPr>
            <m:oMathPara>
              <m:oMathParaPr>
                <m:jc m:val="left"/>
              </m:oMathParaPr>
              <m:oMath>
                <m:r>
                  <m:rPr>
                    <m:sty m:val="p"/>
                  </m:rPr>
                  <w:rPr>
                    <w:rFonts w:ascii="Cambria Math" w:eastAsia="宋体" w:hAnsi="Cambria Math" w:cs="Times New Roman"/>
                    <w:sz w:val="20"/>
                    <w:szCs w:val="20"/>
                  </w:rPr>
                  <m:t>1.36×</m:t>
                </m:r>
                <m:sSup>
                  <m:sSupPr>
                    <m:ctrlPr>
                      <w:rPr>
                        <w:rFonts w:ascii="Cambria Math" w:hAnsi="Cambria Math"/>
                        <w:sz w:val="20"/>
                        <w:szCs w:val="20"/>
                      </w:rPr>
                    </m:ctrlPr>
                  </m:sSupPr>
                  <m:e>
                    <m:r>
                      <m:rPr>
                        <m:sty m:val="p"/>
                      </m:rPr>
                      <w:rPr>
                        <w:rFonts w:ascii="Cambria Math" w:eastAsia="宋体" w:hAnsi="Cambria Math" w:cs="Times New Roman"/>
                        <w:sz w:val="20"/>
                        <w:szCs w:val="20"/>
                      </w:rPr>
                      <m:t>10</m:t>
                    </m:r>
                  </m:e>
                  <m:sup>
                    <m:r>
                      <m:rPr>
                        <m:sty m:val="p"/>
                      </m:rPr>
                      <w:rPr>
                        <w:rFonts w:ascii="Cambria Math" w:eastAsia="宋体" w:hAnsi="Cambria Math" w:cs="Times New Roman"/>
                        <w:sz w:val="20"/>
                        <w:szCs w:val="20"/>
                      </w:rPr>
                      <m:t>9</m:t>
                    </m:r>
                  </m:sup>
                </m:sSup>
              </m:oMath>
            </m:oMathPara>
          </w:p>
        </w:tc>
        <w:tc>
          <w:tcPr>
            <w:tcW w:w="709" w:type="pct"/>
            <w:tcBorders>
              <w:top w:val="nil"/>
              <w:left w:val="nil"/>
              <w:bottom w:val="nil"/>
              <w:right w:val="nil"/>
            </w:tcBorders>
            <w:tcMar>
              <w:top w:w="15" w:type="dxa"/>
              <w:left w:w="15" w:type="dxa"/>
              <w:bottom w:w="15" w:type="dxa"/>
              <w:right w:w="15" w:type="dxa"/>
            </w:tcMar>
            <w:vAlign w:val="center"/>
            <w:hideMark/>
          </w:tcPr>
          <w:p w14:paraId="0B5F2E40"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fldChar w:fldCharType="begin">
                <w:fldData xml:space="preserve">PEVuZE5vdGU+PENpdGU+PEF1dGhvcj5IdWFuZzwvQXV0aG9yPjxZZWFyPjIwMjE8L1llYXI+PFJl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</w:fldData>
              </w:fldChar>
            </w:r>
            <w:r w:rsidRPr="00840195">
              <w:rPr>
                <w:rFonts w:ascii="Times New Roman" w:eastAsia="宋体" w:hAnsi="Times New Roman" w:cs="Times New Roman"/>
                <w:sz w:val="20"/>
                <w:szCs w:val="20"/>
              </w:rPr>
              <w:instrText xml:space="preserve"> ADDIN EN.CITE </w:instrText>
            </w:r>
            <w:r w:rsidRPr="00840195">
              <w:rPr>
                <w:rFonts w:ascii="Times New Roman" w:eastAsia="宋体" w:hAnsi="Times New Roman" w:cs="Times New Roman"/>
                <w:sz w:val="20"/>
                <w:szCs w:val="20"/>
              </w:rPr>
              <w:fldChar w:fldCharType="begin">
                <w:fldData xml:space="preserve">PEVuZE5vdGU+PENpdGU+PEF1dGhvcj5IdWFuZzwvQXV0aG9yPjxZZWFyPjIwMjE8L1llYXI+PFJl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</w:fldData>
              </w:fldChar>
            </w:r>
            <w:r w:rsidRPr="00840195">
              <w:rPr>
                <w:rFonts w:ascii="Times New Roman" w:eastAsia="宋体" w:hAnsi="Times New Roman" w:cs="Times New Roman"/>
                <w:sz w:val="20"/>
                <w:szCs w:val="20"/>
              </w:rPr>
              <w:instrText xml:space="preserve"> ADDIN EN.CITE.DATA </w:instrText>
            </w:r>
            <w:r w:rsidRPr="00840195">
              <w:rPr>
                <w:rFonts w:ascii="Times New Roman" w:eastAsia="宋体" w:hAnsi="Times New Roman" w:cs="Times New Roman"/>
                <w:sz w:val="20"/>
                <w:szCs w:val="20"/>
              </w:rPr>
            </w:r>
            <w:r w:rsidRPr="00840195">
              <w:rPr>
                <w:rFonts w:ascii="Times New Roman" w:eastAsia="宋体" w:hAnsi="Times New Roman" w:cs="Times New Roman"/>
                <w:sz w:val="20"/>
                <w:szCs w:val="20"/>
              </w:rPr>
              <w:fldChar w:fldCharType="end"/>
            </w:r>
            <w:r w:rsidRPr="00840195">
              <w:rPr>
                <w:rFonts w:ascii="Times New Roman" w:eastAsia="宋体" w:hAnsi="Times New Roman" w:cs="Times New Roman"/>
                <w:sz w:val="20"/>
                <w:szCs w:val="20"/>
              </w:rPr>
            </w:r>
            <w:r w:rsidRPr="00840195">
              <w:rPr>
                <w:rFonts w:ascii="Times New Roman" w:eastAsia="宋体" w:hAnsi="Times New Roman" w:cs="Times New Roman"/>
                <w:sz w:val="20"/>
                <w:szCs w:val="20"/>
              </w:rPr>
              <w:fldChar w:fldCharType="separate"/>
            </w:r>
            <w:r w:rsidRPr="00840195">
              <w:rPr>
                <w:rFonts w:ascii="Times New Roman" w:eastAsia="宋体" w:hAnsi="Times New Roman" w:cs="Times New Roman"/>
                <w:noProof/>
                <w:sz w:val="20"/>
                <w:szCs w:val="20"/>
              </w:rPr>
              <w:t>(Huang et al., 2021)</w:t>
            </w:r>
            <w:r w:rsidRPr="00840195">
              <w:rPr>
                <w:rFonts w:ascii="Times New Roman" w:eastAsia="宋体" w:hAnsi="Times New Roman" w:cs="Times New Roman"/>
                <w:sz w:val="20"/>
                <w:szCs w:val="20"/>
              </w:rPr>
              <w:fldChar w:fldCharType="end"/>
            </w:r>
          </w:p>
        </w:tc>
      </w:tr>
      <w:tr w:rsidR="00A61C2E" w:rsidRPr="00840195" w14:paraId="15A2EA9C" w14:textId="77777777" w:rsidTr="00151525">
        <w:trPr>
          <w:trHeight w:val="128"/>
        </w:trPr>
        <w:tc>
          <w:tcPr>
            <w:tcW w:w="531" w:type="pct"/>
            <w:tcBorders>
              <w:top w:val="nil"/>
              <w:left w:val="nil"/>
              <w:bottom w:val="nil"/>
              <w:right w:val="nil"/>
            </w:tcBorders>
            <w:tcMar>
              <w:top w:w="15" w:type="dxa"/>
              <w:left w:w="15" w:type="dxa"/>
              <w:bottom w:w="15" w:type="dxa"/>
              <w:right w:w="15" w:type="dxa"/>
            </w:tcMar>
            <w:vAlign w:val="center"/>
            <w:hideMark/>
          </w:tcPr>
          <w:p w14:paraId="476FDFEA" w14:textId="77777777" w:rsidR="00A61C2E" w:rsidRPr="00840195" w:rsidRDefault="00A61C2E" w:rsidP="00151525">
            <w:pPr>
              <w:widowControl/>
              <w:jc w:val="left"/>
              <w:rPr>
                <w:rFonts w:ascii="Times New Roman" w:eastAsia="宋体" w:hAnsi="Times New Roman" w:cs="Times New Roman"/>
                <w:i/>
                <w:sz w:val="20"/>
                <w:szCs w:val="20"/>
              </w:rPr>
            </w:pPr>
            <w:r w:rsidRPr="00840195">
              <w:rPr>
                <w:rFonts w:ascii="Times New Roman" w:eastAsia="宋体" w:hAnsi="Times New Roman" w:cs="Times New Roman"/>
                <w:i/>
                <w:sz w:val="20"/>
                <w:szCs w:val="20"/>
              </w:rPr>
              <w:t>BW</w:t>
            </w:r>
          </w:p>
        </w:tc>
        <w:tc>
          <w:tcPr>
            <w:tcW w:w="913" w:type="pct"/>
            <w:tcBorders>
              <w:top w:val="nil"/>
              <w:left w:val="nil"/>
              <w:bottom w:val="nil"/>
              <w:right w:val="nil"/>
            </w:tcBorders>
            <w:tcMar>
              <w:top w:w="15" w:type="dxa"/>
              <w:left w:w="15" w:type="dxa"/>
              <w:bottom w:w="15" w:type="dxa"/>
              <w:right w:w="15" w:type="dxa"/>
            </w:tcMar>
            <w:vAlign w:val="center"/>
            <w:hideMark/>
          </w:tcPr>
          <w:p w14:paraId="29EDDE43"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average body weight</w:t>
            </w:r>
          </w:p>
        </w:tc>
        <w:tc>
          <w:tcPr>
            <w:tcW w:w="494" w:type="pct"/>
            <w:tcBorders>
              <w:top w:val="nil"/>
              <w:left w:val="nil"/>
              <w:bottom w:val="nil"/>
              <w:right w:val="nil"/>
            </w:tcBorders>
            <w:tcMar>
              <w:top w:w="15" w:type="dxa"/>
              <w:left w:w="15" w:type="dxa"/>
              <w:bottom w:w="15" w:type="dxa"/>
              <w:right w:w="15" w:type="dxa"/>
            </w:tcMar>
            <w:vAlign w:val="center"/>
            <w:hideMark/>
          </w:tcPr>
          <w:p w14:paraId="25748A68"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kg</w:t>
            </w:r>
          </w:p>
        </w:tc>
        <w:tc>
          <w:tcPr>
            <w:tcW w:w="580" w:type="pct"/>
            <w:tcBorders>
              <w:top w:val="nil"/>
              <w:left w:val="nil"/>
              <w:bottom w:val="nil"/>
              <w:right w:val="nil"/>
            </w:tcBorders>
            <w:tcMar>
              <w:top w:w="15" w:type="dxa"/>
              <w:left w:w="15" w:type="dxa"/>
              <w:bottom w:w="15" w:type="dxa"/>
              <w:right w:w="15" w:type="dxa"/>
            </w:tcMar>
            <w:vAlign w:val="center"/>
            <w:hideMark/>
          </w:tcPr>
          <w:p w14:paraId="02EE7800"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Point</w:t>
            </w:r>
          </w:p>
        </w:tc>
        <w:tc>
          <w:tcPr>
            <w:tcW w:w="922" w:type="pct"/>
            <w:tcBorders>
              <w:top w:val="nil"/>
              <w:left w:val="nil"/>
              <w:bottom w:val="nil"/>
              <w:right w:val="nil"/>
            </w:tcBorders>
            <w:tcMar>
              <w:top w:w="15" w:type="dxa"/>
              <w:left w:w="15" w:type="dxa"/>
              <w:bottom w:w="15" w:type="dxa"/>
              <w:right w:w="15" w:type="dxa"/>
            </w:tcMar>
            <w:vAlign w:val="center"/>
            <w:hideMark/>
          </w:tcPr>
          <w:p w14:paraId="117E3EAB"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15</w:t>
            </w:r>
          </w:p>
        </w:tc>
        <w:tc>
          <w:tcPr>
            <w:tcW w:w="851" w:type="pct"/>
            <w:tcBorders>
              <w:top w:val="nil"/>
              <w:left w:val="nil"/>
              <w:bottom w:val="nil"/>
              <w:right w:val="nil"/>
            </w:tcBorders>
            <w:tcMar>
              <w:top w:w="15" w:type="dxa"/>
              <w:left w:w="15" w:type="dxa"/>
              <w:bottom w:w="15" w:type="dxa"/>
              <w:right w:w="15" w:type="dxa"/>
            </w:tcMar>
            <w:vAlign w:val="center"/>
            <w:hideMark/>
          </w:tcPr>
          <w:p w14:paraId="3336CF1C"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55.9</w:t>
            </w:r>
          </w:p>
        </w:tc>
        <w:tc>
          <w:tcPr>
            <w:tcW w:w="709" w:type="pct"/>
            <w:tcBorders>
              <w:top w:val="nil"/>
              <w:left w:val="nil"/>
              <w:bottom w:val="nil"/>
              <w:right w:val="nil"/>
            </w:tcBorders>
            <w:tcMar>
              <w:top w:w="15" w:type="dxa"/>
              <w:left w:w="15" w:type="dxa"/>
              <w:bottom w:w="15" w:type="dxa"/>
              <w:right w:w="15" w:type="dxa"/>
            </w:tcMar>
            <w:vAlign w:val="center"/>
            <w:hideMark/>
          </w:tcPr>
          <w:p w14:paraId="58B43D5C"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 xml:space="preserve"> </w:t>
            </w:r>
            <w:r w:rsidRPr="00840195">
              <w:rPr>
                <w:rFonts w:ascii="Times New Roman" w:eastAsia="宋体" w:hAnsi="Times New Roman" w:cs="Times New Roman"/>
                <w:sz w:val="20"/>
                <w:szCs w:val="20"/>
              </w:rPr>
              <w:fldChar w:fldCharType="begin">
                <w:fldData xml:space="preserve">PEVuZE5vdGU+PENpdGU+PEF1dGhvcj5IYW48L0F1dGhvcj48WWVhcj4yMDIwPC9ZZWFyPjxSZWNO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</w:fldData>
              </w:fldChar>
            </w:r>
            <w:r w:rsidRPr="00840195">
              <w:rPr>
                <w:rFonts w:ascii="Times New Roman" w:eastAsia="宋体" w:hAnsi="Times New Roman" w:cs="Times New Roman"/>
                <w:sz w:val="20"/>
                <w:szCs w:val="20"/>
              </w:rPr>
              <w:instrText xml:space="preserve"> ADDIN EN.CITE </w:instrText>
            </w:r>
            <w:r w:rsidRPr="00840195">
              <w:rPr>
                <w:rFonts w:ascii="Times New Roman" w:eastAsia="宋体" w:hAnsi="Times New Roman" w:cs="Times New Roman"/>
                <w:sz w:val="20"/>
                <w:szCs w:val="20"/>
              </w:rPr>
              <w:fldChar w:fldCharType="begin">
                <w:fldData xml:space="preserve">PEVuZE5vdGU+PENpdGU+PEF1dGhvcj5IYW48L0F1dGhvcj48WWVhcj4yMDIwPC9ZZWFyPjxSZWNO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</w:fldData>
              </w:fldChar>
            </w:r>
            <w:r w:rsidRPr="00840195">
              <w:rPr>
                <w:rFonts w:ascii="Times New Roman" w:eastAsia="宋体" w:hAnsi="Times New Roman" w:cs="Times New Roman"/>
                <w:sz w:val="20"/>
                <w:szCs w:val="20"/>
              </w:rPr>
              <w:instrText xml:space="preserve"> ADDIN EN.CITE.DATA </w:instrText>
            </w:r>
            <w:r w:rsidRPr="00840195">
              <w:rPr>
                <w:rFonts w:ascii="Times New Roman" w:eastAsia="宋体" w:hAnsi="Times New Roman" w:cs="Times New Roman"/>
                <w:sz w:val="20"/>
                <w:szCs w:val="20"/>
              </w:rPr>
            </w:r>
            <w:r w:rsidRPr="00840195">
              <w:rPr>
                <w:rFonts w:ascii="Times New Roman" w:eastAsia="宋体" w:hAnsi="Times New Roman" w:cs="Times New Roman"/>
                <w:sz w:val="20"/>
                <w:szCs w:val="20"/>
              </w:rPr>
              <w:fldChar w:fldCharType="end"/>
            </w:r>
            <w:r w:rsidRPr="00840195">
              <w:rPr>
                <w:rFonts w:ascii="Times New Roman" w:eastAsia="宋体" w:hAnsi="Times New Roman" w:cs="Times New Roman"/>
                <w:sz w:val="20"/>
                <w:szCs w:val="20"/>
              </w:rPr>
            </w:r>
            <w:r w:rsidRPr="00840195">
              <w:rPr>
                <w:rFonts w:ascii="Times New Roman" w:eastAsia="宋体" w:hAnsi="Times New Roman" w:cs="Times New Roman"/>
                <w:sz w:val="20"/>
                <w:szCs w:val="20"/>
              </w:rPr>
              <w:fldChar w:fldCharType="separate"/>
            </w:r>
            <w:r w:rsidRPr="00840195">
              <w:rPr>
                <w:rFonts w:ascii="Times New Roman" w:eastAsia="宋体" w:hAnsi="Times New Roman" w:cs="Times New Roman"/>
                <w:noProof/>
                <w:sz w:val="20"/>
                <w:szCs w:val="20"/>
              </w:rPr>
              <w:t>(Han et al., 2020)</w:t>
            </w:r>
            <w:r w:rsidRPr="00840195">
              <w:rPr>
                <w:rFonts w:ascii="Times New Roman" w:eastAsia="宋体" w:hAnsi="Times New Roman" w:cs="Times New Roman"/>
                <w:sz w:val="20"/>
                <w:szCs w:val="20"/>
              </w:rPr>
              <w:fldChar w:fldCharType="end"/>
            </w:r>
          </w:p>
        </w:tc>
      </w:tr>
      <w:tr w:rsidR="00A61C2E" w:rsidRPr="00840195" w14:paraId="11084EAF" w14:textId="77777777" w:rsidTr="00151525">
        <w:trPr>
          <w:trHeight w:val="204"/>
        </w:trPr>
        <w:tc>
          <w:tcPr>
            <w:tcW w:w="531" w:type="pct"/>
            <w:tcBorders>
              <w:top w:val="nil"/>
              <w:left w:val="nil"/>
              <w:bottom w:val="nil"/>
              <w:right w:val="nil"/>
            </w:tcBorders>
            <w:tcMar>
              <w:top w:w="15" w:type="dxa"/>
              <w:left w:w="15" w:type="dxa"/>
              <w:bottom w:w="15" w:type="dxa"/>
              <w:right w:w="15" w:type="dxa"/>
            </w:tcMar>
            <w:vAlign w:val="center"/>
            <w:hideMark/>
          </w:tcPr>
          <w:p w14:paraId="260F23A3" w14:textId="77777777" w:rsidR="00A61C2E" w:rsidRPr="00840195" w:rsidRDefault="00A61C2E" w:rsidP="00151525">
            <w:pPr>
              <w:widowControl/>
              <w:jc w:val="left"/>
              <w:rPr>
                <w:rFonts w:ascii="Times New Roman" w:eastAsia="宋体" w:hAnsi="Times New Roman" w:cs="Times New Roman"/>
                <w:i/>
                <w:sz w:val="20"/>
                <w:szCs w:val="20"/>
              </w:rPr>
            </w:pPr>
            <w:r w:rsidRPr="00840195">
              <w:rPr>
                <w:rFonts w:ascii="Times New Roman" w:eastAsia="宋体" w:hAnsi="Times New Roman" w:cs="Times New Roman"/>
                <w:i/>
                <w:sz w:val="20"/>
                <w:szCs w:val="20"/>
              </w:rPr>
              <w:t>AT</w:t>
            </w:r>
          </w:p>
        </w:tc>
        <w:tc>
          <w:tcPr>
            <w:tcW w:w="913" w:type="pct"/>
            <w:tcBorders>
              <w:top w:val="nil"/>
              <w:left w:val="nil"/>
              <w:bottom w:val="nil"/>
              <w:right w:val="nil"/>
            </w:tcBorders>
            <w:tcMar>
              <w:top w:w="15" w:type="dxa"/>
              <w:left w:w="15" w:type="dxa"/>
              <w:bottom w:w="15" w:type="dxa"/>
              <w:right w:w="15" w:type="dxa"/>
            </w:tcMar>
            <w:vAlign w:val="center"/>
            <w:hideMark/>
          </w:tcPr>
          <w:p w14:paraId="2DD6EA33"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average time of exposure to contaminated soils</w:t>
            </w:r>
          </w:p>
        </w:tc>
        <w:tc>
          <w:tcPr>
            <w:tcW w:w="494" w:type="pct"/>
            <w:tcBorders>
              <w:top w:val="nil"/>
              <w:left w:val="nil"/>
              <w:bottom w:val="nil"/>
              <w:right w:val="nil"/>
            </w:tcBorders>
            <w:tcMar>
              <w:top w:w="15" w:type="dxa"/>
              <w:left w:w="15" w:type="dxa"/>
              <w:bottom w:w="15" w:type="dxa"/>
              <w:right w:w="15" w:type="dxa"/>
            </w:tcMar>
            <w:vAlign w:val="center"/>
            <w:hideMark/>
          </w:tcPr>
          <w:p w14:paraId="28E37308"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day</w:t>
            </w:r>
          </w:p>
        </w:tc>
        <w:tc>
          <w:tcPr>
            <w:tcW w:w="580" w:type="pct"/>
            <w:tcBorders>
              <w:top w:val="nil"/>
              <w:left w:val="nil"/>
              <w:bottom w:val="nil"/>
              <w:right w:val="nil"/>
            </w:tcBorders>
            <w:tcMar>
              <w:top w:w="15" w:type="dxa"/>
              <w:left w:w="15" w:type="dxa"/>
              <w:bottom w:w="15" w:type="dxa"/>
              <w:right w:w="15" w:type="dxa"/>
            </w:tcMar>
            <w:vAlign w:val="center"/>
            <w:hideMark/>
          </w:tcPr>
          <w:p w14:paraId="38C0BED7"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Point</w:t>
            </w:r>
          </w:p>
        </w:tc>
        <w:tc>
          <w:tcPr>
            <w:tcW w:w="1773" w:type="pct"/>
            <w:gridSpan w:val="2"/>
            <w:tcBorders>
              <w:top w:val="nil"/>
              <w:left w:val="nil"/>
              <w:bottom w:val="nil"/>
              <w:right w:val="nil"/>
            </w:tcBorders>
            <w:tcMar>
              <w:top w:w="15" w:type="dxa"/>
              <w:left w:w="15" w:type="dxa"/>
              <w:bottom w:w="15" w:type="dxa"/>
              <w:right w:w="15" w:type="dxa"/>
            </w:tcMar>
            <w:vAlign w:val="center"/>
            <w:hideMark/>
          </w:tcPr>
          <w:p w14:paraId="55661C24"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365</w:t>
            </w:r>
            <m:oMath>
              <m:r>
                <m:rPr>
                  <m:sty m:val="p"/>
                </m:rPr>
                <w:rPr>
                  <w:rFonts w:ascii="Cambria Math" w:eastAsia="宋体" w:hAnsi="Cambria Math" w:cs="Times New Roman"/>
                  <w:sz w:val="20"/>
                  <w:szCs w:val="20"/>
                </w:rPr>
                <m:t>×ED</m:t>
              </m:r>
            </m:oMath>
            <w:r w:rsidRPr="00840195">
              <w:rPr>
                <w:rFonts w:ascii="Times New Roman" w:eastAsia="宋体" w:hAnsi="Times New Roman" w:cs="Times New Roman" w:hint="eastAsia"/>
                <w:sz w:val="20"/>
                <w:szCs w:val="20"/>
              </w:rPr>
              <w:t>（</w:t>
            </w:r>
            <w:r w:rsidRPr="00840195">
              <w:rPr>
                <w:rFonts w:ascii="Times New Roman" w:eastAsia="宋体" w:hAnsi="Times New Roman" w:cs="Times New Roman"/>
                <w:sz w:val="20"/>
                <w:szCs w:val="20"/>
              </w:rPr>
              <w:t>non-carcinogenic</w:t>
            </w:r>
            <w:r w:rsidRPr="00840195">
              <w:rPr>
                <w:rFonts w:ascii="Times New Roman" w:eastAsia="宋体" w:hAnsi="Times New Roman" w:cs="Times New Roman" w:hint="eastAsia"/>
                <w:sz w:val="20"/>
                <w:szCs w:val="20"/>
              </w:rPr>
              <w:t>）</w:t>
            </w:r>
          </w:p>
          <w:p w14:paraId="49526958"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365</w:t>
            </w:r>
            <m:oMath>
              <m:r>
                <m:rPr>
                  <m:sty m:val="p"/>
                </m:rPr>
                <w:rPr>
                  <w:rFonts w:ascii="Cambria Math" w:eastAsia="宋体" w:hAnsi="Cambria Math" w:cs="Times New Roman"/>
                  <w:sz w:val="20"/>
                  <w:szCs w:val="20"/>
                </w:rPr>
                <m:t>×70</m:t>
              </m:r>
            </m:oMath>
            <w:r w:rsidRPr="00840195">
              <w:rPr>
                <w:rFonts w:ascii="Times New Roman" w:eastAsia="宋体" w:hAnsi="Times New Roman" w:cs="Times New Roman" w:hint="eastAsia"/>
                <w:sz w:val="20"/>
                <w:szCs w:val="20"/>
              </w:rPr>
              <w:t>（</w:t>
            </w:r>
            <w:r w:rsidRPr="00840195">
              <w:rPr>
                <w:rFonts w:ascii="Times New Roman" w:eastAsia="宋体" w:hAnsi="Times New Roman" w:cs="Times New Roman"/>
                <w:sz w:val="20"/>
                <w:szCs w:val="20"/>
              </w:rPr>
              <w:t>carcinogenic</w:t>
            </w:r>
            <w:r w:rsidRPr="00840195">
              <w:rPr>
                <w:rFonts w:ascii="Times New Roman" w:eastAsia="宋体" w:hAnsi="Times New Roman" w:cs="Times New Roman" w:hint="eastAsia"/>
                <w:sz w:val="20"/>
                <w:szCs w:val="20"/>
              </w:rPr>
              <w:t>）</w:t>
            </w:r>
          </w:p>
        </w:tc>
        <w:tc>
          <w:tcPr>
            <w:tcW w:w="709" w:type="pct"/>
            <w:tcBorders>
              <w:top w:val="nil"/>
              <w:left w:val="nil"/>
              <w:bottom w:val="nil"/>
              <w:right w:val="nil"/>
            </w:tcBorders>
            <w:tcMar>
              <w:top w:w="15" w:type="dxa"/>
              <w:left w:w="15" w:type="dxa"/>
              <w:bottom w:w="15" w:type="dxa"/>
              <w:right w:w="15" w:type="dxa"/>
            </w:tcMar>
            <w:vAlign w:val="center"/>
            <w:hideMark/>
          </w:tcPr>
          <w:p w14:paraId="79A02DC1"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fldChar w:fldCharType="begin">
                <w:fldData xml:space="preserve">PEVuZE5vdGU+PENpdGU+PEF1dGhvcj5IYW48L0F1dGhvcj48WWVhcj4yMDIwPC9ZZWFyPjxSZWNO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</w:fldData>
              </w:fldChar>
            </w:r>
            <w:r w:rsidRPr="00840195">
              <w:rPr>
                <w:rFonts w:ascii="Times New Roman" w:eastAsia="宋体" w:hAnsi="Times New Roman" w:cs="Times New Roman"/>
                <w:sz w:val="20"/>
                <w:szCs w:val="20"/>
              </w:rPr>
              <w:instrText xml:space="preserve"> ADDIN EN.CITE </w:instrText>
            </w:r>
            <w:r w:rsidRPr="00840195">
              <w:rPr>
                <w:rFonts w:ascii="Times New Roman" w:eastAsia="宋体" w:hAnsi="Times New Roman" w:cs="Times New Roman"/>
                <w:sz w:val="20"/>
                <w:szCs w:val="20"/>
              </w:rPr>
              <w:fldChar w:fldCharType="begin">
                <w:fldData xml:space="preserve">PEVuZE5vdGU+PENpdGU+PEF1dGhvcj5IYW48L0F1dGhvcj48WWVhcj4yMDIwPC9ZZWFyPjxSZWNO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</w:fldData>
              </w:fldChar>
            </w:r>
            <w:r w:rsidRPr="00840195">
              <w:rPr>
                <w:rFonts w:ascii="Times New Roman" w:eastAsia="宋体" w:hAnsi="Times New Roman" w:cs="Times New Roman"/>
                <w:sz w:val="20"/>
                <w:szCs w:val="20"/>
              </w:rPr>
              <w:instrText xml:space="preserve"> ADDIN EN.CITE.DATA </w:instrText>
            </w:r>
            <w:r w:rsidRPr="00840195">
              <w:rPr>
                <w:rFonts w:ascii="Times New Roman" w:eastAsia="宋体" w:hAnsi="Times New Roman" w:cs="Times New Roman"/>
                <w:sz w:val="20"/>
                <w:szCs w:val="20"/>
              </w:rPr>
            </w:r>
            <w:r w:rsidRPr="00840195">
              <w:rPr>
                <w:rFonts w:ascii="Times New Roman" w:eastAsia="宋体" w:hAnsi="Times New Roman" w:cs="Times New Roman"/>
                <w:sz w:val="20"/>
                <w:szCs w:val="20"/>
              </w:rPr>
              <w:fldChar w:fldCharType="end"/>
            </w:r>
            <w:r w:rsidRPr="00840195">
              <w:rPr>
                <w:rFonts w:ascii="Times New Roman" w:eastAsia="宋体" w:hAnsi="Times New Roman" w:cs="Times New Roman"/>
                <w:sz w:val="20"/>
                <w:szCs w:val="20"/>
              </w:rPr>
            </w:r>
            <w:r w:rsidRPr="00840195">
              <w:rPr>
                <w:rFonts w:ascii="Times New Roman" w:eastAsia="宋体" w:hAnsi="Times New Roman" w:cs="Times New Roman"/>
                <w:sz w:val="20"/>
                <w:szCs w:val="20"/>
              </w:rPr>
              <w:fldChar w:fldCharType="separate"/>
            </w:r>
            <w:r w:rsidRPr="00840195">
              <w:rPr>
                <w:rFonts w:ascii="Times New Roman" w:eastAsia="宋体" w:hAnsi="Times New Roman" w:cs="Times New Roman"/>
                <w:noProof/>
                <w:sz w:val="20"/>
                <w:szCs w:val="20"/>
              </w:rPr>
              <w:t>(Han et al., 2020)</w:t>
            </w:r>
            <w:r w:rsidRPr="00840195">
              <w:rPr>
                <w:rFonts w:ascii="Times New Roman" w:eastAsia="宋体" w:hAnsi="Times New Roman" w:cs="Times New Roman"/>
                <w:sz w:val="20"/>
                <w:szCs w:val="20"/>
              </w:rPr>
              <w:fldChar w:fldCharType="end"/>
            </w:r>
          </w:p>
        </w:tc>
      </w:tr>
      <w:tr w:rsidR="00A61C2E" w:rsidRPr="00840195" w14:paraId="765338C2" w14:textId="77777777" w:rsidTr="00151525">
        <w:trPr>
          <w:trHeight w:val="285"/>
        </w:trPr>
        <w:tc>
          <w:tcPr>
            <w:tcW w:w="531" w:type="pct"/>
            <w:tcBorders>
              <w:top w:val="nil"/>
              <w:left w:val="nil"/>
              <w:bottom w:val="nil"/>
              <w:right w:val="nil"/>
            </w:tcBorders>
            <w:tcMar>
              <w:top w:w="15" w:type="dxa"/>
              <w:left w:w="15" w:type="dxa"/>
              <w:bottom w:w="15" w:type="dxa"/>
              <w:right w:w="15" w:type="dxa"/>
            </w:tcMar>
            <w:vAlign w:val="center"/>
            <w:hideMark/>
          </w:tcPr>
          <w:p w14:paraId="06BF55F0" w14:textId="77777777" w:rsidR="00A61C2E" w:rsidRPr="00840195" w:rsidRDefault="00A61C2E" w:rsidP="00151525">
            <w:pPr>
              <w:widowControl/>
              <w:jc w:val="left"/>
              <w:rPr>
                <w:rFonts w:ascii="Times New Roman" w:eastAsia="宋体" w:hAnsi="Times New Roman" w:cs="Times New Roman"/>
                <w:i/>
                <w:sz w:val="20"/>
                <w:szCs w:val="20"/>
              </w:rPr>
            </w:pPr>
            <w:r w:rsidRPr="00840195">
              <w:rPr>
                <w:rFonts w:ascii="Times New Roman" w:eastAsia="宋体" w:hAnsi="Times New Roman" w:cs="Times New Roman"/>
                <w:i/>
                <w:sz w:val="20"/>
                <w:szCs w:val="20"/>
              </w:rPr>
              <w:t>SA</w:t>
            </w:r>
          </w:p>
        </w:tc>
        <w:tc>
          <w:tcPr>
            <w:tcW w:w="913" w:type="pct"/>
            <w:tcBorders>
              <w:top w:val="nil"/>
              <w:left w:val="nil"/>
              <w:bottom w:val="nil"/>
              <w:right w:val="nil"/>
            </w:tcBorders>
            <w:tcMar>
              <w:top w:w="15" w:type="dxa"/>
              <w:left w:w="15" w:type="dxa"/>
              <w:bottom w:w="15" w:type="dxa"/>
              <w:right w:w="15" w:type="dxa"/>
            </w:tcMar>
            <w:vAlign w:val="center"/>
            <w:hideMark/>
          </w:tcPr>
          <w:p w14:paraId="75507ACD" w14:textId="77777777" w:rsidR="00A61C2E" w:rsidRPr="00840195" w:rsidRDefault="00A61C2E" w:rsidP="00151525">
            <w:pPr>
              <w:widowControl/>
              <w:jc w:val="left"/>
              <w:rPr>
                <w:rFonts w:ascii="Cambria Math" w:eastAsia="宋体" w:hAnsi="Cambria Math" w:cs="Times New Roman"/>
                <w:sz w:val="20"/>
                <w:szCs w:val="20"/>
                <w:oMath/>
              </w:rPr>
            </w:pPr>
            <w:r w:rsidRPr="00840195">
              <w:rPr>
                <w:rFonts w:ascii="Times New Roman" w:eastAsia="宋体" w:hAnsi="Times New Roman" w:cs="Times New Roman"/>
                <w:sz w:val="20"/>
                <w:szCs w:val="20"/>
              </w:rPr>
              <w:t>exposed skin area</w:t>
            </w:r>
          </w:p>
        </w:tc>
        <w:tc>
          <w:tcPr>
            <w:tcW w:w="494" w:type="pct"/>
            <w:tcBorders>
              <w:top w:val="nil"/>
              <w:left w:val="nil"/>
              <w:bottom w:val="nil"/>
              <w:right w:val="nil"/>
            </w:tcBorders>
            <w:tcMar>
              <w:top w:w="15" w:type="dxa"/>
              <w:left w:w="15" w:type="dxa"/>
              <w:bottom w:w="15" w:type="dxa"/>
              <w:right w:w="15" w:type="dxa"/>
            </w:tcMar>
            <w:vAlign w:val="center"/>
            <w:hideMark/>
          </w:tcPr>
          <w:p w14:paraId="2B840788" w14:textId="77777777" w:rsidR="00A61C2E" w:rsidRPr="00840195" w:rsidRDefault="00F45B1C" w:rsidP="00151525">
            <w:pPr>
              <w:widowControl/>
              <w:jc w:val="left"/>
              <w:rPr>
                <w:rFonts w:ascii="Times New Roman" w:eastAsia="宋体" w:hAnsi="Times New Roman" w:cs="Times New Roman"/>
                <w:sz w:val="20"/>
                <w:szCs w:val="20"/>
              </w:rPr>
            </w:pPr>
            <m:oMathPara>
              <m:oMathParaPr>
                <m:jc m:val="left"/>
              </m:oMathParaPr>
              <m:oMath>
                <m:sSup>
                  <m:sSupPr>
                    <m:ctrlPr>
                      <w:rPr>
                        <w:rFonts w:ascii="Cambria Math" w:hAnsi="Cambria Math"/>
                        <w:sz w:val="20"/>
                        <w:szCs w:val="20"/>
                      </w:rPr>
                    </m:ctrlPr>
                  </m:sSupPr>
                  <m:e>
                    <m:r>
                      <m:rPr>
                        <m:sty m:val="p"/>
                      </m:rPr>
                      <w:rPr>
                        <w:rFonts w:ascii="Cambria Math" w:eastAsia="宋体" w:hAnsi="Cambria Math" w:cs="Times New Roman"/>
                        <w:sz w:val="20"/>
                        <w:szCs w:val="20"/>
                      </w:rPr>
                      <m:t>m</m:t>
                    </m:r>
                  </m:e>
                  <m:sup>
                    <m:r>
                      <m:rPr>
                        <m:sty m:val="p"/>
                      </m:rPr>
                      <w:rPr>
                        <w:rFonts w:ascii="Cambria Math" w:eastAsia="宋体" w:hAnsi="Cambria Math" w:cs="Times New Roman"/>
                        <w:sz w:val="20"/>
                        <w:szCs w:val="20"/>
                      </w:rPr>
                      <m:t>2</m:t>
                    </m:r>
                  </m:sup>
                </m:sSup>
              </m:oMath>
            </m:oMathPara>
          </w:p>
        </w:tc>
        <w:tc>
          <w:tcPr>
            <w:tcW w:w="580" w:type="pct"/>
            <w:tcBorders>
              <w:top w:val="nil"/>
              <w:left w:val="nil"/>
              <w:bottom w:val="nil"/>
              <w:right w:val="nil"/>
            </w:tcBorders>
            <w:tcMar>
              <w:top w:w="15" w:type="dxa"/>
              <w:left w:w="15" w:type="dxa"/>
              <w:bottom w:w="15" w:type="dxa"/>
              <w:right w:w="15" w:type="dxa"/>
            </w:tcMar>
            <w:vAlign w:val="center"/>
            <w:hideMark/>
          </w:tcPr>
          <w:p w14:paraId="0321A608"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Triangular</w:t>
            </w:r>
          </w:p>
        </w:tc>
        <w:tc>
          <w:tcPr>
            <w:tcW w:w="922" w:type="pct"/>
            <w:tcBorders>
              <w:top w:val="nil"/>
              <w:left w:val="nil"/>
              <w:bottom w:val="nil"/>
              <w:right w:val="nil"/>
            </w:tcBorders>
            <w:tcMar>
              <w:top w:w="15" w:type="dxa"/>
              <w:left w:w="15" w:type="dxa"/>
              <w:bottom w:w="15" w:type="dxa"/>
              <w:right w:w="15" w:type="dxa"/>
            </w:tcMar>
            <w:vAlign w:val="center"/>
            <w:hideMark/>
          </w:tcPr>
          <w:p w14:paraId="3CEB282B"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TRI(0.076, 0.086, 0.382)</w:t>
            </w:r>
          </w:p>
        </w:tc>
        <w:tc>
          <w:tcPr>
            <w:tcW w:w="851" w:type="pct"/>
            <w:tcBorders>
              <w:top w:val="nil"/>
              <w:left w:val="nil"/>
              <w:bottom w:val="nil"/>
              <w:right w:val="nil"/>
            </w:tcBorders>
            <w:tcMar>
              <w:top w:w="15" w:type="dxa"/>
              <w:left w:w="15" w:type="dxa"/>
              <w:bottom w:w="15" w:type="dxa"/>
              <w:right w:w="15" w:type="dxa"/>
            </w:tcMar>
            <w:vAlign w:val="center"/>
            <w:hideMark/>
          </w:tcPr>
          <w:p w14:paraId="2470DA5C"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TRI(0.076, 0.153, 0.382)</w:t>
            </w:r>
          </w:p>
        </w:tc>
        <w:tc>
          <w:tcPr>
            <w:tcW w:w="709" w:type="pct"/>
            <w:tcBorders>
              <w:top w:val="nil"/>
              <w:left w:val="nil"/>
              <w:bottom w:val="nil"/>
              <w:right w:val="nil"/>
            </w:tcBorders>
            <w:tcMar>
              <w:top w:w="15" w:type="dxa"/>
              <w:left w:w="15" w:type="dxa"/>
              <w:bottom w:w="15" w:type="dxa"/>
              <w:right w:w="15" w:type="dxa"/>
            </w:tcMar>
            <w:vAlign w:val="center"/>
            <w:hideMark/>
          </w:tcPr>
          <w:p w14:paraId="1875B2A6"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fldChar w:fldCharType="begin">
                <w:fldData xml:space="preserve">PEVuZE5vdGU+PENpdGU+PEF1dGhvcj5IdWFuZzwvQXV0aG9yPjxZZWFyPjIwMTg8L1llYXI+PFJl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</w:fldData>
              </w:fldChar>
            </w:r>
            <w:r w:rsidRPr="00840195">
              <w:rPr>
                <w:rFonts w:ascii="Times New Roman" w:eastAsia="宋体" w:hAnsi="Times New Roman" w:cs="Times New Roman"/>
                <w:sz w:val="20"/>
                <w:szCs w:val="20"/>
              </w:rPr>
              <w:instrText xml:space="preserve"> ADDIN EN.CITE </w:instrText>
            </w:r>
            <w:r w:rsidRPr="00840195">
              <w:rPr>
                <w:rFonts w:ascii="Times New Roman" w:eastAsia="宋体" w:hAnsi="Times New Roman" w:cs="Times New Roman"/>
                <w:sz w:val="20"/>
                <w:szCs w:val="20"/>
              </w:rPr>
              <w:fldChar w:fldCharType="begin">
                <w:fldData xml:space="preserve">PEVuZE5vdGU+PENpdGU+PEF1dGhvcj5IdWFuZzwvQXV0aG9yPjxZZWFyPjIwMTg8L1llYXI+PFJl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</w:fldData>
              </w:fldChar>
            </w:r>
            <w:r w:rsidRPr="00840195">
              <w:rPr>
                <w:rFonts w:ascii="Times New Roman" w:eastAsia="宋体" w:hAnsi="Times New Roman" w:cs="Times New Roman"/>
                <w:sz w:val="20"/>
                <w:szCs w:val="20"/>
              </w:rPr>
              <w:instrText xml:space="preserve"> ADDIN EN.CITE.DATA </w:instrText>
            </w:r>
            <w:r w:rsidRPr="00840195">
              <w:rPr>
                <w:rFonts w:ascii="Times New Roman" w:eastAsia="宋体" w:hAnsi="Times New Roman" w:cs="Times New Roman"/>
                <w:sz w:val="20"/>
                <w:szCs w:val="20"/>
              </w:rPr>
            </w:r>
            <w:r w:rsidRPr="00840195">
              <w:rPr>
                <w:rFonts w:ascii="Times New Roman" w:eastAsia="宋体" w:hAnsi="Times New Roman" w:cs="Times New Roman"/>
                <w:sz w:val="20"/>
                <w:szCs w:val="20"/>
              </w:rPr>
              <w:fldChar w:fldCharType="end"/>
            </w:r>
            <w:r w:rsidRPr="00840195">
              <w:rPr>
                <w:rFonts w:ascii="Times New Roman" w:eastAsia="宋体" w:hAnsi="Times New Roman" w:cs="Times New Roman"/>
                <w:sz w:val="20"/>
                <w:szCs w:val="20"/>
              </w:rPr>
            </w:r>
            <w:r w:rsidRPr="00840195">
              <w:rPr>
                <w:rFonts w:ascii="Times New Roman" w:eastAsia="宋体" w:hAnsi="Times New Roman" w:cs="Times New Roman"/>
                <w:sz w:val="20"/>
                <w:szCs w:val="20"/>
              </w:rPr>
              <w:fldChar w:fldCharType="separate"/>
            </w:r>
            <w:r w:rsidRPr="00840195">
              <w:rPr>
                <w:rFonts w:ascii="Times New Roman" w:eastAsia="宋体" w:hAnsi="Times New Roman" w:cs="Times New Roman"/>
                <w:noProof/>
                <w:sz w:val="20"/>
                <w:szCs w:val="20"/>
              </w:rPr>
              <w:t>(Huang et al., 2018)</w:t>
            </w:r>
            <w:r w:rsidRPr="00840195">
              <w:rPr>
                <w:rFonts w:ascii="Times New Roman" w:eastAsia="宋体" w:hAnsi="Times New Roman" w:cs="Times New Roman"/>
                <w:sz w:val="20"/>
                <w:szCs w:val="20"/>
              </w:rPr>
              <w:fldChar w:fldCharType="end"/>
            </w:r>
          </w:p>
        </w:tc>
      </w:tr>
      <w:tr w:rsidR="00A61C2E" w:rsidRPr="00840195" w14:paraId="2A383DD0" w14:textId="77777777" w:rsidTr="00151525">
        <w:trPr>
          <w:trHeight w:val="41"/>
        </w:trPr>
        <w:tc>
          <w:tcPr>
            <w:tcW w:w="531" w:type="pct"/>
            <w:tcBorders>
              <w:top w:val="nil"/>
              <w:left w:val="nil"/>
              <w:bottom w:val="single" w:sz="12" w:space="0" w:color="auto"/>
              <w:right w:val="nil"/>
            </w:tcBorders>
            <w:tcMar>
              <w:top w:w="15" w:type="dxa"/>
              <w:left w:w="15" w:type="dxa"/>
              <w:bottom w:w="15" w:type="dxa"/>
              <w:right w:w="15" w:type="dxa"/>
            </w:tcMar>
            <w:vAlign w:val="center"/>
            <w:hideMark/>
          </w:tcPr>
          <w:p w14:paraId="71B55BFD" w14:textId="77777777" w:rsidR="00A61C2E" w:rsidRPr="00840195" w:rsidRDefault="00A61C2E" w:rsidP="00151525">
            <w:pPr>
              <w:widowControl/>
              <w:jc w:val="left"/>
              <w:rPr>
                <w:rFonts w:ascii="Times New Roman" w:eastAsia="宋体" w:hAnsi="Times New Roman" w:cs="Times New Roman"/>
                <w:i/>
                <w:sz w:val="20"/>
                <w:szCs w:val="20"/>
              </w:rPr>
            </w:pPr>
            <w:r w:rsidRPr="00840195">
              <w:rPr>
                <w:rFonts w:ascii="Times New Roman" w:eastAsia="宋体" w:hAnsi="Times New Roman" w:cs="Times New Roman"/>
                <w:i/>
                <w:sz w:val="20"/>
                <w:szCs w:val="20"/>
              </w:rPr>
              <w:t>ABF</w:t>
            </w:r>
          </w:p>
        </w:tc>
        <w:tc>
          <w:tcPr>
            <w:tcW w:w="913" w:type="pct"/>
            <w:tcBorders>
              <w:top w:val="nil"/>
              <w:left w:val="nil"/>
              <w:bottom w:val="single" w:sz="12" w:space="0" w:color="auto"/>
              <w:right w:val="nil"/>
            </w:tcBorders>
            <w:tcMar>
              <w:top w:w="15" w:type="dxa"/>
              <w:left w:w="15" w:type="dxa"/>
              <w:bottom w:w="15" w:type="dxa"/>
              <w:right w:w="15" w:type="dxa"/>
            </w:tcMar>
            <w:vAlign w:val="center"/>
            <w:hideMark/>
          </w:tcPr>
          <w:p w14:paraId="5597004E"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dermal adsorption factor</w:t>
            </w:r>
          </w:p>
        </w:tc>
        <w:tc>
          <w:tcPr>
            <w:tcW w:w="494" w:type="pct"/>
            <w:tcBorders>
              <w:top w:val="nil"/>
              <w:left w:val="nil"/>
              <w:bottom w:val="single" w:sz="12" w:space="0" w:color="auto"/>
              <w:right w:val="nil"/>
            </w:tcBorders>
            <w:tcMar>
              <w:top w:w="15" w:type="dxa"/>
              <w:left w:w="15" w:type="dxa"/>
              <w:bottom w:w="15" w:type="dxa"/>
              <w:right w:w="15" w:type="dxa"/>
            </w:tcMar>
            <w:vAlign w:val="center"/>
            <w:hideMark/>
          </w:tcPr>
          <w:p w14:paraId="1CF392DE"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w:t>
            </w:r>
          </w:p>
        </w:tc>
        <w:tc>
          <w:tcPr>
            <w:tcW w:w="580" w:type="pct"/>
            <w:tcBorders>
              <w:top w:val="nil"/>
              <w:left w:val="nil"/>
              <w:bottom w:val="single" w:sz="12" w:space="0" w:color="auto"/>
              <w:right w:val="nil"/>
            </w:tcBorders>
            <w:tcMar>
              <w:top w:w="15" w:type="dxa"/>
              <w:left w:w="15" w:type="dxa"/>
              <w:bottom w:w="15" w:type="dxa"/>
              <w:right w:w="15" w:type="dxa"/>
            </w:tcMar>
            <w:vAlign w:val="center"/>
            <w:hideMark/>
          </w:tcPr>
          <w:p w14:paraId="47562304"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w:t>
            </w:r>
          </w:p>
        </w:tc>
        <w:tc>
          <w:tcPr>
            <w:tcW w:w="1773" w:type="pct"/>
            <w:gridSpan w:val="2"/>
            <w:tcBorders>
              <w:top w:val="nil"/>
              <w:left w:val="nil"/>
              <w:bottom w:val="single" w:sz="12" w:space="0" w:color="auto"/>
              <w:right w:val="nil"/>
            </w:tcBorders>
            <w:tcMar>
              <w:top w:w="15" w:type="dxa"/>
              <w:left w:w="15" w:type="dxa"/>
              <w:bottom w:w="15" w:type="dxa"/>
              <w:right w:w="15" w:type="dxa"/>
            </w:tcMar>
            <w:vAlign w:val="center"/>
            <w:hideMark/>
          </w:tcPr>
          <w:p w14:paraId="4E8A3E86"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0.001</w:t>
            </w:r>
            <w:r w:rsidRPr="00840195">
              <w:rPr>
                <w:rFonts w:ascii="Times New Roman" w:eastAsia="宋体" w:hAnsi="Times New Roman" w:cs="Times New Roman" w:hint="eastAsia"/>
                <w:sz w:val="20"/>
                <w:szCs w:val="20"/>
              </w:rPr>
              <w:t>（</w:t>
            </w:r>
            <w:r w:rsidRPr="00840195">
              <w:rPr>
                <w:rFonts w:ascii="Times New Roman" w:eastAsia="宋体" w:hAnsi="Times New Roman" w:cs="Times New Roman"/>
                <w:sz w:val="20"/>
                <w:szCs w:val="20"/>
              </w:rPr>
              <w:t>non-carcinogenic</w:t>
            </w:r>
            <w:r w:rsidRPr="00840195">
              <w:rPr>
                <w:rFonts w:ascii="Times New Roman" w:eastAsia="宋体" w:hAnsi="Times New Roman" w:cs="Times New Roman" w:hint="eastAsia"/>
                <w:sz w:val="20"/>
                <w:szCs w:val="20"/>
              </w:rPr>
              <w:t>）</w:t>
            </w:r>
          </w:p>
          <w:p w14:paraId="288D6E00"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0.01</w:t>
            </w:r>
            <w:r w:rsidRPr="00840195">
              <w:rPr>
                <w:rFonts w:ascii="Times New Roman" w:eastAsia="宋体" w:hAnsi="Times New Roman" w:cs="Times New Roman" w:hint="eastAsia"/>
                <w:sz w:val="20"/>
                <w:szCs w:val="20"/>
              </w:rPr>
              <w:t>（</w:t>
            </w:r>
            <w:r w:rsidRPr="00840195">
              <w:rPr>
                <w:rFonts w:ascii="Times New Roman" w:eastAsia="宋体" w:hAnsi="Times New Roman" w:cs="Times New Roman"/>
                <w:sz w:val="20"/>
                <w:szCs w:val="20"/>
              </w:rPr>
              <w:t>carcinogenic</w:t>
            </w:r>
            <w:r w:rsidRPr="00840195">
              <w:rPr>
                <w:rFonts w:ascii="Times New Roman" w:eastAsia="宋体" w:hAnsi="Times New Roman" w:cs="Times New Roman" w:hint="eastAsia"/>
                <w:sz w:val="20"/>
                <w:szCs w:val="20"/>
              </w:rPr>
              <w:t>）</w:t>
            </w:r>
          </w:p>
        </w:tc>
        <w:tc>
          <w:tcPr>
            <w:tcW w:w="709" w:type="pct"/>
            <w:tcBorders>
              <w:top w:val="nil"/>
              <w:left w:val="nil"/>
              <w:bottom w:val="single" w:sz="12" w:space="0" w:color="auto"/>
              <w:right w:val="nil"/>
            </w:tcBorders>
            <w:tcMar>
              <w:top w:w="15" w:type="dxa"/>
              <w:left w:w="15" w:type="dxa"/>
              <w:bottom w:w="15" w:type="dxa"/>
              <w:right w:w="15" w:type="dxa"/>
            </w:tcMar>
            <w:vAlign w:val="center"/>
            <w:hideMark/>
          </w:tcPr>
          <w:p w14:paraId="54C1CF3D" w14:textId="77777777" w:rsidR="00A61C2E" w:rsidRPr="00840195" w:rsidRDefault="00A61C2E" w:rsidP="00151525">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fldChar w:fldCharType="begin">
                <w:fldData xml:space="preserve">PEVuZE5vdGU+PENpdGU+PEF1dGhvcj5IdWFuZzwvQXV0aG9yPjxZZWFyPjIwMjE8L1llYXI+PFJl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</w:fldData>
              </w:fldChar>
            </w:r>
            <w:r w:rsidRPr="00840195">
              <w:rPr>
                <w:rFonts w:ascii="Times New Roman" w:eastAsia="宋体" w:hAnsi="Times New Roman" w:cs="Times New Roman"/>
                <w:sz w:val="20"/>
                <w:szCs w:val="20"/>
              </w:rPr>
              <w:instrText xml:space="preserve"> ADDIN EN.CITE </w:instrText>
            </w:r>
            <w:r w:rsidRPr="00840195">
              <w:rPr>
                <w:rFonts w:ascii="Times New Roman" w:eastAsia="宋体" w:hAnsi="Times New Roman" w:cs="Times New Roman"/>
                <w:sz w:val="20"/>
                <w:szCs w:val="20"/>
              </w:rPr>
              <w:fldChar w:fldCharType="begin">
                <w:fldData xml:space="preserve">PEVuZE5vdGU+PENpdGU+PEF1dGhvcj5IdWFuZzwvQXV0aG9yPjxZZWFyPjIwMjE8L1llYXI+PFJl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</w:fldData>
              </w:fldChar>
            </w:r>
            <w:r w:rsidRPr="00840195">
              <w:rPr>
                <w:rFonts w:ascii="Times New Roman" w:eastAsia="宋体" w:hAnsi="Times New Roman" w:cs="Times New Roman"/>
                <w:sz w:val="20"/>
                <w:szCs w:val="20"/>
              </w:rPr>
              <w:instrText xml:space="preserve"> ADDIN EN.CITE.DATA </w:instrText>
            </w:r>
            <w:r w:rsidRPr="00840195">
              <w:rPr>
                <w:rFonts w:ascii="Times New Roman" w:eastAsia="宋体" w:hAnsi="Times New Roman" w:cs="Times New Roman"/>
                <w:sz w:val="20"/>
                <w:szCs w:val="20"/>
              </w:rPr>
            </w:r>
            <w:r w:rsidRPr="00840195">
              <w:rPr>
                <w:rFonts w:ascii="Times New Roman" w:eastAsia="宋体" w:hAnsi="Times New Roman" w:cs="Times New Roman"/>
                <w:sz w:val="20"/>
                <w:szCs w:val="20"/>
              </w:rPr>
              <w:fldChar w:fldCharType="end"/>
            </w:r>
            <w:r w:rsidRPr="00840195">
              <w:rPr>
                <w:rFonts w:ascii="Times New Roman" w:eastAsia="宋体" w:hAnsi="Times New Roman" w:cs="Times New Roman"/>
                <w:sz w:val="20"/>
                <w:szCs w:val="20"/>
              </w:rPr>
            </w:r>
            <w:r w:rsidRPr="00840195">
              <w:rPr>
                <w:rFonts w:ascii="Times New Roman" w:eastAsia="宋体" w:hAnsi="Times New Roman" w:cs="Times New Roman"/>
                <w:sz w:val="20"/>
                <w:szCs w:val="20"/>
              </w:rPr>
              <w:fldChar w:fldCharType="separate"/>
            </w:r>
            <w:r w:rsidRPr="00840195">
              <w:rPr>
                <w:rFonts w:ascii="Times New Roman" w:eastAsia="宋体" w:hAnsi="Times New Roman" w:cs="Times New Roman"/>
                <w:noProof/>
                <w:sz w:val="20"/>
                <w:szCs w:val="20"/>
              </w:rPr>
              <w:t>(Huang et al., 2021)</w:t>
            </w:r>
            <w:r w:rsidRPr="00840195">
              <w:rPr>
                <w:rFonts w:ascii="Times New Roman" w:eastAsia="宋体" w:hAnsi="Times New Roman" w:cs="Times New Roman"/>
                <w:sz w:val="20"/>
                <w:szCs w:val="20"/>
              </w:rPr>
              <w:fldChar w:fldCharType="end"/>
            </w:r>
          </w:p>
        </w:tc>
      </w:tr>
    </w:tbl>
    <w:p w14:paraId="3028C12E" w14:textId="77777777" w:rsidR="00A61C2E" w:rsidRDefault="00A61C2E" w:rsidP="00A61C2E">
      <w:pPr>
        <w:rPr>
          <w:rFonts w:ascii="Times New Roman" w:hAnsi="Times New Roman" w:cs="Times New Roman"/>
          <w:szCs w:val="21"/>
        </w:rPr>
      </w:pPr>
    </w:p>
    <w:p w14:paraId="1E88C767" w14:textId="77777777" w:rsidR="00840195" w:rsidRDefault="00840195" w:rsidP="00A61C2E">
      <w:pPr>
        <w:rPr>
          <w:rFonts w:ascii="Times New Roman" w:hAnsi="Times New Roman" w:cs="Times New Roman" w:hint="eastAsia"/>
          <w:szCs w:val="21"/>
        </w:rPr>
      </w:pPr>
    </w:p>
    <w:p w14:paraId="2687C346" w14:textId="314877A7" w:rsidR="00A61C2E" w:rsidRPr="00840195" w:rsidRDefault="00A61C2E" w:rsidP="00A61C2E">
      <w:pPr>
        <w:rPr>
          <w:rFonts w:ascii="Times New Roman" w:hAnsi="Times New Roman" w:cs="Times New Roman"/>
          <w:sz w:val="20"/>
          <w:szCs w:val="20"/>
        </w:rPr>
      </w:pPr>
      <w:r w:rsidRPr="00840195">
        <w:rPr>
          <w:rFonts w:ascii="Times New Roman" w:hAnsi="Times New Roman" w:cs="Times New Roman"/>
          <w:b/>
          <w:sz w:val="20"/>
          <w:szCs w:val="20"/>
        </w:rPr>
        <w:lastRenderedPageBreak/>
        <w:t>Table S</w:t>
      </w:r>
      <w:r w:rsidR="00F15A56" w:rsidRPr="00840195">
        <w:rPr>
          <w:rFonts w:ascii="Times New Roman" w:hAnsi="Times New Roman" w:cs="Times New Roman"/>
          <w:b/>
          <w:sz w:val="20"/>
          <w:szCs w:val="20"/>
        </w:rPr>
        <w:t>4</w:t>
      </w:r>
      <w:r w:rsidRPr="00840195">
        <w:rPr>
          <w:rFonts w:ascii="Times New Roman" w:hAnsi="Times New Roman" w:cs="Times New Roman"/>
          <w:sz w:val="20"/>
          <w:szCs w:val="20"/>
        </w:rPr>
        <w:t xml:space="preserve"> The reference doses</w:t>
      </w:r>
      <w:r w:rsidR="00A143F1" w:rsidRPr="00840195">
        <w:rPr>
          <w:rFonts w:ascii="Times New Roman" w:hAnsi="Times New Roman" w:cs="Times New Roman"/>
          <w:sz w:val="20"/>
          <w:szCs w:val="20"/>
        </w:rPr>
        <w:t xml:space="preserve"> </w:t>
      </w:r>
      <w:r w:rsidRPr="00840195">
        <w:rPr>
          <w:rFonts w:ascii="Times New Roman" w:hAnsi="Times New Roman" w:cs="Times New Roman" w:hint="eastAsia"/>
          <w:sz w:val="20"/>
          <w:szCs w:val="20"/>
        </w:rPr>
        <w:t>(</w:t>
      </w:r>
      <w:r w:rsidRPr="00840195">
        <w:rPr>
          <w:rFonts w:ascii="Times New Roman" w:hAnsi="Times New Roman" w:cs="Times New Roman" w:hint="eastAsia"/>
          <w:i/>
          <w:iCs/>
          <w:sz w:val="20"/>
          <w:szCs w:val="20"/>
        </w:rPr>
        <w:t>Rf</w:t>
      </w:r>
      <w:r w:rsidRPr="00840195">
        <w:rPr>
          <w:rFonts w:ascii="Times New Roman" w:hAnsi="Times New Roman" w:cs="Times New Roman"/>
          <w:i/>
          <w:iCs/>
          <w:sz w:val="20"/>
          <w:szCs w:val="20"/>
        </w:rPr>
        <w:t>D</w:t>
      </w:r>
      <w:r w:rsidRPr="00840195">
        <w:rPr>
          <w:rFonts w:ascii="Times New Roman" w:hAnsi="Times New Roman" w:cs="Times New Roman" w:hint="eastAsia"/>
          <w:sz w:val="20"/>
          <w:szCs w:val="20"/>
        </w:rPr>
        <w:t>)</w:t>
      </w:r>
      <w:r w:rsidRPr="00840195">
        <w:rPr>
          <w:rFonts w:ascii="Times New Roman" w:hAnsi="Times New Roman" w:cs="Times New Roman"/>
          <w:sz w:val="20"/>
          <w:szCs w:val="20"/>
        </w:rPr>
        <w:t xml:space="preserve"> for noncarcinogenic metals and slope factors</w:t>
      </w:r>
      <w:r w:rsidR="00A143F1" w:rsidRPr="00840195">
        <w:rPr>
          <w:rFonts w:ascii="Times New Roman" w:hAnsi="Times New Roman" w:cs="Times New Roman"/>
          <w:sz w:val="20"/>
          <w:szCs w:val="20"/>
        </w:rPr>
        <w:t xml:space="preserve"> </w:t>
      </w:r>
      <w:r w:rsidRPr="00840195">
        <w:rPr>
          <w:rFonts w:ascii="Times New Roman" w:hAnsi="Times New Roman" w:cs="Times New Roman" w:hint="eastAsia"/>
          <w:sz w:val="20"/>
          <w:szCs w:val="20"/>
        </w:rPr>
        <w:t>(</w:t>
      </w:r>
      <w:r w:rsidRPr="00840195">
        <w:rPr>
          <w:rFonts w:ascii="Times New Roman" w:hAnsi="Times New Roman" w:cs="Times New Roman" w:hint="eastAsia"/>
          <w:i/>
          <w:iCs/>
          <w:sz w:val="20"/>
          <w:szCs w:val="20"/>
        </w:rPr>
        <w:t>S</w:t>
      </w:r>
      <w:r w:rsidRPr="00840195">
        <w:rPr>
          <w:rFonts w:ascii="Times New Roman" w:hAnsi="Times New Roman" w:cs="Times New Roman"/>
          <w:i/>
          <w:iCs/>
          <w:sz w:val="20"/>
          <w:szCs w:val="20"/>
        </w:rPr>
        <w:t>F</w:t>
      </w:r>
      <w:r w:rsidRPr="00840195">
        <w:rPr>
          <w:rFonts w:ascii="Times New Roman" w:hAnsi="Times New Roman" w:cs="Times New Roman"/>
          <w:sz w:val="20"/>
          <w:szCs w:val="20"/>
        </w:rPr>
        <w:t>) for carcinogenic metals</w:t>
      </w:r>
    </w:p>
    <w:tbl>
      <w:tblPr>
        <w:tblW w:w="5000" w:type="pct"/>
        <w:tblLayout w:type="fixed"/>
        <w:tblLook w:val="04A0" w:firstRow="1" w:lastRow="0" w:firstColumn="1" w:lastColumn="0" w:noHBand="0" w:noVBand="1"/>
      </w:tblPr>
      <w:tblGrid>
        <w:gridCol w:w="850"/>
        <w:gridCol w:w="1134"/>
        <w:gridCol w:w="1135"/>
        <w:gridCol w:w="1135"/>
        <w:gridCol w:w="282"/>
        <w:gridCol w:w="1276"/>
        <w:gridCol w:w="1276"/>
        <w:gridCol w:w="1218"/>
      </w:tblGrid>
      <w:tr w:rsidR="00A61C2E" w:rsidRPr="00840195" w14:paraId="33C714DB" w14:textId="77777777" w:rsidTr="00151525">
        <w:trPr>
          <w:trHeight w:val="280"/>
        </w:trPr>
        <w:tc>
          <w:tcPr>
            <w:tcW w:w="512" w:type="pct"/>
            <w:vMerge w:val="restart"/>
            <w:tcBorders>
              <w:top w:val="single" w:sz="12" w:space="0" w:color="auto"/>
              <w:left w:val="nil"/>
              <w:bottom w:val="single" w:sz="8" w:space="0" w:color="000000"/>
              <w:right w:val="nil"/>
            </w:tcBorders>
            <w:shd w:val="clear" w:color="auto" w:fill="auto"/>
            <w:noWrap/>
            <w:vAlign w:val="center"/>
            <w:hideMark/>
          </w:tcPr>
          <w:p w14:paraId="415B2BCC"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 xml:space="preserve">Heavy metals </w:t>
            </w:r>
          </w:p>
        </w:tc>
        <w:tc>
          <w:tcPr>
            <w:tcW w:w="2049" w:type="pct"/>
            <w:gridSpan w:val="3"/>
            <w:tcBorders>
              <w:top w:val="single" w:sz="12" w:space="0" w:color="auto"/>
              <w:left w:val="nil"/>
              <w:bottom w:val="single" w:sz="4" w:space="0" w:color="auto"/>
              <w:right w:val="nil"/>
            </w:tcBorders>
            <w:shd w:val="clear" w:color="auto" w:fill="auto"/>
            <w:noWrap/>
            <w:vAlign w:val="center"/>
            <w:hideMark/>
          </w:tcPr>
          <w:p w14:paraId="61AC0301"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i/>
                <w:iCs/>
                <w:kern w:val="0"/>
                <w:sz w:val="20"/>
                <w:szCs w:val="20"/>
              </w:rPr>
              <w:t>RfD</w:t>
            </w:r>
            <w:r w:rsidRPr="00840195">
              <w:rPr>
                <w:rFonts w:ascii="Times New Roman" w:hAnsi="Times New Roman" w:cs="Times New Roman"/>
                <w:sz w:val="20"/>
                <w:szCs w:val="20"/>
              </w:rPr>
              <w:t xml:space="preserve"> (mg/kg·d)</w:t>
            </w:r>
          </w:p>
        </w:tc>
        <w:tc>
          <w:tcPr>
            <w:tcW w:w="170" w:type="pct"/>
            <w:tcBorders>
              <w:top w:val="single" w:sz="12" w:space="0" w:color="auto"/>
              <w:left w:val="nil"/>
              <w:bottom w:val="nil"/>
              <w:right w:val="nil"/>
            </w:tcBorders>
            <w:shd w:val="clear" w:color="auto" w:fill="auto"/>
            <w:noWrap/>
            <w:vAlign w:val="center"/>
            <w:hideMark/>
          </w:tcPr>
          <w:p w14:paraId="1EFC2BA9"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 xml:space="preserve">　</w:t>
            </w:r>
          </w:p>
        </w:tc>
        <w:tc>
          <w:tcPr>
            <w:tcW w:w="2269" w:type="pct"/>
            <w:gridSpan w:val="3"/>
            <w:tcBorders>
              <w:top w:val="single" w:sz="12" w:space="0" w:color="auto"/>
              <w:left w:val="nil"/>
              <w:bottom w:val="single" w:sz="4" w:space="0" w:color="auto"/>
              <w:right w:val="nil"/>
            </w:tcBorders>
            <w:shd w:val="clear" w:color="auto" w:fill="auto"/>
            <w:noWrap/>
            <w:vAlign w:val="center"/>
            <w:hideMark/>
          </w:tcPr>
          <w:p w14:paraId="4B23B442"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i/>
                <w:iCs/>
                <w:kern w:val="0"/>
                <w:sz w:val="20"/>
                <w:szCs w:val="20"/>
              </w:rPr>
              <w:t>SF</w:t>
            </w:r>
            <w:r w:rsidRPr="00840195">
              <w:rPr>
                <w:rFonts w:ascii="Times New Roman" w:eastAsia="等线" w:hAnsi="Times New Roman" w:cs="Times New Roman"/>
                <w:kern w:val="0"/>
                <w:sz w:val="20"/>
                <w:szCs w:val="20"/>
              </w:rPr>
              <w:t xml:space="preserve"> </w:t>
            </w:r>
            <w:r w:rsidRPr="00840195">
              <w:rPr>
                <w:rFonts w:ascii="Times New Roman" w:hAnsi="Times New Roman" w:cs="Times New Roman"/>
                <w:sz w:val="20"/>
                <w:szCs w:val="20"/>
              </w:rPr>
              <w:t>(kg/d·mg</w:t>
            </w:r>
            <w:r w:rsidRPr="00840195">
              <w:rPr>
                <w:rFonts w:ascii="宋体" w:eastAsia="宋体" w:hAnsi="宋体" w:cs="宋体" w:hint="eastAsia"/>
                <w:sz w:val="20"/>
                <w:szCs w:val="20"/>
              </w:rPr>
              <w:t>)</w:t>
            </w:r>
          </w:p>
        </w:tc>
      </w:tr>
      <w:tr w:rsidR="00A61C2E" w:rsidRPr="00840195" w14:paraId="50A2A15A" w14:textId="77777777" w:rsidTr="00151525">
        <w:trPr>
          <w:trHeight w:val="330"/>
        </w:trPr>
        <w:tc>
          <w:tcPr>
            <w:tcW w:w="512" w:type="pct"/>
            <w:vMerge/>
            <w:tcBorders>
              <w:top w:val="single" w:sz="8" w:space="0" w:color="auto"/>
              <w:left w:val="nil"/>
              <w:bottom w:val="single" w:sz="8" w:space="0" w:color="000000"/>
              <w:right w:val="nil"/>
            </w:tcBorders>
            <w:vAlign w:val="center"/>
            <w:hideMark/>
          </w:tcPr>
          <w:p w14:paraId="7777D6F8" w14:textId="77777777" w:rsidR="00A61C2E" w:rsidRPr="00840195" w:rsidRDefault="00A61C2E" w:rsidP="00151525">
            <w:pPr>
              <w:widowControl/>
              <w:jc w:val="left"/>
              <w:rPr>
                <w:rFonts w:ascii="Times New Roman" w:eastAsia="等线" w:hAnsi="Times New Roman" w:cs="Times New Roman"/>
                <w:kern w:val="0"/>
                <w:sz w:val="20"/>
                <w:szCs w:val="20"/>
              </w:rPr>
            </w:pPr>
          </w:p>
        </w:tc>
        <w:tc>
          <w:tcPr>
            <w:tcW w:w="683" w:type="pct"/>
            <w:tcBorders>
              <w:top w:val="nil"/>
              <w:left w:val="nil"/>
              <w:bottom w:val="single" w:sz="8" w:space="0" w:color="auto"/>
              <w:right w:val="nil"/>
            </w:tcBorders>
            <w:shd w:val="clear" w:color="auto" w:fill="auto"/>
            <w:noWrap/>
            <w:vAlign w:val="center"/>
            <w:hideMark/>
          </w:tcPr>
          <w:p w14:paraId="4B7ED7E3" w14:textId="77777777" w:rsidR="00A61C2E" w:rsidRPr="00840195" w:rsidRDefault="00A61C2E" w:rsidP="00151525">
            <w:pPr>
              <w:widowControl/>
              <w:jc w:val="center"/>
              <w:rPr>
                <w:rFonts w:ascii="Times New Roman" w:eastAsia="等线" w:hAnsi="Times New Roman" w:cs="Times New Roman"/>
                <w:i/>
                <w:iCs/>
                <w:kern w:val="0"/>
                <w:sz w:val="20"/>
                <w:szCs w:val="20"/>
              </w:rPr>
            </w:pPr>
            <w:r w:rsidRPr="00840195">
              <w:rPr>
                <w:rFonts w:ascii="Times New Roman" w:eastAsia="等线" w:hAnsi="Times New Roman" w:cs="Times New Roman"/>
                <w:i/>
                <w:iCs/>
                <w:kern w:val="0"/>
                <w:sz w:val="20"/>
                <w:szCs w:val="20"/>
              </w:rPr>
              <w:t>RfD</w:t>
            </w:r>
            <w:r w:rsidRPr="00840195">
              <w:rPr>
                <w:rFonts w:ascii="Times New Roman" w:eastAsia="等线" w:hAnsi="Times New Roman" w:cs="Times New Roman"/>
                <w:i/>
                <w:iCs/>
                <w:kern w:val="0"/>
                <w:sz w:val="20"/>
                <w:szCs w:val="20"/>
                <w:vertAlign w:val="subscript"/>
              </w:rPr>
              <w:t>ing</w:t>
            </w:r>
          </w:p>
        </w:tc>
        <w:tc>
          <w:tcPr>
            <w:tcW w:w="683" w:type="pct"/>
            <w:tcBorders>
              <w:top w:val="nil"/>
              <w:left w:val="nil"/>
              <w:bottom w:val="single" w:sz="8" w:space="0" w:color="auto"/>
              <w:right w:val="nil"/>
            </w:tcBorders>
            <w:shd w:val="clear" w:color="auto" w:fill="auto"/>
            <w:noWrap/>
            <w:vAlign w:val="center"/>
            <w:hideMark/>
          </w:tcPr>
          <w:p w14:paraId="5C2CF99A" w14:textId="77777777" w:rsidR="00A61C2E" w:rsidRPr="00840195" w:rsidRDefault="00A61C2E" w:rsidP="00151525">
            <w:pPr>
              <w:widowControl/>
              <w:jc w:val="center"/>
              <w:rPr>
                <w:rFonts w:ascii="Times New Roman" w:eastAsia="等线" w:hAnsi="Times New Roman" w:cs="Times New Roman"/>
                <w:i/>
                <w:iCs/>
                <w:kern w:val="0"/>
                <w:sz w:val="20"/>
                <w:szCs w:val="20"/>
              </w:rPr>
            </w:pPr>
            <w:r w:rsidRPr="00840195">
              <w:rPr>
                <w:rFonts w:ascii="Times New Roman" w:eastAsia="等线" w:hAnsi="Times New Roman" w:cs="Times New Roman"/>
                <w:i/>
                <w:iCs/>
                <w:kern w:val="0"/>
                <w:sz w:val="20"/>
                <w:szCs w:val="20"/>
              </w:rPr>
              <w:t>RfD</w:t>
            </w:r>
            <w:r w:rsidRPr="00840195">
              <w:rPr>
                <w:rFonts w:ascii="Times New Roman" w:eastAsia="等线" w:hAnsi="Times New Roman" w:cs="Times New Roman"/>
                <w:i/>
                <w:iCs/>
                <w:kern w:val="0"/>
                <w:sz w:val="20"/>
                <w:szCs w:val="20"/>
                <w:vertAlign w:val="subscript"/>
              </w:rPr>
              <w:t>inh</w:t>
            </w:r>
          </w:p>
        </w:tc>
        <w:tc>
          <w:tcPr>
            <w:tcW w:w="683" w:type="pct"/>
            <w:tcBorders>
              <w:top w:val="nil"/>
              <w:left w:val="nil"/>
              <w:bottom w:val="single" w:sz="8" w:space="0" w:color="auto"/>
              <w:right w:val="nil"/>
            </w:tcBorders>
            <w:shd w:val="clear" w:color="auto" w:fill="auto"/>
            <w:noWrap/>
            <w:vAlign w:val="center"/>
            <w:hideMark/>
          </w:tcPr>
          <w:p w14:paraId="4470767E" w14:textId="77777777" w:rsidR="00A61C2E" w:rsidRPr="00840195" w:rsidRDefault="00A61C2E" w:rsidP="00151525">
            <w:pPr>
              <w:widowControl/>
              <w:jc w:val="center"/>
              <w:rPr>
                <w:rFonts w:ascii="Times New Roman" w:eastAsia="等线" w:hAnsi="Times New Roman" w:cs="Times New Roman"/>
                <w:i/>
                <w:iCs/>
                <w:kern w:val="0"/>
                <w:sz w:val="20"/>
                <w:szCs w:val="20"/>
              </w:rPr>
            </w:pPr>
            <w:r w:rsidRPr="00840195">
              <w:rPr>
                <w:rFonts w:ascii="Times New Roman" w:eastAsia="等线" w:hAnsi="Times New Roman" w:cs="Times New Roman"/>
                <w:i/>
                <w:iCs/>
                <w:kern w:val="0"/>
                <w:sz w:val="20"/>
                <w:szCs w:val="20"/>
              </w:rPr>
              <w:t>RfD</w:t>
            </w:r>
            <w:r w:rsidRPr="00840195">
              <w:rPr>
                <w:rFonts w:ascii="Times New Roman" w:eastAsia="等线" w:hAnsi="Times New Roman" w:cs="Times New Roman"/>
                <w:i/>
                <w:iCs/>
                <w:kern w:val="0"/>
                <w:sz w:val="20"/>
                <w:szCs w:val="20"/>
                <w:vertAlign w:val="subscript"/>
              </w:rPr>
              <w:t>derm</w:t>
            </w:r>
          </w:p>
        </w:tc>
        <w:tc>
          <w:tcPr>
            <w:tcW w:w="170" w:type="pct"/>
            <w:tcBorders>
              <w:top w:val="nil"/>
              <w:left w:val="nil"/>
              <w:bottom w:val="single" w:sz="8" w:space="0" w:color="auto"/>
              <w:right w:val="nil"/>
            </w:tcBorders>
            <w:shd w:val="clear" w:color="auto" w:fill="auto"/>
            <w:noWrap/>
            <w:vAlign w:val="center"/>
            <w:hideMark/>
          </w:tcPr>
          <w:p w14:paraId="297E88AE"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 xml:space="preserve">　</w:t>
            </w:r>
          </w:p>
        </w:tc>
        <w:tc>
          <w:tcPr>
            <w:tcW w:w="768" w:type="pct"/>
            <w:tcBorders>
              <w:top w:val="nil"/>
              <w:left w:val="nil"/>
              <w:bottom w:val="single" w:sz="8" w:space="0" w:color="auto"/>
              <w:right w:val="nil"/>
            </w:tcBorders>
            <w:shd w:val="clear" w:color="auto" w:fill="auto"/>
            <w:noWrap/>
            <w:vAlign w:val="center"/>
            <w:hideMark/>
          </w:tcPr>
          <w:p w14:paraId="764E4AEF" w14:textId="77777777" w:rsidR="00A61C2E" w:rsidRPr="00840195" w:rsidRDefault="00A61C2E" w:rsidP="00151525">
            <w:pPr>
              <w:widowControl/>
              <w:jc w:val="center"/>
              <w:rPr>
                <w:rFonts w:ascii="Times New Roman" w:eastAsia="等线" w:hAnsi="Times New Roman" w:cs="Times New Roman"/>
                <w:i/>
                <w:iCs/>
                <w:kern w:val="0"/>
                <w:sz w:val="20"/>
                <w:szCs w:val="20"/>
              </w:rPr>
            </w:pPr>
            <w:r w:rsidRPr="00840195">
              <w:rPr>
                <w:rFonts w:ascii="Times New Roman" w:eastAsia="等线" w:hAnsi="Times New Roman" w:cs="Times New Roman"/>
                <w:i/>
                <w:iCs/>
                <w:kern w:val="0"/>
                <w:sz w:val="20"/>
                <w:szCs w:val="20"/>
              </w:rPr>
              <w:t>SF</w:t>
            </w:r>
            <w:r w:rsidRPr="00840195">
              <w:rPr>
                <w:rFonts w:ascii="Times New Roman" w:eastAsia="等线" w:hAnsi="Times New Roman" w:cs="Times New Roman"/>
                <w:i/>
                <w:iCs/>
                <w:kern w:val="0"/>
                <w:sz w:val="20"/>
                <w:szCs w:val="20"/>
                <w:vertAlign w:val="subscript"/>
              </w:rPr>
              <w:t>ing</w:t>
            </w:r>
          </w:p>
        </w:tc>
        <w:tc>
          <w:tcPr>
            <w:tcW w:w="768" w:type="pct"/>
            <w:tcBorders>
              <w:top w:val="nil"/>
              <w:left w:val="nil"/>
              <w:bottom w:val="single" w:sz="8" w:space="0" w:color="auto"/>
              <w:right w:val="nil"/>
            </w:tcBorders>
            <w:shd w:val="clear" w:color="auto" w:fill="auto"/>
            <w:noWrap/>
            <w:vAlign w:val="center"/>
            <w:hideMark/>
          </w:tcPr>
          <w:p w14:paraId="349D96DB" w14:textId="77777777" w:rsidR="00A61C2E" w:rsidRPr="00840195" w:rsidRDefault="00A61C2E" w:rsidP="00151525">
            <w:pPr>
              <w:widowControl/>
              <w:jc w:val="center"/>
              <w:rPr>
                <w:rFonts w:ascii="Times New Roman" w:eastAsia="等线" w:hAnsi="Times New Roman" w:cs="Times New Roman"/>
                <w:i/>
                <w:iCs/>
                <w:kern w:val="0"/>
                <w:sz w:val="20"/>
                <w:szCs w:val="20"/>
              </w:rPr>
            </w:pPr>
            <w:r w:rsidRPr="00840195">
              <w:rPr>
                <w:rFonts w:ascii="Times New Roman" w:eastAsia="等线" w:hAnsi="Times New Roman" w:cs="Times New Roman"/>
                <w:i/>
                <w:iCs/>
                <w:kern w:val="0"/>
                <w:sz w:val="20"/>
                <w:szCs w:val="20"/>
              </w:rPr>
              <w:t>SF</w:t>
            </w:r>
            <w:r w:rsidRPr="00840195">
              <w:rPr>
                <w:rFonts w:ascii="Times New Roman" w:eastAsia="等线" w:hAnsi="Times New Roman" w:cs="Times New Roman"/>
                <w:i/>
                <w:iCs/>
                <w:kern w:val="0"/>
                <w:sz w:val="20"/>
                <w:szCs w:val="20"/>
                <w:vertAlign w:val="subscript"/>
              </w:rPr>
              <w:t>inh</w:t>
            </w:r>
          </w:p>
        </w:tc>
        <w:tc>
          <w:tcPr>
            <w:tcW w:w="733" w:type="pct"/>
            <w:tcBorders>
              <w:top w:val="nil"/>
              <w:left w:val="nil"/>
              <w:bottom w:val="single" w:sz="8" w:space="0" w:color="auto"/>
              <w:right w:val="nil"/>
            </w:tcBorders>
            <w:shd w:val="clear" w:color="auto" w:fill="auto"/>
            <w:noWrap/>
            <w:vAlign w:val="center"/>
            <w:hideMark/>
          </w:tcPr>
          <w:p w14:paraId="1CB115EB" w14:textId="77777777" w:rsidR="00A61C2E" w:rsidRPr="00840195" w:rsidRDefault="00A61C2E" w:rsidP="00151525">
            <w:pPr>
              <w:widowControl/>
              <w:jc w:val="center"/>
              <w:rPr>
                <w:rFonts w:ascii="Times New Roman" w:eastAsia="等线" w:hAnsi="Times New Roman" w:cs="Times New Roman"/>
                <w:i/>
                <w:iCs/>
                <w:kern w:val="0"/>
                <w:sz w:val="20"/>
                <w:szCs w:val="20"/>
              </w:rPr>
            </w:pPr>
            <w:r w:rsidRPr="00840195">
              <w:rPr>
                <w:rFonts w:ascii="Times New Roman" w:eastAsia="等线" w:hAnsi="Times New Roman" w:cs="Times New Roman"/>
                <w:i/>
                <w:iCs/>
                <w:kern w:val="0"/>
                <w:sz w:val="20"/>
                <w:szCs w:val="20"/>
              </w:rPr>
              <w:t>SF</w:t>
            </w:r>
            <w:r w:rsidRPr="00840195">
              <w:rPr>
                <w:rFonts w:ascii="Times New Roman" w:eastAsia="等线" w:hAnsi="Times New Roman" w:cs="Times New Roman"/>
                <w:i/>
                <w:iCs/>
                <w:kern w:val="0"/>
                <w:sz w:val="20"/>
                <w:szCs w:val="20"/>
                <w:vertAlign w:val="subscript"/>
              </w:rPr>
              <w:t>derm</w:t>
            </w:r>
          </w:p>
        </w:tc>
      </w:tr>
      <w:tr w:rsidR="00A61C2E" w:rsidRPr="00840195" w14:paraId="7A02B239" w14:textId="77777777" w:rsidTr="00151525">
        <w:trPr>
          <w:trHeight w:val="375"/>
        </w:trPr>
        <w:tc>
          <w:tcPr>
            <w:tcW w:w="512" w:type="pct"/>
            <w:tcBorders>
              <w:top w:val="nil"/>
              <w:left w:val="nil"/>
              <w:bottom w:val="nil"/>
              <w:right w:val="nil"/>
            </w:tcBorders>
            <w:shd w:val="clear" w:color="auto" w:fill="auto"/>
            <w:noWrap/>
            <w:vAlign w:val="center"/>
            <w:hideMark/>
          </w:tcPr>
          <w:p w14:paraId="0A14D064"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As</w:t>
            </w:r>
          </w:p>
        </w:tc>
        <w:tc>
          <w:tcPr>
            <w:tcW w:w="683" w:type="pct"/>
            <w:tcBorders>
              <w:top w:val="nil"/>
              <w:left w:val="nil"/>
              <w:bottom w:val="nil"/>
              <w:right w:val="nil"/>
            </w:tcBorders>
            <w:shd w:val="clear" w:color="auto" w:fill="auto"/>
            <w:noWrap/>
            <w:vAlign w:val="center"/>
            <w:hideMark/>
          </w:tcPr>
          <w:p w14:paraId="5B8B45DF"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3.00E-04</w:t>
            </w:r>
            <w:r w:rsidRPr="00840195">
              <w:rPr>
                <w:rFonts w:ascii="Times New Roman" w:eastAsia="等线" w:hAnsi="Times New Roman" w:cs="Times New Roman"/>
                <w:kern w:val="0"/>
                <w:sz w:val="20"/>
                <w:szCs w:val="20"/>
                <w:vertAlign w:val="superscript"/>
              </w:rPr>
              <w:t>a</w:t>
            </w:r>
          </w:p>
        </w:tc>
        <w:tc>
          <w:tcPr>
            <w:tcW w:w="683" w:type="pct"/>
            <w:tcBorders>
              <w:top w:val="nil"/>
              <w:left w:val="nil"/>
              <w:bottom w:val="nil"/>
              <w:right w:val="nil"/>
            </w:tcBorders>
            <w:shd w:val="clear" w:color="auto" w:fill="auto"/>
            <w:noWrap/>
            <w:vAlign w:val="center"/>
            <w:hideMark/>
          </w:tcPr>
          <w:p w14:paraId="09046909"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1.23E-04</w:t>
            </w:r>
            <w:r w:rsidRPr="00840195">
              <w:rPr>
                <w:rFonts w:ascii="Times New Roman" w:eastAsia="等线" w:hAnsi="Times New Roman" w:cs="Times New Roman"/>
                <w:kern w:val="0"/>
                <w:sz w:val="20"/>
                <w:szCs w:val="20"/>
                <w:vertAlign w:val="superscript"/>
              </w:rPr>
              <w:t>a</w:t>
            </w:r>
          </w:p>
        </w:tc>
        <w:tc>
          <w:tcPr>
            <w:tcW w:w="683" w:type="pct"/>
            <w:tcBorders>
              <w:top w:val="nil"/>
              <w:left w:val="nil"/>
              <w:bottom w:val="nil"/>
              <w:right w:val="nil"/>
            </w:tcBorders>
            <w:shd w:val="clear" w:color="auto" w:fill="auto"/>
            <w:noWrap/>
            <w:vAlign w:val="center"/>
            <w:hideMark/>
          </w:tcPr>
          <w:p w14:paraId="093E3CC3"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1.23E-04</w:t>
            </w:r>
            <w:r w:rsidRPr="00840195">
              <w:rPr>
                <w:rFonts w:ascii="Times New Roman" w:eastAsia="等线" w:hAnsi="Times New Roman" w:cs="Times New Roman"/>
                <w:kern w:val="0"/>
                <w:sz w:val="20"/>
                <w:szCs w:val="20"/>
                <w:vertAlign w:val="superscript"/>
              </w:rPr>
              <w:t>a</w:t>
            </w:r>
          </w:p>
        </w:tc>
        <w:tc>
          <w:tcPr>
            <w:tcW w:w="170" w:type="pct"/>
            <w:tcBorders>
              <w:top w:val="nil"/>
              <w:left w:val="nil"/>
              <w:bottom w:val="nil"/>
              <w:right w:val="nil"/>
            </w:tcBorders>
            <w:shd w:val="clear" w:color="auto" w:fill="auto"/>
            <w:noWrap/>
            <w:vAlign w:val="center"/>
            <w:hideMark/>
          </w:tcPr>
          <w:p w14:paraId="33ADCB0C" w14:textId="77777777" w:rsidR="00A61C2E" w:rsidRPr="00840195" w:rsidRDefault="00A61C2E" w:rsidP="00151525">
            <w:pPr>
              <w:widowControl/>
              <w:jc w:val="center"/>
              <w:rPr>
                <w:rFonts w:ascii="Times New Roman" w:eastAsia="等线" w:hAnsi="Times New Roman" w:cs="Times New Roman"/>
                <w:kern w:val="0"/>
                <w:sz w:val="20"/>
                <w:szCs w:val="20"/>
              </w:rPr>
            </w:pPr>
          </w:p>
        </w:tc>
        <w:tc>
          <w:tcPr>
            <w:tcW w:w="768" w:type="pct"/>
            <w:tcBorders>
              <w:top w:val="nil"/>
              <w:left w:val="nil"/>
              <w:bottom w:val="nil"/>
              <w:right w:val="nil"/>
            </w:tcBorders>
            <w:shd w:val="clear" w:color="auto" w:fill="auto"/>
            <w:noWrap/>
            <w:vAlign w:val="center"/>
            <w:hideMark/>
          </w:tcPr>
          <w:p w14:paraId="2D536CC5"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1.50E+00</w:t>
            </w:r>
            <w:r w:rsidRPr="00840195">
              <w:rPr>
                <w:rFonts w:ascii="Times New Roman" w:eastAsia="等线" w:hAnsi="Times New Roman" w:cs="Times New Roman"/>
                <w:kern w:val="0"/>
                <w:sz w:val="20"/>
                <w:szCs w:val="20"/>
                <w:vertAlign w:val="superscript"/>
              </w:rPr>
              <w:t>a</w:t>
            </w:r>
          </w:p>
        </w:tc>
        <w:tc>
          <w:tcPr>
            <w:tcW w:w="768" w:type="pct"/>
            <w:tcBorders>
              <w:top w:val="nil"/>
              <w:left w:val="nil"/>
              <w:bottom w:val="nil"/>
              <w:right w:val="nil"/>
            </w:tcBorders>
            <w:shd w:val="clear" w:color="auto" w:fill="auto"/>
            <w:noWrap/>
            <w:vAlign w:val="center"/>
            <w:hideMark/>
          </w:tcPr>
          <w:p w14:paraId="74807A22"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1.51E+01</w:t>
            </w:r>
            <w:r w:rsidRPr="00840195">
              <w:rPr>
                <w:rFonts w:ascii="Times New Roman" w:eastAsia="等线" w:hAnsi="Times New Roman" w:cs="Times New Roman"/>
                <w:kern w:val="0"/>
                <w:sz w:val="20"/>
                <w:szCs w:val="20"/>
                <w:vertAlign w:val="superscript"/>
              </w:rPr>
              <w:t>a</w:t>
            </w:r>
            <w:r w:rsidRPr="00840195">
              <w:rPr>
                <w:rFonts w:ascii="Times New Roman" w:eastAsia="等线" w:hAnsi="Times New Roman" w:cs="Times New Roman"/>
                <w:kern w:val="0"/>
                <w:sz w:val="20"/>
                <w:szCs w:val="20"/>
              </w:rPr>
              <w:t xml:space="preserve"> </w:t>
            </w:r>
          </w:p>
        </w:tc>
        <w:tc>
          <w:tcPr>
            <w:tcW w:w="733" w:type="pct"/>
            <w:tcBorders>
              <w:top w:val="nil"/>
              <w:left w:val="nil"/>
              <w:bottom w:val="nil"/>
              <w:right w:val="nil"/>
            </w:tcBorders>
            <w:shd w:val="clear" w:color="auto" w:fill="auto"/>
            <w:noWrap/>
            <w:vAlign w:val="center"/>
            <w:hideMark/>
          </w:tcPr>
          <w:p w14:paraId="7FDA6FDF"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3.66E+00</w:t>
            </w:r>
            <w:r w:rsidRPr="00840195">
              <w:rPr>
                <w:rFonts w:ascii="Times New Roman" w:eastAsia="等线" w:hAnsi="Times New Roman" w:cs="Times New Roman"/>
                <w:kern w:val="0"/>
                <w:sz w:val="20"/>
                <w:szCs w:val="20"/>
                <w:vertAlign w:val="superscript"/>
              </w:rPr>
              <w:t>a</w:t>
            </w:r>
            <w:r w:rsidRPr="00840195">
              <w:rPr>
                <w:rFonts w:ascii="Times New Roman" w:eastAsia="等线" w:hAnsi="Times New Roman" w:cs="Times New Roman"/>
                <w:kern w:val="0"/>
                <w:sz w:val="20"/>
                <w:szCs w:val="20"/>
              </w:rPr>
              <w:t xml:space="preserve"> </w:t>
            </w:r>
          </w:p>
        </w:tc>
      </w:tr>
      <w:tr w:rsidR="00A61C2E" w:rsidRPr="00840195" w14:paraId="710FA442" w14:textId="77777777" w:rsidTr="00151525">
        <w:trPr>
          <w:trHeight w:val="320"/>
        </w:trPr>
        <w:tc>
          <w:tcPr>
            <w:tcW w:w="512" w:type="pct"/>
            <w:tcBorders>
              <w:top w:val="nil"/>
              <w:left w:val="nil"/>
              <w:bottom w:val="nil"/>
              <w:right w:val="nil"/>
            </w:tcBorders>
            <w:shd w:val="clear" w:color="auto" w:fill="auto"/>
            <w:noWrap/>
            <w:vAlign w:val="center"/>
            <w:hideMark/>
          </w:tcPr>
          <w:p w14:paraId="547C2A6B"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Cd</w:t>
            </w:r>
          </w:p>
        </w:tc>
        <w:tc>
          <w:tcPr>
            <w:tcW w:w="683" w:type="pct"/>
            <w:tcBorders>
              <w:top w:val="nil"/>
              <w:left w:val="nil"/>
              <w:bottom w:val="nil"/>
              <w:right w:val="nil"/>
            </w:tcBorders>
            <w:shd w:val="clear" w:color="000000" w:fill="FFFFFF"/>
            <w:noWrap/>
            <w:vAlign w:val="center"/>
            <w:hideMark/>
          </w:tcPr>
          <w:p w14:paraId="3A74327F"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1.00E-03</w:t>
            </w:r>
            <w:r w:rsidRPr="00840195">
              <w:rPr>
                <w:rFonts w:ascii="Times New Roman" w:eastAsia="等线" w:hAnsi="Times New Roman" w:cs="Times New Roman"/>
                <w:kern w:val="0"/>
                <w:sz w:val="20"/>
                <w:szCs w:val="20"/>
                <w:vertAlign w:val="superscript"/>
              </w:rPr>
              <w:t>a</w:t>
            </w:r>
          </w:p>
        </w:tc>
        <w:tc>
          <w:tcPr>
            <w:tcW w:w="683" w:type="pct"/>
            <w:tcBorders>
              <w:top w:val="nil"/>
              <w:left w:val="nil"/>
              <w:bottom w:val="nil"/>
              <w:right w:val="nil"/>
            </w:tcBorders>
            <w:shd w:val="clear" w:color="000000" w:fill="FFFFFF"/>
            <w:noWrap/>
            <w:vAlign w:val="center"/>
            <w:hideMark/>
          </w:tcPr>
          <w:p w14:paraId="16C213FF"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1.00E-05</w:t>
            </w:r>
            <w:r w:rsidRPr="00840195">
              <w:rPr>
                <w:rFonts w:ascii="Times New Roman" w:eastAsia="等线" w:hAnsi="Times New Roman" w:cs="Times New Roman"/>
                <w:kern w:val="0"/>
                <w:sz w:val="20"/>
                <w:szCs w:val="20"/>
                <w:vertAlign w:val="superscript"/>
              </w:rPr>
              <w:t>a</w:t>
            </w:r>
          </w:p>
        </w:tc>
        <w:tc>
          <w:tcPr>
            <w:tcW w:w="683" w:type="pct"/>
            <w:tcBorders>
              <w:top w:val="nil"/>
              <w:left w:val="nil"/>
              <w:bottom w:val="nil"/>
              <w:right w:val="nil"/>
            </w:tcBorders>
            <w:shd w:val="clear" w:color="000000" w:fill="FFFFFF"/>
            <w:noWrap/>
            <w:vAlign w:val="center"/>
            <w:hideMark/>
          </w:tcPr>
          <w:p w14:paraId="2E85D9A8"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1.00E-05</w:t>
            </w:r>
            <w:r w:rsidRPr="00840195">
              <w:rPr>
                <w:rFonts w:ascii="Times New Roman" w:eastAsia="等线" w:hAnsi="Times New Roman" w:cs="Times New Roman"/>
                <w:kern w:val="0"/>
                <w:sz w:val="20"/>
                <w:szCs w:val="20"/>
                <w:vertAlign w:val="superscript"/>
              </w:rPr>
              <w:t>a</w:t>
            </w:r>
          </w:p>
        </w:tc>
        <w:tc>
          <w:tcPr>
            <w:tcW w:w="170" w:type="pct"/>
            <w:tcBorders>
              <w:top w:val="nil"/>
              <w:left w:val="nil"/>
              <w:bottom w:val="nil"/>
              <w:right w:val="nil"/>
            </w:tcBorders>
            <w:shd w:val="clear" w:color="000000" w:fill="FFFFFF"/>
            <w:noWrap/>
            <w:vAlign w:val="center"/>
            <w:hideMark/>
          </w:tcPr>
          <w:p w14:paraId="5FFBC876"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 xml:space="preserve">　</w:t>
            </w:r>
          </w:p>
        </w:tc>
        <w:tc>
          <w:tcPr>
            <w:tcW w:w="768" w:type="pct"/>
            <w:tcBorders>
              <w:top w:val="nil"/>
              <w:left w:val="nil"/>
              <w:bottom w:val="nil"/>
              <w:right w:val="nil"/>
            </w:tcBorders>
            <w:shd w:val="clear" w:color="000000" w:fill="FFFFFF"/>
            <w:noWrap/>
            <w:vAlign w:val="center"/>
            <w:hideMark/>
          </w:tcPr>
          <w:p w14:paraId="59464D2E"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6.10E+00</w:t>
            </w:r>
            <w:r w:rsidRPr="00840195">
              <w:rPr>
                <w:rFonts w:ascii="Times New Roman" w:eastAsia="等线" w:hAnsi="Times New Roman" w:cs="Times New Roman"/>
                <w:kern w:val="0"/>
                <w:sz w:val="20"/>
                <w:szCs w:val="20"/>
                <w:vertAlign w:val="superscript"/>
              </w:rPr>
              <w:t>a</w:t>
            </w:r>
            <w:r w:rsidRPr="00840195">
              <w:rPr>
                <w:rFonts w:ascii="Times New Roman" w:eastAsia="等线" w:hAnsi="Times New Roman" w:cs="Times New Roman"/>
                <w:kern w:val="0"/>
                <w:sz w:val="20"/>
                <w:szCs w:val="20"/>
              </w:rPr>
              <w:t xml:space="preserve"> </w:t>
            </w:r>
          </w:p>
        </w:tc>
        <w:tc>
          <w:tcPr>
            <w:tcW w:w="768" w:type="pct"/>
            <w:tcBorders>
              <w:top w:val="nil"/>
              <w:left w:val="nil"/>
              <w:bottom w:val="nil"/>
              <w:right w:val="nil"/>
            </w:tcBorders>
            <w:shd w:val="clear" w:color="000000" w:fill="FFFFFF"/>
            <w:noWrap/>
            <w:vAlign w:val="center"/>
            <w:hideMark/>
          </w:tcPr>
          <w:p w14:paraId="790BB047"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6.30E+00</w:t>
            </w:r>
            <w:r w:rsidRPr="00840195">
              <w:rPr>
                <w:rFonts w:ascii="Times New Roman" w:eastAsia="等线" w:hAnsi="Times New Roman" w:cs="Times New Roman"/>
                <w:kern w:val="0"/>
                <w:sz w:val="20"/>
                <w:szCs w:val="20"/>
                <w:vertAlign w:val="superscript"/>
              </w:rPr>
              <w:t>a</w:t>
            </w:r>
            <w:r w:rsidRPr="00840195">
              <w:rPr>
                <w:rFonts w:ascii="Times New Roman" w:eastAsia="等线" w:hAnsi="Times New Roman" w:cs="Times New Roman"/>
                <w:kern w:val="0"/>
                <w:sz w:val="20"/>
                <w:szCs w:val="20"/>
              </w:rPr>
              <w:t xml:space="preserve"> </w:t>
            </w:r>
          </w:p>
        </w:tc>
        <w:tc>
          <w:tcPr>
            <w:tcW w:w="733" w:type="pct"/>
            <w:tcBorders>
              <w:top w:val="nil"/>
              <w:left w:val="nil"/>
              <w:bottom w:val="nil"/>
              <w:right w:val="nil"/>
            </w:tcBorders>
            <w:shd w:val="clear" w:color="auto" w:fill="auto"/>
            <w:noWrap/>
            <w:vAlign w:val="center"/>
            <w:hideMark/>
          </w:tcPr>
          <w:p w14:paraId="50769A70"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3.80E-01</w:t>
            </w:r>
            <w:r w:rsidRPr="00840195">
              <w:rPr>
                <w:rFonts w:ascii="Times New Roman" w:eastAsia="等线" w:hAnsi="Times New Roman" w:cs="Times New Roman"/>
                <w:kern w:val="0"/>
                <w:sz w:val="20"/>
                <w:szCs w:val="20"/>
                <w:vertAlign w:val="superscript"/>
              </w:rPr>
              <w:t>b</w:t>
            </w:r>
            <w:r w:rsidRPr="00840195">
              <w:rPr>
                <w:rFonts w:ascii="Times New Roman" w:eastAsia="等线" w:hAnsi="Times New Roman" w:cs="Times New Roman"/>
                <w:kern w:val="0"/>
                <w:sz w:val="20"/>
                <w:szCs w:val="20"/>
              </w:rPr>
              <w:t xml:space="preserve"> </w:t>
            </w:r>
          </w:p>
        </w:tc>
      </w:tr>
      <w:tr w:rsidR="00A61C2E" w:rsidRPr="00840195" w14:paraId="01F9B277" w14:textId="77777777" w:rsidTr="00151525">
        <w:trPr>
          <w:trHeight w:val="320"/>
        </w:trPr>
        <w:tc>
          <w:tcPr>
            <w:tcW w:w="512" w:type="pct"/>
            <w:tcBorders>
              <w:top w:val="nil"/>
              <w:left w:val="nil"/>
              <w:bottom w:val="nil"/>
              <w:right w:val="nil"/>
            </w:tcBorders>
            <w:shd w:val="clear" w:color="auto" w:fill="auto"/>
            <w:noWrap/>
            <w:vAlign w:val="center"/>
            <w:hideMark/>
          </w:tcPr>
          <w:p w14:paraId="001D7590"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Co</w:t>
            </w:r>
          </w:p>
        </w:tc>
        <w:tc>
          <w:tcPr>
            <w:tcW w:w="683" w:type="pct"/>
            <w:tcBorders>
              <w:top w:val="nil"/>
              <w:left w:val="nil"/>
              <w:bottom w:val="nil"/>
              <w:right w:val="nil"/>
            </w:tcBorders>
            <w:shd w:val="clear" w:color="auto" w:fill="auto"/>
            <w:noWrap/>
            <w:vAlign w:val="center"/>
            <w:hideMark/>
          </w:tcPr>
          <w:p w14:paraId="0533B2EA"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2.00E-02</w:t>
            </w:r>
            <w:r w:rsidRPr="00840195">
              <w:rPr>
                <w:rFonts w:ascii="Times New Roman" w:eastAsia="等线" w:hAnsi="Times New Roman" w:cs="Times New Roman"/>
                <w:kern w:val="0"/>
                <w:sz w:val="20"/>
                <w:szCs w:val="20"/>
                <w:vertAlign w:val="superscript"/>
              </w:rPr>
              <w:t>c</w:t>
            </w:r>
          </w:p>
        </w:tc>
        <w:tc>
          <w:tcPr>
            <w:tcW w:w="683" w:type="pct"/>
            <w:tcBorders>
              <w:top w:val="nil"/>
              <w:left w:val="nil"/>
              <w:bottom w:val="nil"/>
              <w:right w:val="nil"/>
            </w:tcBorders>
            <w:shd w:val="clear" w:color="auto" w:fill="auto"/>
            <w:noWrap/>
            <w:vAlign w:val="center"/>
            <w:hideMark/>
          </w:tcPr>
          <w:p w14:paraId="2B6364D2"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1.60E-03</w:t>
            </w:r>
            <w:r w:rsidRPr="00840195">
              <w:rPr>
                <w:rFonts w:ascii="Times New Roman" w:eastAsia="等线" w:hAnsi="Times New Roman" w:cs="Times New Roman"/>
                <w:kern w:val="0"/>
                <w:sz w:val="20"/>
                <w:szCs w:val="20"/>
                <w:vertAlign w:val="superscript"/>
              </w:rPr>
              <w:t xml:space="preserve">c </w:t>
            </w:r>
          </w:p>
        </w:tc>
        <w:tc>
          <w:tcPr>
            <w:tcW w:w="683" w:type="pct"/>
            <w:tcBorders>
              <w:top w:val="nil"/>
              <w:left w:val="nil"/>
              <w:bottom w:val="nil"/>
              <w:right w:val="nil"/>
            </w:tcBorders>
            <w:shd w:val="clear" w:color="auto" w:fill="auto"/>
            <w:noWrap/>
            <w:vAlign w:val="center"/>
            <w:hideMark/>
          </w:tcPr>
          <w:p w14:paraId="1F1F9BC7"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5.71E-06</w:t>
            </w:r>
            <w:r w:rsidRPr="00840195">
              <w:rPr>
                <w:rFonts w:ascii="Times New Roman" w:eastAsia="等线" w:hAnsi="Times New Roman" w:cs="Times New Roman"/>
                <w:kern w:val="0"/>
                <w:sz w:val="20"/>
                <w:szCs w:val="20"/>
                <w:vertAlign w:val="superscript"/>
              </w:rPr>
              <w:t>c</w:t>
            </w:r>
          </w:p>
        </w:tc>
        <w:tc>
          <w:tcPr>
            <w:tcW w:w="170" w:type="pct"/>
            <w:tcBorders>
              <w:top w:val="nil"/>
              <w:left w:val="nil"/>
              <w:bottom w:val="nil"/>
              <w:right w:val="nil"/>
            </w:tcBorders>
            <w:shd w:val="clear" w:color="auto" w:fill="auto"/>
            <w:noWrap/>
            <w:vAlign w:val="center"/>
            <w:hideMark/>
          </w:tcPr>
          <w:p w14:paraId="1AA7D987" w14:textId="77777777" w:rsidR="00A61C2E" w:rsidRPr="00840195" w:rsidRDefault="00A61C2E" w:rsidP="00151525">
            <w:pPr>
              <w:widowControl/>
              <w:jc w:val="center"/>
              <w:rPr>
                <w:rFonts w:ascii="Times New Roman" w:eastAsia="等线" w:hAnsi="Times New Roman" w:cs="Times New Roman"/>
                <w:kern w:val="0"/>
                <w:sz w:val="20"/>
                <w:szCs w:val="20"/>
              </w:rPr>
            </w:pPr>
          </w:p>
        </w:tc>
        <w:tc>
          <w:tcPr>
            <w:tcW w:w="768" w:type="pct"/>
            <w:tcBorders>
              <w:top w:val="nil"/>
              <w:left w:val="nil"/>
              <w:bottom w:val="nil"/>
              <w:right w:val="nil"/>
            </w:tcBorders>
            <w:shd w:val="clear" w:color="auto" w:fill="auto"/>
            <w:noWrap/>
            <w:vAlign w:val="center"/>
            <w:hideMark/>
          </w:tcPr>
          <w:p w14:paraId="3450E307" w14:textId="77777777" w:rsidR="00A61C2E" w:rsidRPr="00840195" w:rsidRDefault="00A61C2E" w:rsidP="00151525">
            <w:pPr>
              <w:widowControl/>
              <w:jc w:val="center"/>
              <w:rPr>
                <w:rFonts w:ascii="Times New Roman" w:hAnsi="Times New Roman" w:cs="Times New Roman"/>
                <w:kern w:val="0"/>
                <w:sz w:val="20"/>
                <w:szCs w:val="20"/>
              </w:rPr>
            </w:pPr>
            <w:r w:rsidRPr="00840195">
              <w:rPr>
                <w:rFonts w:ascii="Times New Roman" w:hAnsi="Times New Roman" w:cs="Times New Roman" w:hint="eastAsia"/>
                <w:kern w:val="0"/>
                <w:sz w:val="20"/>
                <w:szCs w:val="20"/>
              </w:rPr>
              <w:t>N/A</w:t>
            </w:r>
          </w:p>
        </w:tc>
        <w:tc>
          <w:tcPr>
            <w:tcW w:w="768" w:type="pct"/>
            <w:tcBorders>
              <w:top w:val="nil"/>
              <w:left w:val="nil"/>
              <w:bottom w:val="nil"/>
              <w:right w:val="nil"/>
            </w:tcBorders>
            <w:shd w:val="clear" w:color="auto" w:fill="auto"/>
            <w:noWrap/>
            <w:vAlign w:val="center"/>
            <w:hideMark/>
          </w:tcPr>
          <w:p w14:paraId="1E22509C" w14:textId="77777777" w:rsidR="00A61C2E" w:rsidRPr="00840195" w:rsidRDefault="00A61C2E" w:rsidP="00151525">
            <w:pPr>
              <w:widowControl/>
              <w:jc w:val="center"/>
              <w:rPr>
                <w:rFonts w:ascii="Times New Roman" w:eastAsia="Times New Roman" w:hAnsi="Times New Roman" w:cs="Times New Roman"/>
                <w:kern w:val="0"/>
                <w:sz w:val="20"/>
                <w:szCs w:val="20"/>
              </w:rPr>
            </w:pPr>
            <w:r w:rsidRPr="00840195">
              <w:rPr>
                <w:rFonts w:ascii="Times New Roman" w:hAnsi="Times New Roman" w:cs="Times New Roman" w:hint="eastAsia"/>
                <w:kern w:val="0"/>
                <w:sz w:val="20"/>
                <w:szCs w:val="20"/>
              </w:rPr>
              <w:t>N/A</w:t>
            </w:r>
          </w:p>
        </w:tc>
        <w:tc>
          <w:tcPr>
            <w:tcW w:w="733" w:type="pct"/>
            <w:tcBorders>
              <w:top w:val="nil"/>
              <w:left w:val="nil"/>
              <w:bottom w:val="nil"/>
              <w:right w:val="nil"/>
            </w:tcBorders>
            <w:shd w:val="clear" w:color="auto" w:fill="auto"/>
            <w:noWrap/>
            <w:vAlign w:val="center"/>
            <w:hideMark/>
          </w:tcPr>
          <w:p w14:paraId="257B3053"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9.80E+00</w:t>
            </w:r>
            <w:r w:rsidRPr="00840195">
              <w:rPr>
                <w:rFonts w:ascii="Times New Roman" w:eastAsia="等线" w:hAnsi="Times New Roman" w:cs="Times New Roman"/>
                <w:kern w:val="0"/>
                <w:sz w:val="20"/>
                <w:szCs w:val="20"/>
                <w:vertAlign w:val="superscript"/>
              </w:rPr>
              <w:t>c</w:t>
            </w:r>
            <w:r w:rsidRPr="00840195">
              <w:rPr>
                <w:rFonts w:ascii="Times New Roman" w:eastAsia="等线" w:hAnsi="Times New Roman" w:cs="Times New Roman"/>
                <w:kern w:val="0"/>
                <w:sz w:val="20"/>
                <w:szCs w:val="20"/>
              </w:rPr>
              <w:t xml:space="preserve"> </w:t>
            </w:r>
          </w:p>
        </w:tc>
      </w:tr>
      <w:tr w:rsidR="00A61C2E" w:rsidRPr="00840195" w14:paraId="7E753F55" w14:textId="77777777" w:rsidTr="00151525">
        <w:trPr>
          <w:trHeight w:val="224"/>
        </w:trPr>
        <w:tc>
          <w:tcPr>
            <w:tcW w:w="512" w:type="pct"/>
            <w:tcBorders>
              <w:top w:val="nil"/>
              <w:left w:val="nil"/>
              <w:bottom w:val="nil"/>
              <w:right w:val="nil"/>
            </w:tcBorders>
            <w:shd w:val="clear" w:color="auto" w:fill="auto"/>
            <w:noWrap/>
            <w:vAlign w:val="center"/>
            <w:hideMark/>
          </w:tcPr>
          <w:p w14:paraId="634033F1"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Cu</w:t>
            </w:r>
          </w:p>
        </w:tc>
        <w:tc>
          <w:tcPr>
            <w:tcW w:w="683" w:type="pct"/>
            <w:tcBorders>
              <w:top w:val="nil"/>
              <w:left w:val="nil"/>
              <w:bottom w:val="nil"/>
              <w:right w:val="nil"/>
            </w:tcBorders>
            <w:shd w:val="clear" w:color="auto" w:fill="auto"/>
            <w:noWrap/>
            <w:vAlign w:val="center"/>
            <w:hideMark/>
          </w:tcPr>
          <w:p w14:paraId="3115894C"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4.00E-02</w:t>
            </w:r>
            <w:r w:rsidRPr="00840195">
              <w:rPr>
                <w:rFonts w:ascii="Times New Roman" w:eastAsia="等线" w:hAnsi="Times New Roman" w:cs="Times New Roman"/>
                <w:kern w:val="0"/>
                <w:sz w:val="20"/>
                <w:szCs w:val="20"/>
                <w:vertAlign w:val="superscript"/>
              </w:rPr>
              <w:t>a</w:t>
            </w:r>
          </w:p>
        </w:tc>
        <w:tc>
          <w:tcPr>
            <w:tcW w:w="683" w:type="pct"/>
            <w:tcBorders>
              <w:top w:val="nil"/>
              <w:left w:val="nil"/>
              <w:bottom w:val="nil"/>
              <w:right w:val="nil"/>
            </w:tcBorders>
            <w:shd w:val="clear" w:color="auto" w:fill="auto"/>
            <w:noWrap/>
            <w:vAlign w:val="center"/>
            <w:hideMark/>
          </w:tcPr>
          <w:p w14:paraId="2240E827"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4.02E-02</w:t>
            </w:r>
            <w:r w:rsidRPr="00840195">
              <w:rPr>
                <w:rFonts w:ascii="Times New Roman" w:eastAsia="等线" w:hAnsi="Times New Roman" w:cs="Times New Roman"/>
                <w:kern w:val="0"/>
                <w:sz w:val="20"/>
                <w:szCs w:val="20"/>
                <w:vertAlign w:val="superscript"/>
              </w:rPr>
              <w:t>a</w:t>
            </w:r>
          </w:p>
        </w:tc>
        <w:tc>
          <w:tcPr>
            <w:tcW w:w="683" w:type="pct"/>
            <w:tcBorders>
              <w:top w:val="nil"/>
              <w:left w:val="nil"/>
              <w:bottom w:val="nil"/>
              <w:right w:val="nil"/>
            </w:tcBorders>
            <w:shd w:val="clear" w:color="auto" w:fill="auto"/>
            <w:noWrap/>
            <w:vAlign w:val="center"/>
            <w:hideMark/>
          </w:tcPr>
          <w:p w14:paraId="2F16D4D8"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1.20E-02</w:t>
            </w:r>
            <w:r w:rsidRPr="00840195">
              <w:rPr>
                <w:rFonts w:ascii="Times New Roman" w:eastAsia="等线" w:hAnsi="Times New Roman" w:cs="Times New Roman"/>
                <w:kern w:val="0"/>
                <w:sz w:val="20"/>
                <w:szCs w:val="20"/>
                <w:vertAlign w:val="superscript"/>
              </w:rPr>
              <w:t>a</w:t>
            </w:r>
          </w:p>
        </w:tc>
        <w:tc>
          <w:tcPr>
            <w:tcW w:w="170" w:type="pct"/>
            <w:tcBorders>
              <w:top w:val="nil"/>
              <w:left w:val="nil"/>
              <w:bottom w:val="nil"/>
              <w:right w:val="nil"/>
            </w:tcBorders>
            <w:shd w:val="clear" w:color="auto" w:fill="auto"/>
            <w:noWrap/>
            <w:vAlign w:val="center"/>
            <w:hideMark/>
          </w:tcPr>
          <w:p w14:paraId="19F0308C" w14:textId="77777777" w:rsidR="00A61C2E" w:rsidRPr="00840195" w:rsidRDefault="00A61C2E" w:rsidP="00151525">
            <w:pPr>
              <w:widowControl/>
              <w:jc w:val="center"/>
              <w:rPr>
                <w:rFonts w:ascii="Times New Roman" w:eastAsia="等线" w:hAnsi="Times New Roman" w:cs="Times New Roman"/>
                <w:kern w:val="0"/>
                <w:sz w:val="20"/>
                <w:szCs w:val="20"/>
              </w:rPr>
            </w:pPr>
          </w:p>
        </w:tc>
        <w:tc>
          <w:tcPr>
            <w:tcW w:w="768" w:type="pct"/>
            <w:tcBorders>
              <w:top w:val="nil"/>
              <w:left w:val="nil"/>
              <w:bottom w:val="nil"/>
              <w:right w:val="nil"/>
            </w:tcBorders>
            <w:shd w:val="clear" w:color="auto" w:fill="auto"/>
            <w:noWrap/>
            <w:vAlign w:val="center"/>
            <w:hideMark/>
          </w:tcPr>
          <w:p w14:paraId="2E8328AD" w14:textId="77777777" w:rsidR="00A61C2E" w:rsidRPr="00840195" w:rsidRDefault="00A61C2E" w:rsidP="00151525">
            <w:pPr>
              <w:widowControl/>
              <w:jc w:val="center"/>
              <w:rPr>
                <w:rFonts w:ascii="Times New Roman" w:eastAsia="Times New Roman" w:hAnsi="Times New Roman" w:cs="Times New Roman"/>
                <w:kern w:val="0"/>
                <w:sz w:val="20"/>
                <w:szCs w:val="20"/>
              </w:rPr>
            </w:pPr>
            <w:r w:rsidRPr="00840195">
              <w:rPr>
                <w:rFonts w:ascii="Times New Roman" w:hAnsi="Times New Roman" w:cs="Times New Roman" w:hint="eastAsia"/>
                <w:kern w:val="0"/>
                <w:sz w:val="20"/>
                <w:szCs w:val="20"/>
              </w:rPr>
              <w:t>N/A</w:t>
            </w:r>
          </w:p>
        </w:tc>
        <w:tc>
          <w:tcPr>
            <w:tcW w:w="768" w:type="pct"/>
            <w:tcBorders>
              <w:top w:val="nil"/>
              <w:left w:val="nil"/>
              <w:bottom w:val="nil"/>
              <w:right w:val="nil"/>
            </w:tcBorders>
            <w:shd w:val="clear" w:color="auto" w:fill="auto"/>
            <w:noWrap/>
            <w:vAlign w:val="center"/>
            <w:hideMark/>
          </w:tcPr>
          <w:p w14:paraId="78BC4910" w14:textId="77777777" w:rsidR="00A61C2E" w:rsidRPr="00840195" w:rsidRDefault="00A61C2E" w:rsidP="00151525">
            <w:pPr>
              <w:widowControl/>
              <w:jc w:val="center"/>
              <w:rPr>
                <w:rFonts w:ascii="Times New Roman" w:eastAsia="Times New Roman" w:hAnsi="Times New Roman" w:cs="Times New Roman"/>
                <w:kern w:val="0"/>
                <w:sz w:val="20"/>
                <w:szCs w:val="20"/>
              </w:rPr>
            </w:pPr>
            <w:r w:rsidRPr="00840195">
              <w:rPr>
                <w:rFonts w:ascii="Times New Roman" w:hAnsi="Times New Roman" w:cs="Times New Roman" w:hint="eastAsia"/>
                <w:kern w:val="0"/>
                <w:sz w:val="20"/>
                <w:szCs w:val="20"/>
              </w:rPr>
              <w:t>N/A</w:t>
            </w:r>
          </w:p>
        </w:tc>
        <w:tc>
          <w:tcPr>
            <w:tcW w:w="733" w:type="pct"/>
            <w:tcBorders>
              <w:top w:val="nil"/>
              <w:left w:val="nil"/>
              <w:bottom w:val="nil"/>
              <w:right w:val="nil"/>
            </w:tcBorders>
            <w:shd w:val="clear" w:color="auto" w:fill="auto"/>
            <w:noWrap/>
            <w:vAlign w:val="center"/>
            <w:hideMark/>
          </w:tcPr>
          <w:p w14:paraId="6A4BF14E" w14:textId="77777777" w:rsidR="00A61C2E" w:rsidRPr="00840195" w:rsidRDefault="00A61C2E" w:rsidP="00151525">
            <w:pPr>
              <w:widowControl/>
              <w:jc w:val="center"/>
              <w:rPr>
                <w:rFonts w:ascii="Times New Roman" w:eastAsia="Times New Roman" w:hAnsi="Times New Roman" w:cs="Times New Roman"/>
                <w:kern w:val="0"/>
                <w:sz w:val="20"/>
                <w:szCs w:val="20"/>
              </w:rPr>
            </w:pPr>
            <w:r w:rsidRPr="00840195">
              <w:rPr>
                <w:rFonts w:ascii="Times New Roman" w:hAnsi="Times New Roman" w:cs="Times New Roman" w:hint="eastAsia"/>
                <w:kern w:val="0"/>
                <w:sz w:val="20"/>
                <w:szCs w:val="20"/>
              </w:rPr>
              <w:t>N/A</w:t>
            </w:r>
          </w:p>
        </w:tc>
      </w:tr>
      <w:tr w:rsidR="00A61C2E" w:rsidRPr="00840195" w14:paraId="0170E6AD" w14:textId="77777777" w:rsidTr="00151525">
        <w:trPr>
          <w:trHeight w:val="390"/>
        </w:trPr>
        <w:tc>
          <w:tcPr>
            <w:tcW w:w="512" w:type="pct"/>
            <w:tcBorders>
              <w:top w:val="nil"/>
              <w:left w:val="nil"/>
              <w:bottom w:val="nil"/>
              <w:right w:val="nil"/>
            </w:tcBorders>
            <w:shd w:val="clear" w:color="auto" w:fill="auto"/>
            <w:noWrap/>
            <w:vAlign w:val="center"/>
            <w:hideMark/>
          </w:tcPr>
          <w:p w14:paraId="730BA5B3"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Mn</w:t>
            </w:r>
          </w:p>
        </w:tc>
        <w:tc>
          <w:tcPr>
            <w:tcW w:w="683" w:type="pct"/>
            <w:tcBorders>
              <w:top w:val="nil"/>
              <w:left w:val="nil"/>
              <w:bottom w:val="nil"/>
              <w:right w:val="nil"/>
            </w:tcBorders>
            <w:shd w:val="clear" w:color="auto" w:fill="auto"/>
            <w:noWrap/>
            <w:vAlign w:val="center"/>
            <w:hideMark/>
          </w:tcPr>
          <w:p w14:paraId="20E0ADC1"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4.60E-01</w:t>
            </w:r>
            <w:r w:rsidRPr="00840195">
              <w:rPr>
                <w:rFonts w:ascii="Times New Roman" w:eastAsia="等线" w:hAnsi="Times New Roman" w:cs="Times New Roman"/>
                <w:kern w:val="0"/>
                <w:sz w:val="20"/>
                <w:szCs w:val="20"/>
                <w:vertAlign w:val="superscript"/>
              </w:rPr>
              <w:t>a</w:t>
            </w:r>
          </w:p>
        </w:tc>
        <w:tc>
          <w:tcPr>
            <w:tcW w:w="683" w:type="pct"/>
            <w:tcBorders>
              <w:top w:val="nil"/>
              <w:left w:val="nil"/>
              <w:bottom w:val="nil"/>
              <w:right w:val="nil"/>
            </w:tcBorders>
            <w:shd w:val="clear" w:color="auto" w:fill="auto"/>
            <w:noWrap/>
            <w:vAlign w:val="center"/>
            <w:hideMark/>
          </w:tcPr>
          <w:p w14:paraId="667683FA"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1.43E-05</w:t>
            </w:r>
            <w:r w:rsidRPr="00840195">
              <w:rPr>
                <w:rFonts w:ascii="Times New Roman" w:eastAsia="等线" w:hAnsi="Times New Roman" w:cs="Times New Roman"/>
                <w:kern w:val="0"/>
                <w:sz w:val="20"/>
                <w:szCs w:val="20"/>
                <w:vertAlign w:val="superscript"/>
              </w:rPr>
              <w:t>a</w:t>
            </w:r>
          </w:p>
        </w:tc>
        <w:tc>
          <w:tcPr>
            <w:tcW w:w="683" w:type="pct"/>
            <w:tcBorders>
              <w:top w:val="nil"/>
              <w:left w:val="nil"/>
              <w:bottom w:val="nil"/>
              <w:right w:val="nil"/>
            </w:tcBorders>
            <w:shd w:val="clear" w:color="auto" w:fill="auto"/>
            <w:noWrap/>
            <w:vAlign w:val="center"/>
            <w:hideMark/>
          </w:tcPr>
          <w:p w14:paraId="6BB1F6DE"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1.84E-03</w:t>
            </w:r>
            <w:r w:rsidRPr="00840195">
              <w:rPr>
                <w:rFonts w:ascii="Times New Roman" w:eastAsia="等线" w:hAnsi="Times New Roman" w:cs="Times New Roman"/>
                <w:kern w:val="0"/>
                <w:sz w:val="20"/>
                <w:szCs w:val="20"/>
                <w:vertAlign w:val="superscript"/>
              </w:rPr>
              <w:t>a</w:t>
            </w:r>
          </w:p>
        </w:tc>
        <w:tc>
          <w:tcPr>
            <w:tcW w:w="170" w:type="pct"/>
            <w:tcBorders>
              <w:top w:val="nil"/>
              <w:left w:val="nil"/>
              <w:bottom w:val="nil"/>
              <w:right w:val="nil"/>
            </w:tcBorders>
            <w:shd w:val="clear" w:color="auto" w:fill="auto"/>
            <w:noWrap/>
            <w:vAlign w:val="center"/>
            <w:hideMark/>
          </w:tcPr>
          <w:p w14:paraId="255895D1" w14:textId="77777777" w:rsidR="00A61C2E" w:rsidRPr="00840195" w:rsidRDefault="00A61C2E" w:rsidP="00151525">
            <w:pPr>
              <w:widowControl/>
              <w:jc w:val="center"/>
              <w:rPr>
                <w:rFonts w:ascii="Times New Roman" w:eastAsia="等线" w:hAnsi="Times New Roman" w:cs="Times New Roman"/>
                <w:kern w:val="0"/>
                <w:sz w:val="20"/>
                <w:szCs w:val="20"/>
              </w:rPr>
            </w:pPr>
          </w:p>
        </w:tc>
        <w:tc>
          <w:tcPr>
            <w:tcW w:w="768" w:type="pct"/>
            <w:tcBorders>
              <w:top w:val="nil"/>
              <w:left w:val="nil"/>
              <w:bottom w:val="nil"/>
              <w:right w:val="nil"/>
            </w:tcBorders>
            <w:shd w:val="clear" w:color="auto" w:fill="auto"/>
            <w:noWrap/>
            <w:vAlign w:val="center"/>
            <w:hideMark/>
          </w:tcPr>
          <w:p w14:paraId="52782D72" w14:textId="77777777" w:rsidR="00A61C2E" w:rsidRPr="00840195" w:rsidRDefault="00A61C2E" w:rsidP="00151525">
            <w:pPr>
              <w:widowControl/>
              <w:jc w:val="center"/>
              <w:rPr>
                <w:rFonts w:ascii="Times New Roman" w:eastAsia="Times New Roman" w:hAnsi="Times New Roman" w:cs="Times New Roman"/>
                <w:kern w:val="0"/>
                <w:sz w:val="20"/>
                <w:szCs w:val="20"/>
              </w:rPr>
            </w:pPr>
            <w:r w:rsidRPr="00840195">
              <w:rPr>
                <w:rFonts w:ascii="Times New Roman" w:hAnsi="Times New Roman" w:cs="Times New Roman" w:hint="eastAsia"/>
                <w:kern w:val="0"/>
                <w:sz w:val="20"/>
                <w:szCs w:val="20"/>
              </w:rPr>
              <w:t>N/A</w:t>
            </w:r>
          </w:p>
        </w:tc>
        <w:tc>
          <w:tcPr>
            <w:tcW w:w="768" w:type="pct"/>
            <w:tcBorders>
              <w:top w:val="nil"/>
              <w:left w:val="nil"/>
              <w:bottom w:val="nil"/>
              <w:right w:val="nil"/>
            </w:tcBorders>
            <w:shd w:val="clear" w:color="auto" w:fill="auto"/>
            <w:noWrap/>
            <w:vAlign w:val="center"/>
            <w:hideMark/>
          </w:tcPr>
          <w:p w14:paraId="677442EE" w14:textId="77777777" w:rsidR="00A61C2E" w:rsidRPr="00840195" w:rsidRDefault="00A61C2E" w:rsidP="00151525">
            <w:pPr>
              <w:widowControl/>
              <w:jc w:val="center"/>
              <w:rPr>
                <w:rFonts w:ascii="Times New Roman" w:eastAsia="Times New Roman" w:hAnsi="Times New Roman" w:cs="Times New Roman"/>
                <w:kern w:val="0"/>
                <w:sz w:val="20"/>
                <w:szCs w:val="20"/>
              </w:rPr>
            </w:pPr>
            <w:r w:rsidRPr="00840195">
              <w:rPr>
                <w:rFonts w:ascii="Times New Roman" w:hAnsi="Times New Roman" w:cs="Times New Roman" w:hint="eastAsia"/>
                <w:kern w:val="0"/>
                <w:sz w:val="20"/>
                <w:szCs w:val="20"/>
              </w:rPr>
              <w:t>N/A</w:t>
            </w:r>
          </w:p>
        </w:tc>
        <w:tc>
          <w:tcPr>
            <w:tcW w:w="733" w:type="pct"/>
            <w:tcBorders>
              <w:top w:val="nil"/>
              <w:left w:val="nil"/>
              <w:bottom w:val="nil"/>
              <w:right w:val="nil"/>
            </w:tcBorders>
            <w:shd w:val="clear" w:color="auto" w:fill="auto"/>
            <w:noWrap/>
            <w:vAlign w:val="center"/>
            <w:hideMark/>
          </w:tcPr>
          <w:p w14:paraId="7238A077" w14:textId="77777777" w:rsidR="00A61C2E" w:rsidRPr="00840195" w:rsidRDefault="00A61C2E" w:rsidP="00151525">
            <w:pPr>
              <w:widowControl/>
              <w:jc w:val="center"/>
              <w:rPr>
                <w:rFonts w:ascii="Times New Roman" w:eastAsia="Times New Roman" w:hAnsi="Times New Roman" w:cs="Times New Roman"/>
                <w:kern w:val="0"/>
                <w:sz w:val="20"/>
                <w:szCs w:val="20"/>
              </w:rPr>
            </w:pPr>
            <w:r w:rsidRPr="00840195">
              <w:rPr>
                <w:rFonts w:ascii="Times New Roman" w:hAnsi="Times New Roman" w:cs="Times New Roman" w:hint="eastAsia"/>
                <w:kern w:val="0"/>
                <w:sz w:val="20"/>
                <w:szCs w:val="20"/>
              </w:rPr>
              <w:t>N/A</w:t>
            </w:r>
          </w:p>
        </w:tc>
      </w:tr>
      <w:tr w:rsidR="00A61C2E" w:rsidRPr="00840195" w14:paraId="7BEE8504" w14:textId="77777777" w:rsidTr="00151525">
        <w:trPr>
          <w:trHeight w:val="320"/>
        </w:trPr>
        <w:tc>
          <w:tcPr>
            <w:tcW w:w="512" w:type="pct"/>
            <w:tcBorders>
              <w:top w:val="nil"/>
              <w:left w:val="nil"/>
              <w:bottom w:val="nil"/>
              <w:right w:val="nil"/>
            </w:tcBorders>
            <w:shd w:val="clear" w:color="auto" w:fill="auto"/>
            <w:noWrap/>
            <w:vAlign w:val="center"/>
            <w:hideMark/>
          </w:tcPr>
          <w:p w14:paraId="634E2E9F"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Ni</w:t>
            </w:r>
          </w:p>
        </w:tc>
        <w:tc>
          <w:tcPr>
            <w:tcW w:w="683" w:type="pct"/>
            <w:tcBorders>
              <w:top w:val="nil"/>
              <w:left w:val="nil"/>
              <w:bottom w:val="nil"/>
              <w:right w:val="nil"/>
            </w:tcBorders>
            <w:shd w:val="clear" w:color="000000" w:fill="FFFFFF"/>
            <w:noWrap/>
            <w:vAlign w:val="center"/>
            <w:hideMark/>
          </w:tcPr>
          <w:p w14:paraId="495F774F"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2.00E-02</w:t>
            </w:r>
            <w:r w:rsidRPr="00840195">
              <w:rPr>
                <w:rFonts w:ascii="Times New Roman" w:eastAsia="等线" w:hAnsi="Times New Roman" w:cs="Times New Roman"/>
                <w:kern w:val="0"/>
                <w:sz w:val="20"/>
                <w:szCs w:val="20"/>
                <w:vertAlign w:val="superscript"/>
              </w:rPr>
              <w:t>a</w:t>
            </w:r>
          </w:p>
        </w:tc>
        <w:tc>
          <w:tcPr>
            <w:tcW w:w="683" w:type="pct"/>
            <w:tcBorders>
              <w:top w:val="nil"/>
              <w:left w:val="nil"/>
              <w:bottom w:val="nil"/>
              <w:right w:val="nil"/>
            </w:tcBorders>
            <w:shd w:val="clear" w:color="000000" w:fill="FFFFFF"/>
            <w:noWrap/>
            <w:vAlign w:val="center"/>
            <w:hideMark/>
          </w:tcPr>
          <w:p w14:paraId="6E70E611"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2.06E-02</w:t>
            </w:r>
            <w:r w:rsidRPr="00840195">
              <w:rPr>
                <w:rFonts w:ascii="Times New Roman" w:eastAsia="等线" w:hAnsi="Times New Roman" w:cs="Times New Roman"/>
                <w:kern w:val="0"/>
                <w:sz w:val="20"/>
                <w:szCs w:val="20"/>
                <w:vertAlign w:val="superscript"/>
              </w:rPr>
              <w:t>a</w:t>
            </w:r>
          </w:p>
        </w:tc>
        <w:tc>
          <w:tcPr>
            <w:tcW w:w="683" w:type="pct"/>
            <w:tcBorders>
              <w:top w:val="nil"/>
              <w:left w:val="nil"/>
              <w:bottom w:val="nil"/>
              <w:right w:val="nil"/>
            </w:tcBorders>
            <w:shd w:val="clear" w:color="000000" w:fill="FFFFFF"/>
            <w:noWrap/>
            <w:vAlign w:val="center"/>
            <w:hideMark/>
          </w:tcPr>
          <w:p w14:paraId="7C37083E"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5.40E-03</w:t>
            </w:r>
            <w:r w:rsidRPr="00840195">
              <w:rPr>
                <w:rFonts w:ascii="Times New Roman" w:eastAsia="等线" w:hAnsi="Times New Roman" w:cs="Times New Roman"/>
                <w:kern w:val="0"/>
                <w:sz w:val="20"/>
                <w:szCs w:val="20"/>
                <w:vertAlign w:val="superscript"/>
              </w:rPr>
              <w:t>a</w:t>
            </w:r>
          </w:p>
        </w:tc>
        <w:tc>
          <w:tcPr>
            <w:tcW w:w="170" w:type="pct"/>
            <w:tcBorders>
              <w:top w:val="nil"/>
              <w:left w:val="nil"/>
              <w:bottom w:val="nil"/>
              <w:right w:val="nil"/>
            </w:tcBorders>
            <w:shd w:val="clear" w:color="000000" w:fill="FFFFFF"/>
            <w:noWrap/>
            <w:vAlign w:val="center"/>
            <w:hideMark/>
          </w:tcPr>
          <w:p w14:paraId="66442C48"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 xml:space="preserve">　</w:t>
            </w:r>
          </w:p>
        </w:tc>
        <w:tc>
          <w:tcPr>
            <w:tcW w:w="768" w:type="pct"/>
            <w:tcBorders>
              <w:top w:val="nil"/>
              <w:left w:val="nil"/>
              <w:bottom w:val="nil"/>
              <w:right w:val="nil"/>
            </w:tcBorders>
            <w:shd w:val="clear" w:color="auto" w:fill="auto"/>
            <w:noWrap/>
            <w:vAlign w:val="center"/>
            <w:hideMark/>
          </w:tcPr>
          <w:p w14:paraId="6063A670"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1.70E+00</w:t>
            </w:r>
            <w:r w:rsidRPr="00840195">
              <w:rPr>
                <w:rFonts w:ascii="Times New Roman" w:eastAsia="等线" w:hAnsi="Times New Roman" w:cs="Times New Roman"/>
                <w:kern w:val="0"/>
                <w:sz w:val="20"/>
                <w:szCs w:val="20"/>
                <w:vertAlign w:val="superscript"/>
              </w:rPr>
              <w:t>d</w:t>
            </w:r>
          </w:p>
        </w:tc>
        <w:tc>
          <w:tcPr>
            <w:tcW w:w="768" w:type="pct"/>
            <w:tcBorders>
              <w:top w:val="nil"/>
              <w:left w:val="nil"/>
              <w:bottom w:val="nil"/>
              <w:right w:val="nil"/>
            </w:tcBorders>
            <w:shd w:val="clear" w:color="auto" w:fill="auto"/>
            <w:noWrap/>
            <w:vAlign w:val="center"/>
            <w:hideMark/>
          </w:tcPr>
          <w:p w14:paraId="69F5002F"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9.00E-01</w:t>
            </w:r>
            <w:r w:rsidRPr="00840195">
              <w:rPr>
                <w:rFonts w:ascii="Times New Roman" w:eastAsia="等线" w:hAnsi="Times New Roman" w:cs="Times New Roman"/>
                <w:kern w:val="0"/>
                <w:sz w:val="20"/>
                <w:szCs w:val="20"/>
                <w:vertAlign w:val="superscript"/>
              </w:rPr>
              <w:t>d</w:t>
            </w:r>
            <w:r w:rsidRPr="00840195">
              <w:rPr>
                <w:rFonts w:ascii="Times New Roman" w:eastAsia="等线" w:hAnsi="Times New Roman" w:cs="Times New Roman"/>
                <w:kern w:val="0"/>
                <w:sz w:val="20"/>
                <w:szCs w:val="20"/>
              </w:rPr>
              <w:t xml:space="preserve"> </w:t>
            </w:r>
          </w:p>
        </w:tc>
        <w:tc>
          <w:tcPr>
            <w:tcW w:w="733" w:type="pct"/>
            <w:tcBorders>
              <w:top w:val="nil"/>
              <w:left w:val="nil"/>
              <w:bottom w:val="nil"/>
              <w:right w:val="nil"/>
            </w:tcBorders>
            <w:shd w:val="clear" w:color="auto" w:fill="auto"/>
            <w:noWrap/>
            <w:vAlign w:val="center"/>
            <w:hideMark/>
          </w:tcPr>
          <w:p w14:paraId="771501AF"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4.25E+00</w:t>
            </w:r>
            <w:r w:rsidRPr="00840195">
              <w:rPr>
                <w:rFonts w:ascii="Times New Roman" w:eastAsia="等线" w:hAnsi="Times New Roman" w:cs="Times New Roman"/>
                <w:kern w:val="0"/>
                <w:sz w:val="20"/>
                <w:szCs w:val="20"/>
                <w:vertAlign w:val="superscript"/>
              </w:rPr>
              <w:t>d</w:t>
            </w:r>
            <w:r w:rsidRPr="00840195">
              <w:rPr>
                <w:rFonts w:ascii="Times New Roman" w:eastAsia="等线" w:hAnsi="Times New Roman" w:cs="Times New Roman"/>
                <w:kern w:val="0"/>
                <w:sz w:val="20"/>
                <w:szCs w:val="20"/>
              </w:rPr>
              <w:t xml:space="preserve"> </w:t>
            </w:r>
          </w:p>
        </w:tc>
      </w:tr>
      <w:tr w:rsidR="00A61C2E" w:rsidRPr="00840195" w14:paraId="41AF4420" w14:textId="77777777" w:rsidTr="00151525">
        <w:trPr>
          <w:trHeight w:val="339"/>
        </w:trPr>
        <w:tc>
          <w:tcPr>
            <w:tcW w:w="512" w:type="pct"/>
            <w:tcBorders>
              <w:top w:val="nil"/>
              <w:left w:val="nil"/>
              <w:bottom w:val="nil"/>
              <w:right w:val="nil"/>
            </w:tcBorders>
            <w:shd w:val="clear" w:color="auto" w:fill="auto"/>
            <w:noWrap/>
            <w:vAlign w:val="center"/>
            <w:hideMark/>
          </w:tcPr>
          <w:p w14:paraId="0871E0C5"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Pb</w:t>
            </w:r>
          </w:p>
        </w:tc>
        <w:tc>
          <w:tcPr>
            <w:tcW w:w="683" w:type="pct"/>
            <w:tcBorders>
              <w:top w:val="nil"/>
              <w:left w:val="nil"/>
              <w:bottom w:val="nil"/>
              <w:right w:val="nil"/>
            </w:tcBorders>
            <w:shd w:val="clear" w:color="auto" w:fill="auto"/>
            <w:noWrap/>
            <w:vAlign w:val="center"/>
            <w:hideMark/>
          </w:tcPr>
          <w:p w14:paraId="13C891DA"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3.50E-03</w:t>
            </w:r>
            <w:r w:rsidRPr="00840195">
              <w:rPr>
                <w:rFonts w:ascii="Times New Roman" w:eastAsia="等线" w:hAnsi="Times New Roman" w:cs="Times New Roman"/>
                <w:kern w:val="0"/>
                <w:sz w:val="20"/>
                <w:szCs w:val="20"/>
                <w:vertAlign w:val="superscript"/>
              </w:rPr>
              <w:t>a</w:t>
            </w:r>
          </w:p>
        </w:tc>
        <w:tc>
          <w:tcPr>
            <w:tcW w:w="683" w:type="pct"/>
            <w:tcBorders>
              <w:top w:val="nil"/>
              <w:left w:val="nil"/>
              <w:bottom w:val="nil"/>
              <w:right w:val="nil"/>
            </w:tcBorders>
            <w:shd w:val="clear" w:color="auto" w:fill="auto"/>
            <w:noWrap/>
            <w:vAlign w:val="center"/>
            <w:hideMark/>
          </w:tcPr>
          <w:p w14:paraId="10901916"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3.52E-03</w:t>
            </w:r>
            <w:r w:rsidRPr="00840195">
              <w:rPr>
                <w:rFonts w:ascii="Times New Roman" w:eastAsia="等线" w:hAnsi="Times New Roman" w:cs="Times New Roman"/>
                <w:kern w:val="0"/>
                <w:sz w:val="20"/>
                <w:szCs w:val="20"/>
                <w:vertAlign w:val="superscript"/>
              </w:rPr>
              <w:t>a</w:t>
            </w:r>
          </w:p>
        </w:tc>
        <w:tc>
          <w:tcPr>
            <w:tcW w:w="683" w:type="pct"/>
            <w:tcBorders>
              <w:top w:val="nil"/>
              <w:left w:val="nil"/>
              <w:bottom w:val="nil"/>
              <w:right w:val="nil"/>
            </w:tcBorders>
            <w:shd w:val="clear" w:color="auto" w:fill="auto"/>
            <w:noWrap/>
            <w:vAlign w:val="center"/>
            <w:hideMark/>
          </w:tcPr>
          <w:p w14:paraId="031F2003"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5.25E-04</w:t>
            </w:r>
            <w:r w:rsidRPr="00840195">
              <w:rPr>
                <w:rFonts w:ascii="Times New Roman" w:eastAsia="等线" w:hAnsi="Times New Roman" w:cs="Times New Roman"/>
                <w:kern w:val="0"/>
                <w:sz w:val="20"/>
                <w:szCs w:val="20"/>
                <w:vertAlign w:val="superscript"/>
              </w:rPr>
              <w:t>a</w:t>
            </w:r>
          </w:p>
        </w:tc>
        <w:tc>
          <w:tcPr>
            <w:tcW w:w="170" w:type="pct"/>
            <w:tcBorders>
              <w:top w:val="nil"/>
              <w:left w:val="nil"/>
              <w:bottom w:val="nil"/>
              <w:right w:val="nil"/>
            </w:tcBorders>
            <w:shd w:val="clear" w:color="auto" w:fill="auto"/>
            <w:noWrap/>
            <w:vAlign w:val="center"/>
            <w:hideMark/>
          </w:tcPr>
          <w:p w14:paraId="5C1BBD59" w14:textId="77777777" w:rsidR="00A61C2E" w:rsidRPr="00840195" w:rsidRDefault="00A61C2E" w:rsidP="00151525">
            <w:pPr>
              <w:widowControl/>
              <w:jc w:val="center"/>
              <w:rPr>
                <w:rFonts w:ascii="Times New Roman" w:eastAsia="等线" w:hAnsi="Times New Roman" w:cs="Times New Roman"/>
                <w:kern w:val="0"/>
                <w:sz w:val="20"/>
                <w:szCs w:val="20"/>
              </w:rPr>
            </w:pPr>
          </w:p>
        </w:tc>
        <w:tc>
          <w:tcPr>
            <w:tcW w:w="768" w:type="pct"/>
            <w:tcBorders>
              <w:top w:val="nil"/>
              <w:left w:val="nil"/>
              <w:bottom w:val="nil"/>
              <w:right w:val="nil"/>
            </w:tcBorders>
            <w:shd w:val="clear" w:color="auto" w:fill="auto"/>
            <w:noWrap/>
            <w:vAlign w:val="center"/>
            <w:hideMark/>
          </w:tcPr>
          <w:p w14:paraId="2F3BEA42"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8.50E-03</w:t>
            </w:r>
            <w:r w:rsidRPr="00840195">
              <w:rPr>
                <w:rFonts w:ascii="Times New Roman" w:eastAsia="等线" w:hAnsi="Times New Roman" w:cs="Times New Roman"/>
                <w:kern w:val="0"/>
                <w:sz w:val="20"/>
                <w:szCs w:val="20"/>
                <w:vertAlign w:val="superscript"/>
              </w:rPr>
              <w:t>a</w:t>
            </w:r>
          </w:p>
        </w:tc>
        <w:tc>
          <w:tcPr>
            <w:tcW w:w="768" w:type="pct"/>
            <w:tcBorders>
              <w:top w:val="nil"/>
              <w:left w:val="nil"/>
              <w:bottom w:val="nil"/>
              <w:right w:val="nil"/>
            </w:tcBorders>
            <w:shd w:val="clear" w:color="auto" w:fill="auto"/>
            <w:noWrap/>
            <w:vAlign w:val="center"/>
            <w:hideMark/>
          </w:tcPr>
          <w:p w14:paraId="2896B82D"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hAnsi="Times New Roman" w:cs="Times New Roman" w:hint="eastAsia"/>
                <w:kern w:val="0"/>
                <w:sz w:val="20"/>
                <w:szCs w:val="20"/>
              </w:rPr>
              <w:t>N/A</w:t>
            </w:r>
          </w:p>
        </w:tc>
        <w:tc>
          <w:tcPr>
            <w:tcW w:w="733" w:type="pct"/>
            <w:tcBorders>
              <w:top w:val="nil"/>
              <w:left w:val="nil"/>
              <w:bottom w:val="nil"/>
              <w:right w:val="nil"/>
            </w:tcBorders>
            <w:shd w:val="clear" w:color="auto" w:fill="auto"/>
            <w:noWrap/>
            <w:vAlign w:val="center"/>
            <w:hideMark/>
          </w:tcPr>
          <w:p w14:paraId="392453CA" w14:textId="77777777" w:rsidR="00A61C2E" w:rsidRPr="00840195" w:rsidRDefault="00A61C2E" w:rsidP="00151525">
            <w:pPr>
              <w:widowControl/>
              <w:jc w:val="center"/>
              <w:rPr>
                <w:rFonts w:ascii="Times New Roman" w:eastAsia="Times New Roman" w:hAnsi="Times New Roman" w:cs="Times New Roman"/>
                <w:kern w:val="0"/>
                <w:sz w:val="20"/>
                <w:szCs w:val="20"/>
              </w:rPr>
            </w:pPr>
            <w:r w:rsidRPr="00840195">
              <w:rPr>
                <w:rFonts w:ascii="Times New Roman" w:hAnsi="Times New Roman" w:cs="Times New Roman" w:hint="eastAsia"/>
                <w:kern w:val="0"/>
                <w:sz w:val="20"/>
                <w:szCs w:val="20"/>
              </w:rPr>
              <w:t>N/A</w:t>
            </w:r>
          </w:p>
        </w:tc>
      </w:tr>
      <w:tr w:rsidR="00A61C2E" w:rsidRPr="00840195" w14:paraId="41A5B939" w14:textId="77777777" w:rsidTr="00151525">
        <w:trPr>
          <w:trHeight w:val="428"/>
        </w:trPr>
        <w:tc>
          <w:tcPr>
            <w:tcW w:w="512" w:type="pct"/>
            <w:tcBorders>
              <w:top w:val="nil"/>
              <w:left w:val="nil"/>
              <w:bottom w:val="single" w:sz="12" w:space="0" w:color="auto"/>
              <w:right w:val="nil"/>
            </w:tcBorders>
            <w:shd w:val="clear" w:color="auto" w:fill="auto"/>
            <w:noWrap/>
            <w:vAlign w:val="center"/>
            <w:hideMark/>
          </w:tcPr>
          <w:p w14:paraId="7BD54DFF"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Zn</w:t>
            </w:r>
          </w:p>
        </w:tc>
        <w:tc>
          <w:tcPr>
            <w:tcW w:w="683" w:type="pct"/>
            <w:tcBorders>
              <w:top w:val="nil"/>
              <w:left w:val="nil"/>
              <w:bottom w:val="single" w:sz="12" w:space="0" w:color="auto"/>
              <w:right w:val="nil"/>
            </w:tcBorders>
            <w:shd w:val="clear" w:color="auto" w:fill="auto"/>
            <w:noWrap/>
            <w:vAlign w:val="center"/>
            <w:hideMark/>
          </w:tcPr>
          <w:p w14:paraId="411E2FB0"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3.00E-01</w:t>
            </w:r>
            <w:r w:rsidRPr="00840195">
              <w:rPr>
                <w:rFonts w:ascii="Times New Roman" w:eastAsia="等线" w:hAnsi="Times New Roman" w:cs="Times New Roman"/>
                <w:kern w:val="0"/>
                <w:sz w:val="20"/>
                <w:szCs w:val="20"/>
                <w:vertAlign w:val="superscript"/>
              </w:rPr>
              <w:t>a</w:t>
            </w:r>
          </w:p>
        </w:tc>
        <w:tc>
          <w:tcPr>
            <w:tcW w:w="683" w:type="pct"/>
            <w:tcBorders>
              <w:top w:val="nil"/>
              <w:left w:val="nil"/>
              <w:bottom w:val="single" w:sz="12" w:space="0" w:color="auto"/>
              <w:right w:val="nil"/>
            </w:tcBorders>
            <w:shd w:val="clear" w:color="auto" w:fill="auto"/>
            <w:noWrap/>
            <w:vAlign w:val="center"/>
            <w:hideMark/>
          </w:tcPr>
          <w:p w14:paraId="3E185D1D"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3.00E-01</w:t>
            </w:r>
            <w:r w:rsidRPr="00840195">
              <w:rPr>
                <w:rFonts w:ascii="Times New Roman" w:eastAsia="等线" w:hAnsi="Times New Roman" w:cs="Times New Roman"/>
                <w:kern w:val="0"/>
                <w:sz w:val="20"/>
                <w:szCs w:val="20"/>
                <w:vertAlign w:val="superscript"/>
              </w:rPr>
              <w:t>a</w:t>
            </w:r>
          </w:p>
        </w:tc>
        <w:tc>
          <w:tcPr>
            <w:tcW w:w="683" w:type="pct"/>
            <w:tcBorders>
              <w:top w:val="nil"/>
              <w:left w:val="nil"/>
              <w:bottom w:val="single" w:sz="12" w:space="0" w:color="auto"/>
              <w:right w:val="nil"/>
            </w:tcBorders>
            <w:shd w:val="clear" w:color="auto" w:fill="auto"/>
            <w:noWrap/>
            <w:vAlign w:val="center"/>
            <w:hideMark/>
          </w:tcPr>
          <w:p w14:paraId="47B8E3C6"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6.00E-02</w:t>
            </w:r>
            <w:r w:rsidRPr="00840195">
              <w:rPr>
                <w:rFonts w:ascii="Times New Roman" w:eastAsia="等线" w:hAnsi="Times New Roman" w:cs="Times New Roman"/>
                <w:kern w:val="0"/>
                <w:sz w:val="20"/>
                <w:szCs w:val="20"/>
                <w:vertAlign w:val="superscript"/>
              </w:rPr>
              <w:t>a</w:t>
            </w:r>
          </w:p>
        </w:tc>
        <w:tc>
          <w:tcPr>
            <w:tcW w:w="170" w:type="pct"/>
            <w:tcBorders>
              <w:top w:val="nil"/>
              <w:left w:val="nil"/>
              <w:bottom w:val="single" w:sz="12" w:space="0" w:color="auto"/>
              <w:right w:val="nil"/>
            </w:tcBorders>
            <w:shd w:val="clear" w:color="auto" w:fill="auto"/>
            <w:noWrap/>
            <w:vAlign w:val="center"/>
            <w:hideMark/>
          </w:tcPr>
          <w:p w14:paraId="1B06EC49"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eastAsia="等线" w:hAnsi="Times New Roman" w:cs="Times New Roman"/>
                <w:kern w:val="0"/>
                <w:sz w:val="20"/>
                <w:szCs w:val="20"/>
              </w:rPr>
              <w:t xml:space="preserve">　</w:t>
            </w:r>
          </w:p>
        </w:tc>
        <w:tc>
          <w:tcPr>
            <w:tcW w:w="768" w:type="pct"/>
            <w:tcBorders>
              <w:top w:val="nil"/>
              <w:left w:val="nil"/>
              <w:bottom w:val="single" w:sz="12" w:space="0" w:color="auto"/>
              <w:right w:val="nil"/>
            </w:tcBorders>
            <w:shd w:val="clear" w:color="auto" w:fill="auto"/>
            <w:noWrap/>
            <w:vAlign w:val="center"/>
            <w:hideMark/>
          </w:tcPr>
          <w:p w14:paraId="73A37FB0"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hAnsi="Times New Roman" w:cs="Times New Roman" w:hint="eastAsia"/>
                <w:kern w:val="0"/>
                <w:sz w:val="20"/>
                <w:szCs w:val="20"/>
              </w:rPr>
              <w:t>N/A</w:t>
            </w:r>
          </w:p>
        </w:tc>
        <w:tc>
          <w:tcPr>
            <w:tcW w:w="768" w:type="pct"/>
            <w:tcBorders>
              <w:top w:val="nil"/>
              <w:left w:val="nil"/>
              <w:bottom w:val="single" w:sz="12" w:space="0" w:color="auto"/>
              <w:right w:val="nil"/>
            </w:tcBorders>
            <w:shd w:val="clear" w:color="auto" w:fill="auto"/>
            <w:noWrap/>
            <w:vAlign w:val="center"/>
            <w:hideMark/>
          </w:tcPr>
          <w:p w14:paraId="6266749A"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hAnsi="Times New Roman" w:cs="Times New Roman" w:hint="eastAsia"/>
                <w:kern w:val="0"/>
                <w:sz w:val="20"/>
                <w:szCs w:val="20"/>
              </w:rPr>
              <w:t>N/A</w:t>
            </w:r>
          </w:p>
        </w:tc>
        <w:tc>
          <w:tcPr>
            <w:tcW w:w="733" w:type="pct"/>
            <w:tcBorders>
              <w:top w:val="nil"/>
              <w:left w:val="nil"/>
              <w:bottom w:val="single" w:sz="12" w:space="0" w:color="auto"/>
              <w:right w:val="nil"/>
            </w:tcBorders>
            <w:shd w:val="clear" w:color="auto" w:fill="auto"/>
            <w:noWrap/>
            <w:vAlign w:val="center"/>
            <w:hideMark/>
          </w:tcPr>
          <w:p w14:paraId="0F9426EB" w14:textId="77777777" w:rsidR="00A61C2E" w:rsidRPr="00840195" w:rsidRDefault="00A61C2E" w:rsidP="00151525">
            <w:pPr>
              <w:widowControl/>
              <w:jc w:val="center"/>
              <w:rPr>
                <w:rFonts w:ascii="Times New Roman" w:eastAsia="等线" w:hAnsi="Times New Roman" w:cs="Times New Roman"/>
                <w:kern w:val="0"/>
                <w:sz w:val="20"/>
                <w:szCs w:val="20"/>
              </w:rPr>
            </w:pPr>
            <w:r w:rsidRPr="00840195">
              <w:rPr>
                <w:rFonts w:ascii="Times New Roman" w:hAnsi="Times New Roman" w:cs="Times New Roman" w:hint="eastAsia"/>
                <w:kern w:val="0"/>
                <w:sz w:val="20"/>
                <w:szCs w:val="20"/>
              </w:rPr>
              <w:t>N/A</w:t>
            </w:r>
          </w:p>
        </w:tc>
      </w:tr>
    </w:tbl>
    <w:p w14:paraId="08B1F5B6" w14:textId="2A555AE8" w:rsidR="00A61C2E" w:rsidRPr="00840195" w:rsidRDefault="00A61C2E" w:rsidP="00A61C2E">
      <w:pPr>
        <w:widowControl/>
        <w:jc w:val="left"/>
        <w:rPr>
          <w:rFonts w:ascii="Times New Roman" w:eastAsia="宋体" w:hAnsi="Times New Roman" w:cs="Times New Roman"/>
          <w:sz w:val="20"/>
          <w:szCs w:val="20"/>
        </w:rPr>
      </w:pPr>
      <w:r w:rsidRPr="00840195">
        <w:rPr>
          <w:rFonts w:ascii="Times New Roman" w:eastAsia="宋体" w:hAnsi="Times New Roman" w:cs="Times New Roman"/>
          <w:sz w:val="20"/>
          <w:szCs w:val="20"/>
        </w:rPr>
        <w:t>N/A, Data not available,</w:t>
      </w:r>
      <w:r w:rsidRPr="00840195">
        <w:rPr>
          <w:rStyle w:val="15"/>
          <w:color w:val="auto"/>
          <w:sz w:val="20"/>
          <w:szCs w:val="20"/>
          <w:u w:val="none"/>
          <w:vertAlign w:val="superscript"/>
        </w:rPr>
        <w:t xml:space="preserve"> a</w:t>
      </w:r>
      <w:r w:rsidRPr="00840195">
        <w:rPr>
          <w:rFonts w:ascii="Times New Roman" w:eastAsia="宋体" w:hAnsi="Times New Roman" w:cs="Times New Roman"/>
          <w:sz w:val="20"/>
          <w:szCs w:val="20"/>
        </w:rPr>
        <w:t xml:space="preserve"> </w:t>
      </w:r>
      <w:r w:rsidRPr="00840195">
        <w:rPr>
          <w:rFonts w:ascii="Times New Roman" w:eastAsia="宋体" w:hAnsi="Times New Roman" w:cs="Times New Roman"/>
          <w:sz w:val="20"/>
          <w:szCs w:val="20"/>
        </w:rPr>
        <w:fldChar w:fldCharType="begin">
          <w:fldData xml:space="preserve">PEVuZE5vdGU+PENpdGU+PEF1dGhvcj5IdWFuZzwvQXV0aG9yPjxZZWFyPjIwMjE8L1llYXI+PFJl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</w:fldData>
        </w:fldChar>
      </w:r>
      <w:r w:rsidRPr="00840195">
        <w:rPr>
          <w:rFonts w:ascii="Times New Roman" w:eastAsia="宋体" w:hAnsi="Times New Roman" w:cs="Times New Roman"/>
          <w:sz w:val="20"/>
          <w:szCs w:val="20"/>
        </w:rPr>
        <w:instrText xml:space="preserve"> ADDIN EN.CITE </w:instrText>
      </w:r>
      <w:r w:rsidRPr="00840195">
        <w:rPr>
          <w:rFonts w:ascii="Times New Roman" w:eastAsia="宋体" w:hAnsi="Times New Roman" w:cs="Times New Roman"/>
          <w:sz w:val="20"/>
          <w:szCs w:val="20"/>
        </w:rPr>
        <w:fldChar w:fldCharType="begin">
          <w:fldData xml:space="preserve">PEVuZE5vdGU+PENpdGU+PEF1dGhvcj5IdWFuZzwvQXV0aG9yPjxZZWFyPjIwMjE8L1llYXI+PFJl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</w:fldData>
        </w:fldChar>
      </w:r>
      <w:r w:rsidRPr="00840195">
        <w:rPr>
          <w:rFonts w:ascii="Times New Roman" w:eastAsia="宋体" w:hAnsi="Times New Roman" w:cs="Times New Roman"/>
          <w:sz w:val="20"/>
          <w:szCs w:val="20"/>
        </w:rPr>
        <w:instrText xml:space="preserve"> ADDIN EN.CITE.DATA </w:instrText>
      </w:r>
      <w:r w:rsidRPr="00840195">
        <w:rPr>
          <w:rFonts w:ascii="Times New Roman" w:eastAsia="宋体" w:hAnsi="Times New Roman" w:cs="Times New Roman"/>
          <w:sz w:val="20"/>
          <w:szCs w:val="20"/>
        </w:rPr>
      </w:r>
      <w:r w:rsidRPr="00840195">
        <w:rPr>
          <w:rFonts w:ascii="Times New Roman" w:eastAsia="宋体" w:hAnsi="Times New Roman" w:cs="Times New Roman"/>
          <w:sz w:val="20"/>
          <w:szCs w:val="20"/>
        </w:rPr>
        <w:fldChar w:fldCharType="end"/>
      </w:r>
      <w:r w:rsidRPr="00840195">
        <w:rPr>
          <w:rFonts w:ascii="Times New Roman" w:eastAsia="宋体" w:hAnsi="Times New Roman" w:cs="Times New Roman"/>
          <w:sz w:val="20"/>
          <w:szCs w:val="20"/>
        </w:rPr>
      </w:r>
      <w:r w:rsidRPr="00840195">
        <w:rPr>
          <w:rFonts w:ascii="Times New Roman" w:eastAsia="宋体" w:hAnsi="Times New Roman" w:cs="Times New Roman"/>
          <w:sz w:val="20"/>
          <w:szCs w:val="20"/>
        </w:rPr>
        <w:fldChar w:fldCharType="separate"/>
      </w:r>
      <w:r w:rsidRPr="00840195">
        <w:rPr>
          <w:rFonts w:ascii="Times New Roman" w:eastAsia="宋体" w:hAnsi="Times New Roman" w:cs="Times New Roman"/>
          <w:noProof/>
          <w:sz w:val="20"/>
          <w:szCs w:val="20"/>
        </w:rPr>
        <w:t>(Huang et al., 2021)</w:t>
      </w:r>
      <w:r w:rsidRPr="00840195">
        <w:rPr>
          <w:rFonts w:ascii="Times New Roman" w:eastAsia="宋体" w:hAnsi="Times New Roman" w:cs="Times New Roman"/>
          <w:sz w:val="20"/>
          <w:szCs w:val="20"/>
        </w:rPr>
        <w:fldChar w:fldCharType="end"/>
      </w:r>
      <w:r w:rsidRPr="00840195">
        <w:rPr>
          <w:rFonts w:ascii="Times New Roman" w:eastAsia="宋体" w:hAnsi="Times New Roman" w:cs="Times New Roman"/>
          <w:sz w:val="20"/>
          <w:szCs w:val="20"/>
        </w:rPr>
        <w:t xml:space="preserve">, </w:t>
      </w:r>
      <w:r w:rsidRPr="00840195">
        <w:rPr>
          <w:rStyle w:val="15"/>
          <w:color w:val="auto"/>
          <w:sz w:val="20"/>
          <w:szCs w:val="20"/>
          <w:u w:val="none"/>
          <w:vertAlign w:val="superscript"/>
        </w:rPr>
        <w:t>b</w:t>
      </w:r>
      <w:r w:rsidRPr="00840195">
        <w:rPr>
          <w:rStyle w:val="15"/>
          <w:color w:val="auto"/>
          <w:sz w:val="20"/>
          <w:szCs w:val="20"/>
          <w:u w:val="none"/>
        </w:rPr>
        <w:fldChar w:fldCharType="begin">
          <w:fldData xml:space="preserve">PEVuZE5vdGU+PENpdGU+PEF1dGhvcj5XYW5nPC9BdXRob3I+PFllYXI+MjAxNzwvWWVhcj48UmVj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</w:fldData>
        </w:fldChar>
      </w:r>
      <w:r w:rsidR="006422A7" w:rsidRPr="00840195">
        <w:rPr>
          <w:rStyle w:val="15"/>
          <w:color w:val="auto"/>
          <w:sz w:val="20"/>
          <w:szCs w:val="20"/>
          <w:u w:val="none"/>
        </w:rPr>
        <w:instrText xml:space="preserve"> ADDIN EN.CITE </w:instrText>
      </w:r>
      <w:r w:rsidR="006422A7" w:rsidRPr="00840195">
        <w:rPr>
          <w:rStyle w:val="15"/>
          <w:color w:val="auto"/>
          <w:sz w:val="20"/>
          <w:szCs w:val="20"/>
          <w:u w:val="none"/>
        </w:rPr>
        <w:fldChar w:fldCharType="begin">
          <w:fldData xml:space="preserve">PEVuZE5vdGU+PENpdGU+PEF1dGhvcj5XYW5nPC9BdXRob3I+PFllYXI+MjAxNzwvWWVhcj48UmVj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</w:fldData>
        </w:fldChar>
      </w:r>
      <w:r w:rsidR="006422A7" w:rsidRPr="00840195">
        <w:rPr>
          <w:rStyle w:val="15"/>
          <w:color w:val="auto"/>
          <w:sz w:val="20"/>
          <w:szCs w:val="20"/>
          <w:u w:val="none"/>
        </w:rPr>
        <w:instrText xml:space="preserve"> ADDIN EN.CITE.DATA </w:instrText>
      </w:r>
      <w:r w:rsidR="006422A7" w:rsidRPr="00840195">
        <w:rPr>
          <w:rStyle w:val="15"/>
          <w:color w:val="auto"/>
          <w:sz w:val="20"/>
          <w:szCs w:val="20"/>
          <w:u w:val="none"/>
        </w:rPr>
      </w:r>
      <w:r w:rsidR="006422A7" w:rsidRPr="00840195">
        <w:rPr>
          <w:rStyle w:val="15"/>
          <w:color w:val="auto"/>
          <w:sz w:val="20"/>
          <w:szCs w:val="20"/>
          <w:u w:val="none"/>
        </w:rPr>
        <w:fldChar w:fldCharType="end"/>
      </w:r>
      <w:r w:rsidRPr="00840195">
        <w:rPr>
          <w:rStyle w:val="15"/>
          <w:color w:val="auto"/>
          <w:sz w:val="20"/>
          <w:szCs w:val="20"/>
          <w:u w:val="none"/>
        </w:rPr>
      </w:r>
      <w:r w:rsidRPr="00840195">
        <w:rPr>
          <w:rStyle w:val="15"/>
          <w:color w:val="auto"/>
          <w:sz w:val="20"/>
          <w:szCs w:val="20"/>
          <w:u w:val="none"/>
        </w:rPr>
        <w:fldChar w:fldCharType="separate"/>
      </w:r>
      <w:r w:rsidRPr="00840195">
        <w:rPr>
          <w:rStyle w:val="15"/>
          <w:noProof/>
          <w:color w:val="auto"/>
          <w:sz w:val="20"/>
          <w:szCs w:val="20"/>
          <w:u w:val="none"/>
        </w:rPr>
        <w:t>(Wang et al., 2017)</w:t>
      </w:r>
      <w:r w:rsidRPr="00840195">
        <w:rPr>
          <w:rStyle w:val="15"/>
          <w:color w:val="auto"/>
          <w:sz w:val="20"/>
          <w:szCs w:val="20"/>
          <w:u w:val="none"/>
        </w:rPr>
        <w:fldChar w:fldCharType="end"/>
      </w:r>
      <w:r w:rsidRPr="00840195">
        <w:rPr>
          <w:rFonts w:ascii="Times New Roman" w:eastAsia="宋体" w:hAnsi="Times New Roman" w:cs="Times New Roman"/>
          <w:sz w:val="20"/>
          <w:szCs w:val="20"/>
        </w:rPr>
        <w:t xml:space="preserve">, </w:t>
      </w:r>
      <w:r w:rsidRPr="00840195">
        <w:rPr>
          <w:rStyle w:val="15"/>
          <w:color w:val="auto"/>
          <w:sz w:val="20"/>
          <w:szCs w:val="20"/>
          <w:u w:val="none"/>
          <w:vertAlign w:val="superscript"/>
        </w:rPr>
        <w:t>c</w:t>
      </w:r>
      <w:r w:rsidRPr="00840195">
        <w:rPr>
          <w:rStyle w:val="15"/>
          <w:color w:val="auto"/>
          <w:sz w:val="20"/>
          <w:szCs w:val="20"/>
          <w:u w:val="none"/>
        </w:rPr>
        <w:fldChar w:fldCharType="begin">
          <w:fldData xml:space="preserve">PEVuZE5vdGU+PENpdGU+PEF1dGhvcj5IYW48L0F1dGhvcj48WWVhcj4yMDIwPC9ZZWFyPjxSZWNO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</w:fldData>
        </w:fldChar>
      </w:r>
      <w:r w:rsidRPr="00840195">
        <w:rPr>
          <w:rStyle w:val="15"/>
          <w:color w:val="auto"/>
          <w:sz w:val="20"/>
          <w:szCs w:val="20"/>
          <w:u w:val="none"/>
        </w:rPr>
        <w:instrText xml:space="preserve"> ADDIN EN.CITE </w:instrText>
      </w:r>
      <w:r w:rsidRPr="00840195">
        <w:rPr>
          <w:rStyle w:val="15"/>
          <w:color w:val="auto"/>
          <w:sz w:val="20"/>
          <w:szCs w:val="20"/>
          <w:u w:val="none"/>
        </w:rPr>
        <w:fldChar w:fldCharType="begin">
          <w:fldData xml:space="preserve">PEVuZE5vdGU+PENpdGU+PEF1dGhvcj5IYW48L0F1dGhvcj48WWVhcj4yMDIwPC9ZZWFyPjxSZWNO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</w:fldData>
        </w:fldChar>
      </w:r>
      <w:r w:rsidRPr="00840195">
        <w:rPr>
          <w:rStyle w:val="15"/>
          <w:color w:val="auto"/>
          <w:sz w:val="20"/>
          <w:szCs w:val="20"/>
          <w:u w:val="none"/>
        </w:rPr>
        <w:instrText xml:space="preserve"> ADDIN EN.CITE.DATA </w:instrText>
      </w:r>
      <w:r w:rsidRPr="00840195">
        <w:rPr>
          <w:rStyle w:val="15"/>
          <w:color w:val="auto"/>
          <w:sz w:val="20"/>
          <w:szCs w:val="20"/>
          <w:u w:val="none"/>
        </w:rPr>
      </w:r>
      <w:r w:rsidRPr="00840195">
        <w:rPr>
          <w:rStyle w:val="15"/>
          <w:color w:val="auto"/>
          <w:sz w:val="20"/>
          <w:szCs w:val="20"/>
          <w:u w:val="none"/>
        </w:rPr>
        <w:fldChar w:fldCharType="end"/>
      </w:r>
      <w:r w:rsidRPr="00840195">
        <w:rPr>
          <w:rStyle w:val="15"/>
          <w:color w:val="auto"/>
          <w:sz w:val="20"/>
          <w:szCs w:val="20"/>
          <w:u w:val="none"/>
        </w:rPr>
      </w:r>
      <w:r w:rsidRPr="00840195">
        <w:rPr>
          <w:rStyle w:val="15"/>
          <w:color w:val="auto"/>
          <w:sz w:val="20"/>
          <w:szCs w:val="20"/>
          <w:u w:val="none"/>
        </w:rPr>
        <w:fldChar w:fldCharType="separate"/>
      </w:r>
      <w:r w:rsidRPr="00840195">
        <w:rPr>
          <w:rStyle w:val="15"/>
          <w:noProof/>
          <w:color w:val="auto"/>
          <w:sz w:val="20"/>
          <w:szCs w:val="20"/>
          <w:u w:val="none"/>
        </w:rPr>
        <w:t>(Han et al., 2020)</w:t>
      </w:r>
      <w:r w:rsidRPr="00840195">
        <w:rPr>
          <w:rStyle w:val="15"/>
          <w:color w:val="auto"/>
          <w:sz w:val="20"/>
          <w:szCs w:val="20"/>
          <w:u w:val="none"/>
        </w:rPr>
        <w:fldChar w:fldCharType="end"/>
      </w:r>
      <w:r w:rsidRPr="00840195">
        <w:rPr>
          <w:rStyle w:val="15"/>
          <w:color w:val="auto"/>
          <w:sz w:val="20"/>
          <w:szCs w:val="20"/>
          <w:u w:val="none"/>
        </w:rPr>
        <w:t xml:space="preserve">, </w:t>
      </w:r>
      <w:r w:rsidRPr="00840195">
        <w:rPr>
          <w:rStyle w:val="15"/>
          <w:color w:val="auto"/>
          <w:sz w:val="20"/>
          <w:szCs w:val="20"/>
          <w:u w:val="none"/>
          <w:vertAlign w:val="superscript"/>
        </w:rPr>
        <w:t>d</w:t>
      </w:r>
      <w:r w:rsidRPr="00840195">
        <w:rPr>
          <w:rStyle w:val="15"/>
          <w:color w:val="auto"/>
          <w:sz w:val="20"/>
          <w:szCs w:val="20"/>
          <w:u w:val="none"/>
          <w:vertAlign w:val="superscript"/>
        </w:rPr>
        <w:fldChar w:fldCharType="begin">
          <w:fldData xml:space="preserve">PEVuZE5vdGU+PENpdGU+PEF1dGhvcj5Ub25nPC9BdXRob3I+PFllYXI+MjAyMDwvWWVhcj48UmVj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=
</w:fldData>
        </w:fldChar>
      </w:r>
      <w:r w:rsidRPr="00840195">
        <w:rPr>
          <w:rStyle w:val="15"/>
          <w:color w:val="auto"/>
          <w:sz w:val="20"/>
          <w:szCs w:val="20"/>
          <w:u w:val="none"/>
          <w:vertAlign w:val="superscript"/>
        </w:rPr>
        <w:instrText xml:space="preserve"> ADDIN EN.CITE </w:instrText>
      </w:r>
      <w:r w:rsidRPr="00840195">
        <w:rPr>
          <w:rStyle w:val="15"/>
          <w:color w:val="auto"/>
          <w:sz w:val="20"/>
          <w:szCs w:val="20"/>
          <w:u w:val="none"/>
          <w:vertAlign w:val="superscript"/>
        </w:rPr>
        <w:fldChar w:fldCharType="begin">
          <w:fldData xml:space="preserve">PEVuZE5vdGU+PENpdGU+PEF1dGhvcj5Ub25nPC9BdXRob3I+PFllYXI+MjAyMDwvWWVhcj48UmVj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=
</w:fldData>
        </w:fldChar>
      </w:r>
      <w:r w:rsidRPr="00840195">
        <w:rPr>
          <w:rStyle w:val="15"/>
          <w:color w:val="auto"/>
          <w:sz w:val="20"/>
          <w:szCs w:val="20"/>
          <w:u w:val="none"/>
          <w:vertAlign w:val="superscript"/>
        </w:rPr>
        <w:instrText xml:space="preserve"> ADDIN EN.CITE.DATA </w:instrText>
      </w:r>
      <w:r w:rsidRPr="00840195">
        <w:rPr>
          <w:rStyle w:val="15"/>
          <w:color w:val="auto"/>
          <w:sz w:val="20"/>
          <w:szCs w:val="20"/>
          <w:u w:val="none"/>
          <w:vertAlign w:val="superscript"/>
        </w:rPr>
      </w:r>
      <w:r w:rsidRPr="00840195">
        <w:rPr>
          <w:rStyle w:val="15"/>
          <w:color w:val="auto"/>
          <w:sz w:val="20"/>
          <w:szCs w:val="20"/>
          <w:u w:val="none"/>
          <w:vertAlign w:val="superscript"/>
        </w:rPr>
        <w:fldChar w:fldCharType="end"/>
      </w:r>
      <w:r w:rsidRPr="00840195">
        <w:rPr>
          <w:rStyle w:val="15"/>
          <w:color w:val="auto"/>
          <w:sz w:val="20"/>
          <w:szCs w:val="20"/>
          <w:u w:val="none"/>
          <w:vertAlign w:val="superscript"/>
        </w:rPr>
      </w:r>
      <w:r w:rsidRPr="00840195">
        <w:rPr>
          <w:rStyle w:val="15"/>
          <w:color w:val="auto"/>
          <w:sz w:val="20"/>
          <w:szCs w:val="20"/>
          <w:u w:val="none"/>
          <w:vertAlign w:val="superscript"/>
        </w:rPr>
        <w:fldChar w:fldCharType="separate"/>
      </w:r>
      <w:r w:rsidRPr="00840195">
        <w:rPr>
          <w:rStyle w:val="15"/>
          <w:noProof/>
          <w:color w:val="auto"/>
          <w:sz w:val="20"/>
          <w:szCs w:val="20"/>
          <w:u w:val="none"/>
        </w:rPr>
        <w:t>(Tong et al., 2020)</w:t>
      </w:r>
      <w:r w:rsidRPr="00840195">
        <w:rPr>
          <w:rStyle w:val="15"/>
          <w:color w:val="auto"/>
          <w:sz w:val="20"/>
          <w:szCs w:val="20"/>
          <w:u w:val="none"/>
          <w:vertAlign w:val="superscript"/>
        </w:rPr>
        <w:fldChar w:fldCharType="end"/>
      </w:r>
    </w:p>
    <w:p w14:paraId="2E2BF0DB" w14:textId="77777777" w:rsidR="00A61C2E" w:rsidRDefault="00A61C2E" w:rsidP="00A61C2E">
      <w:pPr>
        <w:widowControl/>
        <w:rPr>
          <w:rFonts w:ascii="Times New Roman" w:eastAsia="宋体" w:hAnsi="Times New Roman" w:cs="Times New Roman"/>
          <w:b/>
          <w:sz w:val="24"/>
        </w:rPr>
        <w:sectPr w:rsidR="00A61C2E" w:rsidSect="00C42786">
          <w:pgSz w:w="11906" w:h="16838"/>
          <w:pgMar w:top="1440" w:right="1800" w:bottom="1440" w:left="1800" w:header="851" w:footer="992" w:gutter="0"/>
          <w:cols w:space="425"/>
          <w:docGrid w:type="lines" w:linePitch="312"/>
        </w:sectPr>
      </w:pPr>
    </w:p>
    <w:p w14:paraId="66C3BBB3" w14:textId="4B21FA7A" w:rsidR="00A61C2E" w:rsidRPr="00840195" w:rsidRDefault="00A61C2E" w:rsidP="00A61C2E">
      <w:pPr>
        <w:rPr>
          <w:rFonts w:ascii="Times New Roman" w:eastAsia="宋体" w:hAnsi="Times New Roman" w:cs="Times New Roman"/>
          <w:sz w:val="20"/>
          <w:szCs w:val="20"/>
        </w:rPr>
      </w:pPr>
      <w:r w:rsidRPr="00840195">
        <w:rPr>
          <w:rFonts w:ascii="Times New Roman" w:eastAsia="宋体" w:hAnsi="Times New Roman" w:cs="Times New Roman"/>
          <w:b/>
          <w:sz w:val="20"/>
          <w:szCs w:val="20"/>
        </w:rPr>
        <w:lastRenderedPageBreak/>
        <w:t>Table S</w:t>
      </w:r>
      <w:r w:rsidR="00F15A56" w:rsidRPr="00840195">
        <w:rPr>
          <w:rFonts w:ascii="Times New Roman" w:eastAsia="宋体" w:hAnsi="Times New Roman" w:cs="Times New Roman"/>
          <w:b/>
          <w:sz w:val="20"/>
          <w:szCs w:val="20"/>
        </w:rPr>
        <w:t>5</w:t>
      </w:r>
      <w:r w:rsidRPr="00840195">
        <w:rPr>
          <w:rFonts w:ascii="Times New Roman" w:eastAsia="宋体" w:hAnsi="Times New Roman" w:cs="Times New Roman"/>
          <w:b/>
          <w:sz w:val="20"/>
          <w:szCs w:val="20"/>
        </w:rPr>
        <w:t xml:space="preserve"> </w:t>
      </w:r>
      <w:r w:rsidRPr="00840195">
        <w:rPr>
          <w:rFonts w:ascii="Times New Roman" w:eastAsia="宋体" w:hAnsi="Times New Roman" w:cs="Times New Roman" w:hint="eastAsia"/>
          <w:sz w:val="20"/>
          <w:szCs w:val="20"/>
        </w:rPr>
        <w:t xml:space="preserve">The mean values of health risk </w:t>
      </w:r>
      <w:r w:rsidRPr="00840195">
        <w:rPr>
          <w:rFonts w:ascii="Times New Roman" w:eastAsia="宋体" w:hAnsi="Times New Roman" w:cs="Times New Roman"/>
          <w:sz w:val="20"/>
          <w:szCs w:val="20"/>
        </w:rPr>
        <w:t>for</w:t>
      </w:r>
      <w:r w:rsidRPr="00840195">
        <w:rPr>
          <w:rFonts w:ascii="Times New Roman" w:eastAsia="宋体" w:hAnsi="Times New Roman" w:cs="Times New Roman" w:hint="eastAsia"/>
          <w:sz w:val="20"/>
          <w:szCs w:val="20"/>
        </w:rPr>
        <w:t xml:space="preserve"> heavy metals </w:t>
      </w:r>
      <w:r w:rsidRPr="00840195">
        <w:rPr>
          <w:rFonts w:ascii="Times New Roman" w:eastAsia="宋体" w:hAnsi="Times New Roman" w:cs="Times New Roman"/>
          <w:sz w:val="20"/>
          <w:szCs w:val="20"/>
        </w:rPr>
        <w:t>from</w:t>
      </w:r>
      <w:r w:rsidRPr="00840195">
        <w:rPr>
          <w:rFonts w:ascii="Times New Roman" w:eastAsia="宋体" w:hAnsi="Times New Roman" w:cs="Times New Roman" w:hint="eastAsia"/>
          <w:sz w:val="20"/>
          <w:szCs w:val="20"/>
        </w:rPr>
        <w:t xml:space="preserve"> different </w:t>
      </w:r>
      <w:r w:rsidRPr="00840195">
        <w:rPr>
          <w:rFonts w:ascii="Times New Roman" w:eastAsia="宋体" w:hAnsi="Times New Roman" w:cs="Times New Roman"/>
          <w:sz w:val="20"/>
          <w:szCs w:val="20"/>
        </w:rPr>
        <w:t>exposure routes of people in urban soils</w:t>
      </w:r>
    </w:p>
    <w:tbl>
      <w:tblPr>
        <w:tblW w:w="5000" w:type="pct"/>
        <w:tblLayout w:type="fixed"/>
        <w:tblLook w:val="04A0" w:firstRow="1" w:lastRow="0" w:firstColumn="1" w:lastColumn="0" w:noHBand="0" w:noVBand="1"/>
      </w:tblPr>
      <w:tblGrid>
        <w:gridCol w:w="1419"/>
        <w:gridCol w:w="992"/>
        <w:gridCol w:w="1559"/>
        <w:gridCol w:w="1276"/>
        <w:gridCol w:w="1133"/>
        <w:gridCol w:w="1418"/>
        <w:gridCol w:w="1133"/>
        <w:gridCol w:w="1418"/>
        <w:gridCol w:w="1276"/>
        <w:gridCol w:w="1273"/>
        <w:gridCol w:w="1061"/>
      </w:tblGrid>
      <w:tr w:rsidR="00A61C2E" w:rsidRPr="00840195" w14:paraId="16B540CB" w14:textId="77777777" w:rsidTr="00151525">
        <w:trPr>
          <w:trHeight w:val="330"/>
        </w:trPr>
        <w:tc>
          <w:tcPr>
            <w:tcW w:w="508" w:type="pct"/>
            <w:vMerge w:val="restart"/>
            <w:tcBorders>
              <w:top w:val="single" w:sz="8" w:space="0" w:color="auto"/>
              <w:left w:val="nil"/>
              <w:bottom w:val="single" w:sz="8" w:space="0" w:color="000000"/>
              <w:right w:val="nil"/>
            </w:tcBorders>
            <w:shd w:val="clear" w:color="auto" w:fill="auto"/>
            <w:noWrap/>
            <w:vAlign w:val="center"/>
            <w:hideMark/>
          </w:tcPr>
          <w:p w14:paraId="7E04C06E"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Risk</w:t>
            </w:r>
          </w:p>
        </w:tc>
        <w:tc>
          <w:tcPr>
            <w:tcW w:w="355" w:type="pct"/>
            <w:vMerge w:val="restart"/>
            <w:tcBorders>
              <w:top w:val="single" w:sz="8" w:space="0" w:color="auto"/>
              <w:left w:val="nil"/>
              <w:bottom w:val="single" w:sz="8" w:space="0" w:color="000000"/>
              <w:right w:val="nil"/>
            </w:tcBorders>
            <w:shd w:val="clear" w:color="auto" w:fill="auto"/>
            <w:noWrap/>
            <w:vAlign w:val="center"/>
            <w:hideMark/>
          </w:tcPr>
          <w:p w14:paraId="17572636"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Crowd category</w:t>
            </w:r>
          </w:p>
        </w:tc>
        <w:tc>
          <w:tcPr>
            <w:tcW w:w="558" w:type="pct"/>
            <w:vMerge w:val="restart"/>
            <w:tcBorders>
              <w:top w:val="single" w:sz="8" w:space="0" w:color="auto"/>
              <w:left w:val="nil"/>
              <w:bottom w:val="single" w:sz="8" w:space="0" w:color="000000"/>
              <w:right w:val="nil"/>
            </w:tcBorders>
            <w:shd w:val="clear" w:color="auto" w:fill="auto"/>
            <w:noWrap/>
            <w:vAlign w:val="center"/>
            <w:hideMark/>
          </w:tcPr>
          <w:p w14:paraId="0561AEFA"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Approach</w:t>
            </w:r>
          </w:p>
        </w:tc>
        <w:tc>
          <w:tcPr>
            <w:tcW w:w="3578" w:type="pct"/>
            <w:gridSpan w:val="8"/>
            <w:tcBorders>
              <w:top w:val="single" w:sz="8" w:space="0" w:color="auto"/>
              <w:left w:val="nil"/>
              <w:bottom w:val="single" w:sz="4" w:space="0" w:color="auto"/>
              <w:right w:val="nil"/>
            </w:tcBorders>
            <w:shd w:val="clear" w:color="auto" w:fill="auto"/>
            <w:noWrap/>
            <w:vAlign w:val="center"/>
            <w:hideMark/>
          </w:tcPr>
          <w:p w14:paraId="0F8259A1"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Heavy metals</w:t>
            </w:r>
          </w:p>
        </w:tc>
      </w:tr>
      <w:tr w:rsidR="00A61C2E" w:rsidRPr="00840195" w14:paraId="3818708A" w14:textId="77777777" w:rsidTr="00151525">
        <w:trPr>
          <w:trHeight w:val="345"/>
        </w:trPr>
        <w:tc>
          <w:tcPr>
            <w:tcW w:w="508" w:type="pct"/>
            <w:vMerge/>
            <w:tcBorders>
              <w:top w:val="single" w:sz="8" w:space="0" w:color="auto"/>
              <w:left w:val="nil"/>
              <w:bottom w:val="single" w:sz="8" w:space="0" w:color="000000"/>
              <w:right w:val="nil"/>
            </w:tcBorders>
            <w:vAlign w:val="center"/>
            <w:hideMark/>
          </w:tcPr>
          <w:p w14:paraId="42837447" w14:textId="77777777" w:rsidR="00A61C2E" w:rsidRPr="00840195" w:rsidRDefault="00A61C2E" w:rsidP="00151525">
            <w:pPr>
              <w:widowControl/>
              <w:jc w:val="left"/>
              <w:rPr>
                <w:rFonts w:ascii="Times New Roman" w:eastAsia="宋体" w:hAnsi="Times New Roman" w:cs="Times New Roman"/>
                <w:color w:val="000000"/>
                <w:kern w:val="0"/>
                <w:sz w:val="20"/>
                <w:szCs w:val="20"/>
              </w:rPr>
            </w:pPr>
          </w:p>
        </w:tc>
        <w:tc>
          <w:tcPr>
            <w:tcW w:w="355" w:type="pct"/>
            <w:vMerge/>
            <w:tcBorders>
              <w:top w:val="single" w:sz="8" w:space="0" w:color="auto"/>
              <w:left w:val="nil"/>
              <w:bottom w:val="single" w:sz="8" w:space="0" w:color="000000"/>
              <w:right w:val="nil"/>
            </w:tcBorders>
            <w:vAlign w:val="center"/>
            <w:hideMark/>
          </w:tcPr>
          <w:p w14:paraId="48109B0A" w14:textId="77777777" w:rsidR="00A61C2E" w:rsidRPr="00840195" w:rsidRDefault="00A61C2E" w:rsidP="00151525">
            <w:pPr>
              <w:widowControl/>
              <w:jc w:val="left"/>
              <w:rPr>
                <w:rFonts w:ascii="Times New Roman" w:eastAsia="宋体" w:hAnsi="Times New Roman" w:cs="Times New Roman"/>
                <w:color w:val="000000"/>
                <w:kern w:val="0"/>
                <w:sz w:val="20"/>
                <w:szCs w:val="20"/>
              </w:rPr>
            </w:pPr>
          </w:p>
        </w:tc>
        <w:tc>
          <w:tcPr>
            <w:tcW w:w="558" w:type="pct"/>
            <w:vMerge/>
            <w:tcBorders>
              <w:top w:val="single" w:sz="8" w:space="0" w:color="auto"/>
              <w:left w:val="nil"/>
              <w:bottom w:val="single" w:sz="8" w:space="0" w:color="000000"/>
              <w:right w:val="nil"/>
            </w:tcBorders>
            <w:vAlign w:val="center"/>
            <w:hideMark/>
          </w:tcPr>
          <w:p w14:paraId="4018A0E8" w14:textId="77777777" w:rsidR="00A61C2E" w:rsidRPr="00840195" w:rsidRDefault="00A61C2E" w:rsidP="00151525">
            <w:pPr>
              <w:widowControl/>
              <w:jc w:val="left"/>
              <w:rPr>
                <w:rFonts w:ascii="Times New Roman" w:eastAsia="宋体" w:hAnsi="Times New Roman" w:cs="Times New Roman"/>
                <w:color w:val="000000"/>
                <w:kern w:val="0"/>
                <w:sz w:val="20"/>
                <w:szCs w:val="20"/>
              </w:rPr>
            </w:pPr>
          </w:p>
        </w:tc>
        <w:tc>
          <w:tcPr>
            <w:tcW w:w="457" w:type="pct"/>
            <w:tcBorders>
              <w:top w:val="nil"/>
              <w:left w:val="nil"/>
              <w:bottom w:val="single" w:sz="8" w:space="0" w:color="auto"/>
              <w:right w:val="nil"/>
            </w:tcBorders>
            <w:shd w:val="clear" w:color="auto" w:fill="auto"/>
            <w:noWrap/>
            <w:vAlign w:val="center"/>
            <w:hideMark/>
          </w:tcPr>
          <w:p w14:paraId="0BE1A8B2"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As</w:t>
            </w:r>
          </w:p>
        </w:tc>
        <w:tc>
          <w:tcPr>
            <w:tcW w:w="406" w:type="pct"/>
            <w:tcBorders>
              <w:top w:val="nil"/>
              <w:left w:val="nil"/>
              <w:bottom w:val="single" w:sz="8" w:space="0" w:color="auto"/>
              <w:right w:val="nil"/>
            </w:tcBorders>
            <w:shd w:val="clear" w:color="auto" w:fill="auto"/>
            <w:noWrap/>
            <w:vAlign w:val="center"/>
            <w:hideMark/>
          </w:tcPr>
          <w:p w14:paraId="6B1161EB"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Cd</w:t>
            </w:r>
          </w:p>
        </w:tc>
        <w:tc>
          <w:tcPr>
            <w:tcW w:w="508" w:type="pct"/>
            <w:tcBorders>
              <w:top w:val="nil"/>
              <w:left w:val="nil"/>
              <w:bottom w:val="single" w:sz="8" w:space="0" w:color="auto"/>
              <w:right w:val="nil"/>
            </w:tcBorders>
            <w:shd w:val="clear" w:color="auto" w:fill="auto"/>
            <w:noWrap/>
            <w:vAlign w:val="center"/>
            <w:hideMark/>
          </w:tcPr>
          <w:p w14:paraId="14E6697D"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Co</w:t>
            </w:r>
          </w:p>
        </w:tc>
        <w:tc>
          <w:tcPr>
            <w:tcW w:w="406" w:type="pct"/>
            <w:tcBorders>
              <w:top w:val="nil"/>
              <w:left w:val="nil"/>
              <w:bottom w:val="single" w:sz="8" w:space="0" w:color="auto"/>
              <w:right w:val="nil"/>
            </w:tcBorders>
            <w:shd w:val="clear" w:color="auto" w:fill="auto"/>
            <w:noWrap/>
            <w:vAlign w:val="center"/>
            <w:hideMark/>
          </w:tcPr>
          <w:p w14:paraId="6669904A"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Cu</w:t>
            </w:r>
          </w:p>
        </w:tc>
        <w:tc>
          <w:tcPr>
            <w:tcW w:w="508" w:type="pct"/>
            <w:tcBorders>
              <w:top w:val="nil"/>
              <w:left w:val="nil"/>
              <w:bottom w:val="single" w:sz="8" w:space="0" w:color="auto"/>
              <w:right w:val="nil"/>
            </w:tcBorders>
            <w:shd w:val="clear" w:color="auto" w:fill="auto"/>
            <w:noWrap/>
            <w:vAlign w:val="center"/>
            <w:hideMark/>
          </w:tcPr>
          <w:p w14:paraId="7AD14357"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Mn</w:t>
            </w:r>
          </w:p>
        </w:tc>
        <w:tc>
          <w:tcPr>
            <w:tcW w:w="457" w:type="pct"/>
            <w:tcBorders>
              <w:top w:val="nil"/>
              <w:left w:val="nil"/>
              <w:bottom w:val="single" w:sz="8" w:space="0" w:color="auto"/>
              <w:right w:val="nil"/>
            </w:tcBorders>
            <w:shd w:val="clear" w:color="auto" w:fill="auto"/>
            <w:noWrap/>
            <w:vAlign w:val="center"/>
            <w:hideMark/>
          </w:tcPr>
          <w:p w14:paraId="4911665A"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Ni</w:t>
            </w:r>
          </w:p>
        </w:tc>
        <w:tc>
          <w:tcPr>
            <w:tcW w:w="456" w:type="pct"/>
            <w:tcBorders>
              <w:top w:val="nil"/>
              <w:left w:val="nil"/>
              <w:bottom w:val="single" w:sz="8" w:space="0" w:color="auto"/>
              <w:right w:val="nil"/>
            </w:tcBorders>
            <w:shd w:val="clear" w:color="auto" w:fill="auto"/>
            <w:noWrap/>
            <w:vAlign w:val="center"/>
            <w:hideMark/>
          </w:tcPr>
          <w:p w14:paraId="3B906D60"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Pb</w:t>
            </w:r>
          </w:p>
        </w:tc>
        <w:tc>
          <w:tcPr>
            <w:tcW w:w="380" w:type="pct"/>
            <w:tcBorders>
              <w:top w:val="nil"/>
              <w:left w:val="nil"/>
              <w:bottom w:val="single" w:sz="8" w:space="0" w:color="auto"/>
              <w:right w:val="nil"/>
            </w:tcBorders>
            <w:shd w:val="clear" w:color="auto" w:fill="auto"/>
            <w:noWrap/>
            <w:vAlign w:val="center"/>
            <w:hideMark/>
          </w:tcPr>
          <w:p w14:paraId="2EC0DE2F"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Zn</w:t>
            </w:r>
          </w:p>
        </w:tc>
      </w:tr>
      <w:tr w:rsidR="00A61C2E" w:rsidRPr="00840195" w14:paraId="3F7D4EF5" w14:textId="77777777" w:rsidTr="00151525">
        <w:trPr>
          <w:trHeight w:val="330"/>
        </w:trPr>
        <w:tc>
          <w:tcPr>
            <w:tcW w:w="508" w:type="pct"/>
            <w:vMerge w:val="restart"/>
            <w:tcBorders>
              <w:top w:val="nil"/>
              <w:left w:val="nil"/>
              <w:right w:val="nil"/>
            </w:tcBorders>
            <w:shd w:val="clear" w:color="auto" w:fill="auto"/>
            <w:noWrap/>
            <w:vAlign w:val="center"/>
            <w:hideMark/>
          </w:tcPr>
          <w:p w14:paraId="1CA23234"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Non-carcinogenic</w:t>
            </w:r>
          </w:p>
        </w:tc>
        <w:tc>
          <w:tcPr>
            <w:tcW w:w="355" w:type="pct"/>
            <w:tcBorders>
              <w:top w:val="nil"/>
              <w:left w:val="nil"/>
              <w:bottom w:val="nil"/>
              <w:right w:val="nil"/>
            </w:tcBorders>
            <w:shd w:val="clear" w:color="auto" w:fill="auto"/>
            <w:noWrap/>
            <w:vAlign w:val="center"/>
            <w:hideMark/>
          </w:tcPr>
          <w:p w14:paraId="156CC717"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Children</w:t>
            </w:r>
          </w:p>
        </w:tc>
        <w:tc>
          <w:tcPr>
            <w:tcW w:w="558" w:type="pct"/>
            <w:tcBorders>
              <w:top w:val="nil"/>
              <w:left w:val="nil"/>
              <w:bottom w:val="nil"/>
              <w:right w:val="nil"/>
            </w:tcBorders>
            <w:shd w:val="clear" w:color="auto" w:fill="auto"/>
            <w:noWrap/>
            <w:vAlign w:val="center"/>
            <w:hideMark/>
          </w:tcPr>
          <w:p w14:paraId="091E7ACD"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 xml:space="preserve">Ingestion </w:t>
            </w:r>
          </w:p>
        </w:tc>
        <w:tc>
          <w:tcPr>
            <w:tcW w:w="457" w:type="pct"/>
            <w:tcBorders>
              <w:top w:val="nil"/>
              <w:left w:val="nil"/>
              <w:bottom w:val="nil"/>
              <w:right w:val="nil"/>
            </w:tcBorders>
            <w:shd w:val="clear" w:color="auto" w:fill="auto"/>
            <w:noWrap/>
            <w:vAlign w:val="center"/>
            <w:hideMark/>
          </w:tcPr>
          <w:p w14:paraId="7159BBD9"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2.12E-01</w:t>
            </w:r>
          </w:p>
        </w:tc>
        <w:tc>
          <w:tcPr>
            <w:tcW w:w="406" w:type="pct"/>
            <w:tcBorders>
              <w:top w:val="nil"/>
              <w:left w:val="nil"/>
              <w:bottom w:val="nil"/>
              <w:right w:val="nil"/>
            </w:tcBorders>
            <w:shd w:val="clear" w:color="auto" w:fill="auto"/>
            <w:noWrap/>
            <w:vAlign w:val="center"/>
            <w:hideMark/>
          </w:tcPr>
          <w:p w14:paraId="1A886893"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1.13E-03</w:t>
            </w:r>
          </w:p>
        </w:tc>
        <w:tc>
          <w:tcPr>
            <w:tcW w:w="508" w:type="pct"/>
            <w:tcBorders>
              <w:top w:val="nil"/>
              <w:left w:val="nil"/>
              <w:bottom w:val="nil"/>
              <w:right w:val="nil"/>
            </w:tcBorders>
            <w:shd w:val="clear" w:color="auto" w:fill="auto"/>
            <w:vAlign w:val="center"/>
            <w:hideMark/>
          </w:tcPr>
          <w:p w14:paraId="7E2082E0"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2.36E-03</w:t>
            </w:r>
          </w:p>
        </w:tc>
        <w:tc>
          <w:tcPr>
            <w:tcW w:w="406" w:type="pct"/>
            <w:tcBorders>
              <w:top w:val="nil"/>
              <w:left w:val="nil"/>
              <w:bottom w:val="nil"/>
              <w:right w:val="nil"/>
            </w:tcBorders>
            <w:shd w:val="clear" w:color="auto" w:fill="auto"/>
            <w:vAlign w:val="center"/>
            <w:hideMark/>
          </w:tcPr>
          <w:p w14:paraId="4049C369"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2.29E-03</w:t>
            </w:r>
          </w:p>
        </w:tc>
        <w:tc>
          <w:tcPr>
            <w:tcW w:w="508" w:type="pct"/>
            <w:tcBorders>
              <w:top w:val="nil"/>
              <w:left w:val="nil"/>
              <w:bottom w:val="nil"/>
              <w:right w:val="nil"/>
            </w:tcBorders>
            <w:shd w:val="clear" w:color="auto" w:fill="auto"/>
            <w:noWrap/>
            <w:vAlign w:val="center"/>
            <w:hideMark/>
          </w:tcPr>
          <w:p w14:paraId="68DA6CAF"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4.84E-03</w:t>
            </w:r>
          </w:p>
        </w:tc>
        <w:tc>
          <w:tcPr>
            <w:tcW w:w="457" w:type="pct"/>
            <w:tcBorders>
              <w:top w:val="nil"/>
              <w:left w:val="nil"/>
              <w:bottom w:val="nil"/>
              <w:right w:val="nil"/>
            </w:tcBorders>
            <w:shd w:val="clear" w:color="auto" w:fill="auto"/>
            <w:noWrap/>
            <w:vAlign w:val="center"/>
            <w:hideMark/>
          </w:tcPr>
          <w:p w14:paraId="1E8851BD"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5.23E-03</w:t>
            </w:r>
          </w:p>
        </w:tc>
        <w:tc>
          <w:tcPr>
            <w:tcW w:w="456" w:type="pct"/>
            <w:tcBorders>
              <w:top w:val="nil"/>
              <w:left w:val="nil"/>
              <w:bottom w:val="nil"/>
              <w:right w:val="nil"/>
            </w:tcBorders>
            <w:shd w:val="clear" w:color="auto" w:fill="auto"/>
            <w:noWrap/>
            <w:vAlign w:val="center"/>
            <w:hideMark/>
          </w:tcPr>
          <w:p w14:paraId="6EB4832B"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6.34E-02</w:t>
            </w:r>
          </w:p>
        </w:tc>
        <w:tc>
          <w:tcPr>
            <w:tcW w:w="380" w:type="pct"/>
            <w:tcBorders>
              <w:top w:val="nil"/>
              <w:left w:val="nil"/>
              <w:bottom w:val="nil"/>
              <w:right w:val="nil"/>
            </w:tcBorders>
            <w:shd w:val="clear" w:color="auto" w:fill="auto"/>
            <w:noWrap/>
            <w:vAlign w:val="center"/>
            <w:hideMark/>
          </w:tcPr>
          <w:p w14:paraId="1E18FBB7"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1.04E-03</w:t>
            </w:r>
          </w:p>
        </w:tc>
      </w:tr>
      <w:tr w:rsidR="00A61C2E" w:rsidRPr="00840195" w14:paraId="6F282930" w14:textId="77777777" w:rsidTr="00151525">
        <w:trPr>
          <w:trHeight w:val="330"/>
        </w:trPr>
        <w:tc>
          <w:tcPr>
            <w:tcW w:w="508" w:type="pct"/>
            <w:vMerge/>
            <w:tcBorders>
              <w:left w:val="nil"/>
              <w:right w:val="nil"/>
            </w:tcBorders>
            <w:shd w:val="clear" w:color="auto" w:fill="auto"/>
            <w:noWrap/>
            <w:vAlign w:val="center"/>
            <w:hideMark/>
          </w:tcPr>
          <w:p w14:paraId="454ADEAD" w14:textId="77777777" w:rsidR="00A61C2E" w:rsidRPr="00840195" w:rsidRDefault="00A61C2E" w:rsidP="00151525">
            <w:pPr>
              <w:widowControl/>
              <w:jc w:val="left"/>
              <w:rPr>
                <w:rFonts w:ascii="Times New Roman" w:eastAsia="Arial Unicode MS" w:hAnsi="Times New Roman" w:cs="Times New Roman"/>
                <w:color w:val="000000"/>
                <w:kern w:val="0"/>
                <w:sz w:val="20"/>
                <w:szCs w:val="20"/>
              </w:rPr>
            </w:pPr>
          </w:p>
        </w:tc>
        <w:tc>
          <w:tcPr>
            <w:tcW w:w="355" w:type="pct"/>
            <w:tcBorders>
              <w:top w:val="nil"/>
              <w:left w:val="nil"/>
              <w:bottom w:val="nil"/>
              <w:right w:val="nil"/>
            </w:tcBorders>
            <w:shd w:val="clear" w:color="auto" w:fill="auto"/>
            <w:noWrap/>
            <w:vAlign w:val="center"/>
            <w:hideMark/>
          </w:tcPr>
          <w:p w14:paraId="644D6C3C" w14:textId="77777777" w:rsidR="00A61C2E" w:rsidRPr="00840195" w:rsidRDefault="00A61C2E" w:rsidP="00151525">
            <w:pPr>
              <w:widowControl/>
              <w:jc w:val="left"/>
              <w:rPr>
                <w:rFonts w:ascii="Times New Roman" w:eastAsia="Times New Roman" w:hAnsi="Times New Roman" w:cs="Times New Roman"/>
                <w:kern w:val="0"/>
                <w:sz w:val="20"/>
                <w:szCs w:val="20"/>
              </w:rPr>
            </w:pPr>
          </w:p>
        </w:tc>
        <w:tc>
          <w:tcPr>
            <w:tcW w:w="558" w:type="pct"/>
            <w:tcBorders>
              <w:top w:val="nil"/>
              <w:left w:val="nil"/>
              <w:bottom w:val="nil"/>
              <w:right w:val="nil"/>
            </w:tcBorders>
            <w:shd w:val="clear" w:color="auto" w:fill="auto"/>
            <w:noWrap/>
            <w:vAlign w:val="center"/>
            <w:hideMark/>
          </w:tcPr>
          <w:p w14:paraId="093E2E64"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Inhalation</w:t>
            </w:r>
          </w:p>
        </w:tc>
        <w:tc>
          <w:tcPr>
            <w:tcW w:w="457" w:type="pct"/>
            <w:tcBorders>
              <w:top w:val="nil"/>
              <w:left w:val="nil"/>
              <w:bottom w:val="nil"/>
              <w:right w:val="nil"/>
            </w:tcBorders>
            <w:shd w:val="clear" w:color="auto" w:fill="auto"/>
            <w:noWrap/>
            <w:vAlign w:val="center"/>
            <w:hideMark/>
          </w:tcPr>
          <w:p w14:paraId="318657B8"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2.59E-05</w:t>
            </w:r>
          </w:p>
        </w:tc>
        <w:tc>
          <w:tcPr>
            <w:tcW w:w="406" w:type="pct"/>
            <w:tcBorders>
              <w:top w:val="nil"/>
              <w:left w:val="nil"/>
              <w:bottom w:val="nil"/>
              <w:right w:val="nil"/>
            </w:tcBorders>
            <w:shd w:val="clear" w:color="auto" w:fill="auto"/>
            <w:noWrap/>
            <w:vAlign w:val="center"/>
            <w:hideMark/>
          </w:tcPr>
          <w:p w14:paraId="09DFF9D3"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5.67E-06</w:t>
            </w:r>
          </w:p>
        </w:tc>
        <w:tc>
          <w:tcPr>
            <w:tcW w:w="508" w:type="pct"/>
            <w:tcBorders>
              <w:top w:val="nil"/>
              <w:left w:val="nil"/>
              <w:bottom w:val="nil"/>
              <w:right w:val="nil"/>
            </w:tcBorders>
            <w:shd w:val="clear" w:color="auto" w:fill="auto"/>
            <w:vAlign w:val="center"/>
            <w:hideMark/>
          </w:tcPr>
          <w:p w14:paraId="707FCE2B"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1.48E-06</w:t>
            </w:r>
          </w:p>
        </w:tc>
        <w:tc>
          <w:tcPr>
            <w:tcW w:w="406" w:type="pct"/>
            <w:tcBorders>
              <w:top w:val="nil"/>
              <w:left w:val="nil"/>
              <w:bottom w:val="nil"/>
              <w:right w:val="nil"/>
            </w:tcBorders>
            <w:shd w:val="clear" w:color="auto" w:fill="auto"/>
            <w:vAlign w:val="center"/>
            <w:hideMark/>
          </w:tcPr>
          <w:p w14:paraId="72154280"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1.14E-07</w:t>
            </w:r>
          </w:p>
        </w:tc>
        <w:tc>
          <w:tcPr>
            <w:tcW w:w="508" w:type="pct"/>
            <w:tcBorders>
              <w:top w:val="nil"/>
              <w:left w:val="nil"/>
              <w:bottom w:val="nil"/>
              <w:right w:val="nil"/>
            </w:tcBorders>
            <w:shd w:val="clear" w:color="auto" w:fill="auto"/>
            <w:noWrap/>
            <w:vAlign w:val="center"/>
            <w:hideMark/>
          </w:tcPr>
          <w:p w14:paraId="34A52482"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7.81E-03</w:t>
            </w:r>
          </w:p>
        </w:tc>
        <w:tc>
          <w:tcPr>
            <w:tcW w:w="457" w:type="pct"/>
            <w:tcBorders>
              <w:top w:val="nil"/>
              <w:left w:val="nil"/>
              <w:bottom w:val="nil"/>
              <w:right w:val="nil"/>
            </w:tcBorders>
            <w:shd w:val="clear" w:color="auto" w:fill="auto"/>
            <w:noWrap/>
            <w:vAlign w:val="center"/>
            <w:hideMark/>
          </w:tcPr>
          <w:p w14:paraId="3E765A61"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2.55E-07</w:t>
            </w:r>
          </w:p>
        </w:tc>
        <w:tc>
          <w:tcPr>
            <w:tcW w:w="456" w:type="pct"/>
            <w:tcBorders>
              <w:top w:val="nil"/>
              <w:left w:val="nil"/>
              <w:bottom w:val="nil"/>
              <w:right w:val="nil"/>
            </w:tcBorders>
            <w:shd w:val="clear" w:color="auto" w:fill="auto"/>
            <w:noWrap/>
            <w:vAlign w:val="center"/>
            <w:hideMark/>
          </w:tcPr>
          <w:p w14:paraId="5D761C32"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3.16E-06</w:t>
            </w:r>
          </w:p>
        </w:tc>
        <w:tc>
          <w:tcPr>
            <w:tcW w:w="380" w:type="pct"/>
            <w:tcBorders>
              <w:top w:val="nil"/>
              <w:left w:val="nil"/>
              <w:bottom w:val="nil"/>
              <w:right w:val="nil"/>
            </w:tcBorders>
            <w:shd w:val="clear" w:color="auto" w:fill="auto"/>
            <w:noWrap/>
            <w:vAlign w:val="center"/>
            <w:hideMark/>
          </w:tcPr>
          <w:p w14:paraId="172485A8"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5.22E-08</w:t>
            </w:r>
          </w:p>
        </w:tc>
      </w:tr>
      <w:tr w:rsidR="00A61C2E" w:rsidRPr="00840195" w14:paraId="629DA015" w14:textId="77777777" w:rsidTr="00151525">
        <w:trPr>
          <w:trHeight w:val="330"/>
        </w:trPr>
        <w:tc>
          <w:tcPr>
            <w:tcW w:w="508" w:type="pct"/>
            <w:vMerge/>
            <w:tcBorders>
              <w:left w:val="nil"/>
              <w:right w:val="nil"/>
            </w:tcBorders>
            <w:shd w:val="clear" w:color="auto" w:fill="auto"/>
            <w:noWrap/>
            <w:vAlign w:val="center"/>
            <w:hideMark/>
          </w:tcPr>
          <w:p w14:paraId="72C10840" w14:textId="77777777" w:rsidR="00A61C2E" w:rsidRPr="00840195" w:rsidRDefault="00A61C2E" w:rsidP="00151525">
            <w:pPr>
              <w:widowControl/>
              <w:jc w:val="left"/>
              <w:rPr>
                <w:rFonts w:ascii="Times New Roman" w:eastAsia="Arial Unicode MS" w:hAnsi="Times New Roman" w:cs="Times New Roman"/>
                <w:color w:val="000000"/>
                <w:kern w:val="0"/>
                <w:sz w:val="20"/>
                <w:szCs w:val="20"/>
              </w:rPr>
            </w:pPr>
          </w:p>
        </w:tc>
        <w:tc>
          <w:tcPr>
            <w:tcW w:w="355" w:type="pct"/>
            <w:tcBorders>
              <w:top w:val="nil"/>
              <w:left w:val="nil"/>
              <w:bottom w:val="nil"/>
              <w:right w:val="nil"/>
            </w:tcBorders>
            <w:shd w:val="clear" w:color="auto" w:fill="auto"/>
            <w:noWrap/>
            <w:vAlign w:val="center"/>
            <w:hideMark/>
          </w:tcPr>
          <w:p w14:paraId="72667C27" w14:textId="77777777" w:rsidR="00A61C2E" w:rsidRPr="00840195" w:rsidRDefault="00A61C2E" w:rsidP="00151525">
            <w:pPr>
              <w:widowControl/>
              <w:jc w:val="left"/>
              <w:rPr>
                <w:rFonts w:ascii="Times New Roman" w:eastAsia="Times New Roman" w:hAnsi="Times New Roman" w:cs="Times New Roman"/>
                <w:kern w:val="0"/>
                <w:sz w:val="20"/>
                <w:szCs w:val="20"/>
              </w:rPr>
            </w:pPr>
          </w:p>
        </w:tc>
        <w:tc>
          <w:tcPr>
            <w:tcW w:w="558" w:type="pct"/>
            <w:tcBorders>
              <w:top w:val="nil"/>
              <w:left w:val="nil"/>
              <w:bottom w:val="nil"/>
              <w:right w:val="nil"/>
            </w:tcBorders>
            <w:shd w:val="clear" w:color="auto" w:fill="auto"/>
            <w:noWrap/>
            <w:vAlign w:val="center"/>
            <w:hideMark/>
          </w:tcPr>
          <w:p w14:paraId="60B5DC93"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Dermal contact</w:t>
            </w:r>
          </w:p>
        </w:tc>
        <w:tc>
          <w:tcPr>
            <w:tcW w:w="457" w:type="pct"/>
            <w:tcBorders>
              <w:top w:val="nil"/>
              <w:left w:val="nil"/>
              <w:bottom w:val="nil"/>
              <w:right w:val="nil"/>
            </w:tcBorders>
            <w:shd w:val="clear" w:color="auto" w:fill="auto"/>
            <w:noWrap/>
            <w:vAlign w:val="center"/>
            <w:hideMark/>
          </w:tcPr>
          <w:p w14:paraId="3BDBEFB5"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5.54E-07</w:t>
            </w:r>
          </w:p>
        </w:tc>
        <w:tc>
          <w:tcPr>
            <w:tcW w:w="406" w:type="pct"/>
            <w:tcBorders>
              <w:top w:val="nil"/>
              <w:left w:val="nil"/>
              <w:bottom w:val="nil"/>
              <w:right w:val="nil"/>
            </w:tcBorders>
            <w:shd w:val="clear" w:color="auto" w:fill="auto"/>
            <w:noWrap/>
            <w:vAlign w:val="center"/>
            <w:hideMark/>
          </w:tcPr>
          <w:p w14:paraId="7F87D9B4"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1.22E-07</w:t>
            </w:r>
          </w:p>
        </w:tc>
        <w:tc>
          <w:tcPr>
            <w:tcW w:w="508" w:type="pct"/>
            <w:tcBorders>
              <w:top w:val="nil"/>
              <w:left w:val="nil"/>
              <w:bottom w:val="nil"/>
              <w:right w:val="nil"/>
            </w:tcBorders>
            <w:shd w:val="clear" w:color="auto" w:fill="auto"/>
            <w:vAlign w:val="center"/>
            <w:hideMark/>
          </w:tcPr>
          <w:p w14:paraId="19B7BE43"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8.82E-06</w:t>
            </w:r>
          </w:p>
        </w:tc>
        <w:tc>
          <w:tcPr>
            <w:tcW w:w="406" w:type="pct"/>
            <w:tcBorders>
              <w:top w:val="nil"/>
              <w:left w:val="nil"/>
              <w:bottom w:val="nil"/>
              <w:right w:val="nil"/>
            </w:tcBorders>
            <w:shd w:val="clear" w:color="auto" w:fill="auto"/>
            <w:vAlign w:val="center"/>
            <w:hideMark/>
          </w:tcPr>
          <w:p w14:paraId="390ACB29"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8.15E-09</w:t>
            </w:r>
          </w:p>
        </w:tc>
        <w:tc>
          <w:tcPr>
            <w:tcW w:w="508" w:type="pct"/>
            <w:tcBorders>
              <w:top w:val="nil"/>
              <w:left w:val="nil"/>
              <w:bottom w:val="nil"/>
              <w:right w:val="nil"/>
            </w:tcBorders>
            <w:shd w:val="clear" w:color="auto" w:fill="auto"/>
            <w:noWrap/>
            <w:vAlign w:val="center"/>
            <w:hideMark/>
          </w:tcPr>
          <w:p w14:paraId="6E20ADEC"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1.26E-06</w:t>
            </w:r>
          </w:p>
        </w:tc>
        <w:tc>
          <w:tcPr>
            <w:tcW w:w="457" w:type="pct"/>
            <w:tcBorders>
              <w:top w:val="nil"/>
              <w:left w:val="nil"/>
              <w:bottom w:val="nil"/>
              <w:right w:val="nil"/>
            </w:tcBorders>
            <w:shd w:val="clear" w:color="auto" w:fill="auto"/>
            <w:noWrap/>
            <w:vAlign w:val="center"/>
            <w:hideMark/>
          </w:tcPr>
          <w:p w14:paraId="76BD2241"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2.07E-08</w:t>
            </w:r>
          </w:p>
        </w:tc>
        <w:tc>
          <w:tcPr>
            <w:tcW w:w="456" w:type="pct"/>
            <w:tcBorders>
              <w:top w:val="nil"/>
              <w:left w:val="nil"/>
              <w:bottom w:val="nil"/>
              <w:right w:val="nil"/>
            </w:tcBorders>
            <w:shd w:val="clear" w:color="auto" w:fill="auto"/>
            <w:noWrap/>
            <w:vAlign w:val="center"/>
            <w:hideMark/>
          </w:tcPr>
          <w:p w14:paraId="50D80AA1"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4.67E-07</w:t>
            </w:r>
          </w:p>
        </w:tc>
        <w:tc>
          <w:tcPr>
            <w:tcW w:w="380" w:type="pct"/>
            <w:tcBorders>
              <w:top w:val="nil"/>
              <w:left w:val="nil"/>
              <w:bottom w:val="nil"/>
              <w:right w:val="nil"/>
            </w:tcBorders>
            <w:shd w:val="clear" w:color="auto" w:fill="auto"/>
            <w:noWrap/>
            <w:vAlign w:val="center"/>
            <w:hideMark/>
          </w:tcPr>
          <w:p w14:paraId="0B1C9570"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5.84E-09</w:t>
            </w:r>
          </w:p>
        </w:tc>
      </w:tr>
      <w:tr w:rsidR="00A61C2E" w:rsidRPr="00840195" w14:paraId="2742957F" w14:textId="77777777" w:rsidTr="00151525">
        <w:trPr>
          <w:trHeight w:val="330"/>
        </w:trPr>
        <w:tc>
          <w:tcPr>
            <w:tcW w:w="508" w:type="pct"/>
            <w:vMerge/>
            <w:tcBorders>
              <w:left w:val="nil"/>
              <w:right w:val="nil"/>
            </w:tcBorders>
            <w:shd w:val="clear" w:color="auto" w:fill="auto"/>
            <w:noWrap/>
            <w:vAlign w:val="center"/>
            <w:hideMark/>
          </w:tcPr>
          <w:p w14:paraId="541340E3" w14:textId="77777777" w:rsidR="00A61C2E" w:rsidRPr="00840195" w:rsidRDefault="00A61C2E" w:rsidP="00151525">
            <w:pPr>
              <w:widowControl/>
              <w:jc w:val="left"/>
              <w:rPr>
                <w:rFonts w:ascii="Times New Roman" w:eastAsia="Arial Unicode MS" w:hAnsi="Times New Roman" w:cs="Times New Roman"/>
                <w:color w:val="000000"/>
                <w:kern w:val="0"/>
                <w:sz w:val="20"/>
                <w:szCs w:val="20"/>
              </w:rPr>
            </w:pPr>
          </w:p>
        </w:tc>
        <w:tc>
          <w:tcPr>
            <w:tcW w:w="355" w:type="pct"/>
            <w:tcBorders>
              <w:top w:val="nil"/>
              <w:left w:val="nil"/>
              <w:bottom w:val="nil"/>
              <w:right w:val="nil"/>
            </w:tcBorders>
            <w:shd w:val="clear" w:color="auto" w:fill="auto"/>
            <w:noWrap/>
            <w:vAlign w:val="center"/>
            <w:hideMark/>
          </w:tcPr>
          <w:p w14:paraId="01AD1697"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Adult</w:t>
            </w:r>
          </w:p>
        </w:tc>
        <w:tc>
          <w:tcPr>
            <w:tcW w:w="558" w:type="pct"/>
            <w:tcBorders>
              <w:top w:val="nil"/>
              <w:left w:val="nil"/>
              <w:bottom w:val="nil"/>
              <w:right w:val="nil"/>
            </w:tcBorders>
            <w:shd w:val="clear" w:color="auto" w:fill="auto"/>
            <w:noWrap/>
            <w:vAlign w:val="center"/>
            <w:hideMark/>
          </w:tcPr>
          <w:p w14:paraId="68485554"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 xml:space="preserve">Ingestion </w:t>
            </w:r>
          </w:p>
        </w:tc>
        <w:tc>
          <w:tcPr>
            <w:tcW w:w="457" w:type="pct"/>
            <w:tcBorders>
              <w:top w:val="nil"/>
              <w:left w:val="nil"/>
              <w:bottom w:val="nil"/>
              <w:right w:val="nil"/>
            </w:tcBorders>
            <w:shd w:val="clear" w:color="auto" w:fill="auto"/>
            <w:noWrap/>
            <w:vAlign w:val="center"/>
            <w:hideMark/>
          </w:tcPr>
          <w:p w14:paraId="39FE5361"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1.48E-02</w:t>
            </w:r>
          </w:p>
        </w:tc>
        <w:tc>
          <w:tcPr>
            <w:tcW w:w="406" w:type="pct"/>
            <w:tcBorders>
              <w:top w:val="nil"/>
              <w:left w:val="nil"/>
              <w:bottom w:val="nil"/>
              <w:right w:val="nil"/>
            </w:tcBorders>
            <w:shd w:val="clear" w:color="auto" w:fill="auto"/>
            <w:noWrap/>
            <w:vAlign w:val="center"/>
            <w:hideMark/>
          </w:tcPr>
          <w:p w14:paraId="6CD1953D"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7.91E-05</w:t>
            </w:r>
          </w:p>
        </w:tc>
        <w:tc>
          <w:tcPr>
            <w:tcW w:w="508" w:type="pct"/>
            <w:tcBorders>
              <w:top w:val="nil"/>
              <w:left w:val="nil"/>
              <w:bottom w:val="nil"/>
              <w:right w:val="nil"/>
            </w:tcBorders>
            <w:shd w:val="clear" w:color="auto" w:fill="auto"/>
            <w:vAlign w:val="center"/>
            <w:hideMark/>
          </w:tcPr>
          <w:p w14:paraId="3F573FAB"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1.64E-04</w:t>
            </w:r>
          </w:p>
        </w:tc>
        <w:tc>
          <w:tcPr>
            <w:tcW w:w="406" w:type="pct"/>
            <w:tcBorders>
              <w:top w:val="nil"/>
              <w:left w:val="nil"/>
              <w:bottom w:val="nil"/>
              <w:right w:val="nil"/>
            </w:tcBorders>
            <w:shd w:val="clear" w:color="auto" w:fill="auto"/>
            <w:vAlign w:val="center"/>
            <w:hideMark/>
          </w:tcPr>
          <w:p w14:paraId="11325C5D"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1.59E-04</w:t>
            </w:r>
          </w:p>
        </w:tc>
        <w:tc>
          <w:tcPr>
            <w:tcW w:w="508" w:type="pct"/>
            <w:tcBorders>
              <w:top w:val="nil"/>
              <w:left w:val="nil"/>
              <w:bottom w:val="nil"/>
              <w:right w:val="nil"/>
            </w:tcBorders>
            <w:shd w:val="clear" w:color="auto" w:fill="auto"/>
            <w:noWrap/>
            <w:vAlign w:val="center"/>
            <w:hideMark/>
          </w:tcPr>
          <w:p w14:paraId="540E1C13"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3.39E-04</w:t>
            </w:r>
          </w:p>
        </w:tc>
        <w:tc>
          <w:tcPr>
            <w:tcW w:w="457" w:type="pct"/>
            <w:tcBorders>
              <w:top w:val="nil"/>
              <w:left w:val="nil"/>
              <w:bottom w:val="nil"/>
              <w:right w:val="nil"/>
            </w:tcBorders>
            <w:shd w:val="clear" w:color="auto" w:fill="auto"/>
            <w:noWrap/>
            <w:vAlign w:val="center"/>
            <w:hideMark/>
          </w:tcPr>
          <w:p w14:paraId="3C57D8E6"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3.68E-04</w:t>
            </w:r>
          </w:p>
        </w:tc>
        <w:tc>
          <w:tcPr>
            <w:tcW w:w="456" w:type="pct"/>
            <w:tcBorders>
              <w:top w:val="nil"/>
              <w:left w:val="nil"/>
              <w:bottom w:val="nil"/>
              <w:right w:val="nil"/>
            </w:tcBorders>
            <w:shd w:val="clear" w:color="auto" w:fill="auto"/>
            <w:noWrap/>
            <w:vAlign w:val="center"/>
            <w:hideMark/>
          </w:tcPr>
          <w:p w14:paraId="1128BAC9"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4.38E-03</w:t>
            </w:r>
          </w:p>
        </w:tc>
        <w:tc>
          <w:tcPr>
            <w:tcW w:w="380" w:type="pct"/>
            <w:tcBorders>
              <w:top w:val="nil"/>
              <w:left w:val="nil"/>
              <w:bottom w:val="nil"/>
              <w:right w:val="nil"/>
            </w:tcBorders>
            <w:shd w:val="clear" w:color="auto" w:fill="auto"/>
            <w:noWrap/>
            <w:vAlign w:val="center"/>
            <w:hideMark/>
          </w:tcPr>
          <w:p w14:paraId="62927294"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7.27E-05</w:t>
            </w:r>
          </w:p>
        </w:tc>
      </w:tr>
      <w:tr w:rsidR="00A61C2E" w:rsidRPr="00840195" w14:paraId="538003DA" w14:textId="77777777" w:rsidTr="00151525">
        <w:trPr>
          <w:trHeight w:val="330"/>
        </w:trPr>
        <w:tc>
          <w:tcPr>
            <w:tcW w:w="508" w:type="pct"/>
            <w:vMerge/>
            <w:tcBorders>
              <w:left w:val="nil"/>
              <w:right w:val="nil"/>
            </w:tcBorders>
            <w:shd w:val="clear" w:color="auto" w:fill="auto"/>
            <w:noWrap/>
            <w:vAlign w:val="center"/>
            <w:hideMark/>
          </w:tcPr>
          <w:p w14:paraId="406DFB09" w14:textId="77777777" w:rsidR="00A61C2E" w:rsidRPr="00840195" w:rsidRDefault="00A61C2E" w:rsidP="00151525">
            <w:pPr>
              <w:widowControl/>
              <w:jc w:val="left"/>
              <w:rPr>
                <w:rFonts w:ascii="Times New Roman" w:eastAsia="Arial Unicode MS" w:hAnsi="Times New Roman" w:cs="Times New Roman"/>
                <w:color w:val="000000"/>
                <w:kern w:val="0"/>
                <w:sz w:val="20"/>
                <w:szCs w:val="20"/>
              </w:rPr>
            </w:pPr>
          </w:p>
        </w:tc>
        <w:tc>
          <w:tcPr>
            <w:tcW w:w="355" w:type="pct"/>
            <w:tcBorders>
              <w:top w:val="nil"/>
              <w:left w:val="nil"/>
              <w:bottom w:val="nil"/>
              <w:right w:val="nil"/>
            </w:tcBorders>
            <w:shd w:val="clear" w:color="auto" w:fill="auto"/>
            <w:noWrap/>
            <w:vAlign w:val="center"/>
            <w:hideMark/>
          </w:tcPr>
          <w:p w14:paraId="56445033" w14:textId="77777777" w:rsidR="00A61C2E" w:rsidRPr="00840195" w:rsidRDefault="00A61C2E" w:rsidP="00151525">
            <w:pPr>
              <w:widowControl/>
              <w:jc w:val="left"/>
              <w:rPr>
                <w:rFonts w:ascii="Times New Roman" w:eastAsia="Times New Roman" w:hAnsi="Times New Roman" w:cs="Times New Roman"/>
                <w:kern w:val="0"/>
                <w:sz w:val="20"/>
                <w:szCs w:val="20"/>
              </w:rPr>
            </w:pPr>
          </w:p>
        </w:tc>
        <w:tc>
          <w:tcPr>
            <w:tcW w:w="558" w:type="pct"/>
            <w:tcBorders>
              <w:top w:val="nil"/>
              <w:left w:val="nil"/>
              <w:bottom w:val="nil"/>
              <w:right w:val="nil"/>
            </w:tcBorders>
            <w:shd w:val="clear" w:color="auto" w:fill="auto"/>
            <w:noWrap/>
            <w:vAlign w:val="center"/>
            <w:hideMark/>
          </w:tcPr>
          <w:p w14:paraId="15C59CC1"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Inhalation</w:t>
            </w:r>
          </w:p>
        </w:tc>
        <w:tc>
          <w:tcPr>
            <w:tcW w:w="457" w:type="pct"/>
            <w:tcBorders>
              <w:top w:val="nil"/>
              <w:left w:val="nil"/>
              <w:bottom w:val="nil"/>
              <w:right w:val="nil"/>
            </w:tcBorders>
            <w:shd w:val="clear" w:color="auto" w:fill="auto"/>
            <w:noWrap/>
            <w:vAlign w:val="center"/>
            <w:hideMark/>
          </w:tcPr>
          <w:p w14:paraId="591B64FD"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1.34E-06</w:t>
            </w:r>
          </w:p>
        </w:tc>
        <w:tc>
          <w:tcPr>
            <w:tcW w:w="406" w:type="pct"/>
            <w:tcBorders>
              <w:top w:val="nil"/>
              <w:left w:val="nil"/>
              <w:bottom w:val="nil"/>
              <w:right w:val="nil"/>
            </w:tcBorders>
            <w:shd w:val="clear" w:color="auto" w:fill="auto"/>
            <w:noWrap/>
            <w:vAlign w:val="center"/>
            <w:hideMark/>
          </w:tcPr>
          <w:p w14:paraId="0AFE25B0"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2.94E-07</w:t>
            </w:r>
          </w:p>
        </w:tc>
        <w:tc>
          <w:tcPr>
            <w:tcW w:w="508" w:type="pct"/>
            <w:tcBorders>
              <w:top w:val="nil"/>
              <w:left w:val="nil"/>
              <w:bottom w:val="nil"/>
              <w:right w:val="nil"/>
            </w:tcBorders>
            <w:shd w:val="clear" w:color="auto" w:fill="auto"/>
            <w:vAlign w:val="center"/>
            <w:hideMark/>
          </w:tcPr>
          <w:p w14:paraId="52F89A5E"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7.66E-08</w:t>
            </w:r>
          </w:p>
        </w:tc>
        <w:tc>
          <w:tcPr>
            <w:tcW w:w="406" w:type="pct"/>
            <w:tcBorders>
              <w:top w:val="nil"/>
              <w:left w:val="nil"/>
              <w:bottom w:val="nil"/>
              <w:right w:val="nil"/>
            </w:tcBorders>
            <w:shd w:val="clear" w:color="auto" w:fill="auto"/>
            <w:vAlign w:val="center"/>
            <w:hideMark/>
          </w:tcPr>
          <w:p w14:paraId="2646E24A"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5.90E-09</w:t>
            </w:r>
          </w:p>
        </w:tc>
        <w:tc>
          <w:tcPr>
            <w:tcW w:w="508" w:type="pct"/>
            <w:tcBorders>
              <w:top w:val="nil"/>
              <w:left w:val="nil"/>
              <w:bottom w:val="nil"/>
              <w:right w:val="nil"/>
            </w:tcBorders>
            <w:shd w:val="clear" w:color="auto" w:fill="auto"/>
            <w:noWrap/>
            <w:vAlign w:val="center"/>
            <w:hideMark/>
          </w:tcPr>
          <w:p w14:paraId="0863F812"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4.06E-04</w:t>
            </w:r>
          </w:p>
        </w:tc>
        <w:tc>
          <w:tcPr>
            <w:tcW w:w="457" w:type="pct"/>
            <w:tcBorders>
              <w:top w:val="nil"/>
              <w:left w:val="nil"/>
              <w:bottom w:val="nil"/>
              <w:right w:val="nil"/>
            </w:tcBorders>
            <w:shd w:val="clear" w:color="auto" w:fill="auto"/>
            <w:noWrap/>
            <w:vAlign w:val="center"/>
            <w:hideMark/>
          </w:tcPr>
          <w:p w14:paraId="7E306D14"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1.32E-08</w:t>
            </w:r>
          </w:p>
        </w:tc>
        <w:tc>
          <w:tcPr>
            <w:tcW w:w="456" w:type="pct"/>
            <w:tcBorders>
              <w:top w:val="nil"/>
              <w:left w:val="nil"/>
              <w:bottom w:val="nil"/>
              <w:right w:val="nil"/>
            </w:tcBorders>
            <w:shd w:val="clear" w:color="auto" w:fill="auto"/>
            <w:noWrap/>
            <w:vAlign w:val="center"/>
            <w:hideMark/>
          </w:tcPr>
          <w:p w14:paraId="22D58E5B"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1.64E-07</w:t>
            </w:r>
          </w:p>
        </w:tc>
        <w:tc>
          <w:tcPr>
            <w:tcW w:w="380" w:type="pct"/>
            <w:tcBorders>
              <w:top w:val="nil"/>
              <w:left w:val="nil"/>
              <w:bottom w:val="nil"/>
              <w:right w:val="nil"/>
            </w:tcBorders>
            <w:shd w:val="clear" w:color="auto" w:fill="auto"/>
            <w:noWrap/>
            <w:vAlign w:val="center"/>
            <w:hideMark/>
          </w:tcPr>
          <w:p w14:paraId="75C2F6B9"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2.70E-09</w:t>
            </w:r>
          </w:p>
        </w:tc>
      </w:tr>
      <w:tr w:rsidR="00A61C2E" w:rsidRPr="00840195" w14:paraId="30A256CA" w14:textId="77777777" w:rsidTr="00151525">
        <w:trPr>
          <w:trHeight w:val="330"/>
        </w:trPr>
        <w:tc>
          <w:tcPr>
            <w:tcW w:w="508" w:type="pct"/>
            <w:vMerge/>
            <w:tcBorders>
              <w:left w:val="nil"/>
              <w:bottom w:val="nil"/>
              <w:right w:val="nil"/>
            </w:tcBorders>
            <w:shd w:val="clear" w:color="auto" w:fill="auto"/>
            <w:noWrap/>
            <w:vAlign w:val="center"/>
            <w:hideMark/>
          </w:tcPr>
          <w:p w14:paraId="7120AAB8" w14:textId="77777777" w:rsidR="00A61C2E" w:rsidRPr="00840195" w:rsidRDefault="00A61C2E" w:rsidP="00151525">
            <w:pPr>
              <w:widowControl/>
              <w:jc w:val="left"/>
              <w:rPr>
                <w:rFonts w:ascii="Times New Roman" w:eastAsia="Arial Unicode MS" w:hAnsi="Times New Roman" w:cs="Times New Roman"/>
                <w:color w:val="000000"/>
                <w:kern w:val="0"/>
                <w:sz w:val="20"/>
                <w:szCs w:val="20"/>
              </w:rPr>
            </w:pPr>
          </w:p>
        </w:tc>
        <w:tc>
          <w:tcPr>
            <w:tcW w:w="355" w:type="pct"/>
            <w:tcBorders>
              <w:top w:val="nil"/>
              <w:left w:val="nil"/>
              <w:bottom w:val="nil"/>
              <w:right w:val="nil"/>
            </w:tcBorders>
            <w:shd w:val="clear" w:color="auto" w:fill="auto"/>
            <w:noWrap/>
            <w:vAlign w:val="center"/>
            <w:hideMark/>
          </w:tcPr>
          <w:p w14:paraId="0D423D99" w14:textId="77777777" w:rsidR="00A61C2E" w:rsidRPr="00840195" w:rsidRDefault="00A61C2E" w:rsidP="00151525">
            <w:pPr>
              <w:widowControl/>
              <w:jc w:val="left"/>
              <w:rPr>
                <w:rFonts w:ascii="Times New Roman" w:eastAsia="Times New Roman" w:hAnsi="Times New Roman" w:cs="Times New Roman"/>
                <w:kern w:val="0"/>
                <w:sz w:val="20"/>
                <w:szCs w:val="20"/>
              </w:rPr>
            </w:pPr>
          </w:p>
        </w:tc>
        <w:tc>
          <w:tcPr>
            <w:tcW w:w="558" w:type="pct"/>
            <w:tcBorders>
              <w:top w:val="nil"/>
              <w:left w:val="nil"/>
              <w:bottom w:val="nil"/>
              <w:right w:val="nil"/>
            </w:tcBorders>
            <w:shd w:val="clear" w:color="auto" w:fill="auto"/>
            <w:noWrap/>
            <w:vAlign w:val="center"/>
            <w:hideMark/>
          </w:tcPr>
          <w:p w14:paraId="4141C7A9"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Dermal contact</w:t>
            </w:r>
          </w:p>
        </w:tc>
        <w:tc>
          <w:tcPr>
            <w:tcW w:w="457" w:type="pct"/>
            <w:tcBorders>
              <w:top w:val="nil"/>
              <w:left w:val="nil"/>
              <w:bottom w:val="nil"/>
              <w:right w:val="nil"/>
            </w:tcBorders>
            <w:shd w:val="clear" w:color="auto" w:fill="auto"/>
            <w:noWrap/>
            <w:vAlign w:val="center"/>
            <w:hideMark/>
          </w:tcPr>
          <w:p w14:paraId="13957743"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1.27E-07</w:t>
            </w:r>
          </w:p>
        </w:tc>
        <w:tc>
          <w:tcPr>
            <w:tcW w:w="406" w:type="pct"/>
            <w:tcBorders>
              <w:top w:val="nil"/>
              <w:left w:val="nil"/>
              <w:bottom w:val="nil"/>
              <w:right w:val="nil"/>
            </w:tcBorders>
            <w:shd w:val="clear" w:color="auto" w:fill="auto"/>
            <w:noWrap/>
            <w:vAlign w:val="center"/>
            <w:hideMark/>
          </w:tcPr>
          <w:p w14:paraId="680D0926"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2.76E-08</w:t>
            </w:r>
          </w:p>
        </w:tc>
        <w:tc>
          <w:tcPr>
            <w:tcW w:w="508" w:type="pct"/>
            <w:tcBorders>
              <w:top w:val="nil"/>
              <w:left w:val="nil"/>
              <w:bottom w:val="nil"/>
              <w:right w:val="nil"/>
            </w:tcBorders>
            <w:shd w:val="clear" w:color="auto" w:fill="auto"/>
            <w:vAlign w:val="center"/>
            <w:hideMark/>
          </w:tcPr>
          <w:p w14:paraId="5724DF67"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2.00E-06</w:t>
            </w:r>
          </w:p>
        </w:tc>
        <w:tc>
          <w:tcPr>
            <w:tcW w:w="406" w:type="pct"/>
            <w:tcBorders>
              <w:top w:val="nil"/>
              <w:left w:val="nil"/>
              <w:bottom w:val="nil"/>
              <w:right w:val="nil"/>
            </w:tcBorders>
            <w:shd w:val="clear" w:color="auto" w:fill="auto"/>
            <w:vAlign w:val="center"/>
            <w:hideMark/>
          </w:tcPr>
          <w:p w14:paraId="3C9B6223"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1.87E-09</w:t>
            </w:r>
          </w:p>
        </w:tc>
        <w:tc>
          <w:tcPr>
            <w:tcW w:w="508" w:type="pct"/>
            <w:tcBorders>
              <w:top w:val="nil"/>
              <w:left w:val="nil"/>
              <w:bottom w:val="nil"/>
              <w:right w:val="nil"/>
            </w:tcBorders>
            <w:shd w:val="clear" w:color="auto" w:fill="auto"/>
            <w:noWrap/>
            <w:vAlign w:val="center"/>
            <w:hideMark/>
          </w:tcPr>
          <w:p w14:paraId="3010ABE3"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2.93E-07</w:t>
            </w:r>
          </w:p>
        </w:tc>
        <w:tc>
          <w:tcPr>
            <w:tcW w:w="457" w:type="pct"/>
            <w:tcBorders>
              <w:top w:val="nil"/>
              <w:left w:val="nil"/>
              <w:bottom w:val="nil"/>
              <w:right w:val="nil"/>
            </w:tcBorders>
            <w:shd w:val="clear" w:color="auto" w:fill="auto"/>
            <w:noWrap/>
            <w:vAlign w:val="center"/>
            <w:hideMark/>
          </w:tcPr>
          <w:p w14:paraId="0A9EEEC5"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4.74E-09</w:t>
            </w:r>
          </w:p>
        </w:tc>
        <w:tc>
          <w:tcPr>
            <w:tcW w:w="456" w:type="pct"/>
            <w:tcBorders>
              <w:top w:val="nil"/>
              <w:left w:val="nil"/>
              <w:bottom w:val="nil"/>
              <w:right w:val="nil"/>
            </w:tcBorders>
            <w:shd w:val="clear" w:color="auto" w:fill="auto"/>
            <w:noWrap/>
            <w:vAlign w:val="center"/>
            <w:hideMark/>
          </w:tcPr>
          <w:p w14:paraId="0E3AC41A"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1.01E-07</w:t>
            </w:r>
          </w:p>
        </w:tc>
        <w:tc>
          <w:tcPr>
            <w:tcW w:w="380" w:type="pct"/>
            <w:tcBorders>
              <w:top w:val="nil"/>
              <w:left w:val="nil"/>
              <w:bottom w:val="nil"/>
              <w:right w:val="nil"/>
            </w:tcBorders>
            <w:shd w:val="clear" w:color="auto" w:fill="auto"/>
            <w:noWrap/>
            <w:vAlign w:val="center"/>
            <w:hideMark/>
          </w:tcPr>
          <w:p w14:paraId="7F81C653"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1.27E-09</w:t>
            </w:r>
          </w:p>
        </w:tc>
      </w:tr>
      <w:tr w:rsidR="00A61C2E" w:rsidRPr="00840195" w14:paraId="72028139" w14:textId="77777777" w:rsidTr="00151525">
        <w:trPr>
          <w:trHeight w:val="72"/>
        </w:trPr>
        <w:tc>
          <w:tcPr>
            <w:tcW w:w="508" w:type="pct"/>
            <w:tcBorders>
              <w:top w:val="nil"/>
              <w:left w:val="nil"/>
              <w:bottom w:val="nil"/>
              <w:right w:val="nil"/>
            </w:tcBorders>
            <w:shd w:val="clear" w:color="auto" w:fill="auto"/>
            <w:noWrap/>
            <w:vAlign w:val="center"/>
            <w:hideMark/>
          </w:tcPr>
          <w:p w14:paraId="5EE847F1" w14:textId="77777777" w:rsidR="00A61C2E" w:rsidRPr="00840195" w:rsidRDefault="00A61C2E" w:rsidP="00151525">
            <w:pPr>
              <w:widowControl/>
              <w:jc w:val="left"/>
              <w:rPr>
                <w:rFonts w:ascii="Times New Roman" w:eastAsia="Arial Unicode MS" w:hAnsi="Times New Roman" w:cs="Times New Roman"/>
                <w:color w:val="000000"/>
                <w:kern w:val="0"/>
                <w:sz w:val="20"/>
                <w:szCs w:val="20"/>
              </w:rPr>
            </w:pPr>
          </w:p>
        </w:tc>
        <w:tc>
          <w:tcPr>
            <w:tcW w:w="355" w:type="pct"/>
            <w:tcBorders>
              <w:top w:val="nil"/>
              <w:left w:val="nil"/>
              <w:bottom w:val="nil"/>
              <w:right w:val="nil"/>
            </w:tcBorders>
            <w:shd w:val="clear" w:color="auto" w:fill="auto"/>
            <w:noWrap/>
            <w:vAlign w:val="center"/>
            <w:hideMark/>
          </w:tcPr>
          <w:p w14:paraId="101CCA1C" w14:textId="77777777" w:rsidR="00A61C2E" w:rsidRPr="00840195" w:rsidRDefault="00A61C2E" w:rsidP="00151525">
            <w:pPr>
              <w:widowControl/>
              <w:jc w:val="left"/>
              <w:rPr>
                <w:rFonts w:ascii="Times New Roman" w:eastAsia="Times New Roman" w:hAnsi="Times New Roman" w:cs="Times New Roman"/>
                <w:kern w:val="0"/>
                <w:sz w:val="20"/>
                <w:szCs w:val="20"/>
              </w:rPr>
            </w:pPr>
          </w:p>
        </w:tc>
        <w:tc>
          <w:tcPr>
            <w:tcW w:w="558" w:type="pct"/>
            <w:tcBorders>
              <w:top w:val="nil"/>
              <w:left w:val="nil"/>
              <w:bottom w:val="nil"/>
              <w:right w:val="nil"/>
            </w:tcBorders>
            <w:shd w:val="clear" w:color="auto" w:fill="auto"/>
            <w:noWrap/>
            <w:vAlign w:val="center"/>
            <w:hideMark/>
          </w:tcPr>
          <w:p w14:paraId="3B825AAE" w14:textId="77777777" w:rsidR="00A61C2E" w:rsidRPr="00840195" w:rsidRDefault="00A61C2E" w:rsidP="00151525">
            <w:pPr>
              <w:widowControl/>
              <w:jc w:val="left"/>
              <w:rPr>
                <w:rFonts w:ascii="Times New Roman" w:eastAsia="Times New Roman" w:hAnsi="Times New Roman" w:cs="Times New Roman"/>
                <w:kern w:val="0"/>
                <w:sz w:val="20"/>
                <w:szCs w:val="20"/>
              </w:rPr>
            </w:pPr>
          </w:p>
        </w:tc>
        <w:tc>
          <w:tcPr>
            <w:tcW w:w="457" w:type="pct"/>
            <w:tcBorders>
              <w:top w:val="nil"/>
              <w:left w:val="nil"/>
              <w:bottom w:val="nil"/>
              <w:right w:val="nil"/>
            </w:tcBorders>
            <w:shd w:val="clear" w:color="auto" w:fill="auto"/>
            <w:noWrap/>
            <w:vAlign w:val="center"/>
            <w:hideMark/>
          </w:tcPr>
          <w:p w14:paraId="12DD9C21" w14:textId="77777777" w:rsidR="00A61C2E" w:rsidRPr="00840195" w:rsidRDefault="00A61C2E" w:rsidP="00151525">
            <w:pPr>
              <w:widowControl/>
              <w:jc w:val="center"/>
              <w:rPr>
                <w:rFonts w:ascii="Times New Roman" w:eastAsia="Times New Roman" w:hAnsi="Times New Roman" w:cs="Times New Roman"/>
                <w:kern w:val="0"/>
                <w:sz w:val="20"/>
                <w:szCs w:val="20"/>
              </w:rPr>
            </w:pPr>
          </w:p>
        </w:tc>
        <w:tc>
          <w:tcPr>
            <w:tcW w:w="406" w:type="pct"/>
            <w:tcBorders>
              <w:top w:val="nil"/>
              <w:left w:val="nil"/>
              <w:bottom w:val="nil"/>
              <w:right w:val="nil"/>
            </w:tcBorders>
            <w:shd w:val="clear" w:color="auto" w:fill="auto"/>
            <w:noWrap/>
            <w:vAlign w:val="center"/>
            <w:hideMark/>
          </w:tcPr>
          <w:p w14:paraId="5ABB6C70" w14:textId="77777777" w:rsidR="00A61C2E" w:rsidRPr="00840195" w:rsidRDefault="00A61C2E" w:rsidP="00151525">
            <w:pPr>
              <w:widowControl/>
              <w:jc w:val="center"/>
              <w:rPr>
                <w:rFonts w:ascii="Times New Roman" w:eastAsia="Times New Roman" w:hAnsi="Times New Roman" w:cs="Times New Roman"/>
                <w:kern w:val="0"/>
                <w:sz w:val="20"/>
                <w:szCs w:val="20"/>
              </w:rPr>
            </w:pPr>
          </w:p>
        </w:tc>
        <w:tc>
          <w:tcPr>
            <w:tcW w:w="508" w:type="pct"/>
            <w:tcBorders>
              <w:top w:val="nil"/>
              <w:left w:val="nil"/>
              <w:bottom w:val="nil"/>
              <w:right w:val="nil"/>
            </w:tcBorders>
            <w:shd w:val="clear" w:color="auto" w:fill="auto"/>
            <w:vAlign w:val="center"/>
            <w:hideMark/>
          </w:tcPr>
          <w:p w14:paraId="633BE558" w14:textId="77777777" w:rsidR="00A61C2E" w:rsidRPr="00840195" w:rsidRDefault="00A61C2E" w:rsidP="00151525">
            <w:pPr>
              <w:widowControl/>
              <w:jc w:val="center"/>
              <w:rPr>
                <w:rFonts w:ascii="Times New Roman" w:eastAsia="Times New Roman" w:hAnsi="Times New Roman" w:cs="Times New Roman"/>
                <w:kern w:val="0"/>
                <w:sz w:val="20"/>
                <w:szCs w:val="20"/>
              </w:rPr>
            </w:pPr>
          </w:p>
        </w:tc>
        <w:tc>
          <w:tcPr>
            <w:tcW w:w="406" w:type="pct"/>
            <w:tcBorders>
              <w:top w:val="nil"/>
              <w:left w:val="nil"/>
              <w:bottom w:val="nil"/>
              <w:right w:val="nil"/>
            </w:tcBorders>
            <w:shd w:val="clear" w:color="auto" w:fill="auto"/>
            <w:vAlign w:val="center"/>
            <w:hideMark/>
          </w:tcPr>
          <w:p w14:paraId="0BDA46F3" w14:textId="77777777" w:rsidR="00A61C2E" w:rsidRPr="00840195" w:rsidRDefault="00A61C2E" w:rsidP="00151525">
            <w:pPr>
              <w:widowControl/>
              <w:jc w:val="center"/>
              <w:rPr>
                <w:rFonts w:ascii="Times New Roman" w:eastAsia="Times New Roman" w:hAnsi="Times New Roman" w:cs="Times New Roman"/>
                <w:kern w:val="0"/>
                <w:sz w:val="20"/>
                <w:szCs w:val="20"/>
              </w:rPr>
            </w:pPr>
          </w:p>
        </w:tc>
        <w:tc>
          <w:tcPr>
            <w:tcW w:w="508" w:type="pct"/>
            <w:tcBorders>
              <w:top w:val="nil"/>
              <w:left w:val="nil"/>
              <w:bottom w:val="nil"/>
              <w:right w:val="nil"/>
            </w:tcBorders>
            <w:shd w:val="clear" w:color="auto" w:fill="auto"/>
            <w:noWrap/>
            <w:vAlign w:val="center"/>
            <w:hideMark/>
          </w:tcPr>
          <w:p w14:paraId="4FE093EB" w14:textId="77777777" w:rsidR="00A61C2E" w:rsidRPr="00840195" w:rsidRDefault="00A61C2E" w:rsidP="00151525">
            <w:pPr>
              <w:widowControl/>
              <w:jc w:val="center"/>
              <w:rPr>
                <w:rFonts w:ascii="Times New Roman" w:eastAsia="Times New Roman" w:hAnsi="Times New Roman" w:cs="Times New Roman"/>
                <w:kern w:val="0"/>
                <w:sz w:val="20"/>
                <w:szCs w:val="20"/>
              </w:rPr>
            </w:pPr>
          </w:p>
        </w:tc>
        <w:tc>
          <w:tcPr>
            <w:tcW w:w="457" w:type="pct"/>
            <w:tcBorders>
              <w:top w:val="nil"/>
              <w:left w:val="nil"/>
              <w:bottom w:val="nil"/>
              <w:right w:val="nil"/>
            </w:tcBorders>
            <w:shd w:val="clear" w:color="auto" w:fill="auto"/>
            <w:noWrap/>
            <w:vAlign w:val="center"/>
            <w:hideMark/>
          </w:tcPr>
          <w:p w14:paraId="75978EB0" w14:textId="77777777" w:rsidR="00A61C2E" w:rsidRPr="00840195" w:rsidRDefault="00A61C2E" w:rsidP="00151525">
            <w:pPr>
              <w:widowControl/>
              <w:jc w:val="center"/>
              <w:rPr>
                <w:rFonts w:ascii="Times New Roman" w:eastAsia="Times New Roman" w:hAnsi="Times New Roman" w:cs="Times New Roman"/>
                <w:kern w:val="0"/>
                <w:sz w:val="20"/>
                <w:szCs w:val="20"/>
              </w:rPr>
            </w:pPr>
          </w:p>
        </w:tc>
        <w:tc>
          <w:tcPr>
            <w:tcW w:w="456" w:type="pct"/>
            <w:tcBorders>
              <w:top w:val="nil"/>
              <w:left w:val="nil"/>
              <w:bottom w:val="nil"/>
              <w:right w:val="nil"/>
            </w:tcBorders>
            <w:shd w:val="clear" w:color="auto" w:fill="auto"/>
            <w:noWrap/>
            <w:vAlign w:val="center"/>
            <w:hideMark/>
          </w:tcPr>
          <w:p w14:paraId="5249DA7E" w14:textId="77777777" w:rsidR="00A61C2E" w:rsidRPr="00840195" w:rsidRDefault="00A61C2E" w:rsidP="00151525">
            <w:pPr>
              <w:widowControl/>
              <w:jc w:val="center"/>
              <w:rPr>
                <w:rFonts w:ascii="Times New Roman" w:eastAsia="Times New Roman" w:hAnsi="Times New Roman" w:cs="Times New Roman"/>
                <w:kern w:val="0"/>
                <w:sz w:val="20"/>
                <w:szCs w:val="20"/>
              </w:rPr>
            </w:pPr>
          </w:p>
        </w:tc>
        <w:tc>
          <w:tcPr>
            <w:tcW w:w="380" w:type="pct"/>
            <w:tcBorders>
              <w:top w:val="nil"/>
              <w:left w:val="nil"/>
              <w:bottom w:val="nil"/>
              <w:right w:val="nil"/>
            </w:tcBorders>
            <w:shd w:val="clear" w:color="auto" w:fill="auto"/>
            <w:noWrap/>
            <w:vAlign w:val="center"/>
            <w:hideMark/>
          </w:tcPr>
          <w:p w14:paraId="764FE49E" w14:textId="77777777" w:rsidR="00A61C2E" w:rsidRPr="00840195" w:rsidRDefault="00A61C2E" w:rsidP="00151525">
            <w:pPr>
              <w:widowControl/>
              <w:jc w:val="center"/>
              <w:rPr>
                <w:rFonts w:ascii="Times New Roman" w:eastAsia="Times New Roman" w:hAnsi="Times New Roman" w:cs="Times New Roman"/>
                <w:kern w:val="0"/>
                <w:sz w:val="20"/>
                <w:szCs w:val="20"/>
              </w:rPr>
            </w:pPr>
          </w:p>
        </w:tc>
      </w:tr>
      <w:tr w:rsidR="00A61C2E" w:rsidRPr="00840195" w14:paraId="2DF70073" w14:textId="77777777" w:rsidTr="00151525">
        <w:trPr>
          <w:trHeight w:val="330"/>
        </w:trPr>
        <w:tc>
          <w:tcPr>
            <w:tcW w:w="508" w:type="pct"/>
            <w:vMerge w:val="restart"/>
            <w:tcBorders>
              <w:top w:val="nil"/>
              <w:left w:val="nil"/>
              <w:right w:val="nil"/>
            </w:tcBorders>
            <w:shd w:val="clear" w:color="auto" w:fill="auto"/>
            <w:noWrap/>
            <w:vAlign w:val="center"/>
            <w:hideMark/>
          </w:tcPr>
          <w:p w14:paraId="65246369"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Carcinogenic</w:t>
            </w:r>
          </w:p>
          <w:p w14:paraId="4006AF27" w14:textId="77777777" w:rsidR="00A61C2E" w:rsidRPr="00840195" w:rsidRDefault="00A61C2E" w:rsidP="00151525">
            <w:pPr>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 xml:space="preserve">　</w:t>
            </w:r>
          </w:p>
        </w:tc>
        <w:tc>
          <w:tcPr>
            <w:tcW w:w="355" w:type="pct"/>
            <w:tcBorders>
              <w:top w:val="nil"/>
              <w:left w:val="nil"/>
              <w:bottom w:val="nil"/>
              <w:right w:val="nil"/>
            </w:tcBorders>
            <w:shd w:val="clear" w:color="auto" w:fill="auto"/>
            <w:noWrap/>
            <w:vAlign w:val="center"/>
            <w:hideMark/>
          </w:tcPr>
          <w:p w14:paraId="5B7A363F"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Children</w:t>
            </w:r>
          </w:p>
        </w:tc>
        <w:tc>
          <w:tcPr>
            <w:tcW w:w="558" w:type="pct"/>
            <w:tcBorders>
              <w:top w:val="nil"/>
              <w:left w:val="nil"/>
              <w:bottom w:val="nil"/>
              <w:right w:val="nil"/>
            </w:tcBorders>
            <w:shd w:val="clear" w:color="auto" w:fill="auto"/>
            <w:noWrap/>
            <w:vAlign w:val="center"/>
            <w:hideMark/>
          </w:tcPr>
          <w:p w14:paraId="7A7FE8DF"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 xml:space="preserve">Ingestion </w:t>
            </w:r>
          </w:p>
        </w:tc>
        <w:tc>
          <w:tcPr>
            <w:tcW w:w="457" w:type="pct"/>
            <w:tcBorders>
              <w:top w:val="nil"/>
              <w:left w:val="nil"/>
              <w:bottom w:val="nil"/>
              <w:right w:val="nil"/>
            </w:tcBorders>
            <w:shd w:val="clear" w:color="auto" w:fill="auto"/>
            <w:noWrap/>
            <w:vAlign w:val="center"/>
            <w:hideMark/>
          </w:tcPr>
          <w:p w14:paraId="1815B8FC"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8.17E-06</w:t>
            </w:r>
          </w:p>
        </w:tc>
        <w:tc>
          <w:tcPr>
            <w:tcW w:w="406" w:type="pct"/>
            <w:tcBorders>
              <w:top w:val="nil"/>
              <w:left w:val="nil"/>
              <w:bottom w:val="nil"/>
              <w:right w:val="nil"/>
            </w:tcBorders>
            <w:shd w:val="clear" w:color="auto" w:fill="auto"/>
            <w:noWrap/>
            <w:vAlign w:val="center"/>
            <w:hideMark/>
          </w:tcPr>
          <w:p w14:paraId="14666CB2"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5.90E-07</w:t>
            </w:r>
          </w:p>
        </w:tc>
        <w:tc>
          <w:tcPr>
            <w:tcW w:w="508" w:type="pct"/>
            <w:tcBorders>
              <w:top w:val="nil"/>
              <w:left w:val="nil"/>
              <w:bottom w:val="nil"/>
              <w:right w:val="nil"/>
            </w:tcBorders>
            <w:shd w:val="clear" w:color="auto" w:fill="auto"/>
            <w:noWrap/>
            <w:vAlign w:val="center"/>
            <w:hideMark/>
          </w:tcPr>
          <w:p w14:paraId="3864B7A4"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hint="eastAsia"/>
                <w:color w:val="000000"/>
                <w:kern w:val="0"/>
                <w:sz w:val="20"/>
                <w:szCs w:val="20"/>
              </w:rPr>
              <w:t>-</w:t>
            </w:r>
          </w:p>
        </w:tc>
        <w:tc>
          <w:tcPr>
            <w:tcW w:w="406" w:type="pct"/>
            <w:tcBorders>
              <w:top w:val="nil"/>
              <w:left w:val="nil"/>
              <w:bottom w:val="nil"/>
              <w:right w:val="nil"/>
            </w:tcBorders>
            <w:shd w:val="clear" w:color="auto" w:fill="auto"/>
            <w:noWrap/>
            <w:vAlign w:val="center"/>
            <w:hideMark/>
          </w:tcPr>
          <w:p w14:paraId="0AE5D34A" w14:textId="77777777" w:rsidR="00A61C2E" w:rsidRPr="00840195" w:rsidRDefault="00A61C2E" w:rsidP="00151525">
            <w:pPr>
              <w:widowControl/>
              <w:jc w:val="center"/>
              <w:rPr>
                <w:rFonts w:ascii="Times New Roman" w:hAnsi="Times New Roman" w:cs="Times New Roman"/>
                <w:kern w:val="0"/>
                <w:sz w:val="20"/>
                <w:szCs w:val="20"/>
              </w:rPr>
            </w:pPr>
            <w:r w:rsidRPr="00840195">
              <w:rPr>
                <w:rFonts w:ascii="Times New Roman" w:hAnsi="Times New Roman" w:cs="Times New Roman" w:hint="eastAsia"/>
                <w:kern w:val="0"/>
                <w:sz w:val="20"/>
                <w:szCs w:val="20"/>
              </w:rPr>
              <w:t>-</w:t>
            </w:r>
          </w:p>
        </w:tc>
        <w:tc>
          <w:tcPr>
            <w:tcW w:w="508" w:type="pct"/>
            <w:tcBorders>
              <w:top w:val="nil"/>
              <w:left w:val="nil"/>
              <w:bottom w:val="nil"/>
              <w:right w:val="nil"/>
            </w:tcBorders>
            <w:shd w:val="clear" w:color="auto" w:fill="auto"/>
            <w:noWrap/>
            <w:vAlign w:val="center"/>
            <w:hideMark/>
          </w:tcPr>
          <w:p w14:paraId="2DE78704" w14:textId="77777777" w:rsidR="00A61C2E" w:rsidRPr="00840195" w:rsidRDefault="00A61C2E" w:rsidP="00151525">
            <w:pPr>
              <w:widowControl/>
              <w:jc w:val="center"/>
              <w:rPr>
                <w:rFonts w:ascii="Times New Roman" w:hAnsi="Times New Roman" w:cs="Times New Roman"/>
                <w:kern w:val="0"/>
                <w:sz w:val="20"/>
                <w:szCs w:val="20"/>
              </w:rPr>
            </w:pPr>
            <w:r w:rsidRPr="00840195">
              <w:rPr>
                <w:rFonts w:ascii="Times New Roman" w:hAnsi="Times New Roman" w:cs="Times New Roman" w:hint="eastAsia"/>
                <w:kern w:val="0"/>
                <w:sz w:val="20"/>
                <w:szCs w:val="20"/>
              </w:rPr>
              <w:t>-</w:t>
            </w:r>
          </w:p>
        </w:tc>
        <w:tc>
          <w:tcPr>
            <w:tcW w:w="457" w:type="pct"/>
            <w:tcBorders>
              <w:top w:val="nil"/>
              <w:left w:val="nil"/>
              <w:bottom w:val="nil"/>
              <w:right w:val="nil"/>
            </w:tcBorders>
            <w:shd w:val="clear" w:color="auto" w:fill="auto"/>
            <w:noWrap/>
            <w:vAlign w:val="center"/>
            <w:hideMark/>
          </w:tcPr>
          <w:p w14:paraId="263362B8"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1.53E-05</w:t>
            </w:r>
          </w:p>
        </w:tc>
        <w:tc>
          <w:tcPr>
            <w:tcW w:w="456" w:type="pct"/>
            <w:tcBorders>
              <w:top w:val="nil"/>
              <w:left w:val="nil"/>
              <w:bottom w:val="nil"/>
              <w:right w:val="nil"/>
            </w:tcBorders>
            <w:shd w:val="clear" w:color="auto" w:fill="auto"/>
            <w:noWrap/>
            <w:vAlign w:val="center"/>
            <w:hideMark/>
          </w:tcPr>
          <w:p w14:paraId="1C5F0483"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1.62E-07</w:t>
            </w:r>
          </w:p>
        </w:tc>
        <w:tc>
          <w:tcPr>
            <w:tcW w:w="380" w:type="pct"/>
            <w:tcBorders>
              <w:top w:val="nil"/>
              <w:left w:val="nil"/>
              <w:bottom w:val="nil"/>
              <w:right w:val="nil"/>
            </w:tcBorders>
            <w:shd w:val="clear" w:color="auto" w:fill="auto"/>
            <w:noWrap/>
            <w:vAlign w:val="center"/>
            <w:hideMark/>
          </w:tcPr>
          <w:p w14:paraId="043CDD00"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hint="eastAsia"/>
                <w:color w:val="000000"/>
                <w:kern w:val="0"/>
                <w:sz w:val="20"/>
                <w:szCs w:val="20"/>
              </w:rPr>
              <w:t>-</w:t>
            </w:r>
          </w:p>
        </w:tc>
      </w:tr>
      <w:tr w:rsidR="00A61C2E" w:rsidRPr="00840195" w14:paraId="4D091B08" w14:textId="77777777" w:rsidTr="00151525">
        <w:trPr>
          <w:trHeight w:val="330"/>
        </w:trPr>
        <w:tc>
          <w:tcPr>
            <w:tcW w:w="508" w:type="pct"/>
            <w:vMerge/>
            <w:tcBorders>
              <w:left w:val="nil"/>
              <w:right w:val="nil"/>
            </w:tcBorders>
            <w:shd w:val="clear" w:color="auto" w:fill="auto"/>
            <w:noWrap/>
            <w:vAlign w:val="center"/>
            <w:hideMark/>
          </w:tcPr>
          <w:p w14:paraId="77D8FF23" w14:textId="77777777" w:rsidR="00A61C2E" w:rsidRPr="00840195" w:rsidRDefault="00A61C2E" w:rsidP="00151525">
            <w:pPr>
              <w:jc w:val="left"/>
              <w:rPr>
                <w:rFonts w:ascii="Times New Roman" w:eastAsia="Times New Roman" w:hAnsi="Times New Roman" w:cs="Times New Roman"/>
                <w:kern w:val="0"/>
                <w:sz w:val="20"/>
                <w:szCs w:val="20"/>
              </w:rPr>
            </w:pPr>
          </w:p>
        </w:tc>
        <w:tc>
          <w:tcPr>
            <w:tcW w:w="355" w:type="pct"/>
            <w:tcBorders>
              <w:top w:val="nil"/>
              <w:left w:val="nil"/>
              <w:bottom w:val="nil"/>
              <w:right w:val="nil"/>
            </w:tcBorders>
            <w:shd w:val="clear" w:color="auto" w:fill="auto"/>
            <w:noWrap/>
            <w:vAlign w:val="center"/>
            <w:hideMark/>
          </w:tcPr>
          <w:p w14:paraId="5AC0C6DE" w14:textId="77777777" w:rsidR="00A61C2E" w:rsidRPr="00840195" w:rsidRDefault="00A61C2E" w:rsidP="00151525">
            <w:pPr>
              <w:widowControl/>
              <w:jc w:val="left"/>
              <w:rPr>
                <w:rFonts w:ascii="Times New Roman" w:eastAsia="Times New Roman" w:hAnsi="Times New Roman" w:cs="Times New Roman"/>
                <w:kern w:val="0"/>
                <w:sz w:val="20"/>
                <w:szCs w:val="20"/>
              </w:rPr>
            </w:pPr>
          </w:p>
        </w:tc>
        <w:tc>
          <w:tcPr>
            <w:tcW w:w="558" w:type="pct"/>
            <w:tcBorders>
              <w:top w:val="nil"/>
              <w:left w:val="nil"/>
              <w:bottom w:val="nil"/>
              <w:right w:val="nil"/>
            </w:tcBorders>
            <w:shd w:val="clear" w:color="auto" w:fill="auto"/>
            <w:noWrap/>
            <w:vAlign w:val="center"/>
            <w:hideMark/>
          </w:tcPr>
          <w:p w14:paraId="309A14E1"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Inhalation</w:t>
            </w:r>
          </w:p>
        </w:tc>
        <w:tc>
          <w:tcPr>
            <w:tcW w:w="457" w:type="pct"/>
            <w:tcBorders>
              <w:top w:val="nil"/>
              <w:left w:val="nil"/>
              <w:bottom w:val="nil"/>
              <w:right w:val="nil"/>
            </w:tcBorders>
            <w:shd w:val="clear" w:color="auto" w:fill="auto"/>
            <w:noWrap/>
            <w:vAlign w:val="center"/>
            <w:hideMark/>
          </w:tcPr>
          <w:p w14:paraId="221FDA9A"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4.13E-09</w:t>
            </w:r>
          </w:p>
        </w:tc>
        <w:tc>
          <w:tcPr>
            <w:tcW w:w="406" w:type="pct"/>
            <w:tcBorders>
              <w:top w:val="nil"/>
              <w:left w:val="nil"/>
              <w:bottom w:val="nil"/>
              <w:right w:val="nil"/>
            </w:tcBorders>
            <w:shd w:val="clear" w:color="auto" w:fill="auto"/>
            <w:noWrap/>
            <w:vAlign w:val="center"/>
            <w:hideMark/>
          </w:tcPr>
          <w:p w14:paraId="3B11F7C6"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3.06E-11</w:t>
            </w:r>
          </w:p>
        </w:tc>
        <w:tc>
          <w:tcPr>
            <w:tcW w:w="508" w:type="pct"/>
            <w:tcBorders>
              <w:top w:val="nil"/>
              <w:left w:val="nil"/>
              <w:bottom w:val="nil"/>
              <w:right w:val="nil"/>
            </w:tcBorders>
            <w:shd w:val="clear" w:color="auto" w:fill="auto"/>
            <w:noWrap/>
            <w:vAlign w:val="center"/>
            <w:hideMark/>
          </w:tcPr>
          <w:p w14:paraId="3B5B38C1"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hint="eastAsia"/>
                <w:color w:val="000000"/>
                <w:kern w:val="0"/>
                <w:sz w:val="20"/>
                <w:szCs w:val="20"/>
              </w:rPr>
              <w:t>-</w:t>
            </w:r>
          </w:p>
        </w:tc>
        <w:tc>
          <w:tcPr>
            <w:tcW w:w="406" w:type="pct"/>
            <w:tcBorders>
              <w:top w:val="nil"/>
              <w:left w:val="nil"/>
              <w:bottom w:val="nil"/>
              <w:right w:val="nil"/>
            </w:tcBorders>
            <w:shd w:val="clear" w:color="auto" w:fill="auto"/>
            <w:noWrap/>
            <w:vAlign w:val="center"/>
            <w:hideMark/>
          </w:tcPr>
          <w:p w14:paraId="359D0514" w14:textId="77777777" w:rsidR="00A61C2E" w:rsidRPr="00840195" w:rsidRDefault="00A61C2E" w:rsidP="00151525">
            <w:pPr>
              <w:widowControl/>
              <w:jc w:val="center"/>
              <w:rPr>
                <w:rFonts w:ascii="Times New Roman" w:hAnsi="Times New Roman" w:cs="Times New Roman"/>
                <w:kern w:val="0"/>
                <w:sz w:val="20"/>
                <w:szCs w:val="20"/>
              </w:rPr>
            </w:pPr>
            <w:r w:rsidRPr="00840195">
              <w:rPr>
                <w:rFonts w:ascii="Times New Roman" w:hAnsi="Times New Roman" w:cs="Times New Roman" w:hint="eastAsia"/>
                <w:kern w:val="0"/>
                <w:sz w:val="20"/>
                <w:szCs w:val="20"/>
              </w:rPr>
              <w:t>-</w:t>
            </w:r>
          </w:p>
        </w:tc>
        <w:tc>
          <w:tcPr>
            <w:tcW w:w="508" w:type="pct"/>
            <w:tcBorders>
              <w:top w:val="nil"/>
              <w:left w:val="nil"/>
              <w:bottom w:val="nil"/>
              <w:right w:val="nil"/>
            </w:tcBorders>
            <w:shd w:val="clear" w:color="auto" w:fill="auto"/>
            <w:noWrap/>
            <w:vAlign w:val="center"/>
            <w:hideMark/>
          </w:tcPr>
          <w:p w14:paraId="63D8963F" w14:textId="77777777" w:rsidR="00A61C2E" w:rsidRPr="00840195" w:rsidRDefault="00A61C2E" w:rsidP="00151525">
            <w:pPr>
              <w:widowControl/>
              <w:jc w:val="center"/>
              <w:rPr>
                <w:rFonts w:ascii="Times New Roman" w:hAnsi="Times New Roman" w:cs="Times New Roman"/>
                <w:kern w:val="0"/>
                <w:sz w:val="20"/>
                <w:szCs w:val="20"/>
              </w:rPr>
            </w:pPr>
            <w:r w:rsidRPr="00840195">
              <w:rPr>
                <w:rFonts w:ascii="Times New Roman" w:hAnsi="Times New Roman" w:cs="Times New Roman" w:hint="eastAsia"/>
                <w:kern w:val="0"/>
                <w:sz w:val="20"/>
                <w:szCs w:val="20"/>
              </w:rPr>
              <w:t>-</w:t>
            </w:r>
          </w:p>
        </w:tc>
        <w:tc>
          <w:tcPr>
            <w:tcW w:w="457" w:type="pct"/>
            <w:tcBorders>
              <w:top w:val="nil"/>
              <w:left w:val="nil"/>
              <w:bottom w:val="nil"/>
              <w:right w:val="nil"/>
            </w:tcBorders>
            <w:shd w:val="clear" w:color="auto" w:fill="auto"/>
            <w:noWrap/>
            <w:vAlign w:val="center"/>
            <w:hideMark/>
          </w:tcPr>
          <w:p w14:paraId="0708E1C1"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4.05E-10</w:t>
            </w:r>
          </w:p>
        </w:tc>
        <w:tc>
          <w:tcPr>
            <w:tcW w:w="456" w:type="pct"/>
            <w:tcBorders>
              <w:top w:val="nil"/>
              <w:left w:val="nil"/>
              <w:bottom w:val="nil"/>
              <w:right w:val="nil"/>
            </w:tcBorders>
            <w:shd w:val="clear" w:color="auto" w:fill="auto"/>
            <w:noWrap/>
            <w:vAlign w:val="center"/>
            <w:hideMark/>
          </w:tcPr>
          <w:p w14:paraId="7AC96E0B"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hint="eastAsia"/>
                <w:color w:val="000000"/>
                <w:kern w:val="0"/>
                <w:sz w:val="20"/>
                <w:szCs w:val="20"/>
              </w:rPr>
              <w:t>-</w:t>
            </w:r>
          </w:p>
        </w:tc>
        <w:tc>
          <w:tcPr>
            <w:tcW w:w="380" w:type="pct"/>
            <w:tcBorders>
              <w:top w:val="nil"/>
              <w:left w:val="nil"/>
              <w:bottom w:val="nil"/>
              <w:right w:val="nil"/>
            </w:tcBorders>
            <w:shd w:val="clear" w:color="auto" w:fill="auto"/>
            <w:noWrap/>
            <w:vAlign w:val="center"/>
            <w:hideMark/>
          </w:tcPr>
          <w:p w14:paraId="1C8FA066" w14:textId="77777777" w:rsidR="00A61C2E" w:rsidRPr="00840195" w:rsidRDefault="00A61C2E" w:rsidP="00151525">
            <w:pPr>
              <w:widowControl/>
              <w:jc w:val="center"/>
              <w:rPr>
                <w:rFonts w:ascii="Times New Roman" w:hAnsi="Times New Roman" w:cs="Times New Roman"/>
                <w:kern w:val="0"/>
                <w:sz w:val="20"/>
                <w:szCs w:val="20"/>
              </w:rPr>
            </w:pPr>
            <w:r w:rsidRPr="00840195">
              <w:rPr>
                <w:rFonts w:ascii="Times New Roman" w:hAnsi="Times New Roman" w:cs="Times New Roman" w:hint="eastAsia"/>
                <w:kern w:val="0"/>
                <w:sz w:val="20"/>
                <w:szCs w:val="20"/>
              </w:rPr>
              <w:t>-</w:t>
            </w:r>
          </w:p>
        </w:tc>
      </w:tr>
      <w:tr w:rsidR="00A61C2E" w:rsidRPr="00840195" w14:paraId="2FCD7792" w14:textId="77777777" w:rsidTr="00151525">
        <w:trPr>
          <w:trHeight w:val="330"/>
        </w:trPr>
        <w:tc>
          <w:tcPr>
            <w:tcW w:w="508" w:type="pct"/>
            <w:vMerge/>
            <w:tcBorders>
              <w:left w:val="nil"/>
              <w:right w:val="nil"/>
            </w:tcBorders>
            <w:shd w:val="clear" w:color="auto" w:fill="auto"/>
            <w:noWrap/>
            <w:vAlign w:val="center"/>
            <w:hideMark/>
          </w:tcPr>
          <w:p w14:paraId="715EE1A9" w14:textId="77777777" w:rsidR="00A61C2E" w:rsidRPr="00840195" w:rsidRDefault="00A61C2E" w:rsidP="00151525">
            <w:pPr>
              <w:jc w:val="left"/>
              <w:rPr>
                <w:rFonts w:ascii="Times New Roman" w:eastAsia="Times New Roman" w:hAnsi="Times New Roman" w:cs="Times New Roman"/>
                <w:kern w:val="0"/>
                <w:sz w:val="20"/>
                <w:szCs w:val="20"/>
              </w:rPr>
            </w:pPr>
          </w:p>
        </w:tc>
        <w:tc>
          <w:tcPr>
            <w:tcW w:w="355" w:type="pct"/>
            <w:tcBorders>
              <w:top w:val="nil"/>
              <w:left w:val="nil"/>
              <w:bottom w:val="nil"/>
              <w:right w:val="nil"/>
            </w:tcBorders>
            <w:shd w:val="clear" w:color="auto" w:fill="auto"/>
            <w:noWrap/>
            <w:vAlign w:val="center"/>
            <w:hideMark/>
          </w:tcPr>
          <w:p w14:paraId="600415D7" w14:textId="77777777" w:rsidR="00A61C2E" w:rsidRPr="00840195" w:rsidRDefault="00A61C2E" w:rsidP="00151525">
            <w:pPr>
              <w:widowControl/>
              <w:jc w:val="left"/>
              <w:rPr>
                <w:rFonts w:ascii="Times New Roman" w:eastAsia="Times New Roman" w:hAnsi="Times New Roman" w:cs="Times New Roman"/>
                <w:kern w:val="0"/>
                <w:sz w:val="20"/>
                <w:szCs w:val="20"/>
              </w:rPr>
            </w:pPr>
          </w:p>
        </w:tc>
        <w:tc>
          <w:tcPr>
            <w:tcW w:w="558" w:type="pct"/>
            <w:tcBorders>
              <w:top w:val="nil"/>
              <w:left w:val="nil"/>
              <w:bottom w:val="nil"/>
              <w:right w:val="nil"/>
            </w:tcBorders>
            <w:shd w:val="clear" w:color="auto" w:fill="auto"/>
            <w:noWrap/>
            <w:vAlign w:val="center"/>
            <w:hideMark/>
          </w:tcPr>
          <w:p w14:paraId="17C6C647"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Dermal contact</w:t>
            </w:r>
          </w:p>
        </w:tc>
        <w:tc>
          <w:tcPr>
            <w:tcW w:w="457" w:type="pct"/>
            <w:tcBorders>
              <w:top w:val="nil"/>
              <w:left w:val="nil"/>
              <w:bottom w:val="nil"/>
              <w:right w:val="nil"/>
            </w:tcBorders>
            <w:shd w:val="clear" w:color="auto" w:fill="auto"/>
            <w:noWrap/>
            <w:vAlign w:val="center"/>
            <w:hideMark/>
          </w:tcPr>
          <w:p w14:paraId="3FB15E38"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2.14E-05</w:t>
            </w:r>
          </w:p>
        </w:tc>
        <w:tc>
          <w:tcPr>
            <w:tcW w:w="406" w:type="pct"/>
            <w:tcBorders>
              <w:top w:val="nil"/>
              <w:left w:val="nil"/>
              <w:bottom w:val="nil"/>
              <w:right w:val="nil"/>
            </w:tcBorders>
            <w:shd w:val="clear" w:color="auto" w:fill="auto"/>
            <w:noWrap/>
            <w:vAlign w:val="center"/>
            <w:hideMark/>
          </w:tcPr>
          <w:p w14:paraId="12786EAD"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3.98E-08</w:t>
            </w:r>
          </w:p>
        </w:tc>
        <w:tc>
          <w:tcPr>
            <w:tcW w:w="508" w:type="pct"/>
            <w:tcBorders>
              <w:top w:val="nil"/>
              <w:left w:val="nil"/>
              <w:bottom w:val="nil"/>
              <w:right w:val="nil"/>
            </w:tcBorders>
            <w:shd w:val="clear" w:color="auto" w:fill="auto"/>
            <w:noWrap/>
            <w:vAlign w:val="center"/>
            <w:hideMark/>
          </w:tcPr>
          <w:p w14:paraId="313A9EA4"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4.23E-05</w:t>
            </w:r>
          </w:p>
        </w:tc>
        <w:tc>
          <w:tcPr>
            <w:tcW w:w="406" w:type="pct"/>
            <w:tcBorders>
              <w:top w:val="nil"/>
              <w:left w:val="nil"/>
              <w:bottom w:val="nil"/>
              <w:right w:val="nil"/>
            </w:tcBorders>
            <w:shd w:val="clear" w:color="auto" w:fill="auto"/>
            <w:noWrap/>
            <w:vAlign w:val="center"/>
            <w:hideMark/>
          </w:tcPr>
          <w:p w14:paraId="30E4D178"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hint="eastAsia"/>
                <w:color w:val="000000"/>
                <w:kern w:val="0"/>
                <w:sz w:val="20"/>
                <w:szCs w:val="20"/>
              </w:rPr>
              <w:t>-</w:t>
            </w:r>
          </w:p>
        </w:tc>
        <w:tc>
          <w:tcPr>
            <w:tcW w:w="508" w:type="pct"/>
            <w:tcBorders>
              <w:top w:val="nil"/>
              <w:left w:val="nil"/>
              <w:bottom w:val="nil"/>
              <w:right w:val="nil"/>
            </w:tcBorders>
            <w:shd w:val="clear" w:color="auto" w:fill="auto"/>
            <w:noWrap/>
            <w:vAlign w:val="center"/>
            <w:hideMark/>
          </w:tcPr>
          <w:p w14:paraId="5544C4E8" w14:textId="77777777" w:rsidR="00A61C2E" w:rsidRPr="00840195" w:rsidRDefault="00A61C2E" w:rsidP="00151525">
            <w:pPr>
              <w:widowControl/>
              <w:jc w:val="center"/>
              <w:rPr>
                <w:rFonts w:ascii="Times New Roman" w:hAnsi="Times New Roman" w:cs="Times New Roman"/>
                <w:kern w:val="0"/>
                <w:sz w:val="20"/>
                <w:szCs w:val="20"/>
              </w:rPr>
            </w:pPr>
            <w:r w:rsidRPr="00840195">
              <w:rPr>
                <w:rFonts w:ascii="Times New Roman" w:hAnsi="Times New Roman" w:cs="Times New Roman" w:hint="eastAsia"/>
                <w:kern w:val="0"/>
                <w:sz w:val="20"/>
                <w:szCs w:val="20"/>
              </w:rPr>
              <w:t>-</w:t>
            </w:r>
          </w:p>
        </w:tc>
        <w:tc>
          <w:tcPr>
            <w:tcW w:w="457" w:type="pct"/>
            <w:tcBorders>
              <w:top w:val="nil"/>
              <w:left w:val="nil"/>
              <w:bottom w:val="nil"/>
              <w:right w:val="nil"/>
            </w:tcBorders>
            <w:shd w:val="clear" w:color="auto" w:fill="auto"/>
            <w:noWrap/>
            <w:vAlign w:val="center"/>
            <w:hideMark/>
          </w:tcPr>
          <w:p w14:paraId="4A42C9BA"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4.07E-05</w:t>
            </w:r>
          </w:p>
        </w:tc>
        <w:tc>
          <w:tcPr>
            <w:tcW w:w="456" w:type="pct"/>
            <w:tcBorders>
              <w:top w:val="nil"/>
              <w:left w:val="nil"/>
              <w:bottom w:val="nil"/>
              <w:right w:val="nil"/>
            </w:tcBorders>
            <w:shd w:val="clear" w:color="auto" w:fill="auto"/>
            <w:noWrap/>
            <w:vAlign w:val="center"/>
            <w:hideMark/>
          </w:tcPr>
          <w:p w14:paraId="7F41CF6A"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hint="eastAsia"/>
                <w:color w:val="000000"/>
                <w:kern w:val="0"/>
                <w:sz w:val="20"/>
                <w:szCs w:val="20"/>
              </w:rPr>
              <w:t>-</w:t>
            </w:r>
          </w:p>
        </w:tc>
        <w:tc>
          <w:tcPr>
            <w:tcW w:w="380" w:type="pct"/>
            <w:tcBorders>
              <w:top w:val="nil"/>
              <w:left w:val="nil"/>
              <w:bottom w:val="nil"/>
              <w:right w:val="nil"/>
            </w:tcBorders>
            <w:shd w:val="clear" w:color="auto" w:fill="auto"/>
            <w:noWrap/>
            <w:vAlign w:val="center"/>
            <w:hideMark/>
          </w:tcPr>
          <w:p w14:paraId="1ABF1676" w14:textId="77777777" w:rsidR="00A61C2E" w:rsidRPr="00840195" w:rsidRDefault="00A61C2E" w:rsidP="00151525">
            <w:pPr>
              <w:widowControl/>
              <w:jc w:val="center"/>
              <w:rPr>
                <w:rFonts w:ascii="Times New Roman" w:hAnsi="Times New Roman" w:cs="Times New Roman"/>
                <w:kern w:val="0"/>
                <w:sz w:val="20"/>
                <w:szCs w:val="20"/>
              </w:rPr>
            </w:pPr>
            <w:r w:rsidRPr="00840195">
              <w:rPr>
                <w:rFonts w:ascii="Times New Roman" w:hAnsi="Times New Roman" w:cs="Times New Roman" w:hint="eastAsia"/>
                <w:kern w:val="0"/>
                <w:sz w:val="20"/>
                <w:szCs w:val="20"/>
              </w:rPr>
              <w:t>-</w:t>
            </w:r>
          </w:p>
        </w:tc>
      </w:tr>
      <w:tr w:rsidR="00A61C2E" w:rsidRPr="00840195" w14:paraId="48077443" w14:textId="77777777" w:rsidTr="00151525">
        <w:trPr>
          <w:trHeight w:val="330"/>
        </w:trPr>
        <w:tc>
          <w:tcPr>
            <w:tcW w:w="508" w:type="pct"/>
            <w:vMerge/>
            <w:tcBorders>
              <w:left w:val="nil"/>
              <w:right w:val="nil"/>
            </w:tcBorders>
            <w:shd w:val="clear" w:color="auto" w:fill="auto"/>
            <w:noWrap/>
            <w:vAlign w:val="center"/>
            <w:hideMark/>
          </w:tcPr>
          <w:p w14:paraId="7870F98C" w14:textId="77777777" w:rsidR="00A61C2E" w:rsidRPr="00840195" w:rsidRDefault="00A61C2E" w:rsidP="00151525">
            <w:pPr>
              <w:jc w:val="left"/>
              <w:rPr>
                <w:rFonts w:ascii="Times New Roman" w:eastAsia="Times New Roman" w:hAnsi="Times New Roman" w:cs="Times New Roman"/>
                <w:kern w:val="0"/>
                <w:sz w:val="20"/>
                <w:szCs w:val="20"/>
              </w:rPr>
            </w:pPr>
          </w:p>
        </w:tc>
        <w:tc>
          <w:tcPr>
            <w:tcW w:w="355" w:type="pct"/>
            <w:tcBorders>
              <w:top w:val="nil"/>
              <w:left w:val="nil"/>
              <w:bottom w:val="nil"/>
              <w:right w:val="nil"/>
            </w:tcBorders>
            <w:shd w:val="clear" w:color="auto" w:fill="auto"/>
            <w:noWrap/>
            <w:vAlign w:val="center"/>
            <w:hideMark/>
          </w:tcPr>
          <w:p w14:paraId="21226413"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Adult</w:t>
            </w:r>
          </w:p>
        </w:tc>
        <w:tc>
          <w:tcPr>
            <w:tcW w:w="558" w:type="pct"/>
            <w:tcBorders>
              <w:top w:val="nil"/>
              <w:left w:val="nil"/>
              <w:bottom w:val="nil"/>
              <w:right w:val="nil"/>
            </w:tcBorders>
            <w:shd w:val="clear" w:color="auto" w:fill="auto"/>
            <w:noWrap/>
            <w:vAlign w:val="center"/>
            <w:hideMark/>
          </w:tcPr>
          <w:p w14:paraId="3F65FC40"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 xml:space="preserve">Ingestion </w:t>
            </w:r>
          </w:p>
        </w:tc>
        <w:tc>
          <w:tcPr>
            <w:tcW w:w="457" w:type="pct"/>
            <w:tcBorders>
              <w:top w:val="nil"/>
              <w:left w:val="nil"/>
              <w:bottom w:val="nil"/>
              <w:right w:val="nil"/>
            </w:tcBorders>
            <w:shd w:val="clear" w:color="auto" w:fill="auto"/>
            <w:noWrap/>
            <w:vAlign w:val="center"/>
            <w:hideMark/>
          </w:tcPr>
          <w:p w14:paraId="468B0ACD"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2.29E-06</w:t>
            </w:r>
          </w:p>
        </w:tc>
        <w:tc>
          <w:tcPr>
            <w:tcW w:w="406" w:type="pct"/>
            <w:tcBorders>
              <w:top w:val="nil"/>
              <w:left w:val="nil"/>
              <w:bottom w:val="nil"/>
              <w:right w:val="nil"/>
            </w:tcBorders>
            <w:shd w:val="clear" w:color="auto" w:fill="auto"/>
            <w:noWrap/>
            <w:vAlign w:val="center"/>
            <w:hideMark/>
          </w:tcPr>
          <w:p w14:paraId="5F2A355C"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1.66E-07</w:t>
            </w:r>
          </w:p>
        </w:tc>
        <w:tc>
          <w:tcPr>
            <w:tcW w:w="508" w:type="pct"/>
            <w:tcBorders>
              <w:top w:val="nil"/>
              <w:left w:val="nil"/>
              <w:bottom w:val="nil"/>
              <w:right w:val="nil"/>
            </w:tcBorders>
            <w:shd w:val="clear" w:color="auto" w:fill="auto"/>
            <w:vAlign w:val="center"/>
            <w:hideMark/>
          </w:tcPr>
          <w:p w14:paraId="714DF0EC"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hint="eastAsia"/>
                <w:color w:val="000000"/>
                <w:kern w:val="0"/>
                <w:sz w:val="20"/>
                <w:szCs w:val="20"/>
              </w:rPr>
              <w:t>-</w:t>
            </w:r>
          </w:p>
        </w:tc>
        <w:tc>
          <w:tcPr>
            <w:tcW w:w="406" w:type="pct"/>
            <w:tcBorders>
              <w:top w:val="nil"/>
              <w:left w:val="nil"/>
              <w:bottom w:val="nil"/>
              <w:right w:val="nil"/>
            </w:tcBorders>
            <w:shd w:val="clear" w:color="auto" w:fill="auto"/>
            <w:vAlign w:val="center"/>
            <w:hideMark/>
          </w:tcPr>
          <w:p w14:paraId="56207A28" w14:textId="77777777" w:rsidR="00A61C2E" w:rsidRPr="00840195" w:rsidRDefault="00A61C2E" w:rsidP="00151525">
            <w:pPr>
              <w:widowControl/>
              <w:jc w:val="center"/>
              <w:rPr>
                <w:rFonts w:ascii="Times New Roman" w:hAnsi="Times New Roman" w:cs="Times New Roman"/>
                <w:kern w:val="0"/>
                <w:sz w:val="20"/>
                <w:szCs w:val="20"/>
              </w:rPr>
            </w:pPr>
            <w:r w:rsidRPr="00840195">
              <w:rPr>
                <w:rFonts w:ascii="Times New Roman" w:hAnsi="Times New Roman" w:cs="Times New Roman" w:hint="eastAsia"/>
                <w:kern w:val="0"/>
                <w:sz w:val="20"/>
                <w:szCs w:val="20"/>
              </w:rPr>
              <w:t>-</w:t>
            </w:r>
          </w:p>
        </w:tc>
        <w:tc>
          <w:tcPr>
            <w:tcW w:w="508" w:type="pct"/>
            <w:tcBorders>
              <w:top w:val="nil"/>
              <w:left w:val="nil"/>
              <w:bottom w:val="nil"/>
              <w:right w:val="nil"/>
            </w:tcBorders>
            <w:shd w:val="clear" w:color="auto" w:fill="auto"/>
            <w:noWrap/>
            <w:vAlign w:val="center"/>
            <w:hideMark/>
          </w:tcPr>
          <w:p w14:paraId="36FB2414" w14:textId="77777777" w:rsidR="00A61C2E" w:rsidRPr="00840195" w:rsidRDefault="00A61C2E" w:rsidP="00151525">
            <w:pPr>
              <w:widowControl/>
              <w:jc w:val="center"/>
              <w:rPr>
                <w:rFonts w:ascii="Times New Roman" w:hAnsi="Times New Roman" w:cs="Times New Roman"/>
                <w:kern w:val="0"/>
                <w:sz w:val="20"/>
                <w:szCs w:val="20"/>
              </w:rPr>
            </w:pPr>
            <w:r w:rsidRPr="00840195">
              <w:rPr>
                <w:rFonts w:ascii="Times New Roman" w:hAnsi="Times New Roman" w:cs="Times New Roman" w:hint="eastAsia"/>
                <w:kern w:val="0"/>
                <w:sz w:val="20"/>
                <w:szCs w:val="20"/>
              </w:rPr>
              <w:t>-</w:t>
            </w:r>
          </w:p>
        </w:tc>
        <w:tc>
          <w:tcPr>
            <w:tcW w:w="457" w:type="pct"/>
            <w:tcBorders>
              <w:top w:val="nil"/>
              <w:left w:val="nil"/>
              <w:bottom w:val="nil"/>
              <w:right w:val="nil"/>
            </w:tcBorders>
            <w:shd w:val="clear" w:color="auto" w:fill="auto"/>
            <w:noWrap/>
            <w:vAlign w:val="center"/>
            <w:hideMark/>
          </w:tcPr>
          <w:p w14:paraId="5BA3DB0C"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4.29E-06</w:t>
            </w:r>
          </w:p>
        </w:tc>
        <w:tc>
          <w:tcPr>
            <w:tcW w:w="456" w:type="pct"/>
            <w:tcBorders>
              <w:top w:val="nil"/>
              <w:left w:val="nil"/>
              <w:bottom w:val="nil"/>
              <w:right w:val="nil"/>
            </w:tcBorders>
            <w:shd w:val="clear" w:color="auto" w:fill="auto"/>
            <w:noWrap/>
            <w:vAlign w:val="center"/>
            <w:hideMark/>
          </w:tcPr>
          <w:p w14:paraId="381735A6"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4.47E-08</w:t>
            </w:r>
          </w:p>
        </w:tc>
        <w:tc>
          <w:tcPr>
            <w:tcW w:w="380" w:type="pct"/>
            <w:tcBorders>
              <w:top w:val="nil"/>
              <w:left w:val="nil"/>
              <w:bottom w:val="nil"/>
              <w:right w:val="nil"/>
            </w:tcBorders>
            <w:shd w:val="clear" w:color="auto" w:fill="auto"/>
            <w:noWrap/>
            <w:vAlign w:val="center"/>
            <w:hideMark/>
          </w:tcPr>
          <w:p w14:paraId="6D71F66C"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hint="eastAsia"/>
                <w:color w:val="000000"/>
                <w:kern w:val="0"/>
                <w:sz w:val="20"/>
                <w:szCs w:val="20"/>
              </w:rPr>
              <w:t>-</w:t>
            </w:r>
          </w:p>
        </w:tc>
      </w:tr>
      <w:tr w:rsidR="00A61C2E" w:rsidRPr="00840195" w14:paraId="322F0E75" w14:textId="77777777" w:rsidTr="00151525">
        <w:trPr>
          <w:trHeight w:val="330"/>
        </w:trPr>
        <w:tc>
          <w:tcPr>
            <w:tcW w:w="508" w:type="pct"/>
            <w:vMerge/>
            <w:tcBorders>
              <w:left w:val="nil"/>
              <w:right w:val="nil"/>
            </w:tcBorders>
            <w:shd w:val="clear" w:color="auto" w:fill="auto"/>
            <w:noWrap/>
            <w:vAlign w:val="center"/>
            <w:hideMark/>
          </w:tcPr>
          <w:p w14:paraId="6103FEE3" w14:textId="77777777" w:rsidR="00A61C2E" w:rsidRPr="00840195" w:rsidRDefault="00A61C2E" w:rsidP="00151525">
            <w:pPr>
              <w:jc w:val="left"/>
              <w:rPr>
                <w:rFonts w:ascii="Times New Roman" w:eastAsia="Times New Roman" w:hAnsi="Times New Roman" w:cs="Times New Roman"/>
                <w:kern w:val="0"/>
                <w:sz w:val="20"/>
                <w:szCs w:val="20"/>
              </w:rPr>
            </w:pPr>
          </w:p>
        </w:tc>
        <w:tc>
          <w:tcPr>
            <w:tcW w:w="355" w:type="pct"/>
            <w:tcBorders>
              <w:top w:val="nil"/>
              <w:left w:val="nil"/>
              <w:bottom w:val="nil"/>
              <w:right w:val="nil"/>
            </w:tcBorders>
            <w:shd w:val="clear" w:color="auto" w:fill="auto"/>
            <w:noWrap/>
            <w:vAlign w:val="center"/>
            <w:hideMark/>
          </w:tcPr>
          <w:p w14:paraId="71562E6B" w14:textId="77777777" w:rsidR="00A61C2E" w:rsidRPr="00840195" w:rsidRDefault="00A61C2E" w:rsidP="00151525">
            <w:pPr>
              <w:widowControl/>
              <w:jc w:val="left"/>
              <w:rPr>
                <w:rFonts w:ascii="Times New Roman" w:eastAsia="Times New Roman" w:hAnsi="Times New Roman" w:cs="Times New Roman"/>
                <w:kern w:val="0"/>
                <w:sz w:val="20"/>
                <w:szCs w:val="20"/>
              </w:rPr>
            </w:pPr>
          </w:p>
        </w:tc>
        <w:tc>
          <w:tcPr>
            <w:tcW w:w="558" w:type="pct"/>
            <w:tcBorders>
              <w:top w:val="nil"/>
              <w:left w:val="nil"/>
              <w:bottom w:val="nil"/>
              <w:right w:val="nil"/>
            </w:tcBorders>
            <w:shd w:val="clear" w:color="auto" w:fill="auto"/>
            <w:noWrap/>
            <w:vAlign w:val="center"/>
            <w:hideMark/>
          </w:tcPr>
          <w:p w14:paraId="123FA48D"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Inhalation</w:t>
            </w:r>
          </w:p>
        </w:tc>
        <w:tc>
          <w:tcPr>
            <w:tcW w:w="457" w:type="pct"/>
            <w:tcBorders>
              <w:top w:val="nil"/>
              <w:left w:val="nil"/>
              <w:bottom w:val="nil"/>
              <w:right w:val="nil"/>
            </w:tcBorders>
            <w:shd w:val="clear" w:color="auto" w:fill="auto"/>
            <w:noWrap/>
            <w:vAlign w:val="center"/>
            <w:hideMark/>
          </w:tcPr>
          <w:p w14:paraId="2E987B6F"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8.56E-10</w:t>
            </w:r>
          </w:p>
        </w:tc>
        <w:tc>
          <w:tcPr>
            <w:tcW w:w="406" w:type="pct"/>
            <w:tcBorders>
              <w:top w:val="nil"/>
              <w:left w:val="nil"/>
              <w:bottom w:val="nil"/>
              <w:right w:val="nil"/>
            </w:tcBorders>
            <w:shd w:val="clear" w:color="auto" w:fill="auto"/>
            <w:noWrap/>
            <w:vAlign w:val="center"/>
            <w:hideMark/>
          </w:tcPr>
          <w:p w14:paraId="2AC40C5F"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6.35E-12</w:t>
            </w:r>
          </w:p>
        </w:tc>
        <w:tc>
          <w:tcPr>
            <w:tcW w:w="508" w:type="pct"/>
            <w:tcBorders>
              <w:top w:val="nil"/>
              <w:left w:val="nil"/>
              <w:bottom w:val="nil"/>
              <w:right w:val="nil"/>
            </w:tcBorders>
            <w:shd w:val="clear" w:color="auto" w:fill="auto"/>
            <w:vAlign w:val="center"/>
            <w:hideMark/>
          </w:tcPr>
          <w:p w14:paraId="3E1B5115"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hint="eastAsia"/>
                <w:color w:val="000000"/>
                <w:kern w:val="0"/>
                <w:sz w:val="20"/>
                <w:szCs w:val="20"/>
              </w:rPr>
              <w:t>-</w:t>
            </w:r>
          </w:p>
        </w:tc>
        <w:tc>
          <w:tcPr>
            <w:tcW w:w="406" w:type="pct"/>
            <w:tcBorders>
              <w:top w:val="nil"/>
              <w:left w:val="nil"/>
              <w:bottom w:val="nil"/>
              <w:right w:val="nil"/>
            </w:tcBorders>
            <w:shd w:val="clear" w:color="auto" w:fill="auto"/>
            <w:vAlign w:val="center"/>
            <w:hideMark/>
          </w:tcPr>
          <w:p w14:paraId="390271CA" w14:textId="77777777" w:rsidR="00A61C2E" w:rsidRPr="00840195" w:rsidRDefault="00A61C2E" w:rsidP="00151525">
            <w:pPr>
              <w:widowControl/>
              <w:jc w:val="center"/>
              <w:rPr>
                <w:rFonts w:ascii="Times New Roman" w:hAnsi="Times New Roman" w:cs="Times New Roman"/>
                <w:kern w:val="0"/>
                <w:sz w:val="20"/>
                <w:szCs w:val="20"/>
              </w:rPr>
            </w:pPr>
            <w:r w:rsidRPr="00840195">
              <w:rPr>
                <w:rFonts w:ascii="Times New Roman" w:hAnsi="Times New Roman" w:cs="Times New Roman" w:hint="eastAsia"/>
                <w:kern w:val="0"/>
                <w:sz w:val="20"/>
                <w:szCs w:val="20"/>
              </w:rPr>
              <w:t>-</w:t>
            </w:r>
          </w:p>
        </w:tc>
        <w:tc>
          <w:tcPr>
            <w:tcW w:w="508" w:type="pct"/>
            <w:tcBorders>
              <w:top w:val="nil"/>
              <w:left w:val="nil"/>
              <w:bottom w:val="nil"/>
              <w:right w:val="nil"/>
            </w:tcBorders>
            <w:shd w:val="clear" w:color="auto" w:fill="auto"/>
            <w:noWrap/>
            <w:vAlign w:val="center"/>
            <w:hideMark/>
          </w:tcPr>
          <w:p w14:paraId="2DD42016" w14:textId="77777777" w:rsidR="00A61C2E" w:rsidRPr="00840195" w:rsidRDefault="00A61C2E" w:rsidP="00151525">
            <w:pPr>
              <w:widowControl/>
              <w:jc w:val="center"/>
              <w:rPr>
                <w:rFonts w:ascii="Times New Roman" w:hAnsi="Times New Roman" w:cs="Times New Roman"/>
                <w:kern w:val="0"/>
                <w:sz w:val="20"/>
                <w:szCs w:val="20"/>
              </w:rPr>
            </w:pPr>
            <w:r w:rsidRPr="00840195">
              <w:rPr>
                <w:rFonts w:ascii="Times New Roman" w:hAnsi="Times New Roman" w:cs="Times New Roman" w:hint="eastAsia"/>
                <w:kern w:val="0"/>
                <w:sz w:val="20"/>
                <w:szCs w:val="20"/>
              </w:rPr>
              <w:t>-</w:t>
            </w:r>
          </w:p>
        </w:tc>
        <w:tc>
          <w:tcPr>
            <w:tcW w:w="457" w:type="pct"/>
            <w:tcBorders>
              <w:top w:val="nil"/>
              <w:left w:val="nil"/>
              <w:bottom w:val="nil"/>
              <w:right w:val="nil"/>
            </w:tcBorders>
            <w:shd w:val="clear" w:color="auto" w:fill="auto"/>
            <w:noWrap/>
            <w:vAlign w:val="center"/>
            <w:hideMark/>
          </w:tcPr>
          <w:p w14:paraId="3DDFAD55"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8.41E-11</w:t>
            </w:r>
          </w:p>
        </w:tc>
        <w:tc>
          <w:tcPr>
            <w:tcW w:w="456" w:type="pct"/>
            <w:tcBorders>
              <w:top w:val="nil"/>
              <w:left w:val="nil"/>
              <w:bottom w:val="nil"/>
              <w:right w:val="nil"/>
            </w:tcBorders>
            <w:shd w:val="clear" w:color="auto" w:fill="auto"/>
            <w:noWrap/>
            <w:vAlign w:val="center"/>
            <w:hideMark/>
          </w:tcPr>
          <w:p w14:paraId="49095857"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hint="eastAsia"/>
                <w:color w:val="000000"/>
                <w:kern w:val="0"/>
                <w:sz w:val="20"/>
                <w:szCs w:val="20"/>
              </w:rPr>
              <w:t>-</w:t>
            </w:r>
          </w:p>
        </w:tc>
        <w:tc>
          <w:tcPr>
            <w:tcW w:w="380" w:type="pct"/>
            <w:tcBorders>
              <w:top w:val="nil"/>
              <w:left w:val="nil"/>
              <w:bottom w:val="nil"/>
              <w:right w:val="nil"/>
            </w:tcBorders>
            <w:shd w:val="clear" w:color="auto" w:fill="auto"/>
            <w:noWrap/>
            <w:vAlign w:val="center"/>
            <w:hideMark/>
          </w:tcPr>
          <w:p w14:paraId="068EDFDE" w14:textId="77777777" w:rsidR="00A61C2E" w:rsidRPr="00840195" w:rsidRDefault="00A61C2E" w:rsidP="00151525">
            <w:pPr>
              <w:widowControl/>
              <w:jc w:val="center"/>
              <w:rPr>
                <w:rFonts w:ascii="Times New Roman" w:hAnsi="Times New Roman" w:cs="Times New Roman"/>
                <w:kern w:val="0"/>
                <w:sz w:val="20"/>
                <w:szCs w:val="20"/>
              </w:rPr>
            </w:pPr>
            <w:r w:rsidRPr="00840195">
              <w:rPr>
                <w:rFonts w:ascii="Times New Roman" w:hAnsi="Times New Roman" w:cs="Times New Roman" w:hint="eastAsia"/>
                <w:kern w:val="0"/>
                <w:sz w:val="20"/>
                <w:szCs w:val="20"/>
              </w:rPr>
              <w:t>-</w:t>
            </w:r>
          </w:p>
        </w:tc>
      </w:tr>
      <w:tr w:rsidR="00A61C2E" w:rsidRPr="00840195" w14:paraId="11ED8427" w14:textId="77777777" w:rsidTr="00151525">
        <w:trPr>
          <w:trHeight w:val="345"/>
        </w:trPr>
        <w:tc>
          <w:tcPr>
            <w:tcW w:w="508" w:type="pct"/>
            <w:vMerge/>
            <w:tcBorders>
              <w:left w:val="nil"/>
              <w:bottom w:val="single" w:sz="8" w:space="0" w:color="auto"/>
              <w:right w:val="nil"/>
            </w:tcBorders>
            <w:shd w:val="clear" w:color="auto" w:fill="auto"/>
            <w:noWrap/>
            <w:vAlign w:val="center"/>
            <w:hideMark/>
          </w:tcPr>
          <w:p w14:paraId="524A6AEE" w14:textId="77777777" w:rsidR="00A61C2E" w:rsidRPr="00840195" w:rsidRDefault="00A61C2E" w:rsidP="00151525">
            <w:pPr>
              <w:widowControl/>
              <w:jc w:val="left"/>
              <w:rPr>
                <w:rFonts w:ascii="Times New Roman" w:eastAsia="宋体" w:hAnsi="Times New Roman" w:cs="Times New Roman"/>
                <w:color w:val="000000"/>
                <w:kern w:val="0"/>
                <w:sz w:val="20"/>
                <w:szCs w:val="20"/>
              </w:rPr>
            </w:pPr>
          </w:p>
        </w:tc>
        <w:tc>
          <w:tcPr>
            <w:tcW w:w="355" w:type="pct"/>
            <w:tcBorders>
              <w:top w:val="nil"/>
              <w:left w:val="nil"/>
              <w:bottom w:val="single" w:sz="8" w:space="0" w:color="auto"/>
              <w:right w:val="nil"/>
            </w:tcBorders>
            <w:shd w:val="clear" w:color="auto" w:fill="auto"/>
            <w:noWrap/>
            <w:vAlign w:val="center"/>
            <w:hideMark/>
          </w:tcPr>
          <w:p w14:paraId="0BF510CB"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 xml:space="preserve">　</w:t>
            </w:r>
          </w:p>
        </w:tc>
        <w:tc>
          <w:tcPr>
            <w:tcW w:w="558" w:type="pct"/>
            <w:tcBorders>
              <w:top w:val="nil"/>
              <w:left w:val="nil"/>
              <w:bottom w:val="single" w:sz="8" w:space="0" w:color="auto"/>
              <w:right w:val="nil"/>
            </w:tcBorders>
            <w:shd w:val="clear" w:color="auto" w:fill="auto"/>
            <w:noWrap/>
            <w:vAlign w:val="center"/>
            <w:hideMark/>
          </w:tcPr>
          <w:p w14:paraId="5391F78A"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Dermal contact</w:t>
            </w:r>
          </w:p>
        </w:tc>
        <w:tc>
          <w:tcPr>
            <w:tcW w:w="457" w:type="pct"/>
            <w:tcBorders>
              <w:top w:val="nil"/>
              <w:left w:val="nil"/>
              <w:bottom w:val="single" w:sz="8" w:space="0" w:color="auto"/>
              <w:right w:val="nil"/>
            </w:tcBorders>
            <w:shd w:val="clear" w:color="auto" w:fill="auto"/>
            <w:noWrap/>
            <w:vAlign w:val="center"/>
            <w:hideMark/>
          </w:tcPr>
          <w:p w14:paraId="21D24107"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1.95E-05</w:t>
            </w:r>
          </w:p>
        </w:tc>
        <w:tc>
          <w:tcPr>
            <w:tcW w:w="406" w:type="pct"/>
            <w:tcBorders>
              <w:top w:val="nil"/>
              <w:left w:val="nil"/>
              <w:bottom w:val="single" w:sz="8" w:space="0" w:color="auto"/>
              <w:right w:val="nil"/>
            </w:tcBorders>
            <w:shd w:val="clear" w:color="auto" w:fill="auto"/>
            <w:noWrap/>
            <w:vAlign w:val="center"/>
            <w:hideMark/>
          </w:tcPr>
          <w:p w14:paraId="1A155F7E"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3.60E-08</w:t>
            </w:r>
          </w:p>
        </w:tc>
        <w:tc>
          <w:tcPr>
            <w:tcW w:w="508" w:type="pct"/>
            <w:tcBorders>
              <w:top w:val="nil"/>
              <w:left w:val="nil"/>
              <w:bottom w:val="single" w:sz="8" w:space="0" w:color="auto"/>
              <w:right w:val="nil"/>
            </w:tcBorders>
            <w:shd w:val="clear" w:color="auto" w:fill="auto"/>
            <w:vAlign w:val="center"/>
            <w:hideMark/>
          </w:tcPr>
          <w:p w14:paraId="40FD3639"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3.84E-05</w:t>
            </w:r>
          </w:p>
        </w:tc>
        <w:tc>
          <w:tcPr>
            <w:tcW w:w="406" w:type="pct"/>
            <w:tcBorders>
              <w:top w:val="nil"/>
              <w:left w:val="nil"/>
              <w:bottom w:val="single" w:sz="8" w:space="0" w:color="auto"/>
              <w:right w:val="nil"/>
            </w:tcBorders>
            <w:shd w:val="clear" w:color="auto" w:fill="auto"/>
            <w:vAlign w:val="center"/>
            <w:hideMark/>
          </w:tcPr>
          <w:p w14:paraId="4D15ED31"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hint="eastAsia"/>
                <w:color w:val="000000"/>
                <w:kern w:val="0"/>
                <w:sz w:val="20"/>
                <w:szCs w:val="20"/>
              </w:rPr>
              <w:t>-</w:t>
            </w:r>
          </w:p>
        </w:tc>
        <w:tc>
          <w:tcPr>
            <w:tcW w:w="508" w:type="pct"/>
            <w:tcBorders>
              <w:top w:val="nil"/>
              <w:left w:val="nil"/>
              <w:bottom w:val="single" w:sz="8" w:space="0" w:color="auto"/>
              <w:right w:val="nil"/>
            </w:tcBorders>
            <w:shd w:val="clear" w:color="auto" w:fill="auto"/>
            <w:noWrap/>
            <w:vAlign w:val="center"/>
            <w:hideMark/>
          </w:tcPr>
          <w:p w14:paraId="5D394B63"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hint="eastAsia"/>
                <w:color w:val="000000"/>
                <w:kern w:val="0"/>
                <w:sz w:val="20"/>
                <w:szCs w:val="20"/>
              </w:rPr>
              <w:t>-</w:t>
            </w:r>
          </w:p>
        </w:tc>
        <w:tc>
          <w:tcPr>
            <w:tcW w:w="457" w:type="pct"/>
            <w:tcBorders>
              <w:top w:val="nil"/>
              <w:left w:val="nil"/>
              <w:bottom w:val="single" w:sz="8" w:space="0" w:color="auto"/>
              <w:right w:val="nil"/>
            </w:tcBorders>
            <w:shd w:val="clear" w:color="auto" w:fill="auto"/>
            <w:noWrap/>
            <w:vAlign w:val="center"/>
            <w:hideMark/>
          </w:tcPr>
          <w:p w14:paraId="7A0E05F4"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color w:val="000000"/>
                <w:kern w:val="0"/>
                <w:sz w:val="20"/>
                <w:szCs w:val="20"/>
              </w:rPr>
              <w:t>3.73E-05</w:t>
            </w:r>
          </w:p>
        </w:tc>
        <w:tc>
          <w:tcPr>
            <w:tcW w:w="456" w:type="pct"/>
            <w:tcBorders>
              <w:top w:val="nil"/>
              <w:left w:val="nil"/>
              <w:bottom w:val="single" w:sz="8" w:space="0" w:color="auto"/>
              <w:right w:val="nil"/>
            </w:tcBorders>
            <w:shd w:val="clear" w:color="auto" w:fill="auto"/>
            <w:noWrap/>
            <w:vAlign w:val="center"/>
            <w:hideMark/>
          </w:tcPr>
          <w:p w14:paraId="07075E8D"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hint="eastAsia"/>
                <w:color w:val="000000"/>
                <w:kern w:val="0"/>
                <w:sz w:val="20"/>
                <w:szCs w:val="20"/>
              </w:rPr>
              <w:t>-</w:t>
            </w:r>
          </w:p>
        </w:tc>
        <w:tc>
          <w:tcPr>
            <w:tcW w:w="380" w:type="pct"/>
            <w:tcBorders>
              <w:top w:val="nil"/>
              <w:left w:val="nil"/>
              <w:bottom w:val="single" w:sz="8" w:space="0" w:color="auto"/>
              <w:right w:val="nil"/>
            </w:tcBorders>
            <w:shd w:val="clear" w:color="auto" w:fill="auto"/>
            <w:noWrap/>
            <w:vAlign w:val="center"/>
            <w:hideMark/>
          </w:tcPr>
          <w:p w14:paraId="40C2F2E8" w14:textId="77777777" w:rsidR="00A61C2E" w:rsidRPr="00840195" w:rsidRDefault="00A61C2E" w:rsidP="00151525">
            <w:pPr>
              <w:widowControl/>
              <w:jc w:val="center"/>
              <w:rPr>
                <w:rFonts w:ascii="Times New Roman" w:eastAsia="Arial Unicode MS" w:hAnsi="Times New Roman" w:cs="Times New Roman"/>
                <w:color w:val="000000"/>
                <w:kern w:val="0"/>
                <w:sz w:val="20"/>
                <w:szCs w:val="20"/>
              </w:rPr>
            </w:pPr>
            <w:r w:rsidRPr="00840195">
              <w:rPr>
                <w:rFonts w:ascii="Times New Roman" w:eastAsia="Arial Unicode MS" w:hAnsi="Times New Roman" w:cs="Times New Roman" w:hint="eastAsia"/>
                <w:color w:val="000000"/>
                <w:kern w:val="0"/>
                <w:sz w:val="20"/>
                <w:szCs w:val="20"/>
              </w:rPr>
              <w:t>-</w:t>
            </w:r>
          </w:p>
        </w:tc>
      </w:tr>
    </w:tbl>
    <w:p w14:paraId="5FF385C9" w14:textId="77777777" w:rsidR="00A61C2E" w:rsidRPr="00840195" w:rsidRDefault="00A61C2E" w:rsidP="00A61C2E">
      <w:pPr>
        <w:rPr>
          <w:rFonts w:ascii="Times New Roman" w:eastAsia="宋体" w:hAnsi="Times New Roman" w:cs="Times New Roman"/>
          <w:sz w:val="20"/>
          <w:szCs w:val="20"/>
        </w:rPr>
      </w:pPr>
    </w:p>
    <w:p w14:paraId="1C606403" w14:textId="77777777" w:rsidR="00A61C2E" w:rsidRPr="00840195" w:rsidRDefault="00A61C2E" w:rsidP="00A61C2E">
      <w:pPr>
        <w:widowControl/>
        <w:rPr>
          <w:rFonts w:ascii="Times New Roman" w:eastAsia="宋体" w:hAnsi="Times New Roman" w:cs="Times New Roman"/>
          <w:b/>
          <w:sz w:val="20"/>
          <w:szCs w:val="20"/>
        </w:rPr>
      </w:pPr>
    </w:p>
    <w:p w14:paraId="38E98176" w14:textId="77777777" w:rsidR="00A61C2E" w:rsidRDefault="00A61C2E" w:rsidP="00A61C2E">
      <w:pPr>
        <w:widowControl/>
        <w:rPr>
          <w:rFonts w:ascii="Times New Roman" w:eastAsia="宋体" w:hAnsi="Times New Roman" w:cs="Times New Roman"/>
          <w:b/>
          <w:sz w:val="24"/>
        </w:rPr>
      </w:pPr>
    </w:p>
    <w:p w14:paraId="71185272" w14:textId="77777777" w:rsidR="00A61C2E" w:rsidRDefault="00A61C2E" w:rsidP="00A61C2E">
      <w:pPr>
        <w:widowControl/>
        <w:rPr>
          <w:rFonts w:ascii="Times New Roman" w:eastAsia="宋体" w:hAnsi="Times New Roman" w:cs="Times New Roman"/>
          <w:b/>
          <w:sz w:val="24"/>
        </w:rPr>
      </w:pPr>
    </w:p>
    <w:p w14:paraId="4D1FE3A9" w14:textId="77777777" w:rsidR="00A61C2E" w:rsidRDefault="00A61C2E" w:rsidP="00A61C2E">
      <w:pPr>
        <w:widowControl/>
        <w:rPr>
          <w:rFonts w:ascii="Times New Roman" w:eastAsia="宋体" w:hAnsi="Times New Roman" w:cs="Times New Roman"/>
          <w:b/>
          <w:sz w:val="24"/>
        </w:rPr>
      </w:pPr>
    </w:p>
    <w:p w14:paraId="5B6DBB29" w14:textId="77777777" w:rsidR="00A61C2E" w:rsidRDefault="00A61C2E" w:rsidP="00A61C2E">
      <w:pPr>
        <w:widowControl/>
        <w:rPr>
          <w:rFonts w:ascii="Times New Roman" w:eastAsia="宋体" w:hAnsi="Times New Roman" w:cs="Times New Roman"/>
          <w:b/>
          <w:sz w:val="24"/>
        </w:rPr>
      </w:pPr>
    </w:p>
    <w:p w14:paraId="1BB1FBE6" w14:textId="77777777" w:rsidR="00A61C2E" w:rsidRDefault="00A61C2E" w:rsidP="00A61C2E">
      <w:pPr>
        <w:widowControl/>
        <w:rPr>
          <w:rFonts w:ascii="Times New Roman" w:eastAsia="宋体" w:hAnsi="Times New Roman" w:cs="Times New Roman"/>
          <w:b/>
          <w:sz w:val="24"/>
        </w:rPr>
      </w:pPr>
    </w:p>
    <w:p w14:paraId="16195E87" w14:textId="77777777" w:rsidR="00A61C2E" w:rsidRDefault="00A61C2E" w:rsidP="00A61C2E">
      <w:pPr>
        <w:widowControl/>
        <w:rPr>
          <w:rFonts w:ascii="Times New Roman" w:eastAsia="宋体" w:hAnsi="Times New Roman" w:cs="Times New Roman"/>
          <w:b/>
          <w:sz w:val="24"/>
        </w:rPr>
      </w:pPr>
    </w:p>
    <w:p w14:paraId="664C2ED1" w14:textId="77777777" w:rsidR="00A61C2E" w:rsidRDefault="00A61C2E" w:rsidP="00A61C2E">
      <w:pPr>
        <w:widowControl/>
        <w:rPr>
          <w:rFonts w:ascii="Times New Roman" w:eastAsia="宋体" w:hAnsi="Times New Roman" w:cs="Times New Roman"/>
          <w:b/>
          <w:sz w:val="24"/>
        </w:rPr>
      </w:pPr>
    </w:p>
    <w:p w14:paraId="13ACF699" w14:textId="77777777" w:rsidR="00A61C2E" w:rsidRDefault="00A61C2E" w:rsidP="00A61C2E">
      <w:pPr>
        <w:widowControl/>
        <w:rPr>
          <w:rFonts w:ascii="Times New Roman" w:eastAsia="宋体" w:hAnsi="Times New Roman" w:cs="Times New Roman"/>
          <w:b/>
          <w:sz w:val="24"/>
        </w:rPr>
      </w:pPr>
    </w:p>
    <w:p w14:paraId="6D7D09EC" w14:textId="56CCDDBE" w:rsidR="00A61C2E" w:rsidRPr="00840195" w:rsidRDefault="00A61C2E" w:rsidP="00A61C2E">
      <w:pPr>
        <w:widowControl/>
        <w:rPr>
          <w:rFonts w:ascii="Times New Roman" w:eastAsia="宋体" w:hAnsi="Times New Roman" w:cs="Times New Roman"/>
          <w:b/>
          <w:sz w:val="20"/>
          <w:szCs w:val="20"/>
        </w:rPr>
      </w:pPr>
      <w:r w:rsidRPr="00840195">
        <w:rPr>
          <w:rFonts w:ascii="Times New Roman" w:eastAsia="宋体" w:hAnsi="Times New Roman" w:cs="Times New Roman"/>
          <w:b/>
          <w:sz w:val="20"/>
          <w:szCs w:val="20"/>
        </w:rPr>
        <w:t>Table S</w:t>
      </w:r>
      <w:r w:rsidR="00F15A56" w:rsidRPr="00840195">
        <w:rPr>
          <w:rFonts w:ascii="Times New Roman" w:eastAsia="宋体" w:hAnsi="Times New Roman" w:cs="Times New Roman"/>
          <w:b/>
          <w:sz w:val="20"/>
          <w:szCs w:val="20"/>
        </w:rPr>
        <w:t>6</w:t>
      </w:r>
      <w:r w:rsidRPr="00840195">
        <w:rPr>
          <w:rFonts w:ascii="Times New Roman" w:eastAsia="宋体" w:hAnsi="Times New Roman" w:cs="Times New Roman"/>
          <w:b/>
          <w:sz w:val="20"/>
          <w:szCs w:val="20"/>
        </w:rPr>
        <w:t xml:space="preserve"> </w:t>
      </w:r>
      <w:r w:rsidRPr="00840195">
        <w:rPr>
          <w:rFonts w:ascii="Times New Roman" w:eastAsia="宋体" w:hAnsi="Times New Roman" w:cs="Times New Roman"/>
          <w:sz w:val="20"/>
          <w:szCs w:val="20"/>
        </w:rPr>
        <w:t>Summary statistics for 5th, 25th, 50th, 75th and 95th percentile non-carcinogenic and carcinogenic health risk based on Monte Carlo simulation us</w:t>
      </w:r>
      <w:r w:rsidR="00A65F5E" w:rsidRPr="00840195">
        <w:rPr>
          <w:rFonts w:ascii="Times New Roman" w:eastAsia="宋体" w:hAnsi="Times New Roman" w:cs="Times New Roman"/>
          <w:sz w:val="20"/>
          <w:szCs w:val="20"/>
        </w:rPr>
        <w:t>ing Crystal Ball (vs. 11.1.2.4)</w:t>
      </w:r>
    </w:p>
    <w:tbl>
      <w:tblPr>
        <w:tblW w:w="5000" w:type="pct"/>
        <w:tblLook w:val="04A0" w:firstRow="1" w:lastRow="0" w:firstColumn="1" w:lastColumn="0" w:noHBand="0" w:noVBand="1"/>
      </w:tblPr>
      <w:tblGrid>
        <w:gridCol w:w="1102"/>
        <w:gridCol w:w="1420"/>
        <w:gridCol w:w="1047"/>
        <w:gridCol w:w="1047"/>
        <w:gridCol w:w="1195"/>
        <w:gridCol w:w="1195"/>
        <w:gridCol w:w="1047"/>
        <w:gridCol w:w="385"/>
        <w:gridCol w:w="1047"/>
        <w:gridCol w:w="1195"/>
        <w:gridCol w:w="1195"/>
        <w:gridCol w:w="1047"/>
        <w:gridCol w:w="1036"/>
      </w:tblGrid>
      <w:tr w:rsidR="00A61C2E" w:rsidRPr="00840195" w14:paraId="23C2DE6C" w14:textId="77777777" w:rsidTr="00151525">
        <w:trPr>
          <w:trHeight w:val="300"/>
        </w:trPr>
        <w:tc>
          <w:tcPr>
            <w:tcW w:w="395" w:type="pct"/>
            <w:vMerge w:val="restart"/>
            <w:tcBorders>
              <w:top w:val="single" w:sz="8" w:space="0" w:color="auto"/>
              <w:left w:val="nil"/>
              <w:bottom w:val="single" w:sz="4" w:space="0" w:color="000000"/>
              <w:right w:val="nil"/>
            </w:tcBorders>
            <w:shd w:val="clear" w:color="auto" w:fill="auto"/>
            <w:noWrap/>
            <w:vAlign w:val="center"/>
            <w:hideMark/>
          </w:tcPr>
          <w:p w14:paraId="70F2815E"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Risk</w:t>
            </w:r>
          </w:p>
        </w:tc>
        <w:tc>
          <w:tcPr>
            <w:tcW w:w="509" w:type="pct"/>
            <w:vMerge w:val="restart"/>
            <w:tcBorders>
              <w:top w:val="single" w:sz="8" w:space="0" w:color="auto"/>
              <w:left w:val="nil"/>
              <w:bottom w:val="single" w:sz="4" w:space="0" w:color="000000"/>
              <w:right w:val="nil"/>
            </w:tcBorders>
            <w:shd w:val="clear" w:color="auto" w:fill="auto"/>
            <w:noWrap/>
            <w:vAlign w:val="center"/>
            <w:hideMark/>
          </w:tcPr>
          <w:p w14:paraId="2259DCE0"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Heavy metals</w:t>
            </w:r>
          </w:p>
        </w:tc>
        <w:tc>
          <w:tcPr>
            <w:tcW w:w="1980" w:type="pct"/>
            <w:gridSpan w:val="5"/>
            <w:tcBorders>
              <w:top w:val="single" w:sz="8" w:space="0" w:color="auto"/>
              <w:left w:val="nil"/>
              <w:bottom w:val="nil"/>
              <w:right w:val="nil"/>
            </w:tcBorders>
            <w:shd w:val="clear" w:color="auto" w:fill="auto"/>
            <w:noWrap/>
            <w:vAlign w:val="center"/>
            <w:hideMark/>
          </w:tcPr>
          <w:p w14:paraId="6C7B3C3D" w14:textId="77777777" w:rsidR="00A61C2E" w:rsidRPr="00840195" w:rsidRDefault="00A61C2E" w:rsidP="00151525">
            <w:pPr>
              <w:widowControl/>
              <w:jc w:val="center"/>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Children</w:t>
            </w:r>
          </w:p>
        </w:tc>
        <w:tc>
          <w:tcPr>
            <w:tcW w:w="138" w:type="pct"/>
            <w:tcBorders>
              <w:top w:val="single" w:sz="8" w:space="0" w:color="auto"/>
              <w:left w:val="nil"/>
              <w:bottom w:val="nil"/>
              <w:right w:val="nil"/>
            </w:tcBorders>
            <w:shd w:val="clear" w:color="auto" w:fill="auto"/>
            <w:vAlign w:val="center"/>
            <w:hideMark/>
          </w:tcPr>
          <w:p w14:paraId="4EC2D936"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 xml:space="preserve">　</w:t>
            </w:r>
          </w:p>
        </w:tc>
        <w:tc>
          <w:tcPr>
            <w:tcW w:w="1979" w:type="pct"/>
            <w:gridSpan w:val="5"/>
            <w:tcBorders>
              <w:top w:val="single" w:sz="8" w:space="0" w:color="auto"/>
              <w:left w:val="nil"/>
              <w:bottom w:val="nil"/>
              <w:right w:val="nil"/>
            </w:tcBorders>
            <w:shd w:val="clear" w:color="auto" w:fill="auto"/>
            <w:noWrap/>
            <w:vAlign w:val="center"/>
            <w:hideMark/>
          </w:tcPr>
          <w:p w14:paraId="2413B992" w14:textId="77777777" w:rsidR="00A61C2E" w:rsidRPr="00840195" w:rsidRDefault="00A61C2E" w:rsidP="00151525">
            <w:pPr>
              <w:widowControl/>
              <w:jc w:val="center"/>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Adult</w:t>
            </w:r>
          </w:p>
        </w:tc>
      </w:tr>
      <w:tr w:rsidR="00A61C2E" w:rsidRPr="00840195" w14:paraId="375B86FE" w14:textId="77777777" w:rsidTr="00151525">
        <w:trPr>
          <w:trHeight w:val="360"/>
        </w:trPr>
        <w:tc>
          <w:tcPr>
            <w:tcW w:w="395" w:type="pct"/>
            <w:vMerge/>
            <w:tcBorders>
              <w:top w:val="single" w:sz="8" w:space="0" w:color="auto"/>
              <w:left w:val="nil"/>
              <w:bottom w:val="single" w:sz="4" w:space="0" w:color="000000"/>
              <w:right w:val="nil"/>
            </w:tcBorders>
            <w:vAlign w:val="center"/>
            <w:hideMark/>
          </w:tcPr>
          <w:p w14:paraId="05DB9A8C" w14:textId="77777777" w:rsidR="00A61C2E" w:rsidRPr="00840195" w:rsidRDefault="00A61C2E" w:rsidP="00151525">
            <w:pPr>
              <w:widowControl/>
              <w:jc w:val="left"/>
              <w:rPr>
                <w:rFonts w:ascii="Times New Roman" w:eastAsia="宋体" w:hAnsi="Times New Roman" w:cs="Times New Roman"/>
                <w:color w:val="000000"/>
                <w:kern w:val="0"/>
                <w:sz w:val="20"/>
                <w:szCs w:val="20"/>
              </w:rPr>
            </w:pPr>
          </w:p>
        </w:tc>
        <w:tc>
          <w:tcPr>
            <w:tcW w:w="509" w:type="pct"/>
            <w:vMerge/>
            <w:tcBorders>
              <w:top w:val="single" w:sz="8" w:space="0" w:color="auto"/>
              <w:left w:val="nil"/>
              <w:bottom w:val="single" w:sz="4" w:space="0" w:color="000000"/>
              <w:right w:val="nil"/>
            </w:tcBorders>
            <w:vAlign w:val="center"/>
            <w:hideMark/>
          </w:tcPr>
          <w:p w14:paraId="54C4A102" w14:textId="77777777" w:rsidR="00A61C2E" w:rsidRPr="00840195" w:rsidRDefault="00A61C2E" w:rsidP="00151525">
            <w:pPr>
              <w:widowControl/>
              <w:jc w:val="left"/>
              <w:rPr>
                <w:rFonts w:ascii="Times New Roman" w:eastAsia="宋体" w:hAnsi="Times New Roman" w:cs="Times New Roman"/>
                <w:color w:val="000000"/>
                <w:kern w:val="0"/>
                <w:sz w:val="20"/>
                <w:szCs w:val="20"/>
              </w:rPr>
            </w:pPr>
          </w:p>
        </w:tc>
        <w:tc>
          <w:tcPr>
            <w:tcW w:w="375" w:type="pct"/>
            <w:tcBorders>
              <w:top w:val="single" w:sz="4" w:space="0" w:color="auto"/>
              <w:left w:val="nil"/>
              <w:bottom w:val="single" w:sz="4" w:space="0" w:color="auto"/>
              <w:right w:val="nil"/>
            </w:tcBorders>
            <w:shd w:val="clear" w:color="auto" w:fill="auto"/>
            <w:noWrap/>
            <w:vAlign w:val="center"/>
            <w:hideMark/>
          </w:tcPr>
          <w:p w14:paraId="1661B3C1"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5</w:t>
            </w:r>
            <w:r w:rsidRPr="00840195">
              <w:rPr>
                <w:rFonts w:ascii="Times New Roman" w:eastAsia="宋体" w:hAnsi="Times New Roman" w:cs="Times New Roman"/>
                <w:color w:val="000000"/>
                <w:kern w:val="0"/>
                <w:sz w:val="20"/>
                <w:szCs w:val="20"/>
                <w:vertAlign w:val="superscript"/>
              </w:rPr>
              <w:t>th</w:t>
            </w:r>
          </w:p>
        </w:tc>
        <w:tc>
          <w:tcPr>
            <w:tcW w:w="375" w:type="pct"/>
            <w:tcBorders>
              <w:top w:val="single" w:sz="4" w:space="0" w:color="auto"/>
              <w:left w:val="nil"/>
              <w:bottom w:val="single" w:sz="4" w:space="0" w:color="auto"/>
              <w:right w:val="nil"/>
            </w:tcBorders>
            <w:shd w:val="clear" w:color="auto" w:fill="auto"/>
            <w:noWrap/>
            <w:vAlign w:val="center"/>
            <w:hideMark/>
          </w:tcPr>
          <w:p w14:paraId="3D39A76A"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25</w:t>
            </w:r>
            <w:r w:rsidRPr="00840195">
              <w:rPr>
                <w:rFonts w:ascii="Times New Roman" w:eastAsia="宋体" w:hAnsi="Times New Roman" w:cs="Times New Roman"/>
                <w:color w:val="000000"/>
                <w:kern w:val="0"/>
                <w:sz w:val="20"/>
                <w:szCs w:val="20"/>
                <w:vertAlign w:val="superscript"/>
              </w:rPr>
              <w:t>th</w:t>
            </w:r>
          </w:p>
        </w:tc>
        <w:tc>
          <w:tcPr>
            <w:tcW w:w="428" w:type="pct"/>
            <w:tcBorders>
              <w:top w:val="single" w:sz="4" w:space="0" w:color="auto"/>
              <w:left w:val="nil"/>
              <w:bottom w:val="single" w:sz="4" w:space="0" w:color="auto"/>
              <w:right w:val="nil"/>
            </w:tcBorders>
            <w:shd w:val="clear" w:color="auto" w:fill="auto"/>
            <w:vAlign w:val="center"/>
            <w:hideMark/>
          </w:tcPr>
          <w:p w14:paraId="67D85F1A"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50</w:t>
            </w:r>
            <w:r w:rsidRPr="00840195">
              <w:rPr>
                <w:rFonts w:ascii="Times New Roman" w:eastAsia="宋体" w:hAnsi="Times New Roman" w:cs="Times New Roman"/>
                <w:color w:val="000000"/>
                <w:kern w:val="0"/>
                <w:sz w:val="20"/>
                <w:szCs w:val="20"/>
                <w:vertAlign w:val="superscript"/>
              </w:rPr>
              <w:t>th</w:t>
            </w:r>
          </w:p>
        </w:tc>
        <w:tc>
          <w:tcPr>
            <w:tcW w:w="428" w:type="pct"/>
            <w:tcBorders>
              <w:top w:val="single" w:sz="4" w:space="0" w:color="auto"/>
              <w:left w:val="nil"/>
              <w:bottom w:val="single" w:sz="4" w:space="0" w:color="auto"/>
              <w:right w:val="nil"/>
            </w:tcBorders>
            <w:shd w:val="clear" w:color="auto" w:fill="auto"/>
            <w:vAlign w:val="center"/>
            <w:hideMark/>
          </w:tcPr>
          <w:p w14:paraId="72C5613A"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75</w:t>
            </w:r>
            <w:r w:rsidRPr="00840195">
              <w:rPr>
                <w:rFonts w:ascii="Times New Roman" w:eastAsia="宋体" w:hAnsi="Times New Roman" w:cs="Times New Roman"/>
                <w:color w:val="000000"/>
                <w:kern w:val="0"/>
                <w:sz w:val="20"/>
                <w:szCs w:val="20"/>
                <w:vertAlign w:val="superscript"/>
              </w:rPr>
              <w:t>th</w:t>
            </w:r>
          </w:p>
        </w:tc>
        <w:tc>
          <w:tcPr>
            <w:tcW w:w="375" w:type="pct"/>
            <w:tcBorders>
              <w:top w:val="single" w:sz="4" w:space="0" w:color="auto"/>
              <w:left w:val="nil"/>
              <w:bottom w:val="single" w:sz="4" w:space="0" w:color="auto"/>
              <w:right w:val="nil"/>
            </w:tcBorders>
            <w:shd w:val="clear" w:color="auto" w:fill="auto"/>
            <w:noWrap/>
            <w:vAlign w:val="center"/>
            <w:hideMark/>
          </w:tcPr>
          <w:p w14:paraId="192FE6C8"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95</w:t>
            </w:r>
            <w:r w:rsidRPr="00840195">
              <w:rPr>
                <w:rFonts w:ascii="Times New Roman" w:eastAsia="宋体" w:hAnsi="Times New Roman" w:cs="Times New Roman"/>
                <w:color w:val="000000"/>
                <w:kern w:val="0"/>
                <w:sz w:val="20"/>
                <w:szCs w:val="20"/>
                <w:vertAlign w:val="superscript"/>
              </w:rPr>
              <w:t>th</w:t>
            </w:r>
          </w:p>
        </w:tc>
        <w:tc>
          <w:tcPr>
            <w:tcW w:w="138" w:type="pct"/>
            <w:tcBorders>
              <w:top w:val="nil"/>
              <w:left w:val="nil"/>
              <w:bottom w:val="nil"/>
              <w:right w:val="nil"/>
            </w:tcBorders>
            <w:shd w:val="clear" w:color="auto" w:fill="auto"/>
            <w:vAlign w:val="center"/>
            <w:hideMark/>
          </w:tcPr>
          <w:p w14:paraId="5DB5521C" w14:textId="77777777" w:rsidR="00A61C2E" w:rsidRPr="00840195" w:rsidRDefault="00A61C2E" w:rsidP="00151525">
            <w:pPr>
              <w:widowControl/>
              <w:jc w:val="left"/>
              <w:rPr>
                <w:rFonts w:ascii="Times New Roman" w:eastAsia="宋体" w:hAnsi="Times New Roman" w:cs="Times New Roman"/>
                <w:color w:val="000000"/>
                <w:kern w:val="0"/>
                <w:sz w:val="20"/>
                <w:szCs w:val="20"/>
              </w:rPr>
            </w:pPr>
          </w:p>
        </w:tc>
        <w:tc>
          <w:tcPr>
            <w:tcW w:w="375" w:type="pct"/>
            <w:tcBorders>
              <w:top w:val="single" w:sz="4" w:space="0" w:color="auto"/>
              <w:left w:val="nil"/>
              <w:bottom w:val="single" w:sz="4" w:space="0" w:color="auto"/>
              <w:right w:val="nil"/>
            </w:tcBorders>
            <w:shd w:val="clear" w:color="auto" w:fill="auto"/>
            <w:noWrap/>
            <w:vAlign w:val="center"/>
            <w:hideMark/>
          </w:tcPr>
          <w:p w14:paraId="101BD2A4"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5</w:t>
            </w:r>
            <w:r w:rsidRPr="00840195">
              <w:rPr>
                <w:rFonts w:ascii="Times New Roman" w:eastAsia="宋体" w:hAnsi="Times New Roman" w:cs="Times New Roman"/>
                <w:color w:val="000000"/>
                <w:kern w:val="0"/>
                <w:sz w:val="20"/>
                <w:szCs w:val="20"/>
                <w:vertAlign w:val="superscript"/>
              </w:rPr>
              <w:t>th</w:t>
            </w:r>
          </w:p>
        </w:tc>
        <w:tc>
          <w:tcPr>
            <w:tcW w:w="428" w:type="pct"/>
            <w:tcBorders>
              <w:top w:val="single" w:sz="4" w:space="0" w:color="auto"/>
              <w:left w:val="nil"/>
              <w:bottom w:val="single" w:sz="4" w:space="0" w:color="auto"/>
              <w:right w:val="nil"/>
            </w:tcBorders>
            <w:shd w:val="clear" w:color="auto" w:fill="auto"/>
            <w:vAlign w:val="center"/>
            <w:hideMark/>
          </w:tcPr>
          <w:p w14:paraId="166CA896"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25</w:t>
            </w:r>
            <w:r w:rsidRPr="00840195">
              <w:rPr>
                <w:rFonts w:ascii="Times New Roman" w:eastAsia="宋体" w:hAnsi="Times New Roman" w:cs="Times New Roman"/>
                <w:color w:val="000000"/>
                <w:kern w:val="0"/>
                <w:sz w:val="20"/>
                <w:szCs w:val="20"/>
                <w:vertAlign w:val="superscript"/>
              </w:rPr>
              <w:t>th</w:t>
            </w:r>
          </w:p>
        </w:tc>
        <w:tc>
          <w:tcPr>
            <w:tcW w:w="428" w:type="pct"/>
            <w:tcBorders>
              <w:top w:val="single" w:sz="4" w:space="0" w:color="auto"/>
              <w:left w:val="nil"/>
              <w:bottom w:val="single" w:sz="4" w:space="0" w:color="auto"/>
              <w:right w:val="nil"/>
            </w:tcBorders>
            <w:shd w:val="clear" w:color="auto" w:fill="auto"/>
            <w:vAlign w:val="center"/>
            <w:hideMark/>
          </w:tcPr>
          <w:p w14:paraId="618C2F26"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50</w:t>
            </w:r>
            <w:r w:rsidRPr="00840195">
              <w:rPr>
                <w:rFonts w:ascii="Times New Roman" w:eastAsia="宋体" w:hAnsi="Times New Roman" w:cs="Times New Roman"/>
                <w:color w:val="000000"/>
                <w:kern w:val="0"/>
                <w:sz w:val="20"/>
                <w:szCs w:val="20"/>
                <w:vertAlign w:val="superscript"/>
              </w:rPr>
              <w:t>th</w:t>
            </w:r>
          </w:p>
        </w:tc>
        <w:tc>
          <w:tcPr>
            <w:tcW w:w="375" w:type="pct"/>
            <w:tcBorders>
              <w:top w:val="single" w:sz="4" w:space="0" w:color="auto"/>
              <w:left w:val="nil"/>
              <w:bottom w:val="single" w:sz="4" w:space="0" w:color="auto"/>
              <w:right w:val="nil"/>
            </w:tcBorders>
            <w:shd w:val="clear" w:color="auto" w:fill="auto"/>
            <w:noWrap/>
            <w:vAlign w:val="center"/>
            <w:hideMark/>
          </w:tcPr>
          <w:p w14:paraId="59F9A888"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75</w:t>
            </w:r>
            <w:r w:rsidRPr="00840195">
              <w:rPr>
                <w:rFonts w:ascii="Times New Roman" w:eastAsia="宋体" w:hAnsi="Times New Roman" w:cs="Times New Roman"/>
                <w:color w:val="000000"/>
                <w:kern w:val="0"/>
                <w:sz w:val="20"/>
                <w:szCs w:val="20"/>
                <w:vertAlign w:val="superscript"/>
              </w:rPr>
              <w:t>th</w:t>
            </w:r>
          </w:p>
        </w:tc>
        <w:tc>
          <w:tcPr>
            <w:tcW w:w="374" w:type="pct"/>
            <w:tcBorders>
              <w:top w:val="single" w:sz="4" w:space="0" w:color="auto"/>
              <w:left w:val="nil"/>
              <w:bottom w:val="single" w:sz="4" w:space="0" w:color="auto"/>
              <w:right w:val="nil"/>
            </w:tcBorders>
            <w:shd w:val="clear" w:color="auto" w:fill="auto"/>
            <w:noWrap/>
            <w:vAlign w:val="center"/>
            <w:hideMark/>
          </w:tcPr>
          <w:p w14:paraId="59C3608A"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95</w:t>
            </w:r>
            <w:r w:rsidRPr="00840195">
              <w:rPr>
                <w:rFonts w:ascii="Times New Roman" w:eastAsia="宋体" w:hAnsi="Times New Roman" w:cs="Times New Roman"/>
                <w:color w:val="000000"/>
                <w:kern w:val="0"/>
                <w:sz w:val="20"/>
                <w:szCs w:val="20"/>
                <w:vertAlign w:val="superscript"/>
              </w:rPr>
              <w:t>th</w:t>
            </w:r>
          </w:p>
        </w:tc>
      </w:tr>
      <w:tr w:rsidR="00A61C2E" w:rsidRPr="00840195" w14:paraId="042422F7" w14:textId="77777777" w:rsidTr="00151525">
        <w:trPr>
          <w:trHeight w:val="300"/>
        </w:trPr>
        <w:tc>
          <w:tcPr>
            <w:tcW w:w="395" w:type="pct"/>
            <w:tcBorders>
              <w:top w:val="nil"/>
              <w:left w:val="nil"/>
              <w:bottom w:val="nil"/>
              <w:right w:val="nil"/>
            </w:tcBorders>
            <w:shd w:val="clear" w:color="auto" w:fill="auto"/>
            <w:noWrap/>
            <w:vAlign w:val="center"/>
            <w:hideMark/>
          </w:tcPr>
          <w:p w14:paraId="4D569796" w14:textId="77777777" w:rsidR="00A61C2E" w:rsidRPr="00840195" w:rsidRDefault="00A61C2E" w:rsidP="00151525">
            <w:pPr>
              <w:widowControl/>
              <w:jc w:val="left"/>
              <w:rPr>
                <w:rFonts w:ascii="Times New Roman" w:eastAsia="宋体" w:hAnsi="Times New Roman" w:cs="Times New Roman"/>
                <w:i/>
                <w:iCs/>
                <w:color w:val="000000"/>
                <w:kern w:val="0"/>
                <w:sz w:val="20"/>
                <w:szCs w:val="20"/>
              </w:rPr>
            </w:pPr>
            <w:r w:rsidRPr="00840195">
              <w:rPr>
                <w:rFonts w:ascii="Times New Roman" w:eastAsia="宋体" w:hAnsi="Times New Roman" w:cs="Times New Roman"/>
                <w:i/>
                <w:iCs/>
                <w:color w:val="000000"/>
                <w:kern w:val="0"/>
                <w:sz w:val="20"/>
                <w:szCs w:val="20"/>
              </w:rPr>
              <w:t>HQ</w:t>
            </w:r>
          </w:p>
        </w:tc>
        <w:tc>
          <w:tcPr>
            <w:tcW w:w="509" w:type="pct"/>
            <w:tcBorders>
              <w:top w:val="nil"/>
              <w:left w:val="nil"/>
              <w:bottom w:val="nil"/>
              <w:right w:val="nil"/>
            </w:tcBorders>
            <w:shd w:val="clear" w:color="auto" w:fill="auto"/>
            <w:noWrap/>
            <w:vAlign w:val="center"/>
            <w:hideMark/>
          </w:tcPr>
          <w:p w14:paraId="0E02431E"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As</w:t>
            </w:r>
          </w:p>
        </w:tc>
        <w:tc>
          <w:tcPr>
            <w:tcW w:w="375" w:type="pct"/>
            <w:tcBorders>
              <w:top w:val="nil"/>
              <w:left w:val="nil"/>
              <w:bottom w:val="nil"/>
              <w:right w:val="nil"/>
            </w:tcBorders>
            <w:shd w:val="clear" w:color="auto" w:fill="auto"/>
            <w:noWrap/>
            <w:vAlign w:val="center"/>
            <w:hideMark/>
          </w:tcPr>
          <w:p w14:paraId="07D57F6A"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1.36E-01</w:t>
            </w:r>
          </w:p>
        </w:tc>
        <w:tc>
          <w:tcPr>
            <w:tcW w:w="375" w:type="pct"/>
            <w:tcBorders>
              <w:top w:val="nil"/>
              <w:left w:val="nil"/>
              <w:bottom w:val="nil"/>
              <w:right w:val="nil"/>
            </w:tcBorders>
            <w:shd w:val="clear" w:color="auto" w:fill="auto"/>
            <w:noWrap/>
            <w:vAlign w:val="center"/>
            <w:hideMark/>
          </w:tcPr>
          <w:p w14:paraId="2485AAC0"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1.77E-01</w:t>
            </w:r>
          </w:p>
        </w:tc>
        <w:tc>
          <w:tcPr>
            <w:tcW w:w="428" w:type="pct"/>
            <w:tcBorders>
              <w:top w:val="nil"/>
              <w:left w:val="nil"/>
              <w:bottom w:val="nil"/>
              <w:right w:val="nil"/>
            </w:tcBorders>
            <w:shd w:val="clear" w:color="auto" w:fill="auto"/>
            <w:vAlign w:val="center"/>
            <w:hideMark/>
          </w:tcPr>
          <w:p w14:paraId="36F445CB"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2.09E-01</w:t>
            </w:r>
          </w:p>
        </w:tc>
        <w:tc>
          <w:tcPr>
            <w:tcW w:w="428" w:type="pct"/>
            <w:tcBorders>
              <w:top w:val="nil"/>
              <w:left w:val="nil"/>
              <w:bottom w:val="nil"/>
              <w:right w:val="nil"/>
            </w:tcBorders>
            <w:shd w:val="clear" w:color="auto" w:fill="auto"/>
            <w:vAlign w:val="center"/>
            <w:hideMark/>
          </w:tcPr>
          <w:p w14:paraId="54263F82"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2.43E-01</w:t>
            </w:r>
          </w:p>
        </w:tc>
        <w:tc>
          <w:tcPr>
            <w:tcW w:w="375" w:type="pct"/>
            <w:tcBorders>
              <w:top w:val="nil"/>
              <w:left w:val="nil"/>
              <w:bottom w:val="nil"/>
              <w:right w:val="nil"/>
            </w:tcBorders>
            <w:shd w:val="clear" w:color="auto" w:fill="auto"/>
            <w:noWrap/>
            <w:vAlign w:val="center"/>
            <w:hideMark/>
          </w:tcPr>
          <w:p w14:paraId="5A5F31FF"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2.98E-01</w:t>
            </w:r>
          </w:p>
        </w:tc>
        <w:tc>
          <w:tcPr>
            <w:tcW w:w="138" w:type="pct"/>
            <w:tcBorders>
              <w:top w:val="nil"/>
              <w:left w:val="nil"/>
              <w:bottom w:val="nil"/>
              <w:right w:val="nil"/>
            </w:tcBorders>
            <w:shd w:val="clear" w:color="auto" w:fill="auto"/>
            <w:vAlign w:val="center"/>
            <w:hideMark/>
          </w:tcPr>
          <w:p w14:paraId="110DE054" w14:textId="77777777" w:rsidR="00A61C2E" w:rsidRPr="00840195" w:rsidRDefault="00A61C2E" w:rsidP="00151525">
            <w:pPr>
              <w:widowControl/>
              <w:rPr>
                <w:rFonts w:ascii="Times New Roman" w:eastAsia="宋体" w:hAnsi="Times New Roman" w:cs="Times New Roman"/>
                <w:color w:val="000000"/>
                <w:kern w:val="0"/>
                <w:sz w:val="20"/>
                <w:szCs w:val="20"/>
              </w:rPr>
            </w:pPr>
          </w:p>
        </w:tc>
        <w:tc>
          <w:tcPr>
            <w:tcW w:w="375" w:type="pct"/>
            <w:tcBorders>
              <w:top w:val="nil"/>
              <w:left w:val="nil"/>
              <w:bottom w:val="nil"/>
              <w:right w:val="nil"/>
            </w:tcBorders>
            <w:shd w:val="clear" w:color="auto" w:fill="auto"/>
            <w:noWrap/>
            <w:vAlign w:val="center"/>
            <w:hideMark/>
          </w:tcPr>
          <w:p w14:paraId="5C639E14"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5.84E-03</w:t>
            </w:r>
          </w:p>
        </w:tc>
        <w:tc>
          <w:tcPr>
            <w:tcW w:w="428" w:type="pct"/>
            <w:tcBorders>
              <w:top w:val="nil"/>
              <w:left w:val="nil"/>
              <w:bottom w:val="nil"/>
              <w:right w:val="nil"/>
            </w:tcBorders>
            <w:shd w:val="clear" w:color="auto" w:fill="auto"/>
            <w:vAlign w:val="center"/>
            <w:hideMark/>
          </w:tcPr>
          <w:p w14:paraId="74B43B81"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1.08E-02</w:t>
            </w:r>
          </w:p>
        </w:tc>
        <w:tc>
          <w:tcPr>
            <w:tcW w:w="428" w:type="pct"/>
            <w:tcBorders>
              <w:top w:val="nil"/>
              <w:left w:val="nil"/>
              <w:bottom w:val="nil"/>
              <w:right w:val="nil"/>
            </w:tcBorders>
            <w:shd w:val="clear" w:color="auto" w:fill="auto"/>
            <w:vAlign w:val="center"/>
            <w:hideMark/>
          </w:tcPr>
          <w:p w14:paraId="415BC6B0"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1.47E-02</w:t>
            </w:r>
          </w:p>
        </w:tc>
        <w:tc>
          <w:tcPr>
            <w:tcW w:w="375" w:type="pct"/>
            <w:tcBorders>
              <w:top w:val="nil"/>
              <w:left w:val="nil"/>
              <w:bottom w:val="nil"/>
              <w:right w:val="nil"/>
            </w:tcBorders>
            <w:shd w:val="clear" w:color="auto" w:fill="auto"/>
            <w:noWrap/>
            <w:vAlign w:val="center"/>
            <w:hideMark/>
          </w:tcPr>
          <w:p w14:paraId="78E22D78"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1.86E-02</w:t>
            </w:r>
          </w:p>
        </w:tc>
        <w:tc>
          <w:tcPr>
            <w:tcW w:w="374" w:type="pct"/>
            <w:tcBorders>
              <w:top w:val="nil"/>
              <w:left w:val="nil"/>
              <w:bottom w:val="nil"/>
              <w:right w:val="nil"/>
            </w:tcBorders>
            <w:shd w:val="clear" w:color="auto" w:fill="auto"/>
            <w:noWrap/>
            <w:vAlign w:val="center"/>
            <w:hideMark/>
          </w:tcPr>
          <w:p w14:paraId="17F74524"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2.44E-02</w:t>
            </w:r>
          </w:p>
        </w:tc>
      </w:tr>
      <w:tr w:rsidR="00A61C2E" w:rsidRPr="00840195" w14:paraId="4504AE16" w14:textId="77777777" w:rsidTr="00151525">
        <w:trPr>
          <w:trHeight w:val="300"/>
        </w:trPr>
        <w:tc>
          <w:tcPr>
            <w:tcW w:w="395" w:type="pct"/>
            <w:tcBorders>
              <w:top w:val="nil"/>
              <w:left w:val="nil"/>
              <w:bottom w:val="nil"/>
              <w:right w:val="nil"/>
            </w:tcBorders>
            <w:shd w:val="clear" w:color="auto" w:fill="auto"/>
            <w:noWrap/>
            <w:vAlign w:val="center"/>
            <w:hideMark/>
          </w:tcPr>
          <w:p w14:paraId="795E09A3" w14:textId="77777777" w:rsidR="00A61C2E" w:rsidRPr="00840195" w:rsidRDefault="00A61C2E" w:rsidP="00151525">
            <w:pPr>
              <w:widowControl/>
              <w:rPr>
                <w:rFonts w:ascii="Times New Roman" w:eastAsia="宋体" w:hAnsi="Times New Roman" w:cs="Times New Roman"/>
                <w:color w:val="000000"/>
                <w:kern w:val="0"/>
                <w:sz w:val="20"/>
                <w:szCs w:val="20"/>
              </w:rPr>
            </w:pPr>
          </w:p>
        </w:tc>
        <w:tc>
          <w:tcPr>
            <w:tcW w:w="509" w:type="pct"/>
            <w:tcBorders>
              <w:top w:val="nil"/>
              <w:left w:val="nil"/>
              <w:bottom w:val="nil"/>
              <w:right w:val="nil"/>
            </w:tcBorders>
            <w:shd w:val="clear" w:color="auto" w:fill="auto"/>
            <w:noWrap/>
            <w:vAlign w:val="center"/>
            <w:hideMark/>
          </w:tcPr>
          <w:p w14:paraId="27A49CFD"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Cd</w:t>
            </w:r>
          </w:p>
        </w:tc>
        <w:tc>
          <w:tcPr>
            <w:tcW w:w="375" w:type="pct"/>
            <w:tcBorders>
              <w:top w:val="nil"/>
              <w:left w:val="nil"/>
              <w:bottom w:val="nil"/>
              <w:right w:val="nil"/>
            </w:tcBorders>
            <w:shd w:val="clear" w:color="auto" w:fill="auto"/>
            <w:noWrap/>
            <w:vAlign w:val="center"/>
            <w:hideMark/>
          </w:tcPr>
          <w:p w14:paraId="7127699A"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7.34E-04</w:t>
            </w:r>
          </w:p>
        </w:tc>
        <w:tc>
          <w:tcPr>
            <w:tcW w:w="375" w:type="pct"/>
            <w:tcBorders>
              <w:top w:val="nil"/>
              <w:left w:val="nil"/>
              <w:bottom w:val="nil"/>
              <w:right w:val="nil"/>
            </w:tcBorders>
            <w:shd w:val="clear" w:color="auto" w:fill="auto"/>
            <w:noWrap/>
            <w:vAlign w:val="center"/>
            <w:hideMark/>
          </w:tcPr>
          <w:p w14:paraId="100B3508"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9.45E-04</w:t>
            </w:r>
          </w:p>
        </w:tc>
        <w:tc>
          <w:tcPr>
            <w:tcW w:w="428" w:type="pct"/>
            <w:tcBorders>
              <w:top w:val="nil"/>
              <w:left w:val="nil"/>
              <w:bottom w:val="nil"/>
              <w:right w:val="nil"/>
            </w:tcBorders>
            <w:shd w:val="clear" w:color="auto" w:fill="auto"/>
            <w:noWrap/>
            <w:vAlign w:val="center"/>
            <w:hideMark/>
          </w:tcPr>
          <w:p w14:paraId="18FE1F98"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1.12E-03</w:t>
            </w:r>
          </w:p>
        </w:tc>
        <w:tc>
          <w:tcPr>
            <w:tcW w:w="428" w:type="pct"/>
            <w:tcBorders>
              <w:top w:val="nil"/>
              <w:left w:val="nil"/>
              <w:bottom w:val="nil"/>
              <w:right w:val="nil"/>
            </w:tcBorders>
            <w:shd w:val="clear" w:color="auto" w:fill="auto"/>
            <w:noWrap/>
            <w:vAlign w:val="center"/>
            <w:hideMark/>
          </w:tcPr>
          <w:p w14:paraId="680EB9B9"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1.31E-03</w:t>
            </w:r>
          </w:p>
        </w:tc>
        <w:tc>
          <w:tcPr>
            <w:tcW w:w="375" w:type="pct"/>
            <w:tcBorders>
              <w:top w:val="nil"/>
              <w:left w:val="nil"/>
              <w:bottom w:val="nil"/>
              <w:right w:val="nil"/>
            </w:tcBorders>
            <w:shd w:val="clear" w:color="auto" w:fill="auto"/>
            <w:noWrap/>
            <w:vAlign w:val="center"/>
            <w:hideMark/>
          </w:tcPr>
          <w:p w14:paraId="17F7CE31"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1.60E-03</w:t>
            </w:r>
          </w:p>
        </w:tc>
        <w:tc>
          <w:tcPr>
            <w:tcW w:w="138" w:type="pct"/>
            <w:tcBorders>
              <w:top w:val="nil"/>
              <w:left w:val="nil"/>
              <w:bottom w:val="nil"/>
              <w:right w:val="nil"/>
            </w:tcBorders>
            <w:shd w:val="clear" w:color="auto" w:fill="auto"/>
            <w:vAlign w:val="center"/>
            <w:hideMark/>
          </w:tcPr>
          <w:p w14:paraId="18ADFB6E" w14:textId="77777777" w:rsidR="00A61C2E" w:rsidRPr="00840195" w:rsidRDefault="00A61C2E" w:rsidP="00151525">
            <w:pPr>
              <w:widowControl/>
              <w:rPr>
                <w:rFonts w:ascii="Times New Roman" w:eastAsia="宋体" w:hAnsi="Times New Roman" w:cs="Times New Roman"/>
                <w:color w:val="000000"/>
                <w:kern w:val="0"/>
                <w:sz w:val="20"/>
                <w:szCs w:val="20"/>
              </w:rPr>
            </w:pPr>
          </w:p>
        </w:tc>
        <w:tc>
          <w:tcPr>
            <w:tcW w:w="375" w:type="pct"/>
            <w:tcBorders>
              <w:top w:val="nil"/>
              <w:left w:val="nil"/>
              <w:bottom w:val="nil"/>
              <w:right w:val="nil"/>
            </w:tcBorders>
            <w:shd w:val="clear" w:color="auto" w:fill="auto"/>
            <w:noWrap/>
            <w:vAlign w:val="center"/>
            <w:hideMark/>
          </w:tcPr>
          <w:p w14:paraId="65936554"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3.18E-05</w:t>
            </w:r>
          </w:p>
        </w:tc>
        <w:tc>
          <w:tcPr>
            <w:tcW w:w="428" w:type="pct"/>
            <w:tcBorders>
              <w:top w:val="nil"/>
              <w:left w:val="nil"/>
              <w:bottom w:val="nil"/>
              <w:right w:val="nil"/>
            </w:tcBorders>
            <w:shd w:val="clear" w:color="auto" w:fill="auto"/>
            <w:noWrap/>
            <w:vAlign w:val="center"/>
            <w:hideMark/>
          </w:tcPr>
          <w:p w14:paraId="62A33476"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5.79E-05</w:t>
            </w:r>
          </w:p>
        </w:tc>
        <w:tc>
          <w:tcPr>
            <w:tcW w:w="428" w:type="pct"/>
            <w:tcBorders>
              <w:top w:val="nil"/>
              <w:left w:val="nil"/>
              <w:bottom w:val="nil"/>
              <w:right w:val="nil"/>
            </w:tcBorders>
            <w:shd w:val="clear" w:color="auto" w:fill="auto"/>
            <w:noWrap/>
            <w:vAlign w:val="center"/>
            <w:hideMark/>
          </w:tcPr>
          <w:p w14:paraId="2A2070C1"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7.88E-05</w:t>
            </w:r>
          </w:p>
        </w:tc>
        <w:tc>
          <w:tcPr>
            <w:tcW w:w="375" w:type="pct"/>
            <w:tcBorders>
              <w:top w:val="nil"/>
              <w:left w:val="nil"/>
              <w:bottom w:val="nil"/>
              <w:right w:val="nil"/>
            </w:tcBorders>
            <w:shd w:val="clear" w:color="auto" w:fill="auto"/>
            <w:noWrap/>
            <w:vAlign w:val="center"/>
            <w:hideMark/>
          </w:tcPr>
          <w:p w14:paraId="39926671"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1.00E-04</w:t>
            </w:r>
          </w:p>
        </w:tc>
        <w:tc>
          <w:tcPr>
            <w:tcW w:w="374" w:type="pct"/>
            <w:tcBorders>
              <w:top w:val="nil"/>
              <w:left w:val="nil"/>
              <w:bottom w:val="nil"/>
              <w:right w:val="nil"/>
            </w:tcBorders>
            <w:shd w:val="clear" w:color="auto" w:fill="auto"/>
            <w:noWrap/>
            <w:vAlign w:val="center"/>
            <w:hideMark/>
          </w:tcPr>
          <w:p w14:paraId="4070DE15"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1.31E-04</w:t>
            </w:r>
          </w:p>
        </w:tc>
      </w:tr>
      <w:tr w:rsidR="00A61C2E" w:rsidRPr="00840195" w14:paraId="28C2F6BE" w14:textId="77777777" w:rsidTr="00151525">
        <w:trPr>
          <w:trHeight w:val="300"/>
        </w:trPr>
        <w:tc>
          <w:tcPr>
            <w:tcW w:w="395" w:type="pct"/>
            <w:tcBorders>
              <w:top w:val="nil"/>
              <w:left w:val="nil"/>
              <w:bottom w:val="nil"/>
              <w:right w:val="nil"/>
            </w:tcBorders>
            <w:shd w:val="clear" w:color="auto" w:fill="auto"/>
            <w:noWrap/>
            <w:vAlign w:val="center"/>
            <w:hideMark/>
          </w:tcPr>
          <w:p w14:paraId="5F974F64" w14:textId="77777777" w:rsidR="00A61C2E" w:rsidRPr="00840195" w:rsidRDefault="00A61C2E" w:rsidP="00151525">
            <w:pPr>
              <w:widowControl/>
              <w:rPr>
                <w:rFonts w:ascii="Times New Roman" w:eastAsia="宋体" w:hAnsi="Times New Roman" w:cs="Times New Roman"/>
                <w:color w:val="000000"/>
                <w:kern w:val="0"/>
                <w:sz w:val="20"/>
                <w:szCs w:val="20"/>
              </w:rPr>
            </w:pPr>
          </w:p>
        </w:tc>
        <w:tc>
          <w:tcPr>
            <w:tcW w:w="509" w:type="pct"/>
            <w:tcBorders>
              <w:top w:val="nil"/>
              <w:left w:val="nil"/>
              <w:bottom w:val="nil"/>
              <w:right w:val="nil"/>
            </w:tcBorders>
            <w:shd w:val="clear" w:color="auto" w:fill="auto"/>
            <w:noWrap/>
            <w:vAlign w:val="center"/>
            <w:hideMark/>
          </w:tcPr>
          <w:p w14:paraId="4ACDA185"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Co</w:t>
            </w:r>
          </w:p>
        </w:tc>
        <w:tc>
          <w:tcPr>
            <w:tcW w:w="375" w:type="pct"/>
            <w:tcBorders>
              <w:top w:val="nil"/>
              <w:left w:val="nil"/>
              <w:bottom w:val="nil"/>
              <w:right w:val="nil"/>
            </w:tcBorders>
            <w:shd w:val="clear" w:color="auto" w:fill="auto"/>
            <w:noWrap/>
            <w:vAlign w:val="center"/>
            <w:hideMark/>
          </w:tcPr>
          <w:p w14:paraId="4DBA3E43"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1.54E-03</w:t>
            </w:r>
          </w:p>
        </w:tc>
        <w:tc>
          <w:tcPr>
            <w:tcW w:w="375" w:type="pct"/>
            <w:tcBorders>
              <w:top w:val="nil"/>
              <w:left w:val="nil"/>
              <w:bottom w:val="nil"/>
              <w:right w:val="nil"/>
            </w:tcBorders>
            <w:shd w:val="clear" w:color="auto" w:fill="auto"/>
            <w:noWrap/>
            <w:vAlign w:val="center"/>
            <w:hideMark/>
          </w:tcPr>
          <w:p w14:paraId="7CF36D19"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1.98E-03</w:t>
            </w:r>
          </w:p>
        </w:tc>
        <w:tc>
          <w:tcPr>
            <w:tcW w:w="428" w:type="pct"/>
            <w:tcBorders>
              <w:top w:val="nil"/>
              <w:left w:val="nil"/>
              <w:bottom w:val="nil"/>
              <w:right w:val="nil"/>
            </w:tcBorders>
            <w:shd w:val="clear" w:color="auto" w:fill="auto"/>
            <w:noWrap/>
            <w:vAlign w:val="center"/>
            <w:hideMark/>
          </w:tcPr>
          <w:p w14:paraId="21AD5357"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2.33E-03</w:t>
            </w:r>
          </w:p>
        </w:tc>
        <w:tc>
          <w:tcPr>
            <w:tcW w:w="428" w:type="pct"/>
            <w:tcBorders>
              <w:top w:val="nil"/>
              <w:left w:val="nil"/>
              <w:bottom w:val="nil"/>
              <w:right w:val="nil"/>
            </w:tcBorders>
            <w:shd w:val="clear" w:color="auto" w:fill="auto"/>
            <w:noWrap/>
            <w:vAlign w:val="center"/>
            <w:hideMark/>
          </w:tcPr>
          <w:p w14:paraId="116302CE"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2.74E-03</w:t>
            </w:r>
          </w:p>
        </w:tc>
        <w:tc>
          <w:tcPr>
            <w:tcW w:w="375" w:type="pct"/>
            <w:tcBorders>
              <w:top w:val="nil"/>
              <w:left w:val="nil"/>
              <w:bottom w:val="nil"/>
              <w:right w:val="nil"/>
            </w:tcBorders>
            <w:shd w:val="clear" w:color="auto" w:fill="auto"/>
            <w:noWrap/>
            <w:vAlign w:val="center"/>
            <w:hideMark/>
          </w:tcPr>
          <w:p w14:paraId="1E6F5648"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3.30E-03</w:t>
            </w:r>
          </w:p>
        </w:tc>
        <w:tc>
          <w:tcPr>
            <w:tcW w:w="138" w:type="pct"/>
            <w:tcBorders>
              <w:top w:val="nil"/>
              <w:left w:val="nil"/>
              <w:bottom w:val="nil"/>
              <w:right w:val="nil"/>
            </w:tcBorders>
            <w:shd w:val="clear" w:color="auto" w:fill="auto"/>
            <w:noWrap/>
            <w:vAlign w:val="center"/>
            <w:hideMark/>
          </w:tcPr>
          <w:p w14:paraId="304DB989" w14:textId="77777777" w:rsidR="00A61C2E" w:rsidRPr="00840195" w:rsidRDefault="00A61C2E" w:rsidP="00151525">
            <w:pPr>
              <w:widowControl/>
              <w:rPr>
                <w:rFonts w:ascii="Times New Roman" w:eastAsia="宋体" w:hAnsi="Times New Roman" w:cs="Times New Roman"/>
                <w:color w:val="000000"/>
                <w:kern w:val="0"/>
                <w:sz w:val="20"/>
                <w:szCs w:val="20"/>
              </w:rPr>
            </w:pPr>
          </w:p>
        </w:tc>
        <w:tc>
          <w:tcPr>
            <w:tcW w:w="375" w:type="pct"/>
            <w:tcBorders>
              <w:top w:val="nil"/>
              <w:left w:val="nil"/>
              <w:bottom w:val="nil"/>
              <w:right w:val="nil"/>
            </w:tcBorders>
            <w:shd w:val="clear" w:color="auto" w:fill="auto"/>
            <w:noWrap/>
            <w:vAlign w:val="center"/>
            <w:hideMark/>
          </w:tcPr>
          <w:p w14:paraId="30D38B25"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6.79E-05</w:t>
            </w:r>
          </w:p>
        </w:tc>
        <w:tc>
          <w:tcPr>
            <w:tcW w:w="428" w:type="pct"/>
            <w:tcBorders>
              <w:top w:val="nil"/>
              <w:left w:val="nil"/>
              <w:bottom w:val="nil"/>
              <w:right w:val="nil"/>
            </w:tcBorders>
            <w:shd w:val="clear" w:color="auto" w:fill="auto"/>
            <w:noWrap/>
            <w:vAlign w:val="center"/>
            <w:hideMark/>
          </w:tcPr>
          <w:p w14:paraId="3E8DE422"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1.23E-04</w:t>
            </w:r>
          </w:p>
        </w:tc>
        <w:tc>
          <w:tcPr>
            <w:tcW w:w="428" w:type="pct"/>
            <w:tcBorders>
              <w:top w:val="nil"/>
              <w:left w:val="nil"/>
              <w:bottom w:val="nil"/>
              <w:right w:val="nil"/>
            </w:tcBorders>
            <w:shd w:val="clear" w:color="auto" w:fill="auto"/>
            <w:noWrap/>
            <w:vAlign w:val="center"/>
            <w:hideMark/>
          </w:tcPr>
          <w:p w14:paraId="6475B016"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1.66E-04</w:t>
            </w:r>
          </w:p>
        </w:tc>
        <w:tc>
          <w:tcPr>
            <w:tcW w:w="375" w:type="pct"/>
            <w:tcBorders>
              <w:top w:val="nil"/>
              <w:left w:val="nil"/>
              <w:bottom w:val="nil"/>
              <w:right w:val="nil"/>
            </w:tcBorders>
            <w:shd w:val="clear" w:color="auto" w:fill="auto"/>
            <w:noWrap/>
            <w:vAlign w:val="center"/>
            <w:hideMark/>
          </w:tcPr>
          <w:p w14:paraId="11F11DA0"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2.10E-04</w:t>
            </w:r>
          </w:p>
        </w:tc>
        <w:tc>
          <w:tcPr>
            <w:tcW w:w="374" w:type="pct"/>
            <w:tcBorders>
              <w:top w:val="nil"/>
              <w:left w:val="nil"/>
              <w:bottom w:val="nil"/>
              <w:right w:val="nil"/>
            </w:tcBorders>
            <w:shd w:val="clear" w:color="auto" w:fill="auto"/>
            <w:noWrap/>
            <w:vAlign w:val="center"/>
            <w:hideMark/>
          </w:tcPr>
          <w:p w14:paraId="6A0A5099"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2.74E-04</w:t>
            </w:r>
          </w:p>
        </w:tc>
      </w:tr>
      <w:tr w:rsidR="00A61C2E" w:rsidRPr="00840195" w14:paraId="43A13F0B" w14:textId="77777777" w:rsidTr="00151525">
        <w:trPr>
          <w:trHeight w:val="300"/>
        </w:trPr>
        <w:tc>
          <w:tcPr>
            <w:tcW w:w="395" w:type="pct"/>
            <w:tcBorders>
              <w:top w:val="nil"/>
              <w:left w:val="nil"/>
              <w:bottom w:val="nil"/>
              <w:right w:val="nil"/>
            </w:tcBorders>
            <w:shd w:val="clear" w:color="auto" w:fill="auto"/>
            <w:noWrap/>
            <w:vAlign w:val="center"/>
            <w:hideMark/>
          </w:tcPr>
          <w:p w14:paraId="5A80A5D9" w14:textId="77777777" w:rsidR="00A61C2E" w:rsidRPr="00840195" w:rsidRDefault="00A61C2E" w:rsidP="00151525">
            <w:pPr>
              <w:widowControl/>
              <w:rPr>
                <w:rFonts w:ascii="Times New Roman" w:eastAsia="宋体" w:hAnsi="Times New Roman" w:cs="Times New Roman"/>
                <w:color w:val="000000"/>
                <w:kern w:val="0"/>
                <w:sz w:val="20"/>
                <w:szCs w:val="20"/>
              </w:rPr>
            </w:pPr>
          </w:p>
        </w:tc>
        <w:tc>
          <w:tcPr>
            <w:tcW w:w="509" w:type="pct"/>
            <w:tcBorders>
              <w:top w:val="nil"/>
              <w:left w:val="nil"/>
              <w:bottom w:val="nil"/>
              <w:right w:val="nil"/>
            </w:tcBorders>
            <w:shd w:val="clear" w:color="auto" w:fill="auto"/>
            <w:noWrap/>
            <w:vAlign w:val="center"/>
            <w:hideMark/>
          </w:tcPr>
          <w:p w14:paraId="146752F9"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Cu</w:t>
            </w:r>
          </w:p>
        </w:tc>
        <w:tc>
          <w:tcPr>
            <w:tcW w:w="375" w:type="pct"/>
            <w:tcBorders>
              <w:top w:val="nil"/>
              <w:left w:val="nil"/>
              <w:bottom w:val="nil"/>
              <w:right w:val="nil"/>
            </w:tcBorders>
            <w:shd w:val="clear" w:color="auto" w:fill="auto"/>
            <w:noWrap/>
            <w:vAlign w:val="center"/>
            <w:hideMark/>
          </w:tcPr>
          <w:p w14:paraId="5AE6C577"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1.49E-03</w:t>
            </w:r>
          </w:p>
        </w:tc>
        <w:tc>
          <w:tcPr>
            <w:tcW w:w="375" w:type="pct"/>
            <w:tcBorders>
              <w:top w:val="nil"/>
              <w:left w:val="nil"/>
              <w:bottom w:val="nil"/>
              <w:right w:val="nil"/>
            </w:tcBorders>
            <w:shd w:val="clear" w:color="auto" w:fill="auto"/>
            <w:noWrap/>
            <w:vAlign w:val="center"/>
            <w:hideMark/>
          </w:tcPr>
          <w:p w14:paraId="62324A1C"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1.91E-03</w:t>
            </w:r>
          </w:p>
        </w:tc>
        <w:tc>
          <w:tcPr>
            <w:tcW w:w="428" w:type="pct"/>
            <w:tcBorders>
              <w:top w:val="nil"/>
              <w:left w:val="nil"/>
              <w:bottom w:val="nil"/>
              <w:right w:val="nil"/>
            </w:tcBorders>
            <w:shd w:val="clear" w:color="auto" w:fill="auto"/>
            <w:noWrap/>
            <w:vAlign w:val="center"/>
            <w:hideMark/>
          </w:tcPr>
          <w:p w14:paraId="3E51F2E2"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2.25E-03</w:t>
            </w:r>
          </w:p>
        </w:tc>
        <w:tc>
          <w:tcPr>
            <w:tcW w:w="428" w:type="pct"/>
            <w:tcBorders>
              <w:top w:val="nil"/>
              <w:left w:val="nil"/>
              <w:bottom w:val="nil"/>
              <w:right w:val="nil"/>
            </w:tcBorders>
            <w:shd w:val="clear" w:color="auto" w:fill="auto"/>
            <w:noWrap/>
            <w:vAlign w:val="center"/>
            <w:hideMark/>
          </w:tcPr>
          <w:p w14:paraId="68DF925A"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2.64E-03</w:t>
            </w:r>
          </w:p>
        </w:tc>
        <w:tc>
          <w:tcPr>
            <w:tcW w:w="375" w:type="pct"/>
            <w:tcBorders>
              <w:top w:val="nil"/>
              <w:left w:val="nil"/>
              <w:bottom w:val="nil"/>
              <w:right w:val="nil"/>
            </w:tcBorders>
            <w:shd w:val="clear" w:color="auto" w:fill="auto"/>
            <w:noWrap/>
            <w:vAlign w:val="center"/>
            <w:hideMark/>
          </w:tcPr>
          <w:p w14:paraId="63FE871F"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3.23E-03</w:t>
            </w:r>
          </w:p>
        </w:tc>
        <w:tc>
          <w:tcPr>
            <w:tcW w:w="138" w:type="pct"/>
            <w:tcBorders>
              <w:top w:val="nil"/>
              <w:left w:val="nil"/>
              <w:bottom w:val="nil"/>
              <w:right w:val="nil"/>
            </w:tcBorders>
            <w:shd w:val="clear" w:color="auto" w:fill="auto"/>
            <w:noWrap/>
            <w:vAlign w:val="center"/>
            <w:hideMark/>
          </w:tcPr>
          <w:p w14:paraId="369296D7" w14:textId="77777777" w:rsidR="00A61C2E" w:rsidRPr="00840195" w:rsidRDefault="00A61C2E" w:rsidP="00151525">
            <w:pPr>
              <w:widowControl/>
              <w:rPr>
                <w:rFonts w:ascii="Times New Roman" w:eastAsia="宋体" w:hAnsi="Times New Roman" w:cs="Times New Roman"/>
                <w:color w:val="000000"/>
                <w:kern w:val="0"/>
                <w:sz w:val="20"/>
                <w:szCs w:val="20"/>
              </w:rPr>
            </w:pPr>
          </w:p>
        </w:tc>
        <w:tc>
          <w:tcPr>
            <w:tcW w:w="375" w:type="pct"/>
            <w:tcBorders>
              <w:top w:val="nil"/>
              <w:left w:val="nil"/>
              <w:bottom w:val="nil"/>
              <w:right w:val="nil"/>
            </w:tcBorders>
            <w:shd w:val="clear" w:color="auto" w:fill="auto"/>
            <w:noWrap/>
            <w:vAlign w:val="center"/>
            <w:hideMark/>
          </w:tcPr>
          <w:p w14:paraId="30B18322"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6.32E-05</w:t>
            </w:r>
          </w:p>
        </w:tc>
        <w:tc>
          <w:tcPr>
            <w:tcW w:w="428" w:type="pct"/>
            <w:tcBorders>
              <w:top w:val="nil"/>
              <w:left w:val="nil"/>
              <w:bottom w:val="nil"/>
              <w:right w:val="nil"/>
            </w:tcBorders>
            <w:shd w:val="clear" w:color="auto" w:fill="auto"/>
            <w:noWrap/>
            <w:vAlign w:val="center"/>
            <w:hideMark/>
          </w:tcPr>
          <w:p w14:paraId="25007EB4"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1.16E-04</w:t>
            </w:r>
          </w:p>
        </w:tc>
        <w:tc>
          <w:tcPr>
            <w:tcW w:w="428" w:type="pct"/>
            <w:tcBorders>
              <w:top w:val="nil"/>
              <w:left w:val="nil"/>
              <w:bottom w:val="nil"/>
              <w:right w:val="nil"/>
            </w:tcBorders>
            <w:shd w:val="clear" w:color="auto" w:fill="auto"/>
            <w:noWrap/>
            <w:vAlign w:val="center"/>
            <w:hideMark/>
          </w:tcPr>
          <w:p w14:paraId="1F098095"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1.57E-04</w:t>
            </w:r>
          </w:p>
        </w:tc>
        <w:tc>
          <w:tcPr>
            <w:tcW w:w="375" w:type="pct"/>
            <w:tcBorders>
              <w:top w:val="nil"/>
              <w:left w:val="nil"/>
              <w:bottom w:val="nil"/>
              <w:right w:val="nil"/>
            </w:tcBorders>
            <w:shd w:val="clear" w:color="auto" w:fill="auto"/>
            <w:noWrap/>
            <w:vAlign w:val="center"/>
            <w:hideMark/>
          </w:tcPr>
          <w:p w14:paraId="4A9688A7"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1.99E-04</w:t>
            </w:r>
          </w:p>
        </w:tc>
        <w:tc>
          <w:tcPr>
            <w:tcW w:w="374" w:type="pct"/>
            <w:tcBorders>
              <w:top w:val="nil"/>
              <w:left w:val="nil"/>
              <w:bottom w:val="nil"/>
              <w:right w:val="nil"/>
            </w:tcBorders>
            <w:shd w:val="clear" w:color="auto" w:fill="auto"/>
            <w:noWrap/>
            <w:vAlign w:val="center"/>
            <w:hideMark/>
          </w:tcPr>
          <w:p w14:paraId="0C05552C"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2.63E-04</w:t>
            </w:r>
          </w:p>
        </w:tc>
      </w:tr>
      <w:tr w:rsidR="00A61C2E" w:rsidRPr="00840195" w14:paraId="230DCCF6" w14:textId="77777777" w:rsidTr="00151525">
        <w:trPr>
          <w:trHeight w:val="300"/>
        </w:trPr>
        <w:tc>
          <w:tcPr>
            <w:tcW w:w="395" w:type="pct"/>
            <w:tcBorders>
              <w:top w:val="nil"/>
              <w:left w:val="nil"/>
              <w:bottom w:val="nil"/>
              <w:right w:val="nil"/>
            </w:tcBorders>
            <w:shd w:val="clear" w:color="auto" w:fill="auto"/>
            <w:noWrap/>
            <w:vAlign w:val="center"/>
            <w:hideMark/>
          </w:tcPr>
          <w:p w14:paraId="1BFC5C78" w14:textId="77777777" w:rsidR="00A61C2E" w:rsidRPr="00840195" w:rsidRDefault="00A61C2E" w:rsidP="00151525">
            <w:pPr>
              <w:widowControl/>
              <w:rPr>
                <w:rFonts w:ascii="Times New Roman" w:eastAsia="宋体" w:hAnsi="Times New Roman" w:cs="Times New Roman"/>
                <w:color w:val="000000"/>
                <w:kern w:val="0"/>
                <w:sz w:val="20"/>
                <w:szCs w:val="20"/>
              </w:rPr>
            </w:pPr>
          </w:p>
        </w:tc>
        <w:tc>
          <w:tcPr>
            <w:tcW w:w="509" w:type="pct"/>
            <w:tcBorders>
              <w:top w:val="nil"/>
              <w:left w:val="nil"/>
              <w:bottom w:val="nil"/>
              <w:right w:val="nil"/>
            </w:tcBorders>
            <w:shd w:val="clear" w:color="auto" w:fill="auto"/>
            <w:noWrap/>
            <w:vAlign w:val="center"/>
            <w:hideMark/>
          </w:tcPr>
          <w:p w14:paraId="3B742868"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Mn</w:t>
            </w:r>
          </w:p>
        </w:tc>
        <w:tc>
          <w:tcPr>
            <w:tcW w:w="375" w:type="pct"/>
            <w:tcBorders>
              <w:top w:val="nil"/>
              <w:left w:val="nil"/>
              <w:bottom w:val="nil"/>
              <w:right w:val="nil"/>
            </w:tcBorders>
            <w:shd w:val="clear" w:color="auto" w:fill="auto"/>
            <w:noWrap/>
            <w:vAlign w:val="center"/>
            <w:hideMark/>
          </w:tcPr>
          <w:p w14:paraId="723EFC30"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9.23E-03</w:t>
            </w:r>
          </w:p>
        </w:tc>
        <w:tc>
          <w:tcPr>
            <w:tcW w:w="375" w:type="pct"/>
            <w:tcBorders>
              <w:top w:val="nil"/>
              <w:left w:val="nil"/>
              <w:bottom w:val="nil"/>
              <w:right w:val="nil"/>
            </w:tcBorders>
            <w:shd w:val="clear" w:color="auto" w:fill="auto"/>
            <w:noWrap/>
            <w:vAlign w:val="center"/>
            <w:hideMark/>
          </w:tcPr>
          <w:p w14:paraId="755DB88B"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1.13E-02</w:t>
            </w:r>
          </w:p>
        </w:tc>
        <w:tc>
          <w:tcPr>
            <w:tcW w:w="428" w:type="pct"/>
            <w:tcBorders>
              <w:top w:val="nil"/>
              <w:left w:val="nil"/>
              <w:bottom w:val="nil"/>
              <w:right w:val="nil"/>
            </w:tcBorders>
            <w:shd w:val="clear" w:color="auto" w:fill="auto"/>
            <w:noWrap/>
            <w:vAlign w:val="center"/>
            <w:hideMark/>
          </w:tcPr>
          <w:p w14:paraId="277D971F"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1.29E-02</w:t>
            </w:r>
          </w:p>
        </w:tc>
        <w:tc>
          <w:tcPr>
            <w:tcW w:w="428" w:type="pct"/>
            <w:tcBorders>
              <w:top w:val="nil"/>
              <w:left w:val="nil"/>
              <w:bottom w:val="nil"/>
              <w:right w:val="nil"/>
            </w:tcBorders>
            <w:shd w:val="clear" w:color="auto" w:fill="auto"/>
            <w:noWrap/>
            <w:vAlign w:val="center"/>
            <w:hideMark/>
          </w:tcPr>
          <w:p w14:paraId="181B4606"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1.42E-02</w:t>
            </w:r>
          </w:p>
        </w:tc>
        <w:tc>
          <w:tcPr>
            <w:tcW w:w="375" w:type="pct"/>
            <w:tcBorders>
              <w:top w:val="nil"/>
              <w:left w:val="nil"/>
              <w:bottom w:val="nil"/>
              <w:right w:val="nil"/>
            </w:tcBorders>
            <w:shd w:val="clear" w:color="auto" w:fill="auto"/>
            <w:noWrap/>
            <w:vAlign w:val="center"/>
            <w:hideMark/>
          </w:tcPr>
          <w:p w14:paraId="695A0BC6"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1.58E-02</w:t>
            </w:r>
          </w:p>
        </w:tc>
        <w:tc>
          <w:tcPr>
            <w:tcW w:w="138" w:type="pct"/>
            <w:tcBorders>
              <w:top w:val="nil"/>
              <w:left w:val="nil"/>
              <w:bottom w:val="nil"/>
              <w:right w:val="nil"/>
            </w:tcBorders>
            <w:shd w:val="clear" w:color="auto" w:fill="auto"/>
            <w:noWrap/>
            <w:vAlign w:val="center"/>
            <w:hideMark/>
          </w:tcPr>
          <w:p w14:paraId="3E82A297" w14:textId="77777777" w:rsidR="00A61C2E" w:rsidRPr="00840195" w:rsidRDefault="00A61C2E" w:rsidP="00151525">
            <w:pPr>
              <w:widowControl/>
              <w:rPr>
                <w:rFonts w:ascii="Times New Roman" w:eastAsia="宋体" w:hAnsi="Times New Roman" w:cs="Times New Roman"/>
                <w:color w:val="000000"/>
                <w:kern w:val="0"/>
                <w:sz w:val="20"/>
                <w:szCs w:val="20"/>
              </w:rPr>
            </w:pPr>
          </w:p>
        </w:tc>
        <w:tc>
          <w:tcPr>
            <w:tcW w:w="375" w:type="pct"/>
            <w:tcBorders>
              <w:top w:val="nil"/>
              <w:left w:val="nil"/>
              <w:bottom w:val="nil"/>
              <w:right w:val="nil"/>
            </w:tcBorders>
            <w:shd w:val="clear" w:color="auto" w:fill="auto"/>
            <w:noWrap/>
            <w:vAlign w:val="center"/>
            <w:hideMark/>
          </w:tcPr>
          <w:p w14:paraId="34A457C4"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5.00E-04</w:t>
            </w:r>
          </w:p>
        </w:tc>
        <w:tc>
          <w:tcPr>
            <w:tcW w:w="428" w:type="pct"/>
            <w:tcBorders>
              <w:top w:val="nil"/>
              <w:left w:val="nil"/>
              <w:bottom w:val="nil"/>
              <w:right w:val="nil"/>
            </w:tcBorders>
            <w:shd w:val="clear" w:color="auto" w:fill="auto"/>
            <w:noWrap/>
            <w:vAlign w:val="center"/>
            <w:hideMark/>
          </w:tcPr>
          <w:p w14:paraId="1FC7DD09"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6.28E-04</w:t>
            </w:r>
          </w:p>
        </w:tc>
        <w:tc>
          <w:tcPr>
            <w:tcW w:w="428" w:type="pct"/>
            <w:tcBorders>
              <w:top w:val="nil"/>
              <w:left w:val="nil"/>
              <w:bottom w:val="nil"/>
              <w:right w:val="nil"/>
            </w:tcBorders>
            <w:shd w:val="clear" w:color="auto" w:fill="auto"/>
            <w:noWrap/>
            <w:vAlign w:val="center"/>
            <w:hideMark/>
          </w:tcPr>
          <w:p w14:paraId="51776C26"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7.39E-04</w:t>
            </w:r>
          </w:p>
        </w:tc>
        <w:tc>
          <w:tcPr>
            <w:tcW w:w="375" w:type="pct"/>
            <w:tcBorders>
              <w:top w:val="nil"/>
              <w:left w:val="nil"/>
              <w:bottom w:val="nil"/>
              <w:right w:val="nil"/>
            </w:tcBorders>
            <w:shd w:val="clear" w:color="auto" w:fill="auto"/>
            <w:noWrap/>
            <w:vAlign w:val="center"/>
            <w:hideMark/>
          </w:tcPr>
          <w:p w14:paraId="6D7CCB63"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8.53E-04</w:t>
            </w:r>
          </w:p>
        </w:tc>
        <w:tc>
          <w:tcPr>
            <w:tcW w:w="374" w:type="pct"/>
            <w:tcBorders>
              <w:top w:val="nil"/>
              <w:left w:val="nil"/>
              <w:bottom w:val="nil"/>
              <w:right w:val="nil"/>
            </w:tcBorders>
            <w:shd w:val="clear" w:color="auto" w:fill="auto"/>
            <w:noWrap/>
            <w:vAlign w:val="center"/>
            <w:hideMark/>
          </w:tcPr>
          <w:p w14:paraId="67939025"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1.01E-03</w:t>
            </w:r>
          </w:p>
        </w:tc>
      </w:tr>
      <w:tr w:rsidR="00A61C2E" w:rsidRPr="00840195" w14:paraId="3C022CBF" w14:textId="77777777" w:rsidTr="00151525">
        <w:trPr>
          <w:trHeight w:val="300"/>
        </w:trPr>
        <w:tc>
          <w:tcPr>
            <w:tcW w:w="395" w:type="pct"/>
            <w:tcBorders>
              <w:top w:val="nil"/>
              <w:left w:val="nil"/>
              <w:bottom w:val="nil"/>
              <w:right w:val="nil"/>
            </w:tcBorders>
            <w:shd w:val="clear" w:color="auto" w:fill="auto"/>
            <w:noWrap/>
            <w:vAlign w:val="center"/>
            <w:hideMark/>
          </w:tcPr>
          <w:p w14:paraId="637CB3F6" w14:textId="77777777" w:rsidR="00A61C2E" w:rsidRPr="00840195" w:rsidRDefault="00A61C2E" w:rsidP="00151525">
            <w:pPr>
              <w:widowControl/>
              <w:rPr>
                <w:rFonts w:ascii="Times New Roman" w:eastAsia="宋体" w:hAnsi="Times New Roman" w:cs="Times New Roman"/>
                <w:color w:val="000000"/>
                <w:kern w:val="0"/>
                <w:sz w:val="20"/>
                <w:szCs w:val="20"/>
              </w:rPr>
            </w:pPr>
          </w:p>
        </w:tc>
        <w:tc>
          <w:tcPr>
            <w:tcW w:w="509" w:type="pct"/>
            <w:tcBorders>
              <w:top w:val="nil"/>
              <w:left w:val="nil"/>
              <w:bottom w:val="nil"/>
              <w:right w:val="nil"/>
            </w:tcBorders>
            <w:shd w:val="clear" w:color="auto" w:fill="auto"/>
            <w:noWrap/>
            <w:vAlign w:val="center"/>
            <w:hideMark/>
          </w:tcPr>
          <w:p w14:paraId="4210BFDB"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Ni</w:t>
            </w:r>
          </w:p>
        </w:tc>
        <w:tc>
          <w:tcPr>
            <w:tcW w:w="375" w:type="pct"/>
            <w:tcBorders>
              <w:top w:val="nil"/>
              <w:left w:val="nil"/>
              <w:bottom w:val="nil"/>
              <w:right w:val="nil"/>
            </w:tcBorders>
            <w:shd w:val="clear" w:color="auto" w:fill="auto"/>
            <w:noWrap/>
            <w:vAlign w:val="center"/>
            <w:hideMark/>
          </w:tcPr>
          <w:p w14:paraId="179D0615"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3.41E-03</w:t>
            </w:r>
          </w:p>
        </w:tc>
        <w:tc>
          <w:tcPr>
            <w:tcW w:w="375" w:type="pct"/>
            <w:tcBorders>
              <w:top w:val="nil"/>
              <w:left w:val="nil"/>
              <w:bottom w:val="nil"/>
              <w:right w:val="nil"/>
            </w:tcBorders>
            <w:shd w:val="clear" w:color="auto" w:fill="auto"/>
            <w:noWrap/>
            <w:vAlign w:val="center"/>
            <w:hideMark/>
          </w:tcPr>
          <w:p w14:paraId="7DFF1F14"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4.37E-03</w:t>
            </w:r>
          </w:p>
        </w:tc>
        <w:tc>
          <w:tcPr>
            <w:tcW w:w="428" w:type="pct"/>
            <w:tcBorders>
              <w:top w:val="nil"/>
              <w:left w:val="nil"/>
              <w:bottom w:val="nil"/>
              <w:right w:val="nil"/>
            </w:tcBorders>
            <w:shd w:val="clear" w:color="auto" w:fill="auto"/>
            <w:noWrap/>
            <w:vAlign w:val="center"/>
            <w:hideMark/>
          </w:tcPr>
          <w:p w14:paraId="3F583F19"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5.17E-03</w:t>
            </w:r>
          </w:p>
        </w:tc>
        <w:tc>
          <w:tcPr>
            <w:tcW w:w="428" w:type="pct"/>
            <w:tcBorders>
              <w:top w:val="nil"/>
              <w:left w:val="nil"/>
              <w:bottom w:val="nil"/>
              <w:right w:val="nil"/>
            </w:tcBorders>
            <w:shd w:val="clear" w:color="auto" w:fill="auto"/>
            <w:noWrap/>
            <w:vAlign w:val="center"/>
            <w:hideMark/>
          </w:tcPr>
          <w:p w14:paraId="37796D3C"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6.03E-03</w:t>
            </w:r>
          </w:p>
        </w:tc>
        <w:tc>
          <w:tcPr>
            <w:tcW w:w="375" w:type="pct"/>
            <w:tcBorders>
              <w:top w:val="nil"/>
              <w:left w:val="nil"/>
              <w:bottom w:val="nil"/>
              <w:right w:val="nil"/>
            </w:tcBorders>
            <w:shd w:val="clear" w:color="auto" w:fill="auto"/>
            <w:noWrap/>
            <w:vAlign w:val="center"/>
            <w:hideMark/>
          </w:tcPr>
          <w:p w14:paraId="486077C1"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7.36E-03</w:t>
            </w:r>
          </w:p>
        </w:tc>
        <w:tc>
          <w:tcPr>
            <w:tcW w:w="138" w:type="pct"/>
            <w:tcBorders>
              <w:top w:val="nil"/>
              <w:left w:val="nil"/>
              <w:bottom w:val="nil"/>
              <w:right w:val="nil"/>
            </w:tcBorders>
            <w:shd w:val="clear" w:color="auto" w:fill="auto"/>
            <w:noWrap/>
            <w:vAlign w:val="center"/>
            <w:hideMark/>
          </w:tcPr>
          <w:p w14:paraId="37DF029A" w14:textId="77777777" w:rsidR="00A61C2E" w:rsidRPr="00840195" w:rsidRDefault="00A61C2E" w:rsidP="00151525">
            <w:pPr>
              <w:widowControl/>
              <w:rPr>
                <w:rFonts w:ascii="Times New Roman" w:eastAsia="宋体" w:hAnsi="Times New Roman" w:cs="Times New Roman"/>
                <w:color w:val="000000"/>
                <w:kern w:val="0"/>
                <w:sz w:val="20"/>
                <w:szCs w:val="20"/>
              </w:rPr>
            </w:pPr>
          </w:p>
        </w:tc>
        <w:tc>
          <w:tcPr>
            <w:tcW w:w="375" w:type="pct"/>
            <w:tcBorders>
              <w:top w:val="nil"/>
              <w:left w:val="nil"/>
              <w:bottom w:val="nil"/>
              <w:right w:val="nil"/>
            </w:tcBorders>
            <w:shd w:val="clear" w:color="auto" w:fill="auto"/>
            <w:noWrap/>
            <w:vAlign w:val="center"/>
            <w:hideMark/>
          </w:tcPr>
          <w:p w14:paraId="01739F79"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1.46E-04</w:t>
            </w:r>
          </w:p>
        </w:tc>
        <w:tc>
          <w:tcPr>
            <w:tcW w:w="428" w:type="pct"/>
            <w:tcBorders>
              <w:top w:val="nil"/>
              <w:left w:val="nil"/>
              <w:bottom w:val="nil"/>
              <w:right w:val="nil"/>
            </w:tcBorders>
            <w:shd w:val="clear" w:color="auto" w:fill="auto"/>
            <w:noWrap/>
            <w:vAlign w:val="center"/>
            <w:hideMark/>
          </w:tcPr>
          <w:p w14:paraId="4BB98A0C"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2.67E-04</w:t>
            </w:r>
          </w:p>
        </w:tc>
        <w:tc>
          <w:tcPr>
            <w:tcW w:w="428" w:type="pct"/>
            <w:tcBorders>
              <w:top w:val="nil"/>
              <w:left w:val="nil"/>
              <w:bottom w:val="nil"/>
              <w:right w:val="nil"/>
            </w:tcBorders>
            <w:shd w:val="clear" w:color="auto" w:fill="auto"/>
            <w:noWrap/>
            <w:vAlign w:val="center"/>
            <w:hideMark/>
          </w:tcPr>
          <w:p w14:paraId="27F1C4D4"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3.63E-04</w:t>
            </w:r>
          </w:p>
        </w:tc>
        <w:tc>
          <w:tcPr>
            <w:tcW w:w="375" w:type="pct"/>
            <w:tcBorders>
              <w:top w:val="nil"/>
              <w:left w:val="nil"/>
              <w:bottom w:val="nil"/>
              <w:right w:val="nil"/>
            </w:tcBorders>
            <w:shd w:val="clear" w:color="auto" w:fill="auto"/>
            <w:noWrap/>
            <w:vAlign w:val="center"/>
            <w:hideMark/>
          </w:tcPr>
          <w:p w14:paraId="0118CF7D"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4.61E-04</w:t>
            </w:r>
          </w:p>
        </w:tc>
        <w:tc>
          <w:tcPr>
            <w:tcW w:w="374" w:type="pct"/>
            <w:tcBorders>
              <w:top w:val="nil"/>
              <w:left w:val="nil"/>
              <w:bottom w:val="nil"/>
              <w:right w:val="nil"/>
            </w:tcBorders>
            <w:shd w:val="clear" w:color="auto" w:fill="auto"/>
            <w:noWrap/>
            <w:vAlign w:val="center"/>
            <w:hideMark/>
          </w:tcPr>
          <w:p w14:paraId="2FDC930D"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5.97E-04</w:t>
            </w:r>
          </w:p>
        </w:tc>
      </w:tr>
      <w:tr w:rsidR="00A61C2E" w:rsidRPr="00840195" w14:paraId="178EE04C" w14:textId="77777777" w:rsidTr="00151525">
        <w:trPr>
          <w:trHeight w:val="300"/>
        </w:trPr>
        <w:tc>
          <w:tcPr>
            <w:tcW w:w="395" w:type="pct"/>
            <w:tcBorders>
              <w:top w:val="nil"/>
              <w:left w:val="nil"/>
              <w:bottom w:val="nil"/>
              <w:right w:val="nil"/>
            </w:tcBorders>
            <w:shd w:val="clear" w:color="auto" w:fill="auto"/>
            <w:noWrap/>
            <w:vAlign w:val="center"/>
            <w:hideMark/>
          </w:tcPr>
          <w:p w14:paraId="3A7B6441" w14:textId="77777777" w:rsidR="00A61C2E" w:rsidRPr="00840195" w:rsidRDefault="00A61C2E" w:rsidP="00151525">
            <w:pPr>
              <w:widowControl/>
              <w:rPr>
                <w:rFonts w:ascii="Times New Roman" w:eastAsia="宋体" w:hAnsi="Times New Roman" w:cs="Times New Roman"/>
                <w:color w:val="000000"/>
                <w:kern w:val="0"/>
                <w:sz w:val="20"/>
                <w:szCs w:val="20"/>
              </w:rPr>
            </w:pPr>
          </w:p>
        </w:tc>
        <w:tc>
          <w:tcPr>
            <w:tcW w:w="509" w:type="pct"/>
            <w:tcBorders>
              <w:top w:val="nil"/>
              <w:left w:val="nil"/>
              <w:bottom w:val="nil"/>
              <w:right w:val="nil"/>
            </w:tcBorders>
            <w:shd w:val="clear" w:color="auto" w:fill="auto"/>
            <w:noWrap/>
            <w:vAlign w:val="center"/>
            <w:hideMark/>
          </w:tcPr>
          <w:p w14:paraId="2AC1F113"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Pb</w:t>
            </w:r>
          </w:p>
        </w:tc>
        <w:tc>
          <w:tcPr>
            <w:tcW w:w="375" w:type="pct"/>
            <w:tcBorders>
              <w:top w:val="nil"/>
              <w:left w:val="nil"/>
              <w:bottom w:val="nil"/>
              <w:right w:val="nil"/>
            </w:tcBorders>
            <w:shd w:val="clear" w:color="auto" w:fill="auto"/>
            <w:noWrap/>
            <w:vAlign w:val="center"/>
            <w:hideMark/>
          </w:tcPr>
          <w:p w14:paraId="6D4A291C"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4.11E-02</w:t>
            </w:r>
          </w:p>
        </w:tc>
        <w:tc>
          <w:tcPr>
            <w:tcW w:w="375" w:type="pct"/>
            <w:tcBorders>
              <w:top w:val="nil"/>
              <w:left w:val="nil"/>
              <w:bottom w:val="nil"/>
              <w:right w:val="nil"/>
            </w:tcBorders>
            <w:shd w:val="clear" w:color="auto" w:fill="auto"/>
            <w:noWrap/>
            <w:vAlign w:val="center"/>
            <w:hideMark/>
          </w:tcPr>
          <w:p w14:paraId="511814C0"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5.26E-02</w:t>
            </w:r>
          </w:p>
        </w:tc>
        <w:tc>
          <w:tcPr>
            <w:tcW w:w="428" w:type="pct"/>
            <w:tcBorders>
              <w:top w:val="nil"/>
              <w:left w:val="nil"/>
              <w:bottom w:val="nil"/>
              <w:right w:val="nil"/>
            </w:tcBorders>
            <w:shd w:val="clear" w:color="auto" w:fill="auto"/>
            <w:noWrap/>
            <w:vAlign w:val="center"/>
            <w:hideMark/>
          </w:tcPr>
          <w:p w14:paraId="23E0F413"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6.21E-02</w:t>
            </w:r>
          </w:p>
        </w:tc>
        <w:tc>
          <w:tcPr>
            <w:tcW w:w="428" w:type="pct"/>
            <w:tcBorders>
              <w:top w:val="nil"/>
              <w:left w:val="nil"/>
              <w:bottom w:val="nil"/>
              <w:right w:val="nil"/>
            </w:tcBorders>
            <w:shd w:val="clear" w:color="auto" w:fill="auto"/>
            <w:noWrap/>
            <w:vAlign w:val="center"/>
            <w:hideMark/>
          </w:tcPr>
          <w:p w14:paraId="08004D14"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7.29E-02</w:t>
            </w:r>
          </w:p>
        </w:tc>
        <w:tc>
          <w:tcPr>
            <w:tcW w:w="375" w:type="pct"/>
            <w:tcBorders>
              <w:top w:val="nil"/>
              <w:left w:val="nil"/>
              <w:bottom w:val="nil"/>
              <w:right w:val="nil"/>
            </w:tcBorders>
            <w:shd w:val="clear" w:color="auto" w:fill="auto"/>
            <w:noWrap/>
            <w:vAlign w:val="center"/>
            <w:hideMark/>
          </w:tcPr>
          <w:p w14:paraId="0E99B962"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8.90E-02</w:t>
            </w:r>
          </w:p>
        </w:tc>
        <w:tc>
          <w:tcPr>
            <w:tcW w:w="138" w:type="pct"/>
            <w:tcBorders>
              <w:top w:val="nil"/>
              <w:left w:val="nil"/>
              <w:bottom w:val="nil"/>
              <w:right w:val="nil"/>
            </w:tcBorders>
            <w:shd w:val="clear" w:color="auto" w:fill="auto"/>
            <w:noWrap/>
            <w:vAlign w:val="center"/>
            <w:hideMark/>
          </w:tcPr>
          <w:p w14:paraId="3A699229" w14:textId="77777777" w:rsidR="00A61C2E" w:rsidRPr="00840195" w:rsidRDefault="00A61C2E" w:rsidP="00151525">
            <w:pPr>
              <w:widowControl/>
              <w:rPr>
                <w:rFonts w:ascii="Times New Roman" w:eastAsia="宋体" w:hAnsi="Times New Roman" w:cs="Times New Roman"/>
                <w:color w:val="000000"/>
                <w:kern w:val="0"/>
                <w:sz w:val="20"/>
                <w:szCs w:val="20"/>
              </w:rPr>
            </w:pPr>
          </w:p>
        </w:tc>
        <w:tc>
          <w:tcPr>
            <w:tcW w:w="375" w:type="pct"/>
            <w:tcBorders>
              <w:top w:val="nil"/>
              <w:left w:val="nil"/>
              <w:bottom w:val="nil"/>
              <w:right w:val="nil"/>
            </w:tcBorders>
            <w:shd w:val="clear" w:color="auto" w:fill="auto"/>
            <w:noWrap/>
            <w:vAlign w:val="center"/>
            <w:hideMark/>
          </w:tcPr>
          <w:p w14:paraId="7F18F327"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1.81E-03</w:t>
            </w:r>
          </w:p>
        </w:tc>
        <w:tc>
          <w:tcPr>
            <w:tcW w:w="428" w:type="pct"/>
            <w:tcBorders>
              <w:top w:val="nil"/>
              <w:left w:val="nil"/>
              <w:bottom w:val="nil"/>
              <w:right w:val="nil"/>
            </w:tcBorders>
            <w:shd w:val="clear" w:color="auto" w:fill="auto"/>
            <w:noWrap/>
            <w:vAlign w:val="center"/>
            <w:hideMark/>
          </w:tcPr>
          <w:p w14:paraId="7B350B36"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3.14E-03</w:t>
            </w:r>
          </w:p>
        </w:tc>
        <w:tc>
          <w:tcPr>
            <w:tcW w:w="428" w:type="pct"/>
            <w:tcBorders>
              <w:top w:val="nil"/>
              <w:left w:val="nil"/>
              <w:bottom w:val="nil"/>
              <w:right w:val="nil"/>
            </w:tcBorders>
            <w:shd w:val="clear" w:color="auto" w:fill="auto"/>
            <w:noWrap/>
            <w:vAlign w:val="center"/>
            <w:hideMark/>
          </w:tcPr>
          <w:p w14:paraId="3CFC141F"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4.33E-03</w:t>
            </w:r>
          </w:p>
        </w:tc>
        <w:tc>
          <w:tcPr>
            <w:tcW w:w="375" w:type="pct"/>
            <w:tcBorders>
              <w:top w:val="nil"/>
              <w:left w:val="nil"/>
              <w:bottom w:val="nil"/>
              <w:right w:val="nil"/>
            </w:tcBorders>
            <w:shd w:val="clear" w:color="auto" w:fill="auto"/>
            <w:noWrap/>
            <w:vAlign w:val="center"/>
            <w:hideMark/>
          </w:tcPr>
          <w:p w14:paraId="2D9CCCB1"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5.53E-03</w:t>
            </w:r>
          </w:p>
        </w:tc>
        <w:tc>
          <w:tcPr>
            <w:tcW w:w="374" w:type="pct"/>
            <w:tcBorders>
              <w:top w:val="nil"/>
              <w:left w:val="nil"/>
              <w:bottom w:val="nil"/>
              <w:right w:val="nil"/>
            </w:tcBorders>
            <w:shd w:val="clear" w:color="auto" w:fill="auto"/>
            <w:noWrap/>
            <w:vAlign w:val="center"/>
            <w:hideMark/>
          </w:tcPr>
          <w:p w14:paraId="73657D90"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7.25E-03</w:t>
            </w:r>
          </w:p>
        </w:tc>
      </w:tr>
      <w:tr w:rsidR="00A61C2E" w:rsidRPr="00840195" w14:paraId="50F973F1" w14:textId="77777777" w:rsidTr="00151525">
        <w:trPr>
          <w:trHeight w:val="300"/>
        </w:trPr>
        <w:tc>
          <w:tcPr>
            <w:tcW w:w="395" w:type="pct"/>
            <w:tcBorders>
              <w:top w:val="nil"/>
              <w:left w:val="nil"/>
              <w:bottom w:val="nil"/>
              <w:right w:val="nil"/>
            </w:tcBorders>
            <w:shd w:val="clear" w:color="auto" w:fill="auto"/>
            <w:noWrap/>
            <w:vAlign w:val="center"/>
            <w:hideMark/>
          </w:tcPr>
          <w:p w14:paraId="5F3F7523" w14:textId="77777777" w:rsidR="00A61C2E" w:rsidRPr="00840195" w:rsidRDefault="00A61C2E" w:rsidP="00151525">
            <w:pPr>
              <w:widowControl/>
              <w:rPr>
                <w:rFonts w:ascii="Times New Roman" w:eastAsia="宋体" w:hAnsi="Times New Roman" w:cs="Times New Roman"/>
                <w:color w:val="000000"/>
                <w:kern w:val="0"/>
                <w:sz w:val="20"/>
                <w:szCs w:val="20"/>
              </w:rPr>
            </w:pPr>
          </w:p>
        </w:tc>
        <w:tc>
          <w:tcPr>
            <w:tcW w:w="509" w:type="pct"/>
            <w:tcBorders>
              <w:top w:val="nil"/>
              <w:left w:val="nil"/>
              <w:bottom w:val="nil"/>
              <w:right w:val="nil"/>
            </w:tcBorders>
            <w:shd w:val="clear" w:color="auto" w:fill="auto"/>
            <w:noWrap/>
            <w:vAlign w:val="center"/>
            <w:hideMark/>
          </w:tcPr>
          <w:p w14:paraId="207D9C07"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Zn</w:t>
            </w:r>
          </w:p>
        </w:tc>
        <w:tc>
          <w:tcPr>
            <w:tcW w:w="375" w:type="pct"/>
            <w:tcBorders>
              <w:top w:val="nil"/>
              <w:left w:val="nil"/>
              <w:bottom w:val="nil"/>
              <w:right w:val="nil"/>
            </w:tcBorders>
            <w:shd w:val="clear" w:color="auto" w:fill="auto"/>
            <w:noWrap/>
            <w:vAlign w:val="center"/>
            <w:hideMark/>
          </w:tcPr>
          <w:p w14:paraId="0DD789FE"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6.70E-04</w:t>
            </w:r>
          </w:p>
        </w:tc>
        <w:tc>
          <w:tcPr>
            <w:tcW w:w="375" w:type="pct"/>
            <w:tcBorders>
              <w:top w:val="nil"/>
              <w:left w:val="nil"/>
              <w:bottom w:val="nil"/>
              <w:right w:val="nil"/>
            </w:tcBorders>
            <w:shd w:val="clear" w:color="auto" w:fill="auto"/>
            <w:noWrap/>
            <w:vAlign w:val="center"/>
            <w:hideMark/>
          </w:tcPr>
          <w:p w14:paraId="20D599C3"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8.68E-04</w:t>
            </w:r>
          </w:p>
        </w:tc>
        <w:tc>
          <w:tcPr>
            <w:tcW w:w="428" w:type="pct"/>
            <w:tcBorders>
              <w:top w:val="nil"/>
              <w:left w:val="nil"/>
              <w:bottom w:val="nil"/>
              <w:right w:val="nil"/>
            </w:tcBorders>
            <w:shd w:val="clear" w:color="auto" w:fill="auto"/>
            <w:noWrap/>
            <w:vAlign w:val="center"/>
            <w:hideMark/>
          </w:tcPr>
          <w:p w14:paraId="3D788211"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1.03E-03</w:t>
            </w:r>
          </w:p>
        </w:tc>
        <w:tc>
          <w:tcPr>
            <w:tcW w:w="428" w:type="pct"/>
            <w:tcBorders>
              <w:top w:val="nil"/>
              <w:left w:val="nil"/>
              <w:bottom w:val="nil"/>
              <w:right w:val="nil"/>
            </w:tcBorders>
            <w:shd w:val="clear" w:color="auto" w:fill="auto"/>
            <w:noWrap/>
            <w:vAlign w:val="center"/>
            <w:hideMark/>
          </w:tcPr>
          <w:p w14:paraId="532290CE"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1.19E-03</w:t>
            </w:r>
          </w:p>
        </w:tc>
        <w:tc>
          <w:tcPr>
            <w:tcW w:w="375" w:type="pct"/>
            <w:tcBorders>
              <w:top w:val="nil"/>
              <w:left w:val="nil"/>
              <w:bottom w:val="nil"/>
              <w:right w:val="nil"/>
            </w:tcBorders>
            <w:shd w:val="clear" w:color="auto" w:fill="auto"/>
            <w:noWrap/>
            <w:vAlign w:val="center"/>
            <w:hideMark/>
          </w:tcPr>
          <w:p w14:paraId="701A0560"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1.46E-03</w:t>
            </w:r>
          </w:p>
        </w:tc>
        <w:tc>
          <w:tcPr>
            <w:tcW w:w="138" w:type="pct"/>
            <w:tcBorders>
              <w:top w:val="nil"/>
              <w:left w:val="nil"/>
              <w:bottom w:val="nil"/>
              <w:right w:val="nil"/>
            </w:tcBorders>
            <w:shd w:val="clear" w:color="auto" w:fill="auto"/>
            <w:noWrap/>
            <w:vAlign w:val="center"/>
            <w:hideMark/>
          </w:tcPr>
          <w:p w14:paraId="314D2C36" w14:textId="77777777" w:rsidR="00A61C2E" w:rsidRPr="00840195" w:rsidRDefault="00A61C2E" w:rsidP="00151525">
            <w:pPr>
              <w:widowControl/>
              <w:rPr>
                <w:rFonts w:ascii="Times New Roman" w:eastAsia="宋体" w:hAnsi="Times New Roman" w:cs="Times New Roman"/>
                <w:color w:val="000000"/>
                <w:kern w:val="0"/>
                <w:sz w:val="20"/>
                <w:szCs w:val="20"/>
              </w:rPr>
            </w:pPr>
          </w:p>
        </w:tc>
        <w:tc>
          <w:tcPr>
            <w:tcW w:w="375" w:type="pct"/>
            <w:tcBorders>
              <w:top w:val="nil"/>
              <w:left w:val="nil"/>
              <w:bottom w:val="nil"/>
              <w:right w:val="nil"/>
            </w:tcBorders>
            <w:shd w:val="clear" w:color="auto" w:fill="auto"/>
            <w:noWrap/>
            <w:vAlign w:val="center"/>
            <w:hideMark/>
          </w:tcPr>
          <w:p w14:paraId="78A5E2AA"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2.82E-05</w:t>
            </w:r>
          </w:p>
        </w:tc>
        <w:tc>
          <w:tcPr>
            <w:tcW w:w="428" w:type="pct"/>
            <w:tcBorders>
              <w:top w:val="nil"/>
              <w:left w:val="nil"/>
              <w:bottom w:val="nil"/>
              <w:right w:val="nil"/>
            </w:tcBorders>
            <w:shd w:val="clear" w:color="auto" w:fill="auto"/>
            <w:noWrap/>
            <w:vAlign w:val="center"/>
            <w:hideMark/>
          </w:tcPr>
          <w:p w14:paraId="0EF585CD"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5.27E-05</w:t>
            </w:r>
          </w:p>
        </w:tc>
        <w:tc>
          <w:tcPr>
            <w:tcW w:w="428" w:type="pct"/>
            <w:tcBorders>
              <w:top w:val="nil"/>
              <w:left w:val="nil"/>
              <w:bottom w:val="nil"/>
              <w:right w:val="nil"/>
            </w:tcBorders>
            <w:shd w:val="clear" w:color="auto" w:fill="auto"/>
            <w:noWrap/>
            <w:vAlign w:val="center"/>
            <w:hideMark/>
          </w:tcPr>
          <w:p w14:paraId="7C1ACEA1"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7.19E-05</w:t>
            </w:r>
          </w:p>
        </w:tc>
        <w:tc>
          <w:tcPr>
            <w:tcW w:w="375" w:type="pct"/>
            <w:tcBorders>
              <w:top w:val="nil"/>
              <w:left w:val="nil"/>
              <w:bottom w:val="nil"/>
              <w:right w:val="nil"/>
            </w:tcBorders>
            <w:shd w:val="clear" w:color="auto" w:fill="auto"/>
            <w:noWrap/>
            <w:vAlign w:val="center"/>
            <w:hideMark/>
          </w:tcPr>
          <w:p w14:paraId="2B75E96E"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9.13E-05</w:t>
            </w:r>
          </w:p>
        </w:tc>
        <w:tc>
          <w:tcPr>
            <w:tcW w:w="374" w:type="pct"/>
            <w:tcBorders>
              <w:top w:val="nil"/>
              <w:left w:val="nil"/>
              <w:bottom w:val="nil"/>
              <w:right w:val="nil"/>
            </w:tcBorders>
            <w:shd w:val="clear" w:color="auto" w:fill="auto"/>
            <w:noWrap/>
            <w:vAlign w:val="center"/>
            <w:hideMark/>
          </w:tcPr>
          <w:p w14:paraId="6588ED03"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1.21E-04</w:t>
            </w:r>
          </w:p>
        </w:tc>
      </w:tr>
      <w:tr w:rsidR="00A61C2E" w:rsidRPr="00840195" w14:paraId="50E2B63A" w14:textId="77777777" w:rsidTr="00151525">
        <w:trPr>
          <w:trHeight w:val="300"/>
        </w:trPr>
        <w:tc>
          <w:tcPr>
            <w:tcW w:w="395" w:type="pct"/>
            <w:tcBorders>
              <w:top w:val="nil"/>
              <w:left w:val="nil"/>
              <w:bottom w:val="nil"/>
              <w:right w:val="nil"/>
            </w:tcBorders>
            <w:shd w:val="clear" w:color="auto" w:fill="auto"/>
            <w:noWrap/>
            <w:vAlign w:val="center"/>
            <w:hideMark/>
          </w:tcPr>
          <w:p w14:paraId="0CE1B4F4" w14:textId="77777777" w:rsidR="00A61C2E" w:rsidRPr="00840195" w:rsidRDefault="00A61C2E" w:rsidP="00151525">
            <w:pPr>
              <w:widowControl/>
              <w:jc w:val="left"/>
              <w:rPr>
                <w:rFonts w:ascii="Times New Roman" w:eastAsia="宋体" w:hAnsi="Times New Roman" w:cs="Times New Roman"/>
                <w:i/>
                <w:iCs/>
                <w:color w:val="000000"/>
                <w:kern w:val="0"/>
                <w:sz w:val="20"/>
                <w:szCs w:val="20"/>
              </w:rPr>
            </w:pPr>
            <w:r w:rsidRPr="00840195">
              <w:rPr>
                <w:rFonts w:ascii="Times New Roman" w:eastAsia="宋体" w:hAnsi="Times New Roman" w:cs="Times New Roman"/>
                <w:i/>
                <w:iCs/>
                <w:color w:val="000000"/>
                <w:kern w:val="0"/>
                <w:sz w:val="20"/>
                <w:szCs w:val="20"/>
              </w:rPr>
              <w:t>HI</w:t>
            </w:r>
          </w:p>
        </w:tc>
        <w:tc>
          <w:tcPr>
            <w:tcW w:w="509" w:type="pct"/>
            <w:tcBorders>
              <w:top w:val="nil"/>
              <w:left w:val="nil"/>
              <w:bottom w:val="nil"/>
              <w:right w:val="nil"/>
            </w:tcBorders>
            <w:shd w:val="clear" w:color="auto" w:fill="auto"/>
            <w:noWrap/>
            <w:vAlign w:val="center"/>
            <w:hideMark/>
          </w:tcPr>
          <w:p w14:paraId="49E7A44B"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Total</w:t>
            </w:r>
          </w:p>
        </w:tc>
        <w:tc>
          <w:tcPr>
            <w:tcW w:w="375" w:type="pct"/>
            <w:tcBorders>
              <w:top w:val="nil"/>
              <w:left w:val="nil"/>
              <w:bottom w:val="nil"/>
              <w:right w:val="nil"/>
            </w:tcBorders>
            <w:shd w:val="clear" w:color="auto" w:fill="auto"/>
            <w:noWrap/>
            <w:vAlign w:val="center"/>
            <w:hideMark/>
          </w:tcPr>
          <w:p w14:paraId="5696BF2A"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2.19E-01</w:t>
            </w:r>
          </w:p>
        </w:tc>
        <w:tc>
          <w:tcPr>
            <w:tcW w:w="375" w:type="pct"/>
            <w:tcBorders>
              <w:top w:val="nil"/>
              <w:left w:val="nil"/>
              <w:bottom w:val="nil"/>
              <w:right w:val="nil"/>
            </w:tcBorders>
            <w:shd w:val="clear" w:color="auto" w:fill="auto"/>
            <w:noWrap/>
            <w:vAlign w:val="center"/>
            <w:hideMark/>
          </w:tcPr>
          <w:p w14:paraId="70309A01"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2.63E-01</w:t>
            </w:r>
          </w:p>
        </w:tc>
        <w:tc>
          <w:tcPr>
            <w:tcW w:w="428" w:type="pct"/>
            <w:tcBorders>
              <w:top w:val="nil"/>
              <w:left w:val="nil"/>
              <w:bottom w:val="nil"/>
              <w:right w:val="nil"/>
            </w:tcBorders>
            <w:shd w:val="clear" w:color="auto" w:fill="auto"/>
            <w:noWrap/>
            <w:vAlign w:val="center"/>
            <w:hideMark/>
          </w:tcPr>
          <w:p w14:paraId="1390F9D9"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2.97E-01</w:t>
            </w:r>
          </w:p>
        </w:tc>
        <w:tc>
          <w:tcPr>
            <w:tcW w:w="428" w:type="pct"/>
            <w:tcBorders>
              <w:top w:val="nil"/>
              <w:left w:val="nil"/>
              <w:bottom w:val="nil"/>
              <w:right w:val="nil"/>
            </w:tcBorders>
            <w:shd w:val="clear" w:color="auto" w:fill="auto"/>
            <w:noWrap/>
            <w:vAlign w:val="center"/>
            <w:hideMark/>
          </w:tcPr>
          <w:p w14:paraId="3BCDB972"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3.33E-01</w:t>
            </w:r>
          </w:p>
        </w:tc>
        <w:tc>
          <w:tcPr>
            <w:tcW w:w="375" w:type="pct"/>
            <w:tcBorders>
              <w:top w:val="nil"/>
              <w:left w:val="nil"/>
              <w:bottom w:val="nil"/>
              <w:right w:val="nil"/>
            </w:tcBorders>
            <w:shd w:val="clear" w:color="auto" w:fill="auto"/>
            <w:noWrap/>
            <w:vAlign w:val="center"/>
            <w:hideMark/>
          </w:tcPr>
          <w:p w14:paraId="5E502C6B"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3.89E-01</w:t>
            </w:r>
          </w:p>
        </w:tc>
        <w:tc>
          <w:tcPr>
            <w:tcW w:w="138" w:type="pct"/>
            <w:tcBorders>
              <w:top w:val="nil"/>
              <w:left w:val="nil"/>
              <w:bottom w:val="nil"/>
              <w:right w:val="nil"/>
            </w:tcBorders>
            <w:shd w:val="clear" w:color="auto" w:fill="auto"/>
            <w:noWrap/>
            <w:vAlign w:val="center"/>
            <w:hideMark/>
          </w:tcPr>
          <w:p w14:paraId="44C4F530" w14:textId="77777777" w:rsidR="00A61C2E" w:rsidRPr="00840195" w:rsidRDefault="00A61C2E" w:rsidP="00151525">
            <w:pPr>
              <w:widowControl/>
              <w:rPr>
                <w:rFonts w:ascii="Times New Roman" w:eastAsia="宋体" w:hAnsi="Times New Roman" w:cs="Times New Roman"/>
                <w:color w:val="000000"/>
                <w:kern w:val="0"/>
                <w:sz w:val="20"/>
                <w:szCs w:val="20"/>
              </w:rPr>
            </w:pPr>
          </w:p>
        </w:tc>
        <w:tc>
          <w:tcPr>
            <w:tcW w:w="375" w:type="pct"/>
            <w:tcBorders>
              <w:top w:val="nil"/>
              <w:left w:val="nil"/>
              <w:bottom w:val="nil"/>
              <w:right w:val="nil"/>
            </w:tcBorders>
            <w:shd w:val="clear" w:color="auto" w:fill="auto"/>
            <w:noWrap/>
            <w:vAlign w:val="center"/>
            <w:hideMark/>
          </w:tcPr>
          <w:p w14:paraId="52FF16FE"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1.15E-02</w:t>
            </w:r>
          </w:p>
        </w:tc>
        <w:tc>
          <w:tcPr>
            <w:tcW w:w="428" w:type="pct"/>
            <w:tcBorders>
              <w:top w:val="nil"/>
              <w:left w:val="nil"/>
              <w:bottom w:val="nil"/>
              <w:right w:val="nil"/>
            </w:tcBorders>
            <w:shd w:val="clear" w:color="auto" w:fill="auto"/>
            <w:noWrap/>
            <w:vAlign w:val="center"/>
            <w:hideMark/>
          </w:tcPr>
          <w:p w14:paraId="1F21DEF9"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1.66E-02</w:t>
            </w:r>
          </w:p>
        </w:tc>
        <w:tc>
          <w:tcPr>
            <w:tcW w:w="428" w:type="pct"/>
            <w:tcBorders>
              <w:top w:val="nil"/>
              <w:left w:val="nil"/>
              <w:bottom w:val="nil"/>
              <w:right w:val="nil"/>
            </w:tcBorders>
            <w:shd w:val="clear" w:color="auto" w:fill="auto"/>
            <w:noWrap/>
            <w:vAlign w:val="center"/>
            <w:hideMark/>
          </w:tcPr>
          <w:p w14:paraId="7173C1FB"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2.06E-02</w:t>
            </w:r>
          </w:p>
        </w:tc>
        <w:tc>
          <w:tcPr>
            <w:tcW w:w="375" w:type="pct"/>
            <w:tcBorders>
              <w:top w:val="nil"/>
              <w:left w:val="nil"/>
              <w:bottom w:val="nil"/>
              <w:right w:val="nil"/>
            </w:tcBorders>
            <w:shd w:val="clear" w:color="auto" w:fill="auto"/>
            <w:noWrap/>
            <w:vAlign w:val="center"/>
            <w:hideMark/>
          </w:tcPr>
          <w:p w14:paraId="00E5BDFD"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2.47E-02</w:t>
            </w:r>
          </w:p>
        </w:tc>
        <w:tc>
          <w:tcPr>
            <w:tcW w:w="374" w:type="pct"/>
            <w:tcBorders>
              <w:top w:val="nil"/>
              <w:left w:val="nil"/>
              <w:bottom w:val="nil"/>
              <w:right w:val="nil"/>
            </w:tcBorders>
            <w:shd w:val="clear" w:color="auto" w:fill="auto"/>
            <w:noWrap/>
            <w:vAlign w:val="center"/>
            <w:hideMark/>
          </w:tcPr>
          <w:p w14:paraId="08B63382"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3.07E-02</w:t>
            </w:r>
          </w:p>
        </w:tc>
      </w:tr>
      <w:tr w:rsidR="00A61C2E" w:rsidRPr="00840195" w14:paraId="78CB6DA6" w14:textId="77777777" w:rsidTr="00151525">
        <w:trPr>
          <w:trHeight w:val="300"/>
        </w:trPr>
        <w:tc>
          <w:tcPr>
            <w:tcW w:w="395" w:type="pct"/>
            <w:tcBorders>
              <w:top w:val="nil"/>
              <w:left w:val="nil"/>
              <w:bottom w:val="nil"/>
              <w:right w:val="nil"/>
            </w:tcBorders>
            <w:shd w:val="clear" w:color="auto" w:fill="auto"/>
            <w:noWrap/>
            <w:vAlign w:val="center"/>
            <w:hideMark/>
          </w:tcPr>
          <w:p w14:paraId="2475B6A9" w14:textId="77777777" w:rsidR="00A61C2E" w:rsidRPr="00840195" w:rsidRDefault="00A61C2E" w:rsidP="00151525">
            <w:pPr>
              <w:widowControl/>
              <w:jc w:val="left"/>
              <w:rPr>
                <w:rFonts w:ascii="Times New Roman" w:eastAsia="宋体" w:hAnsi="Times New Roman" w:cs="Times New Roman"/>
                <w:i/>
                <w:iCs/>
                <w:color w:val="000000"/>
                <w:kern w:val="0"/>
                <w:sz w:val="20"/>
                <w:szCs w:val="20"/>
              </w:rPr>
            </w:pPr>
            <w:r w:rsidRPr="00840195">
              <w:rPr>
                <w:rFonts w:ascii="Times New Roman" w:eastAsia="宋体" w:hAnsi="Times New Roman" w:cs="Times New Roman"/>
                <w:i/>
                <w:iCs/>
                <w:color w:val="000000"/>
                <w:kern w:val="0"/>
                <w:sz w:val="20"/>
                <w:szCs w:val="20"/>
              </w:rPr>
              <w:t>CR</w:t>
            </w:r>
          </w:p>
        </w:tc>
        <w:tc>
          <w:tcPr>
            <w:tcW w:w="509" w:type="pct"/>
            <w:tcBorders>
              <w:top w:val="nil"/>
              <w:left w:val="nil"/>
              <w:bottom w:val="nil"/>
              <w:right w:val="nil"/>
            </w:tcBorders>
            <w:shd w:val="clear" w:color="auto" w:fill="auto"/>
            <w:noWrap/>
            <w:vAlign w:val="center"/>
            <w:hideMark/>
          </w:tcPr>
          <w:p w14:paraId="52ED3C9F"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As</w:t>
            </w:r>
          </w:p>
        </w:tc>
        <w:tc>
          <w:tcPr>
            <w:tcW w:w="375" w:type="pct"/>
            <w:tcBorders>
              <w:top w:val="nil"/>
              <w:left w:val="nil"/>
              <w:bottom w:val="nil"/>
              <w:right w:val="nil"/>
            </w:tcBorders>
            <w:shd w:val="clear" w:color="auto" w:fill="auto"/>
            <w:noWrap/>
            <w:vAlign w:val="center"/>
            <w:hideMark/>
          </w:tcPr>
          <w:p w14:paraId="723B87AF"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8.17E-06</w:t>
            </w:r>
          </w:p>
        </w:tc>
        <w:tc>
          <w:tcPr>
            <w:tcW w:w="375" w:type="pct"/>
            <w:tcBorders>
              <w:top w:val="nil"/>
              <w:left w:val="nil"/>
              <w:bottom w:val="nil"/>
              <w:right w:val="nil"/>
            </w:tcBorders>
            <w:shd w:val="clear" w:color="auto" w:fill="auto"/>
            <w:noWrap/>
            <w:vAlign w:val="center"/>
            <w:hideMark/>
          </w:tcPr>
          <w:p w14:paraId="70D1424D"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1.20E-05</w:t>
            </w:r>
          </w:p>
        </w:tc>
        <w:tc>
          <w:tcPr>
            <w:tcW w:w="428" w:type="pct"/>
            <w:tcBorders>
              <w:top w:val="nil"/>
              <w:left w:val="nil"/>
              <w:bottom w:val="nil"/>
              <w:right w:val="nil"/>
            </w:tcBorders>
            <w:shd w:val="clear" w:color="auto" w:fill="auto"/>
            <w:noWrap/>
            <w:vAlign w:val="center"/>
            <w:hideMark/>
          </w:tcPr>
          <w:p w14:paraId="26E97C62"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1.76E-05</w:t>
            </w:r>
          </w:p>
        </w:tc>
        <w:tc>
          <w:tcPr>
            <w:tcW w:w="428" w:type="pct"/>
            <w:tcBorders>
              <w:top w:val="nil"/>
              <w:left w:val="nil"/>
              <w:bottom w:val="nil"/>
              <w:right w:val="nil"/>
            </w:tcBorders>
            <w:shd w:val="clear" w:color="auto" w:fill="auto"/>
            <w:noWrap/>
            <w:vAlign w:val="center"/>
            <w:hideMark/>
          </w:tcPr>
          <w:p w14:paraId="6655918B"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3.04E-05</w:t>
            </w:r>
          </w:p>
        </w:tc>
        <w:tc>
          <w:tcPr>
            <w:tcW w:w="375" w:type="pct"/>
            <w:tcBorders>
              <w:top w:val="nil"/>
              <w:left w:val="nil"/>
              <w:bottom w:val="nil"/>
              <w:right w:val="nil"/>
            </w:tcBorders>
            <w:shd w:val="clear" w:color="auto" w:fill="auto"/>
            <w:noWrap/>
            <w:vAlign w:val="center"/>
            <w:hideMark/>
          </w:tcPr>
          <w:p w14:paraId="7BBD6872"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8.41E-05</w:t>
            </w:r>
          </w:p>
        </w:tc>
        <w:tc>
          <w:tcPr>
            <w:tcW w:w="138" w:type="pct"/>
            <w:tcBorders>
              <w:top w:val="nil"/>
              <w:left w:val="nil"/>
              <w:bottom w:val="nil"/>
              <w:right w:val="nil"/>
            </w:tcBorders>
            <w:shd w:val="clear" w:color="auto" w:fill="auto"/>
            <w:noWrap/>
            <w:vAlign w:val="center"/>
            <w:hideMark/>
          </w:tcPr>
          <w:p w14:paraId="2C5CCD49" w14:textId="77777777" w:rsidR="00A61C2E" w:rsidRPr="00840195" w:rsidRDefault="00A61C2E" w:rsidP="00151525">
            <w:pPr>
              <w:widowControl/>
              <w:rPr>
                <w:rFonts w:ascii="Times New Roman" w:eastAsia="宋体" w:hAnsi="Times New Roman" w:cs="Times New Roman"/>
                <w:color w:val="000000"/>
                <w:kern w:val="0"/>
                <w:sz w:val="20"/>
                <w:szCs w:val="20"/>
              </w:rPr>
            </w:pPr>
          </w:p>
        </w:tc>
        <w:tc>
          <w:tcPr>
            <w:tcW w:w="375" w:type="pct"/>
            <w:tcBorders>
              <w:top w:val="nil"/>
              <w:left w:val="nil"/>
              <w:bottom w:val="nil"/>
              <w:right w:val="nil"/>
            </w:tcBorders>
            <w:shd w:val="clear" w:color="auto" w:fill="auto"/>
            <w:noWrap/>
            <w:vAlign w:val="center"/>
            <w:hideMark/>
          </w:tcPr>
          <w:p w14:paraId="7F3C2456"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4.56E-06</w:t>
            </w:r>
          </w:p>
        </w:tc>
        <w:tc>
          <w:tcPr>
            <w:tcW w:w="428" w:type="pct"/>
            <w:tcBorders>
              <w:top w:val="nil"/>
              <w:left w:val="nil"/>
              <w:bottom w:val="nil"/>
              <w:right w:val="nil"/>
            </w:tcBorders>
            <w:shd w:val="clear" w:color="auto" w:fill="auto"/>
            <w:noWrap/>
            <w:vAlign w:val="center"/>
            <w:hideMark/>
          </w:tcPr>
          <w:p w14:paraId="414AE7A3"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8.67E-06</w:t>
            </w:r>
          </w:p>
        </w:tc>
        <w:tc>
          <w:tcPr>
            <w:tcW w:w="428" w:type="pct"/>
            <w:tcBorders>
              <w:top w:val="nil"/>
              <w:left w:val="nil"/>
              <w:bottom w:val="nil"/>
              <w:right w:val="nil"/>
            </w:tcBorders>
            <w:shd w:val="clear" w:color="auto" w:fill="auto"/>
            <w:noWrap/>
            <w:vAlign w:val="center"/>
            <w:hideMark/>
          </w:tcPr>
          <w:p w14:paraId="71A51D5F"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1.45E-05</w:t>
            </w:r>
          </w:p>
        </w:tc>
        <w:tc>
          <w:tcPr>
            <w:tcW w:w="375" w:type="pct"/>
            <w:tcBorders>
              <w:top w:val="nil"/>
              <w:left w:val="nil"/>
              <w:bottom w:val="nil"/>
              <w:right w:val="nil"/>
            </w:tcBorders>
            <w:shd w:val="clear" w:color="auto" w:fill="auto"/>
            <w:noWrap/>
            <w:vAlign w:val="center"/>
            <w:hideMark/>
          </w:tcPr>
          <w:p w14:paraId="6664B873"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2.59E-05</w:t>
            </w:r>
          </w:p>
        </w:tc>
        <w:tc>
          <w:tcPr>
            <w:tcW w:w="374" w:type="pct"/>
            <w:tcBorders>
              <w:top w:val="nil"/>
              <w:left w:val="nil"/>
              <w:bottom w:val="nil"/>
              <w:right w:val="nil"/>
            </w:tcBorders>
            <w:shd w:val="clear" w:color="auto" w:fill="auto"/>
            <w:noWrap/>
            <w:vAlign w:val="center"/>
            <w:hideMark/>
          </w:tcPr>
          <w:p w14:paraId="41050631"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6.22E-05</w:t>
            </w:r>
          </w:p>
        </w:tc>
      </w:tr>
      <w:tr w:rsidR="00A61C2E" w:rsidRPr="00840195" w14:paraId="138151B5" w14:textId="77777777" w:rsidTr="00151525">
        <w:trPr>
          <w:trHeight w:val="300"/>
        </w:trPr>
        <w:tc>
          <w:tcPr>
            <w:tcW w:w="395" w:type="pct"/>
            <w:tcBorders>
              <w:top w:val="nil"/>
              <w:left w:val="nil"/>
              <w:bottom w:val="nil"/>
              <w:right w:val="nil"/>
            </w:tcBorders>
            <w:shd w:val="clear" w:color="auto" w:fill="auto"/>
            <w:noWrap/>
            <w:vAlign w:val="center"/>
            <w:hideMark/>
          </w:tcPr>
          <w:p w14:paraId="2F3A7011" w14:textId="77777777" w:rsidR="00A61C2E" w:rsidRPr="00840195" w:rsidRDefault="00A61C2E" w:rsidP="00151525">
            <w:pPr>
              <w:widowControl/>
              <w:rPr>
                <w:rFonts w:ascii="Times New Roman" w:eastAsia="宋体" w:hAnsi="Times New Roman" w:cs="Times New Roman"/>
                <w:color w:val="000000"/>
                <w:kern w:val="0"/>
                <w:sz w:val="20"/>
                <w:szCs w:val="20"/>
              </w:rPr>
            </w:pPr>
          </w:p>
        </w:tc>
        <w:tc>
          <w:tcPr>
            <w:tcW w:w="509" w:type="pct"/>
            <w:tcBorders>
              <w:top w:val="nil"/>
              <w:left w:val="nil"/>
              <w:bottom w:val="nil"/>
              <w:right w:val="nil"/>
            </w:tcBorders>
            <w:shd w:val="clear" w:color="auto" w:fill="auto"/>
            <w:noWrap/>
            <w:vAlign w:val="center"/>
            <w:hideMark/>
          </w:tcPr>
          <w:p w14:paraId="6FEA1244"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Cd</w:t>
            </w:r>
          </w:p>
        </w:tc>
        <w:tc>
          <w:tcPr>
            <w:tcW w:w="375" w:type="pct"/>
            <w:tcBorders>
              <w:top w:val="nil"/>
              <w:left w:val="nil"/>
              <w:bottom w:val="nil"/>
              <w:right w:val="nil"/>
            </w:tcBorders>
            <w:shd w:val="clear" w:color="auto" w:fill="auto"/>
            <w:noWrap/>
            <w:vAlign w:val="center"/>
            <w:hideMark/>
          </w:tcPr>
          <w:p w14:paraId="01CBAF98"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4.01E-07</w:t>
            </w:r>
          </w:p>
        </w:tc>
        <w:tc>
          <w:tcPr>
            <w:tcW w:w="375" w:type="pct"/>
            <w:tcBorders>
              <w:top w:val="nil"/>
              <w:left w:val="nil"/>
              <w:bottom w:val="nil"/>
              <w:right w:val="nil"/>
            </w:tcBorders>
            <w:shd w:val="clear" w:color="auto" w:fill="auto"/>
            <w:noWrap/>
            <w:vAlign w:val="center"/>
            <w:hideMark/>
          </w:tcPr>
          <w:p w14:paraId="7E1C1B7A"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5.18E-07</w:t>
            </w:r>
          </w:p>
        </w:tc>
        <w:tc>
          <w:tcPr>
            <w:tcW w:w="428" w:type="pct"/>
            <w:tcBorders>
              <w:top w:val="nil"/>
              <w:left w:val="nil"/>
              <w:bottom w:val="nil"/>
              <w:right w:val="nil"/>
            </w:tcBorders>
            <w:shd w:val="clear" w:color="auto" w:fill="auto"/>
            <w:noWrap/>
            <w:vAlign w:val="center"/>
            <w:hideMark/>
          </w:tcPr>
          <w:p w14:paraId="17571F8C"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6.16E-07</w:t>
            </w:r>
          </w:p>
        </w:tc>
        <w:tc>
          <w:tcPr>
            <w:tcW w:w="428" w:type="pct"/>
            <w:tcBorders>
              <w:top w:val="nil"/>
              <w:left w:val="nil"/>
              <w:bottom w:val="nil"/>
              <w:right w:val="nil"/>
            </w:tcBorders>
            <w:shd w:val="clear" w:color="auto" w:fill="auto"/>
            <w:noWrap/>
            <w:vAlign w:val="center"/>
            <w:hideMark/>
          </w:tcPr>
          <w:p w14:paraId="0461EA98"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7.26E-07</w:t>
            </w:r>
          </w:p>
        </w:tc>
        <w:tc>
          <w:tcPr>
            <w:tcW w:w="375" w:type="pct"/>
            <w:tcBorders>
              <w:top w:val="nil"/>
              <w:left w:val="nil"/>
              <w:bottom w:val="nil"/>
              <w:right w:val="nil"/>
            </w:tcBorders>
            <w:shd w:val="clear" w:color="auto" w:fill="auto"/>
            <w:noWrap/>
            <w:vAlign w:val="center"/>
            <w:hideMark/>
          </w:tcPr>
          <w:p w14:paraId="3B718D8E"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8.99E-07</w:t>
            </w:r>
          </w:p>
        </w:tc>
        <w:tc>
          <w:tcPr>
            <w:tcW w:w="138" w:type="pct"/>
            <w:tcBorders>
              <w:top w:val="nil"/>
              <w:left w:val="nil"/>
              <w:bottom w:val="nil"/>
              <w:right w:val="nil"/>
            </w:tcBorders>
            <w:shd w:val="clear" w:color="auto" w:fill="auto"/>
            <w:noWrap/>
            <w:vAlign w:val="center"/>
            <w:hideMark/>
          </w:tcPr>
          <w:p w14:paraId="0E504D3E" w14:textId="77777777" w:rsidR="00A61C2E" w:rsidRPr="00840195" w:rsidRDefault="00A61C2E" w:rsidP="00151525">
            <w:pPr>
              <w:widowControl/>
              <w:rPr>
                <w:rFonts w:ascii="Times New Roman" w:eastAsia="宋体" w:hAnsi="Times New Roman" w:cs="Times New Roman"/>
                <w:color w:val="000000"/>
                <w:kern w:val="0"/>
                <w:sz w:val="20"/>
                <w:szCs w:val="20"/>
              </w:rPr>
            </w:pPr>
          </w:p>
        </w:tc>
        <w:tc>
          <w:tcPr>
            <w:tcW w:w="375" w:type="pct"/>
            <w:tcBorders>
              <w:top w:val="nil"/>
              <w:left w:val="nil"/>
              <w:bottom w:val="nil"/>
              <w:right w:val="nil"/>
            </w:tcBorders>
            <w:shd w:val="clear" w:color="auto" w:fill="auto"/>
            <w:noWrap/>
            <w:vAlign w:val="center"/>
            <w:hideMark/>
          </w:tcPr>
          <w:p w14:paraId="39AFF008"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8.80E-08</w:t>
            </w:r>
          </w:p>
        </w:tc>
        <w:tc>
          <w:tcPr>
            <w:tcW w:w="428" w:type="pct"/>
            <w:tcBorders>
              <w:top w:val="nil"/>
              <w:left w:val="nil"/>
              <w:bottom w:val="nil"/>
              <w:right w:val="nil"/>
            </w:tcBorders>
            <w:shd w:val="clear" w:color="auto" w:fill="auto"/>
            <w:noWrap/>
            <w:vAlign w:val="center"/>
            <w:hideMark/>
          </w:tcPr>
          <w:p w14:paraId="2D9838B3"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1.48E-07</w:t>
            </w:r>
          </w:p>
        </w:tc>
        <w:tc>
          <w:tcPr>
            <w:tcW w:w="428" w:type="pct"/>
            <w:tcBorders>
              <w:top w:val="nil"/>
              <w:left w:val="nil"/>
              <w:bottom w:val="nil"/>
              <w:right w:val="nil"/>
            </w:tcBorders>
            <w:shd w:val="clear" w:color="auto" w:fill="auto"/>
            <w:noWrap/>
            <w:vAlign w:val="center"/>
            <w:hideMark/>
          </w:tcPr>
          <w:p w14:paraId="43C4040B"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1.97E-07</w:t>
            </w:r>
          </w:p>
        </w:tc>
        <w:tc>
          <w:tcPr>
            <w:tcW w:w="375" w:type="pct"/>
            <w:tcBorders>
              <w:top w:val="nil"/>
              <w:left w:val="nil"/>
              <w:bottom w:val="nil"/>
              <w:right w:val="nil"/>
            </w:tcBorders>
            <w:shd w:val="clear" w:color="auto" w:fill="auto"/>
            <w:noWrap/>
            <w:vAlign w:val="center"/>
            <w:hideMark/>
          </w:tcPr>
          <w:p w14:paraId="51DBEBBE"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2.48E-07</w:t>
            </w:r>
          </w:p>
        </w:tc>
        <w:tc>
          <w:tcPr>
            <w:tcW w:w="374" w:type="pct"/>
            <w:tcBorders>
              <w:top w:val="nil"/>
              <w:left w:val="nil"/>
              <w:bottom w:val="nil"/>
              <w:right w:val="nil"/>
            </w:tcBorders>
            <w:shd w:val="clear" w:color="auto" w:fill="auto"/>
            <w:noWrap/>
            <w:vAlign w:val="center"/>
            <w:hideMark/>
          </w:tcPr>
          <w:p w14:paraId="7CEFB861"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3.32E-07</w:t>
            </w:r>
          </w:p>
        </w:tc>
      </w:tr>
      <w:tr w:rsidR="00A61C2E" w:rsidRPr="00840195" w14:paraId="2ECE481B" w14:textId="77777777" w:rsidTr="00151525">
        <w:trPr>
          <w:trHeight w:val="300"/>
        </w:trPr>
        <w:tc>
          <w:tcPr>
            <w:tcW w:w="395" w:type="pct"/>
            <w:tcBorders>
              <w:top w:val="nil"/>
              <w:left w:val="nil"/>
              <w:bottom w:val="nil"/>
              <w:right w:val="nil"/>
            </w:tcBorders>
            <w:shd w:val="clear" w:color="auto" w:fill="auto"/>
            <w:noWrap/>
            <w:vAlign w:val="center"/>
            <w:hideMark/>
          </w:tcPr>
          <w:p w14:paraId="632858F4" w14:textId="77777777" w:rsidR="00A61C2E" w:rsidRPr="00840195" w:rsidRDefault="00A61C2E" w:rsidP="00151525">
            <w:pPr>
              <w:widowControl/>
              <w:rPr>
                <w:rFonts w:ascii="Times New Roman" w:eastAsia="宋体" w:hAnsi="Times New Roman" w:cs="Times New Roman"/>
                <w:color w:val="000000"/>
                <w:kern w:val="0"/>
                <w:sz w:val="20"/>
                <w:szCs w:val="20"/>
              </w:rPr>
            </w:pPr>
          </w:p>
        </w:tc>
        <w:tc>
          <w:tcPr>
            <w:tcW w:w="509" w:type="pct"/>
            <w:tcBorders>
              <w:top w:val="nil"/>
              <w:left w:val="nil"/>
              <w:bottom w:val="nil"/>
              <w:right w:val="nil"/>
            </w:tcBorders>
            <w:shd w:val="clear" w:color="auto" w:fill="auto"/>
            <w:noWrap/>
            <w:vAlign w:val="center"/>
            <w:hideMark/>
          </w:tcPr>
          <w:p w14:paraId="1DE97E6E"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Co</w:t>
            </w:r>
          </w:p>
        </w:tc>
        <w:tc>
          <w:tcPr>
            <w:tcW w:w="375" w:type="pct"/>
            <w:tcBorders>
              <w:top w:val="nil"/>
              <w:left w:val="nil"/>
              <w:bottom w:val="nil"/>
              <w:right w:val="nil"/>
            </w:tcBorders>
            <w:shd w:val="clear" w:color="auto" w:fill="auto"/>
            <w:noWrap/>
            <w:vAlign w:val="center"/>
            <w:hideMark/>
          </w:tcPr>
          <w:p w14:paraId="21A40A1E"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2.30E-06</w:t>
            </w:r>
          </w:p>
        </w:tc>
        <w:tc>
          <w:tcPr>
            <w:tcW w:w="375" w:type="pct"/>
            <w:tcBorders>
              <w:top w:val="nil"/>
              <w:left w:val="nil"/>
              <w:bottom w:val="nil"/>
              <w:right w:val="nil"/>
            </w:tcBorders>
            <w:shd w:val="clear" w:color="auto" w:fill="auto"/>
            <w:noWrap/>
            <w:vAlign w:val="center"/>
            <w:hideMark/>
          </w:tcPr>
          <w:p w14:paraId="2D24F7AB"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7.81E-06</w:t>
            </w:r>
          </w:p>
        </w:tc>
        <w:tc>
          <w:tcPr>
            <w:tcW w:w="428" w:type="pct"/>
            <w:tcBorders>
              <w:top w:val="nil"/>
              <w:left w:val="nil"/>
              <w:bottom w:val="nil"/>
              <w:right w:val="nil"/>
            </w:tcBorders>
            <w:shd w:val="clear" w:color="auto" w:fill="auto"/>
            <w:noWrap/>
            <w:vAlign w:val="center"/>
            <w:hideMark/>
          </w:tcPr>
          <w:p w14:paraId="7E3E1BA2"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1.89E-05</w:t>
            </w:r>
          </w:p>
        </w:tc>
        <w:tc>
          <w:tcPr>
            <w:tcW w:w="428" w:type="pct"/>
            <w:tcBorders>
              <w:top w:val="nil"/>
              <w:left w:val="nil"/>
              <w:bottom w:val="nil"/>
              <w:right w:val="nil"/>
            </w:tcBorders>
            <w:shd w:val="clear" w:color="auto" w:fill="auto"/>
            <w:noWrap/>
            <w:vAlign w:val="center"/>
            <w:hideMark/>
          </w:tcPr>
          <w:p w14:paraId="2FB6FEC1"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4.47E-05</w:t>
            </w:r>
          </w:p>
        </w:tc>
        <w:tc>
          <w:tcPr>
            <w:tcW w:w="375" w:type="pct"/>
            <w:tcBorders>
              <w:top w:val="nil"/>
              <w:left w:val="nil"/>
              <w:bottom w:val="nil"/>
              <w:right w:val="nil"/>
            </w:tcBorders>
            <w:shd w:val="clear" w:color="auto" w:fill="auto"/>
            <w:noWrap/>
            <w:vAlign w:val="center"/>
            <w:hideMark/>
          </w:tcPr>
          <w:p w14:paraId="1A57F0FB"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1.56E-04</w:t>
            </w:r>
          </w:p>
        </w:tc>
        <w:tc>
          <w:tcPr>
            <w:tcW w:w="138" w:type="pct"/>
            <w:tcBorders>
              <w:top w:val="nil"/>
              <w:left w:val="nil"/>
              <w:bottom w:val="nil"/>
              <w:right w:val="nil"/>
            </w:tcBorders>
            <w:shd w:val="clear" w:color="auto" w:fill="auto"/>
            <w:noWrap/>
            <w:vAlign w:val="center"/>
            <w:hideMark/>
          </w:tcPr>
          <w:p w14:paraId="3AC48FDF" w14:textId="77777777" w:rsidR="00A61C2E" w:rsidRPr="00840195" w:rsidRDefault="00A61C2E" w:rsidP="00151525">
            <w:pPr>
              <w:widowControl/>
              <w:rPr>
                <w:rFonts w:ascii="Times New Roman" w:eastAsia="宋体" w:hAnsi="Times New Roman" w:cs="Times New Roman"/>
                <w:color w:val="000000"/>
                <w:kern w:val="0"/>
                <w:sz w:val="20"/>
                <w:szCs w:val="20"/>
              </w:rPr>
            </w:pPr>
          </w:p>
        </w:tc>
        <w:tc>
          <w:tcPr>
            <w:tcW w:w="375" w:type="pct"/>
            <w:tcBorders>
              <w:top w:val="nil"/>
              <w:left w:val="nil"/>
              <w:bottom w:val="nil"/>
              <w:right w:val="nil"/>
            </w:tcBorders>
            <w:shd w:val="clear" w:color="auto" w:fill="auto"/>
            <w:noWrap/>
            <w:vAlign w:val="center"/>
            <w:hideMark/>
          </w:tcPr>
          <w:p w14:paraId="21D02AD1"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5.04E-06</w:t>
            </w:r>
          </w:p>
        </w:tc>
        <w:tc>
          <w:tcPr>
            <w:tcW w:w="428" w:type="pct"/>
            <w:tcBorders>
              <w:top w:val="nil"/>
              <w:left w:val="nil"/>
              <w:bottom w:val="nil"/>
              <w:right w:val="nil"/>
            </w:tcBorders>
            <w:shd w:val="clear" w:color="auto" w:fill="auto"/>
            <w:noWrap/>
            <w:vAlign w:val="center"/>
            <w:hideMark/>
          </w:tcPr>
          <w:p w14:paraId="4A074E5F"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1.29E-05</w:t>
            </w:r>
          </w:p>
        </w:tc>
        <w:tc>
          <w:tcPr>
            <w:tcW w:w="428" w:type="pct"/>
            <w:tcBorders>
              <w:top w:val="nil"/>
              <w:left w:val="nil"/>
              <w:bottom w:val="nil"/>
              <w:right w:val="nil"/>
            </w:tcBorders>
            <w:shd w:val="clear" w:color="auto" w:fill="auto"/>
            <w:noWrap/>
            <w:vAlign w:val="center"/>
            <w:hideMark/>
          </w:tcPr>
          <w:p w14:paraId="15566011"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2.46E-05</w:t>
            </w:r>
          </w:p>
        </w:tc>
        <w:tc>
          <w:tcPr>
            <w:tcW w:w="375" w:type="pct"/>
            <w:tcBorders>
              <w:top w:val="nil"/>
              <w:left w:val="nil"/>
              <w:bottom w:val="nil"/>
              <w:right w:val="nil"/>
            </w:tcBorders>
            <w:shd w:val="clear" w:color="auto" w:fill="auto"/>
            <w:noWrap/>
            <w:vAlign w:val="center"/>
            <w:hideMark/>
          </w:tcPr>
          <w:p w14:paraId="2DB01F94"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4.73E-05</w:t>
            </w:r>
          </w:p>
        </w:tc>
        <w:tc>
          <w:tcPr>
            <w:tcW w:w="374" w:type="pct"/>
            <w:tcBorders>
              <w:top w:val="nil"/>
              <w:left w:val="nil"/>
              <w:bottom w:val="nil"/>
              <w:right w:val="nil"/>
            </w:tcBorders>
            <w:shd w:val="clear" w:color="auto" w:fill="auto"/>
            <w:noWrap/>
            <w:vAlign w:val="center"/>
            <w:hideMark/>
          </w:tcPr>
          <w:p w14:paraId="58B83B78"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1.24E-04</w:t>
            </w:r>
          </w:p>
        </w:tc>
      </w:tr>
      <w:tr w:rsidR="00A61C2E" w:rsidRPr="00840195" w14:paraId="1D887B76" w14:textId="77777777" w:rsidTr="00151525">
        <w:trPr>
          <w:trHeight w:val="300"/>
        </w:trPr>
        <w:tc>
          <w:tcPr>
            <w:tcW w:w="395" w:type="pct"/>
            <w:tcBorders>
              <w:top w:val="nil"/>
              <w:left w:val="nil"/>
              <w:bottom w:val="nil"/>
              <w:right w:val="nil"/>
            </w:tcBorders>
            <w:shd w:val="clear" w:color="auto" w:fill="auto"/>
            <w:noWrap/>
            <w:vAlign w:val="center"/>
            <w:hideMark/>
          </w:tcPr>
          <w:p w14:paraId="3AB101A9" w14:textId="77777777" w:rsidR="00A61C2E" w:rsidRPr="00840195" w:rsidRDefault="00A61C2E" w:rsidP="00151525">
            <w:pPr>
              <w:widowControl/>
              <w:rPr>
                <w:rFonts w:ascii="Times New Roman" w:eastAsia="宋体" w:hAnsi="Times New Roman" w:cs="Times New Roman"/>
                <w:color w:val="000000"/>
                <w:kern w:val="0"/>
                <w:sz w:val="20"/>
                <w:szCs w:val="20"/>
              </w:rPr>
            </w:pPr>
          </w:p>
        </w:tc>
        <w:tc>
          <w:tcPr>
            <w:tcW w:w="509" w:type="pct"/>
            <w:tcBorders>
              <w:top w:val="nil"/>
              <w:left w:val="nil"/>
              <w:bottom w:val="nil"/>
              <w:right w:val="nil"/>
            </w:tcBorders>
            <w:shd w:val="clear" w:color="auto" w:fill="auto"/>
            <w:noWrap/>
            <w:vAlign w:val="center"/>
            <w:hideMark/>
          </w:tcPr>
          <w:p w14:paraId="33997FAB"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Ni</w:t>
            </w:r>
          </w:p>
        </w:tc>
        <w:tc>
          <w:tcPr>
            <w:tcW w:w="375" w:type="pct"/>
            <w:tcBorders>
              <w:top w:val="nil"/>
              <w:left w:val="nil"/>
              <w:bottom w:val="nil"/>
              <w:right w:val="nil"/>
            </w:tcBorders>
            <w:shd w:val="clear" w:color="auto" w:fill="auto"/>
            <w:noWrap/>
            <w:vAlign w:val="center"/>
            <w:hideMark/>
          </w:tcPr>
          <w:p w14:paraId="22C3A3B5"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1.54E-05</w:t>
            </w:r>
          </w:p>
        </w:tc>
        <w:tc>
          <w:tcPr>
            <w:tcW w:w="375" w:type="pct"/>
            <w:tcBorders>
              <w:top w:val="nil"/>
              <w:left w:val="nil"/>
              <w:bottom w:val="nil"/>
              <w:right w:val="nil"/>
            </w:tcBorders>
            <w:shd w:val="clear" w:color="auto" w:fill="auto"/>
            <w:noWrap/>
            <w:vAlign w:val="center"/>
            <w:hideMark/>
          </w:tcPr>
          <w:p w14:paraId="466C0F66"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2.27E-05</w:t>
            </w:r>
          </w:p>
        </w:tc>
        <w:tc>
          <w:tcPr>
            <w:tcW w:w="428" w:type="pct"/>
            <w:tcBorders>
              <w:top w:val="nil"/>
              <w:left w:val="nil"/>
              <w:bottom w:val="nil"/>
              <w:right w:val="nil"/>
            </w:tcBorders>
            <w:shd w:val="clear" w:color="auto" w:fill="auto"/>
            <w:noWrap/>
            <w:vAlign w:val="center"/>
            <w:hideMark/>
          </w:tcPr>
          <w:p w14:paraId="3A97A22F"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3.33E-05</w:t>
            </w:r>
          </w:p>
        </w:tc>
        <w:tc>
          <w:tcPr>
            <w:tcW w:w="428" w:type="pct"/>
            <w:tcBorders>
              <w:top w:val="nil"/>
              <w:left w:val="nil"/>
              <w:bottom w:val="nil"/>
              <w:right w:val="nil"/>
            </w:tcBorders>
            <w:shd w:val="clear" w:color="auto" w:fill="auto"/>
            <w:noWrap/>
            <w:vAlign w:val="center"/>
            <w:hideMark/>
          </w:tcPr>
          <w:p w14:paraId="6635AEA7"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5.82E-05</w:t>
            </w:r>
          </w:p>
        </w:tc>
        <w:tc>
          <w:tcPr>
            <w:tcW w:w="375" w:type="pct"/>
            <w:tcBorders>
              <w:top w:val="nil"/>
              <w:left w:val="nil"/>
              <w:bottom w:val="nil"/>
              <w:right w:val="nil"/>
            </w:tcBorders>
            <w:shd w:val="clear" w:color="auto" w:fill="auto"/>
            <w:noWrap/>
            <w:vAlign w:val="center"/>
            <w:hideMark/>
          </w:tcPr>
          <w:p w14:paraId="347A24BF"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1.63E-04</w:t>
            </w:r>
          </w:p>
        </w:tc>
        <w:tc>
          <w:tcPr>
            <w:tcW w:w="138" w:type="pct"/>
            <w:tcBorders>
              <w:top w:val="nil"/>
              <w:left w:val="nil"/>
              <w:bottom w:val="nil"/>
              <w:right w:val="nil"/>
            </w:tcBorders>
            <w:shd w:val="clear" w:color="auto" w:fill="auto"/>
            <w:noWrap/>
            <w:vAlign w:val="center"/>
            <w:hideMark/>
          </w:tcPr>
          <w:p w14:paraId="4CE07253" w14:textId="77777777" w:rsidR="00A61C2E" w:rsidRPr="00840195" w:rsidRDefault="00A61C2E" w:rsidP="00151525">
            <w:pPr>
              <w:widowControl/>
              <w:rPr>
                <w:rFonts w:ascii="Times New Roman" w:eastAsia="宋体" w:hAnsi="Times New Roman" w:cs="Times New Roman"/>
                <w:color w:val="000000"/>
                <w:kern w:val="0"/>
                <w:sz w:val="20"/>
                <w:szCs w:val="20"/>
              </w:rPr>
            </w:pPr>
          </w:p>
        </w:tc>
        <w:tc>
          <w:tcPr>
            <w:tcW w:w="375" w:type="pct"/>
            <w:tcBorders>
              <w:top w:val="nil"/>
              <w:left w:val="nil"/>
              <w:bottom w:val="nil"/>
              <w:right w:val="nil"/>
            </w:tcBorders>
            <w:shd w:val="clear" w:color="auto" w:fill="auto"/>
            <w:noWrap/>
            <w:vAlign w:val="center"/>
            <w:hideMark/>
          </w:tcPr>
          <w:p w14:paraId="598ECA2B"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8.62E-06</w:t>
            </w:r>
          </w:p>
        </w:tc>
        <w:tc>
          <w:tcPr>
            <w:tcW w:w="428" w:type="pct"/>
            <w:tcBorders>
              <w:top w:val="nil"/>
              <w:left w:val="nil"/>
              <w:bottom w:val="nil"/>
              <w:right w:val="nil"/>
            </w:tcBorders>
            <w:shd w:val="clear" w:color="auto" w:fill="auto"/>
            <w:noWrap/>
            <w:vAlign w:val="center"/>
            <w:hideMark/>
          </w:tcPr>
          <w:p w14:paraId="55EEC2AA"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1.68E-05</w:t>
            </w:r>
          </w:p>
        </w:tc>
        <w:tc>
          <w:tcPr>
            <w:tcW w:w="428" w:type="pct"/>
            <w:tcBorders>
              <w:top w:val="nil"/>
              <w:left w:val="nil"/>
              <w:bottom w:val="nil"/>
              <w:right w:val="nil"/>
            </w:tcBorders>
            <w:shd w:val="clear" w:color="auto" w:fill="auto"/>
            <w:noWrap/>
            <w:vAlign w:val="center"/>
            <w:hideMark/>
          </w:tcPr>
          <w:p w14:paraId="43AED4F1"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2.81E-05</w:t>
            </w:r>
          </w:p>
        </w:tc>
        <w:tc>
          <w:tcPr>
            <w:tcW w:w="375" w:type="pct"/>
            <w:tcBorders>
              <w:top w:val="nil"/>
              <w:left w:val="nil"/>
              <w:bottom w:val="nil"/>
              <w:right w:val="nil"/>
            </w:tcBorders>
            <w:shd w:val="clear" w:color="auto" w:fill="auto"/>
            <w:noWrap/>
            <w:vAlign w:val="center"/>
            <w:hideMark/>
          </w:tcPr>
          <w:p w14:paraId="252BEB95"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4.92E-05</w:t>
            </w:r>
          </w:p>
        </w:tc>
        <w:tc>
          <w:tcPr>
            <w:tcW w:w="374" w:type="pct"/>
            <w:tcBorders>
              <w:top w:val="nil"/>
              <w:left w:val="nil"/>
              <w:bottom w:val="nil"/>
              <w:right w:val="nil"/>
            </w:tcBorders>
            <w:shd w:val="clear" w:color="auto" w:fill="auto"/>
            <w:noWrap/>
            <w:vAlign w:val="center"/>
            <w:hideMark/>
          </w:tcPr>
          <w:p w14:paraId="20F9784A"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1.18E-04</w:t>
            </w:r>
          </w:p>
        </w:tc>
      </w:tr>
      <w:tr w:rsidR="00A61C2E" w:rsidRPr="00840195" w14:paraId="5D07F5DC" w14:textId="77777777" w:rsidTr="00151525">
        <w:trPr>
          <w:trHeight w:val="300"/>
        </w:trPr>
        <w:tc>
          <w:tcPr>
            <w:tcW w:w="395" w:type="pct"/>
            <w:tcBorders>
              <w:top w:val="nil"/>
              <w:left w:val="nil"/>
              <w:bottom w:val="nil"/>
              <w:right w:val="nil"/>
            </w:tcBorders>
            <w:shd w:val="clear" w:color="auto" w:fill="auto"/>
            <w:noWrap/>
            <w:vAlign w:val="center"/>
            <w:hideMark/>
          </w:tcPr>
          <w:p w14:paraId="17F529C6" w14:textId="77777777" w:rsidR="00A61C2E" w:rsidRPr="00840195" w:rsidRDefault="00A61C2E" w:rsidP="00151525">
            <w:pPr>
              <w:widowControl/>
              <w:rPr>
                <w:rFonts w:ascii="Times New Roman" w:eastAsia="宋体" w:hAnsi="Times New Roman" w:cs="Times New Roman"/>
                <w:color w:val="000000"/>
                <w:kern w:val="0"/>
                <w:sz w:val="20"/>
                <w:szCs w:val="20"/>
              </w:rPr>
            </w:pPr>
          </w:p>
        </w:tc>
        <w:tc>
          <w:tcPr>
            <w:tcW w:w="509" w:type="pct"/>
            <w:tcBorders>
              <w:top w:val="nil"/>
              <w:left w:val="nil"/>
              <w:bottom w:val="nil"/>
              <w:right w:val="nil"/>
            </w:tcBorders>
            <w:shd w:val="clear" w:color="auto" w:fill="auto"/>
            <w:noWrap/>
            <w:vAlign w:val="center"/>
            <w:hideMark/>
          </w:tcPr>
          <w:p w14:paraId="3350447B"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Pb</w:t>
            </w:r>
          </w:p>
        </w:tc>
        <w:tc>
          <w:tcPr>
            <w:tcW w:w="375" w:type="pct"/>
            <w:tcBorders>
              <w:top w:val="nil"/>
              <w:left w:val="nil"/>
              <w:bottom w:val="nil"/>
              <w:right w:val="nil"/>
            </w:tcBorders>
            <w:shd w:val="clear" w:color="auto" w:fill="auto"/>
            <w:noWrap/>
            <w:vAlign w:val="center"/>
            <w:hideMark/>
          </w:tcPr>
          <w:p w14:paraId="295FFB53"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1.05E-07</w:t>
            </w:r>
          </w:p>
        </w:tc>
        <w:tc>
          <w:tcPr>
            <w:tcW w:w="375" w:type="pct"/>
            <w:tcBorders>
              <w:top w:val="nil"/>
              <w:left w:val="nil"/>
              <w:bottom w:val="nil"/>
              <w:right w:val="nil"/>
            </w:tcBorders>
            <w:shd w:val="clear" w:color="auto" w:fill="auto"/>
            <w:noWrap/>
            <w:vAlign w:val="center"/>
            <w:hideMark/>
          </w:tcPr>
          <w:p w14:paraId="6239746B"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1.34E-07</w:t>
            </w:r>
          </w:p>
        </w:tc>
        <w:tc>
          <w:tcPr>
            <w:tcW w:w="428" w:type="pct"/>
            <w:tcBorders>
              <w:top w:val="nil"/>
              <w:left w:val="nil"/>
              <w:bottom w:val="nil"/>
              <w:right w:val="nil"/>
            </w:tcBorders>
            <w:shd w:val="clear" w:color="auto" w:fill="auto"/>
            <w:noWrap/>
            <w:vAlign w:val="center"/>
            <w:hideMark/>
          </w:tcPr>
          <w:p w14:paraId="513421D5"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1.58E-07</w:t>
            </w:r>
          </w:p>
        </w:tc>
        <w:tc>
          <w:tcPr>
            <w:tcW w:w="428" w:type="pct"/>
            <w:tcBorders>
              <w:top w:val="nil"/>
              <w:left w:val="nil"/>
              <w:bottom w:val="nil"/>
              <w:right w:val="nil"/>
            </w:tcBorders>
            <w:shd w:val="clear" w:color="auto" w:fill="auto"/>
            <w:noWrap/>
            <w:vAlign w:val="center"/>
            <w:hideMark/>
          </w:tcPr>
          <w:p w14:paraId="5802D6F9"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1.86E-07</w:t>
            </w:r>
          </w:p>
        </w:tc>
        <w:tc>
          <w:tcPr>
            <w:tcW w:w="375" w:type="pct"/>
            <w:tcBorders>
              <w:top w:val="nil"/>
              <w:left w:val="nil"/>
              <w:bottom w:val="nil"/>
              <w:right w:val="nil"/>
            </w:tcBorders>
            <w:shd w:val="clear" w:color="auto" w:fill="auto"/>
            <w:noWrap/>
            <w:vAlign w:val="center"/>
            <w:hideMark/>
          </w:tcPr>
          <w:p w14:paraId="7FFDEC30"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2.27E-07</w:t>
            </w:r>
          </w:p>
        </w:tc>
        <w:tc>
          <w:tcPr>
            <w:tcW w:w="138" w:type="pct"/>
            <w:tcBorders>
              <w:top w:val="nil"/>
              <w:left w:val="nil"/>
              <w:bottom w:val="nil"/>
              <w:right w:val="nil"/>
            </w:tcBorders>
            <w:shd w:val="clear" w:color="auto" w:fill="auto"/>
            <w:noWrap/>
            <w:vAlign w:val="center"/>
            <w:hideMark/>
          </w:tcPr>
          <w:p w14:paraId="4B5AF68E" w14:textId="77777777" w:rsidR="00A61C2E" w:rsidRPr="00840195" w:rsidRDefault="00A61C2E" w:rsidP="00151525">
            <w:pPr>
              <w:widowControl/>
              <w:rPr>
                <w:rFonts w:ascii="Times New Roman" w:eastAsia="宋体" w:hAnsi="Times New Roman" w:cs="Times New Roman"/>
                <w:color w:val="000000"/>
                <w:kern w:val="0"/>
                <w:sz w:val="20"/>
                <w:szCs w:val="20"/>
              </w:rPr>
            </w:pPr>
          </w:p>
        </w:tc>
        <w:tc>
          <w:tcPr>
            <w:tcW w:w="375" w:type="pct"/>
            <w:tcBorders>
              <w:top w:val="nil"/>
              <w:left w:val="nil"/>
              <w:bottom w:val="nil"/>
              <w:right w:val="nil"/>
            </w:tcBorders>
            <w:shd w:val="clear" w:color="auto" w:fill="auto"/>
            <w:noWrap/>
            <w:vAlign w:val="center"/>
            <w:hideMark/>
          </w:tcPr>
          <w:p w14:paraId="7BB18F02"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1.85E-08</w:t>
            </w:r>
          </w:p>
        </w:tc>
        <w:tc>
          <w:tcPr>
            <w:tcW w:w="428" w:type="pct"/>
            <w:tcBorders>
              <w:top w:val="nil"/>
              <w:left w:val="nil"/>
              <w:bottom w:val="nil"/>
              <w:right w:val="nil"/>
            </w:tcBorders>
            <w:shd w:val="clear" w:color="auto" w:fill="auto"/>
            <w:noWrap/>
            <w:vAlign w:val="center"/>
            <w:hideMark/>
          </w:tcPr>
          <w:p w14:paraId="65C82F5E"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3.21E-08</w:t>
            </w:r>
          </w:p>
        </w:tc>
        <w:tc>
          <w:tcPr>
            <w:tcW w:w="428" w:type="pct"/>
            <w:tcBorders>
              <w:top w:val="nil"/>
              <w:left w:val="nil"/>
              <w:bottom w:val="nil"/>
              <w:right w:val="nil"/>
            </w:tcBorders>
            <w:shd w:val="clear" w:color="auto" w:fill="auto"/>
            <w:noWrap/>
            <w:vAlign w:val="center"/>
            <w:hideMark/>
          </w:tcPr>
          <w:p w14:paraId="4BCE1BDD"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4.41E-08</w:t>
            </w:r>
          </w:p>
        </w:tc>
        <w:tc>
          <w:tcPr>
            <w:tcW w:w="375" w:type="pct"/>
            <w:tcBorders>
              <w:top w:val="nil"/>
              <w:left w:val="nil"/>
              <w:bottom w:val="nil"/>
              <w:right w:val="nil"/>
            </w:tcBorders>
            <w:shd w:val="clear" w:color="auto" w:fill="auto"/>
            <w:noWrap/>
            <w:vAlign w:val="center"/>
            <w:hideMark/>
          </w:tcPr>
          <w:p w14:paraId="3D0FCAA5"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5.64E-08</w:t>
            </w:r>
          </w:p>
        </w:tc>
        <w:tc>
          <w:tcPr>
            <w:tcW w:w="374" w:type="pct"/>
            <w:tcBorders>
              <w:top w:val="nil"/>
              <w:left w:val="nil"/>
              <w:bottom w:val="nil"/>
              <w:right w:val="nil"/>
            </w:tcBorders>
            <w:shd w:val="clear" w:color="auto" w:fill="auto"/>
            <w:noWrap/>
            <w:vAlign w:val="center"/>
            <w:hideMark/>
          </w:tcPr>
          <w:p w14:paraId="21DE0238"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7.40E-08</w:t>
            </w:r>
          </w:p>
        </w:tc>
      </w:tr>
      <w:tr w:rsidR="00A61C2E" w:rsidRPr="00840195" w14:paraId="19F26847" w14:textId="77777777" w:rsidTr="00151525">
        <w:trPr>
          <w:trHeight w:val="315"/>
        </w:trPr>
        <w:tc>
          <w:tcPr>
            <w:tcW w:w="395" w:type="pct"/>
            <w:tcBorders>
              <w:top w:val="nil"/>
              <w:left w:val="nil"/>
              <w:bottom w:val="single" w:sz="8" w:space="0" w:color="auto"/>
              <w:right w:val="nil"/>
            </w:tcBorders>
            <w:shd w:val="clear" w:color="auto" w:fill="auto"/>
            <w:noWrap/>
            <w:vAlign w:val="center"/>
            <w:hideMark/>
          </w:tcPr>
          <w:p w14:paraId="156FD8C2" w14:textId="77777777" w:rsidR="00A61C2E" w:rsidRPr="00840195" w:rsidRDefault="00A61C2E" w:rsidP="00151525">
            <w:pPr>
              <w:widowControl/>
              <w:jc w:val="left"/>
              <w:rPr>
                <w:rFonts w:ascii="Times New Roman" w:eastAsia="宋体" w:hAnsi="Times New Roman" w:cs="Times New Roman"/>
                <w:i/>
                <w:iCs/>
                <w:color w:val="000000"/>
                <w:kern w:val="0"/>
                <w:sz w:val="20"/>
                <w:szCs w:val="20"/>
              </w:rPr>
            </w:pPr>
            <w:r w:rsidRPr="00840195">
              <w:rPr>
                <w:rFonts w:ascii="Times New Roman" w:eastAsia="宋体" w:hAnsi="Times New Roman" w:cs="Times New Roman"/>
                <w:i/>
                <w:iCs/>
                <w:color w:val="000000"/>
                <w:kern w:val="0"/>
                <w:sz w:val="20"/>
                <w:szCs w:val="20"/>
              </w:rPr>
              <w:t>TCR</w:t>
            </w:r>
          </w:p>
        </w:tc>
        <w:tc>
          <w:tcPr>
            <w:tcW w:w="509" w:type="pct"/>
            <w:tcBorders>
              <w:top w:val="nil"/>
              <w:left w:val="nil"/>
              <w:bottom w:val="single" w:sz="8" w:space="0" w:color="auto"/>
              <w:right w:val="nil"/>
            </w:tcBorders>
            <w:shd w:val="clear" w:color="auto" w:fill="auto"/>
            <w:noWrap/>
            <w:vAlign w:val="center"/>
            <w:hideMark/>
          </w:tcPr>
          <w:p w14:paraId="7EDB4A29" w14:textId="77777777" w:rsidR="00A61C2E" w:rsidRPr="00840195" w:rsidRDefault="00A61C2E" w:rsidP="00151525">
            <w:pPr>
              <w:widowControl/>
              <w:jc w:val="left"/>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Total</w:t>
            </w:r>
          </w:p>
        </w:tc>
        <w:tc>
          <w:tcPr>
            <w:tcW w:w="375" w:type="pct"/>
            <w:tcBorders>
              <w:top w:val="nil"/>
              <w:left w:val="nil"/>
              <w:bottom w:val="single" w:sz="8" w:space="0" w:color="auto"/>
              <w:right w:val="nil"/>
            </w:tcBorders>
            <w:shd w:val="clear" w:color="auto" w:fill="auto"/>
            <w:noWrap/>
            <w:vAlign w:val="center"/>
            <w:hideMark/>
          </w:tcPr>
          <w:p w14:paraId="3DB9163C"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4.14E-05</w:t>
            </w:r>
          </w:p>
        </w:tc>
        <w:tc>
          <w:tcPr>
            <w:tcW w:w="375" w:type="pct"/>
            <w:tcBorders>
              <w:top w:val="nil"/>
              <w:left w:val="nil"/>
              <w:bottom w:val="single" w:sz="8" w:space="0" w:color="auto"/>
              <w:right w:val="nil"/>
            </w:tcBorders>
            <w:shd w:val="clear" w:color="auto" w:fill="auto"/>
            <w:noWrap/>
            <w:vAlign w:val="center"/>
            <w:hideMark/>
          </w:tcPr>
          <w:p w14:paraId="0096C1B6"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6.39E-05</w:t>
            </w:r>
          </w:p>
        </w:tc>
        <w:tc>
          <w:tcPr>
            <w:tcW w:w="428" w:type="pct"/>
            <w:tcBorders>
              <w:top w:val="nil"/>
              <w:left w:val="nil"/>
              <w:bottom w:val="single" w:sz="8" w:space="0" w:color="auto"/>
              <w:right w:val="nil"/>
            </w:tcBorders>
            <w:shd w:val="clear" w:color="auto" w:fill="auto"/>
            <w:noWrap/>
            <w:vAlign w:val="center"/>
            <w:hideMark/>
          </w:tcPr>
          <w:p w14:paraId="3292024A"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9.37E-05</w:t>
            </w:r>
          </w:p>
        </w:tc>
        <w:tc>
          <w:tcPr>
            <w:tcW w:w="428" w:type="pct"/>
            <w:tcBorders>
              <w:top w:val="nil"/>
              <w:left w:val="nil"/>
              <w:bottom w:val="single" w:sz="8" w:space="0" w:color="auto"/>
              <w:right w:val="nil"/>
            </w:tcBorders>
            <w:shd w:val="clear" w:color="auto" w:fill="auto"/>
            <w:noWrap/>
            <w:vAlign w:val="center"/>
            <w:hideMark/>
          </w:tcPr>
          <w:p w14:paraId="266E99F1"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1.47E-04</w:t>
            </w:r>
          </w:p>
        </w:tc>
        <w:tc>
          <w:tcPr>
            <w:tcW w:w="375" w:type="pct"/>
            <w:tcBorders>
              <w:top w:val="nil"/>
              <w:left w:val="nil"/>
              <w:bottom w:val="single" w:sz="8" w:space="0" w:color="auto"/>
              <w:right w:val="nil"/>
            </w:tcBorders>
            <w:shd w:val="clear" w:color="auto" w:fill="auto"/>
            <w:noWrap/>
            <w:vAlign w:val="center"/>
            <w:hideMark/>
          </w:tcPr>
          <w:p w14:paraId="7C147559"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3.26E-04</w:t>
            </w:r>
          </w:p>
        </w:tc>
        <w:tc>
          <w:tcPr>
            <w:tcW w:w="138" w:type="pct"/>
            <w:tcBorders>
              <w:top w:val="nil"/>
              <w:left w:val="nil"/>
              <w:bottom w:val="single" w:sz="8" w:space="0" w:color="auto"/>
              <w:right w:val="nil"/>
            </w:tcBorders>
            <w:shd w:val="clear" w:color="auto" w:fill="auto"/>
            <w:noWrap/>
            <w:vAlign w:val="center"/>
            <w:hideMark/>
          </w:tcPr>
          <w:p w14:paraId="37E6C1C5"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 xml:space="preserve">　</w:t>
            </w:r>
          </w:p>
        </w:tc>
        <w:tc>
          <w:tcPr>
            <w:tcW w:w="375" w:type="pct"/>
            <w:tcBorders>
              <w:top w:val="nil"/>
              <w:left w:val="nil"/>
              <w:bottom w:val="single" w:sz="8" w:space="0" w:color="auto"/>
              <w:right w:val="nil"/>
            </w:tcBorders>
            <w:shd w:val="clear" w:color="auto" w:fill="auto"/>
            <w:noWrap/>
            <w:vAlign w:val="center"/>
            <w:hideMark/>
          </w:tcPr>
          <w:p w14:paraId="2AA46A20"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3.58E-05</w:t>
            </w:r>
          </w:p>
        </w:tc>
        <w:tc>
          <w:tcPr>
            <w:tcW w:w="428" w:type="pct"/>
            <w:tcBorders>
              <w:top w:val="nil"/>
              <w:left w:val="nil"/>
              <w:bottom w:val="single" w:sz="8" w:space="0" w:color="auto"/>
              <w:right w:val="nil"/>
            </w:tcBorders>
            <w:shd w:val="clear" w:color="auto" w:fill="auto"/>
            <w:noWrap/>
            <w:vAlign w:val="center"/>
            <w:hideMark/>
          </w:tcPr>
          <w:p w14:paraId="00881303"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5.80E-05</w:t>
            </w:r>
          </w:p>
        </w:tc>
        <w:tc>
          <w:tcPr>
            <w:tcW w:w="428" w:type="pct"/>
            <w:tcBorders>
              <w:top w:val="nil"/>
              <w:left w:val="nil"/>
              <w:bottom w:val="single" w:sz="8" w:space="0" w:color="auto"/>
              <w:right w:val="nil"/>
            </w:tcBorders>
            <w:shd w:val="clear" w:color="auto" w:fill="auto"/>
            <w:noWrap/>
            <w:vAlign w:val="center"/>
            <w:hideMark/>
          </w:tcPr>
          <w:p w14:paraId="7F4E1534"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8.43E-05</w:t>
            </w:r>
          </w:p>
        </w:tc>
        <w:tc>
          <w:tcPr>
            <w:tcW w:w="375" w:type="pct"/>
            <w:tcBorders>
              <w:top w:val="nil"/>
              <w:left w:val="nil"/>
              <w:bottom w:val="single" w:sz="8" w:space="0" w:color="auto"/>
              <w:right w:val="nil"/>
            </w:tcBorders>
            <w:shd w:val="clear" w:color="auto" w:fill="auto"/>
            <w:noWrap/>
            <w:vAlign w:val="center"/>
            <w:hideMark/>
          </w:tcPr>
          <w:p w14:paraId="71907828"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1.26E-04</w:t>
            </w:r>
          </w:p>
        </w:tc>
        <w:tc>
          <w:tcPr>
            <w:tcW w:w="374" w:type="pct"/>
            <w:tcBorders>
              <w:top w:val="nil"/>
              <w:left w:val="nil"/>
              <w:bottom w:val="single" w:sz="8" w:space="0" w:color="auto"/>
              <w:right w:val="nil"/>
            </w:tcBorders>
            <w:shd w:val="clear" w:color="auto" w:fill="auto"/>
            <w:noWrap/>
            <w:vAlign w:val="center"/>
            <w:hideMark/>
          </w:tcPr>
          <w:p w14:paraId="4E5E7D1C" w14:textId="77777777" w:rsidR="00A61C2E" w:rsidRPr="00840195" w:rsidRDefault="00A61C2E" w:rsidP="00151525">
            <w:pPr>
              <w:widowControl/>
              <w:rPr>
                <w:rFonts w:ascii="Times New Roman" w:eastAsia="宋体" w:hAnsi="Times New Roman" w:cs="Times New Roman"/>
                <w:color w:val="000000"/>
                <w:kern w:val="0"/>
                <w:sz w:val="20"/>
                <w:szCs w:val="20"/>
              </w:rPr>
            </w:pPr>
            <w:r w:rsidRPr="00840195">
              <w:rPr>
                <w:rFonts w:ascii="Times New Roman" w:eastAsia="宋体" w:hAnsi="Times New Roman" w:cs="Times New Roman"/>
                <w:color w:val="000000"/>
                <w:kern w:val="0"/>
                <w:sz w:val="20"/>
                <w:szCs w:val="20"/>
              </w:rPr>
              <w:t>2.28E-04</w:t>
            </w:r>
          </w:p>
        </w:tc>
      </w:tr>
    </w:tbl>
    <w:p w14:paraId="03971BC0" w14:textId="77777777" w:rsidR="00A61C2E" w:rsidRPr="00840195" w:rsidRDefault="00A61C2E" w:rsidP="00A61C2E">
      <w:pPr>
        <w:widowControl/>
        <w:jc w:val="left"/>
        <w:rPr>
          <w:rFonts w:ascii="Times New Roman" w:eastAsia="宋体" w:hAnsi="Times New Roman" w:cs="Times New Roman"/>
          <w:bCs/>
          <w:sz w:val="20"/>
          <w:szCs w:val="20"/>
        </w:rPr>
      </w:pPr>
    </w:p>
    <w:p w14:paraId="571051D1" w14:textId="77777777" w:rsidR="00A61C2E" w:rsidRDefault="00A61C2E" w:rsidP="00A61C2E">
      <w:pPr>
        <w:widowControl/>
        <w:rPr>
          <w:rFonts w:ascii="Times New Roman" w:eastAsia="宋体" w:hAnsi="Times New Roman" w:cs="Times New Roman"/>
          <w:b/>
          <w:sz w:val="24"/>
        </w:rPr>
      </w:pPr>
    </w:p>
    <w:p w14:paraId="281F9A31" w14:textId="77777777" w:rsidR="00A61C2E" w:rsidRDefault="00A61C2E" w:rsidP="00A61C2E">
      <w:pPr>
        <w:rPr>
          <w:rFonts w:ascii="Times New Roman" w:eastAsia="宋体" w:hAnsi="Times New Roman" w:cs="Times New Roman"/>
          <w:sz w:val="24"/>
        </w:rPr>
      </w:pPr>
    </w:p>
    <w:p w14:paraId="5F6B066B" w14:textId="77777777" w:rsidR="00A61C2E" w:rsidRDefault="00A61C2E" w:rsidP="00A61C2E">
      <w:pPr>
        <w:rPr>
          <w:noProof/>
        </w:rPr>
      </w:pPr>
    </w:p>
    <w:p w14:paraId="27E20EB0" w14:textId="77777777" w:rsidR="00A61C2E" w:rsidRDefault="00A61C2E" w:rsidP="00A61C2E">
      <w:pPr>
        <w:rPr>
          <w:noProof/>
        </w:rPr>
      </w:pPr>
    </w:p>
    <w:p w14:paraId="7106DEB9" w14:textId="77777777" w:rsidR="00A61C2E" w:rsidRDefault="00A61C2E" w:rsidP="00A61C2E">
      <w:pPr>
        <w:rPr>
          <w:rFonts w:ascii="Times New Roman" w:eastAsia="宋体" w:hAnsi="Times New Roman" w:cs="Times New Roman"/>
          <w:sz w:val="24"/>
        </w:rPr>
      </w:pPr>
    </w:p>
    <w:p w14:paraId="2F9B49AE" w14:textId="77777777" w:rsidR="00A61C2E" w:rsidRPr="00FF2893" w:rsidRDefault="00A61C2E" w:rsidP="00A61C2E">
      <w:pPr>
        <w:rPr>
          <w:rFonts w:ascii="Times New Roman" w:eastAsia="宋体" w:hAnsi="Times New Roman" w:cs="Times New Roman"/>
          <w:sz w:val="24"/>
        </w:rPr>
        <w:sectPr w:rsidR="00A61C2E" w:rsidRPr="00FF2893" w:rsidSect="00C42786">
          <w:pgSz w:w="16838" w:h="11906" w:orient="landscape"/>
          <w:pgMar w:top="1800" w:right="1440" w:bottom="1800" w:left="1440" w:header="851" w:footer="992" w:gutter="0"/>
          <w:cols w:space="425"/>
          <w:docGrid w:type="lines" w:linePitch="312"/>
        </w:sectPr>
      </w:pPr>
    </w:p>
    <w:p w14:paraId="73667665" w14:textId="77777777" w:rsidR="00A61C2E" w:rsidRDefault="00A61C2E" w:rsidP="00A61C2E">
      <w:pPr>
        <w:snapToGrid w:val="0"/>
        <w:spacing w:line="360" w:lineRule="auto"/>
        <w:rPr>
          <w:rFonts w:ascii="Times New Roman" w:hAnsi="Times New Roman" w:cs="Times New Roman"/>
          <w:color w:val="FF0000"/>
          <w:kern w:val="0"/>
          <w:sz w:val="24"/>
          <w:szCs w:val="24"/>
        </w:rPr>
      </w:pPr>
      <w:r w:rsidRPr="00CB41D7">
        <w:rPr>
          <w:rFonts w:ascii="Times New Roman" w:hAnsi="Times New Roman" w:cs="Times New Roman"/>
          <w:noProof/>
          <w:color w:val="FF0000"/>
          <w:kern w:val="0"/>
          <w:sz w:val="24"/>
          <w:szCs w:val="24"/>
        </w:rPr>
        <w:lastRenderedPageBreak/>
        <w:drawing>
          <wp:inline distT="0" distB="0" distL="0" distR="0" wp14:anchorId="1315DB02" wp14:editId="487F9BF1">
            <wp:extent cx="5274310" cy="4037556"/>
            <wp:effectExtent l="0" t="0" r="2540" b="1270"/>
            <wp:docPr id="9" name="图片 9" descr="E:\农大工作\科学研究\论文\写作\郑州城区土\模拟计算风险\图片\风向玫瑰图.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农大工作\科学研究\论文\写作\郑州城区土\模拟计算风险\图片\风向玫瑰图.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4037556"/>
                    </a:xfrm>
                    <a:prstGeom prst="rect">
                      <a:avLst/>
                    </a:prstGeom>
                    <a:noFill/>
                    <a:ln>
                      <a:noFill/>
                    </a:ln>
                  </pic:spPr>
                </pic:pic>
              </a:graphicData>
            </a:graphic>
          </wp:inline>
        </w:drawing>
      </w:r>
    </w:p>
    <w:p w14:paraId="3CD8E6E5" w14:textId="19C53BF4" w:rsidR="00A61C2E" w:rsidRPr="00840195" w:rsidRDefault="00A65F5E" w:rsidP="00A61C2E">
      <w:pPr>
        <w:widowControl/>
        <w:jc w:val="center"/>
        <w:rPr>
          <w:rFonts w:ascii="Times New Roman" w:eastAsia="Times New Roman" w:hAnsi="Times New Roman" w:cs="Times New Roman"/>
          <w:sz w:val="20"/>
          <w:szCs w:val="20"/>
        </w:rPr>
      </w:pPr>
      <w:r w:rsidRPr="00840195">
        <w:rPr>
          <w:rFonts w:ascii="Times New Roman" w:eastAsia="宋体" w:hAnsi="Times New Roman" w:cs="Times New Roman"/>
          <w:b/>
          <w:sz w:val="20"/>
          <w:szCs w:val="20"/>
        </w:rPr>
        <w:t>Fig. S1</w:t>
      </w:r>
      <w:r w:rsidR="00A61C2E" w:rsidRPr="00840195">
        <w:rPr>
          <w:sz w:val="20"/>
          <w:szCs w:val="20"/>
        </w:rPr>
        <w:t xml:space="preserve"> </w:t>
      </w:r>
      <w:r w:rsidR="00A61C2E" w:rsidRPr="00840195">
        <w:rPr>
          <w:rFonts w:ascii="Times New Roman" w:eastAsia="Times New Roman" w:hAnsi="Times New Roman" w:cs="Times New Roman"/>
          <w:sz w:val="20"/>
          <w:szCs w:val="20"/>
        </w:rPr>
        <w:t xml:space="preserve">The wind rose map of the mean concentration / the corresponding local average background values for </w:t>
      </w:r>
      <w:r w:rsidR="00A143F1" w:rsidRPr="00840195">
        <w:rPr>
          <w:rFonts w:ascii="Times New Roman" w:eastAsia="Times New Roman" w:hAnsi="Times New Roman" w:cs="Times New Roman"/>
          <w:sz w:val="20"/>
          <w:szCs w:val="20"/>
        </w:rPr>
        <w:t>eight</w:t>
      </w:r>
      <w:r w:rsidRPr="00840195">
        <w:rPr>
          <w:rFonts w:ascii="Times New Roman" w:eastAsia="Times New Roman" w:hAnsi="Times New Roman" w:cs="Times New Roman"/>
          <w:sz w:val="20"/>
          <w:szCs w:val="20"/>
        </w:rPr>
        <w:t xml:space="preserve"> heavy metals in the study area</w:t>
      </w:r>
    </w:p>
    <w:p w14:paraId="681EAFBD" w14:textId="77777777" w:rsidR="00A61C2E" w:rsidRDefault="00A61C2E" w:rsidP="00A61C2E">
      <w:pPr>
        <w:widowControl/>
        <w:rPr>
          <w:rFonts w:ascii="Times New Roman" w:eastAsia="宋体" w:hAnsi="Times New Roman" w:cs="Times New Roman"/>
          <w:b/>
          <w:sz w:val="24"/>
        </w:rPr>
      </w:pPr>
    </w:p>
    <w:p w14:paraId="7C48C99C" w14:textId="77777777" w:rsidR="00A61C2E" w:rsidRDefault="00A61C2E" w:rsidP="00A61C2E">
      <w:pPr>
        <w:widowControl/>
        <w:jc w:val="center"/>
        <w:rPr>
          <w:rFonts w:ascii="Times New Roman" w:eastAsia="宋体" w:hAnsi="Times New Roman" w:cs="Times New Roman"/>
          <w:b/>
          <w:sz w:val="24"/>
        </w:rPr>
      </w:pPr>
      <w:r w:rsidRPr="000B2B90">
        <w:rPr>
          <w:rFonts w:ascii="Times New Roman" w:eastAsia="宋体" w:hAnsi="Times New Roman" w:cs="Times New Roman"/>
          <w:b/>
          <w:noProof/>
          <w:sz w:val="24"/>
        </w:rPr>
        <w:drawing>
          <wp:inline distT="0" distB="0" distL="0" distR="0" wp14:anchorId="628E3993" wp14:editId="0543B21E">
            <wp:extent cx="4816800" cy="3688815"/>
            <wp:effectExtent l="0" t="0" r="3175" b="6985"/>
            <wp:docPr id="7" name="图片 7" descr="C:\Users\Administrator\Desktop\Graph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Graph1.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20431" cy="3691596"/>
                    </a:xfrm>
                    <a:prstGeom prst="rect">
                      <a:avLst/>
                    </a:prstGeom>
                    <a:noFill/>
                    <a:ln>
                      <a:noFill/>
                    </a:ln>
                  </pic:spPr>
                </pic:pic>
              </a:graphicData>
            </a:graphic>
          </wp:inline>
        </w:drawing>
      </w:r>
    </w:p>
    <w:p w14:paraId="0F6B71B7" w14:textId="1D67BF52" w:rsidR="00A61C2E" w:rsidRPr="00840195" w:rsidRDefault="00A65F5E" w:rsidP="00840195">
      <w:pPr>
        <w:widowControl/>
        <w:jc w:val="center"/>
        <w:rPr>
          <w:rFonts w:ascii="Times New Roman" w:eastAsia="Times New Roman" w:hAnsi="Times New Roman" w:cs="Times New Roman"/>
          <w:sz w:val="20"/>
          <w:szCs w:val="20"/>
        </w:rPr>
      </w:pPr>
      <w:r w:rsidRPr="00840195">
        <w:rPr>
          <w:rFonts w:ascii="Times New Roman" w:eastAsia="宋体" w:hAnsi="Times New Roman" w:cs="Times New Roman"/>
          <w:b/>
          <w:sz w:val="20"/>
          <w:szCs w:val="20"/>
        </w:rPr>
        <w:t xml:space="preserve">Fig. S2 </w:t>
      </w:r>
      <w:r w:rsidR="00A61C2E" w:rsidRPr="00840195">
        <w:rPr>
          <w:rFonts w:ascii="Times New Roman" w:eastAsia="Times New Roman" w:hAnsi="Times New Roman" w:cs="Times New Roman"/>
          <w:sz w:val="20"/>
          <w:szCs w:val="20"/>
        </w:rPr>
        <w:t>Proportions of heavy metals exceeding background values in all samplin</w:t>
      </w:r>
      <w:bookmarkStart w:id="17" w:name="OLE_LINK2"/>
      <w:bookmarkStart w:id="18" w:name="OLE_LINK3"/>
      <w:r w:rsidR="00A61C2E" w:rsidRPr="00840195">
        <w:rPr>
          <w:rFonts w:ascii="Times New Roman" w:eastAsia="Times New Roman" w:hAnsi="Times New Roman" w:cs="Times New Roman"/>
          <w:sz w:val="20"/>
          <w:szCs w:val="20"/>
        </w:rPr>
        <w:t>g sites</w:t>
      </w:r>
      <w:bookmarkEnd w:id="17"/>
      <w:bookmarkEnd w:id="18"/>
    </w:p>
    <w:p w14:paraId="27F63FB1" w14:textId="77777777" w:rsidR="00A61C2E" w:rsidRPr="000B2B90" w:rsidRDefault="00A61C2E" w:rsidP="00A61C2E">
      <w:pPr>
        <w:widowControl/>
        <w:rPr>
          <w:rFonts w:ascii="Times New Roman" w:eastAsia="Times New Roman" w:hAnsi="Times New Roman" w:cs="Times New Roman"/>
          <w:sz w:val="24"/>
        </w:rPr>
      </w:pP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7"/>
        <w:gridCol w:w="3617"/>
      </w:tblGrid>
      <w:tr w:rsidR="00A61C2E" w14:paraId="3390D714" w14:textId="77777777" w:rsidTr="00151525">
        <w:trPr>
          <w:jc w:val="center"/>
        </w:trPr>
        <w:tc>
          <w:tcPr>
            <w:tcW w:w="0" w:type="auto"/>
          </w:tcPr>
          <w:p w14:paraId="2CF62459" w14:textId="77777777" w:rsidR="00A61C2E" w:rsidRDefault="00A61C2E" w:rsidP="00151525">
            <w:pPr>
              <w:widowControl/>
              <w:jc w:val="right"/>
              <w:rPr>
                <w:rFonts w:ascii="Times New Roman" w:eastAsia="宋体" w:hAnsi="Times New Roman" w:cs="Times New Roman"/>
                <w:b/>
                <w:sz w:val="24"/>
              </w:rPr>
            </w:pPr>
            <w:r w:rsidRPr="00405ABF">
              <w:rPr>
                <w:rFonts w:ascii="Times New Roman" w:eastAsia="宋体" w:hAnsi="Times New Roman" w:cs="Times New Roman"/>
                <w:b/>
                <w:noProof/>
                <w:sz w:val="24"/>
              </w:rPr>
              <w:drawing>
                <wp:inline distT="0" distB="0" distL="0" distR="0" wp14:anchorId="1114EA17" wp14:editId="6A6528E1">
                  <wp:extent cx="2160000" cy="1738800"/>
                  <wp:effectExtent l="0" t="0" r="0" b="0"/>
                  <wp:docPr id="44" name="图片 44" descr="E:\农大工作\科学研究\论文\写作\郑州城区土\郑州土重金属\郑州重金属污染分布图\Zhengzhou-As.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E:\农大工作\科学研究\论文\写作\郑州城区土\郑州土重金属\郑州重金属污染分布图\Zhengzhou-As.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1738800"/>
                          </a:xfrm>
                          <a:prstGeom prst="rect">
                            <a:avLst/>
                          </a:prstGeom>
                          <a:noFill/>
                          <a:ln>
                            <a:noFill/>
                          </a:ln>
                        </pic:spPr>
                      </pic:pic>
                    </a:graphicData>
                  </a:graphic>
                </wp:inline>
              </w:drawing>
            </w:r>
          </w:p>
        </w:tc>
        <w:tc>
          <w:tcPr>
            <w:tcW w:w="0" w:type="auto"/>
          </w:tcPr>
          <w:p w14:paraId="79DD22E6" w14:textId="77777777" w:rsidR="00A61C2E" w:rsidRDefault="00A61C2E" w:rsidP="00151525">
            <w:pPr>
              <w:widowControl/>
              <w:rPr>
                <w:rFonts w:ascii="Times New Roman" w:eastAsia="宋体" w:hAnsi="Times New Roman" w:cs="Times New Roman"/>
                <w:b/>
                <w:sz w:val="24"/>
              </w:rPr>
            </w:pPr>
            <w:r w:rsidRPr="00405ABF">
              <w:rPr>
                <w:rFonts w:ascii="Times New Roman" w:eastAsia="宋体" w:hAnsi="Times New Roman" w:cs="Times New Roman"/>
                <w:b/>
                <w:noProof/>
                <w:sz w:val="24"/>
              </w:rPr>
              <w:drawing>
                <wp:inline distT="0" distB="0" distL="0" distR="0" wp14:anchorId="45DE263D" wp14:editId="766DDE94">
                  <wp:extent cx="2160000" cy="1738800"/>
                  <wp:effectExtent l="0" t="0" r="0" b="0"/>
                  <wp:docPr id="45" name="图片 45" descr="E:\农大工作\科学研究\论文\写作\郑州城区土\郑州土重金属\郑州重金属污染分布图\Zhengzhou-Cd.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E:\农大工作\科学研究\论文\写作\郑州城区土\郑州土重金属\郑州重金属污染分布图\Zhengzhou-Cd.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0000" cy="1738800"/>
                          </a:xfrm>
                          <a:prstGeom prst="rect">
                            <a:avLst/>
                          </a:prstGeom>
                          <a:noFill/>
                          <a:ln>
                            <a:noFill/>
                          </a:ln>
                        </pic:spPr>
                      </pic:pic>
                    </a:graphicData>
                  </a:graphic>
                </wp:inline>
              </w:drawing>
            </w:r>
          </w:p>
        </w:tc>
      </w:tr>
      <w:tr w:rsidR="00A61C2E" w14:paraId="3D7DF691" w14:textId="77777777" w:rsidTr="00151525">
        <w:trPr>
          <w:jc w:val="center"/>
        </w:trPr>
        <w:tc>
          <w:tcPr>
            <w:tcW w:w="0" w:type="auto"/>
          </w:tcPr>
          <w:p w14:paraId="5697E81D" w14:textId="77777777" w:rsidR="00A61C2E" w:rsidRDefault="00A61C2E" w:rsidP="00151525">
            <w:pPr>
              <w:widowControl/>
              <w:rPr>
                <w:rFonts w:ascii="Times New Roman" w:eastAsia="宋体" w:hAnsi="Times New Roman" w:cs="Times New Roman"/>
                <w:b/>
                <w:sz w:val="24"/>
              </w:rPr>
            </w:pPr>
            <w:r w:rsidRPr="00405ABF">
              <w:rPr>
                <w:rFonts w:ascii="Times New Roman" w:eastAsia="宋体" w:hAnsi="Times New Roman" w:cs="Times New Roman"/>
                <w:b/>
                <w:noProof/>
                <w:sz w:val="24"/>
              </w:rPr>
              <w:drawing>
                <wp:inline distT="0" distB="0" distL="0" distR="0" wp14:anchorId="7000CD99" wp14:editId="69DC4DE8">
                  <wp:extent cx="2160000" cy="1738800"/>
                  <wp:effectExtent l="0" t="0" r="0" b="0"/>
                  <wp:docPr id="46" name="图片 46" descr="E:\农大工作\科学研究\论文\写作\郑州城区土\郑州土重金属\郑州重金属污染分布图\Zhengzhou-Co.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E:\农大工作\科学研究\论文\写作\郑州城区土\郑州土重金属\郑州重金属污染分布图\Zhengzhou-Co.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60000" cy="1738800"/>
                          </a:xfrm>
                          <a:prstGeom prst="rect">
                            <a:avLst/>
                          </a:prstGeom>
                          <a:noFill/>
                          <a:ln>
                            <a:noFill/>
                          </a:ln>
                        </pic:spPr>
                      </pic:pic>
                    </a:graphicData>
                  </a:graphic>
                </wp:inline>
              </w:drawing>
            </w:r>
          </w:p>
        </w:tc>
        <w:tc>
          <w:tcPr>
            <w:tcW w:w="0" w:type="auto"/>
          </w:tcPr>
          <w:p w14:paraId="1CB0962D" w14:textId="77777777" w:rsidR="00A61C2E" w:rsidRDefault="00A61C2E" w:rsidP="00151525">
            <w:pPr>
              <w:widowControl/>
              <w:rPr>
                <w:rFonts w:ascii="Times New Roman" w:eastAsia="宋体" w:hAnsi="Times New Roman" w:cs="Times New Roman"/>
                <w:b/>
                <w:sz w:val="24"/>
              </w:rPr>
            </w:pPr>
            <w:r w:rsidRPr="00405ABF">
              <w:rPr>
                <w:rFonts w:ascii="Times New Roman" w:eastAsia="宋体" w:hAnsi="Times New Roman" w:cs="Times New Roman"/>
                <w:b/>
                <w:noProof/>
                <w:sz w:val="24"/>
              </w:rPr>
              <w:drawing>
                <wp:inline distT="0" distB="0" distL="0" distR="0" wp14:anchorId="43A5A9B4" wp14:editId="456C31DC">
                  <wp:extent cx="2160000" cy="1738800"/>
                  <wp:effectExtent l="0" t="0" r="0" b="0"/>
                  <wp:docPr id="47" name="图片 47" descr="E:\农大工作\科学研究\论文\写作\郑州城区土\郑州土重金属\郑州重金属污染分布图\Zhengzhou-Cu.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E:\农大工作\科学研究\论文\写作\郑州城区土\郑州土重金属\郑州重金属污染分布图\Zhengzhou-Cu.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0000" cy="1738800"/>
                          </a:xfrm>
                          <a:prstGeom prst="rect">
                            <a:avLst/>
                          </a:prstGeom>
                          <a:noFill/>
                          <a:ln>
                            <a:noFill/>
                          </a:ln>
                        </pic:spPr>
                      </pic:pic>
                    </a:graphicData>
                  </a:graphic>
                </wp:inline>
              </w:drawing>
            </w:r>
          </w:p>
        </w:tc>
      </w:tr>
      <w:tr w:rsidR="00A61C2E" w14:paraId="24BCF4F9" w14:textId="77777777" w:rsidTr="00151525">
        <w:trPr>
          <w:jc w:val="center"/>
        </w:trPr>
        <w:tc>
          <w:tcPr>
            <w:tcW w:w="0" w:type="auto"/>
          </w:tcPr>
          <w:p w14:paraId="2468F7B0" w14:textId="77777777" w:rsidR="00A61C2E" w:rsidRDefault="00A61C2E" w:rsidP="00151525">
            <w:pPr>
              <w:widowControl/>
              <w:rPr>
                <w:rFonts w:ascii="Times New Roman" w:eastAsia="宋体" w:hAnsi="Times New Roman" w:cs="Times New Roman"/>
                <w:b/>
                <w:sz w:val="24"/>
              </w:rPr>
            </w:pPr>
            <w:r w:rsidRPr="00405ABF">
              <w:rPr>
                <w:rFonts w:ascii="Times New Roman" w:eastAsia="宋体" w:hAnsi="Times New Roman" w:cs="Times New Roman"/>
                <w:b/>
                <w:noProof/>
                <w:sz w:val="24"/>
              </w:rPr>
              <w:drawing>
                <wp:inline distT="0" distB="0" distL="0" distR="0" wp14:anchorId="62C1AC19" wp14:editId="3AF4197E">
                  <wp:extent cx="2160000" cy="1738800"/>
                  <wp:effectExtent l="0" t="0" r="0" b="0"/>
                  <wp:docPr id="48" name="图片 48" descr="E:\农大工作\科学研究\论文\写作\郑州城区土\郑州土重金属\郑州重金属污染分布图\Zhengzhou-Mn.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E:\农大工作\科学研究\论文\写作\郑州城区土\郑州土重金属\郑州重金属污染分布图\Zhengzhou-Mn.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60000" cy="1738800"/>
                          </a:xfrm>
                          <a:prstGeom prst="rect">
                            <a:avLst/>
                          </a:prstGeom>
                          <a:noFill/>
                          <a:ln>
                            <a:noFill/>
                          </a:ln>
                        </pic:spPr>
                      </pic:pic>
                    </a:graphicData>
                  </a:graphic>
                </wp:inline>
              </w:drawing>
            </w:r>
          </w:p>
        </w:tc>
        <w:tc>
          <w:tcPr>
            <w:tcW w:w="0" w:type="auto"/>
          </w:tcPr>
          <w:p w14:paraId="69F2DAB3" w14:textId="77777777" w:rsidR="00A61C2E" w:rsidRDefault="00A61C2E" w:rsidP="00151525">
            <w:pPr>
              <w:widowControl/>
              <w:rPr>
                <w:rFonts w:ascii="Times New Roman" w:eastAsia="宋体" w:hAnsi="Times New Roman" w:cs="Times New Roman"/>
                <w:b/>
                <w:sz w:val="24"/>
              </w:rPr>
            </w:pPr>
            <w:r w:rsidRPr="00405ABF">
              <w:rPr>
                <w:rFonts w:ascii="Times New Roman" w:eastAsia="宋体" w:hAnsi="Times New Roman" w:cs="Times New Roman"/>
                <w:b/>
                <w:noProof/>
                <w:sz w:val="24"/>
              </w:rPr>
              <w:drawing>
                <wp:inline distT="0" distB="0" distL="0" distR="0" wp14:anchorId="4182CB84" wp14:editId="51C67180">
                  <wp:extent cx="2160000" cy="1738800"/>
                  <wp:effectExtent l="0" t="0" r="0" b="0"/>
                  <wp:docPr id="49" name="图片 49" descr="E:\农大工作\科学研究\论文\写作\郑州城区土\郑州土重金属\郑州重金属污染分布图\Zhengzhou-Ni.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E:\农大工作\科学研究\论文\写作\郑州城区土\郑州土重金属\郑州重金属污染分布图\Zhengzhou-Ni.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60000" cy="1738800"/>
                          </a:xfrm>
                          <a:prstGeom prst="rect">
                            <a:avLst/>
                          </a:prstGeom>
                          <a:noFill/>
                          <a:ln>
                            <a:noFill/>
                          </a:ln>
                        </pic:spPr>
                      </pic:pic>
                    </a:graphicData>
                  </a:graphic>
                </wp:inline>
              </w:drawing>
            </w:r>
          </w:p>
        </w:tc>
      </w:tr>
      <w:tr w:rsidR="00A61C2E" w14:paraId="01E571C2" w14:textId="77777777" w:rsidTr="00151525">
        <w:trPr>
          <w:jc w:val="center"/>
        </w:trPr>
        <w:tc>
          <w:tcPr>
            <w:tcW w:w="0" w:type="auto"/>
          </w:tcPr>
          <w:p w14:paraId="000EB62C" w14:textId="77777777" w:rsidR="00A61C2E" w:rsidRDefault="00A61C2E" w:rsidP="00151525">
            <w:pPr>
              <w:widowControl/>
              <w:rPr>
                <w:rFonts w:ascii="Times New Roman" w:eastAsia="宋体" w:hAnsi="Times New Roman" w:cs="Times New Roman"/>
                <w:b/>
                <w:sz w:val="24"/>
              </w:rPr>
            </w:pPr>
            <w:r w:rsidRPr="00405ABF">
              <w:rPr>
                <w:rFonts w:ascii="Times New Roman" w:eastAsia="宋体" w:hAnsi="Times New Roman" w:cs="Times New Roman"/>
                <w:b/>
                <w:noProof/>
                <w:sz w:val="24"/>
              </w:rPr>
              <w:drawing>
                <wp:inline distT="0" distB="0" distL="0" distR="0" wp14:anchorId="44FD2094" wp14:editId="3DD7A8E1">
                  <wp:extent cx="2160000" cy="1738800"/>
                  <wp:effectExtent l="0" t="0" r="0" b="0"/>
                  <wp:docPr id="50" name="图片 50" descr="E:\农大工作\科学研究\论文\写作\郑州城区土\郑州土重金属\郑州重金属污染分布图\Zhengzhou-Pb.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E:\农大工作\科学研究\论文\写作\郑州城区土\郑州土重金属\郑州重金属污染分布图\Zhengzhou-Pb.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60000" cy="1738800"/>
                          </a:xfrm>
                          <a:prstGeom prst="rect">
                            <a:avLst/>
                          </a:prstGeom>
                          <a:noFill/>
                          <a:ln>
                            <a:noFill/>
                          </a:ln>
                        </pic:spPr>
                      </pic:pic>
                    </a:graphicData>
                  </a:graphic>
                </wp:inline>
              </w:drawing>
            </w:r>
          </w:p>
        </w:tc>
        <w:tc>
          <w:tcPr>
            <w:tcW w:w="0" w:type="auto"/>
          </w:tcPr>
          <w:p w14:paraId="4F6F74EC" w14:textId="77777777" w:rsidR="00A61C2E" w:rsidRDefault="00A61C2E" w:rsidP="00151525">
            <w:pPr>
              <w:widowControl/>
              <w:rPr>
                <w:rFonts w:ascii="Times New Roman" w:eastAsia="宋体" w:hAnsi="Times New Roman" w:cs="Times New Roman"/>
                <w:b/>
                <w:sz w:val="24"/>
              </w:rPr>
            </w:pPr>
            <w:r w:rsidRPr="00405ABF">
              <w:rPr>
                <w:rFonts w:ascii="Times New Roman" w:eastAsia="宋体" w:hAnsi="Times New Roman" w:cs="Times New Roman"/>
                <w:b/>
                <w:noProof/>
                <w:sz w:val="24"/>
              </w:rPr>
              <w:drawing>
                <wp:inline distT="0" distB="0" distL="0" distR="0" wp14:anchorId="157694C9" wp14:editId="01369CB8">
                  <wp:extent cx="2160000" cy="1738800"/>
                  <wp:effectExtent l="0" t="0" r="0" b="0"/>
                  <wp:docPr id="51" name="图片 51" descr="E:\农大工作\科学研究\论文\写作\郑州城区土\郑州土重金属\郑州重金属污染分布图\Zhengzhou-Zn.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E:\农大工作\科学研究\论文\写作\郑州城区土\郑州土重金属\郑州重金属污染分布图\Zhengzhou-Zn.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60000" cy="1738800"/>
                          </a:xfrm>
                          <a:prstGeom prst="rect">
                            <a:avLst/>
                          </a:prstGeom>
                          <a:noFill/>
                          <a:ln>
                            <a:noFill/>
                          </a:ln>
                        </pic:spPr>
                      </pic:pic>
                    </a:graphicData>
                  </a:graphic>
                </wp:inline>
              </w:drawing>
            </w:r>
          </w:p>
        </w:tc>
      </w:tr>
    </w:tbl>
    <w:p w14:paraId="5A49CF6E" w14:textId="7EF2E8F3" w:rsidR="00A61C2E" w:rsidRPr="00840195" w:rsidRDefault="00A65F5E" w:rsidP="00840195">
      <w:pPr>
        <w:widowControl/>
        <w:jc w:val="center"/>
        <w:rPr>
          <w:rFonts w:ascii="Times New Roman" w:eastAsia="宋体" w:hAnsi="Times New Roman" w:cs="Times New Roman"/>
          <w:b/>
          <w:sz w:val="20"/>
          <w:szCs w:val="20"/>
        </w:rPr>
      </w:pPr>
      <w:r w:rsidRPr="00840195">
        <w:rPr>
          <w:rFonts w:ascii="Times New Roman" w:eastAsia="宋体" w:hAnsi="Times New Roman" w:cs="Times New Roman"/>
          <w:b/>
          <w:sz w:val="20"/>
          <w:szCs w:val="20"/>
        </w:rPr>
        <w:t>Fig. S3</w:t>
      </w:r>
      <w:r w:rsidR="00A61C2E" w:rsidRPr="00840195">
        <w:rPr>
          <w:rFonts w:ascii="Times New Roman" w:eastAsia="宋体" w:hAnsi="Times New Roman" w:cs="Times New Roman"/>
          <w:b/>
          <w:sz w:val="20"/>
          <w:szCs w:val="20"/>
        </w:rPr>
        <w:t xml:space="preserve"> </w:t>
      </w:r>
      <w:r w:rsidR="00A61C2E" w:rsidRPr="00840195">
        <w:rPr>
          <w:rFonts w:ascii="Times New Roman" w:eastAsia="宋体" w:hAnsi="Times New Roman" w:cs="Times New Roman"/>
          <w:sz w:val="20"/>
          <w:szCs w:val="20"/>
        </w:rPr>
        <w:t xml:space="preserve">Spatial distribution of the concentrations of </w:t>
      </w:r>
      <w:r w:rsidRPr="00840195">
        <w:rPr>
          <w:rFonts w:ascii="Times New Roman" w:eastAsia="宋体" w:hAnsi="Times New Roman" w:cs="Times New Roman"/>
          <w:sz w:val="20"/>
          <w:szCs w:val="20"/>
        </w:rPr>
        <w:t>soil heavy metals in study area</w:t>
      </w:r>
    </w:p>
    <w:p w14:paraId="5CA79264" w14:textId="77777777" w:rsidR="00A61C2E" w:rsidRPr="00840195" w:rsidRDefault="00A61C2E" w:rsidP="00840195">
      <w:pPr>
        <w:widowControl/>
        <w:jc w:val="center"/>
        <w:rPr>
          <w:rFonts w:ascii="Times New Roman" w:eastAsia="宋体" w:hAnsi="Times New Roman" w:cs="Times New Roman"/>
          <w:b/>
          <w:sz w:val="20"/>
          <w:szCs w:val="20"/>
        </w:rPr>
      </w:pPr>
    </w:p>
    <w:p w14:paraId="23A7F899" w14:textId="77777777" w:rsidR="00A61C2E" w:rsidRDefault="00A61C2E" w:rsidP="00A61C2E">
      <w:pPr>
        <w:widowControl/>
        <w:rPr>
          <w:rFonts w:ascii="Times New Roman" w:eastAsia="宋体" w:hAnsi="Times New Roman" w:cs="Times New Roman"/>
          <w:b/>
          <w:sz w:val="24"/>
        </w:rPr>
      </w:pPr>
    </w:p>
    <w:p w14:paraId="7DF8B921" w14:textId="77777777" w:rsidR="00A61C2E" w:rsidRDefault="00A61C2E" w:rsidP="00A61C2E">
      <w:pPr>
        <w:widowControl/>
        <w:rPr>
          <w:rFonts w:ascii="Times New Roman" w:eastAsia="宋体" w:hAnsi="Times New Roman" w:cs="Times New Roman"/>
          <w:b/>
          <w:sz w:val="24"/>
        </w:rPr>
      </w:pPr>
    </w:p>
    <w:p w14:paraId="49E325FE" w14:textId="77777777" w:rsidR="00A61C2E" w:rsidRDefault="00A61C2E" w:rsidP="00A61C2E">
      <w:pPr>
        <w:widowControl/>
        <w:rPr>
          <w:rFonts w:ascii="Times New Roman" w:eastAsia="宋体" w:hAnsi="Times New Roman" w:cs="Times New Roman"/>
          <w:b/>
          <w:sz w:val="24"/>
        </w:rPr>
      </w:pPr>
    </w:p>
    <w:p w14:paraId="2A35569E" w14:textId="77777777" w:rsidR="00A61C2E" w:rsidRDefault="00A61C2E" w:rsidP="00A61C2E">
      <w:pPr>
        <w:widowControl/>
        <w:rPr>
          <w:rFonts w:ascii="Times New Roman" w:eastAsia="宋体" w:hAnsi="Times New Roman" w:cs="Times New Roman"/>
          <w:b/>
          <w:sz w:val="24"/>
        </w:rPr>
      </w:pPr>
    </w:p>
    <w:p w14:paraId="5B48C0F7" w14:textId="77777777" w:rsidR="00A61C2E" w:rsidRDefault="00A61C2E" w:rsidP="00A61C2E">
      <w:pPr>
        <w:widowControl/>
        <w:rPr>
          <w:rFonts w:ascii="Times New Roman" w:eastAsia="宋体" w:hAnsi="Times New Roman" w:cs="Times New Roman"/>
          <w:b/>
          <w:sz w:val="24"/>
        </w:rPr>
      </w:pPr>
    </w:p>
    <w:p w14:paraId="111FAE35" w14:textId="77777777" w:rsidR="00A61C2E" w:rsidRDefault="00A61C2E" w:rsidP="00A61C2E">
      <w:pPr>
        <w:widowControl/>
        <w:rPr>
          <w:rFonts w:ascii="Times New Roman" w:eastAsia="宋体" w:hAnsi="Times New Roman" w:cs="Times New Roman"/>
          <w:b/>
          <w:sz w:val="24"/>
        </w:rPr>
      </w:pP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6"/>
        <w:gridCol w:w="3516"/>
      </w:tblGrid>
      <w:tr w:rsidR="00A61C2E" w14:paraId="7268EC77" w14:textId="77777777" w:rsidTr="00151525">
        <w:trPr>
          <w:jc w:val="center"/>
        </w:trPr>
        <w:tc>
          <w:tcPr>
            <w:tcW w:w="0" w:type="auto"/>
          </w:tcPr>
          <w:p w14:paraId="076ADF01" w14:textId="77777777" w:rsidR="00A61C2E" w:rsidRDefault="00A61C2E" w:rsidP="00151525">
            <w:pPr>
              <w:widowControl/>
              <w:jc w:val="right"/>
              <w:rPr>
                <w:rFonts w:ascii="Times New Roman" w:eastAsia="宋体" w:hAnsi="Times New Roman" w:cs="Times New Roman"/>
                <w:b/>
                <w:sz w:val="24"/>
              </w:rPr>
            </w:pPr>
            <w:r w:rsidRPr="00880460">
              <w:rPr>
                <w:rFonts w:ascii="Times New Roman" w:eastAsia="宋体" w:hAnsi="Times New Roman" w:cs="Times New Roman"/>
                <w:b/>
                <w:noProof/>
                <w:sz w:val="24"/>
              </w:rPr>
              <w:drawing>
                <wp:inline distT="0" distB="0" distL="0" distR="0" wp14:anchorId="2726ED14" wp14:editId="1B61CE84">
                  <wp:extent cx="2088000" cy="1893600"/>
                  <wp:effectExtent l="0" t="0" r="7620" b="0"/>
                  <wp:docPr id="26" name="图片 26" descr="E:\农大工作\科学研究\论文\写作\郑州城区土\多维相关分析\Seed Number58\20211211_OPScatterPlot_As.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E:\农大工作\科学研究\论文\写作\郑州城区土\多维相关分析\Seed Number58\20211211_OPScatterPlot_As.t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88000" cy="1893600"/>
                          </a:xfrm>
                          <a:prstGeom prst="rect">
                            <a:avLst/>
                          </a:prstGeom>
                          <a:noFill/>
                          <a:ln>
                            <a:noFill/>
                          </a:ln>
                        </pic:spPr>
                      </pic:pic>
                    </a:graphicData>
                  </a:graphic>
                </wp:inline>
              </w:drawing>
            </w:r>
          </w:p>
        </w:tc>
        <w:tc>
          <w:tcPr>
            <w:tcW w:w="0" w:type="auto"/>
          </w:tcPr>
          <w:p w14:paraId="29F9E23C" w14:textId="77777777" w:rsidR="00A61C2E" w:rsidRDefault="00A61C2E" w:rsidP="00151525">
            <w:pPr>
              <w:widowControl/>
              <w:rPr>
                <w:rFonts w:ascii="Times New Roman" w:eastAsia="宋体" w:hAnsi="Times New Roman" w:cs="Times New Roman"/>
                <w:b/>
                <w:sz w:val="24"/>
              </w:rPr>
            </w:pPr>
            <w:r w:rsidRPr="00880460">
              <w:rPr>
                <w:rFonts w:ascii="Times New Roman" w:eastAsia="宋体" w:hAnsi="Times New Roman" w:cs="Times New Roman"/>
                <w:b/>
                <w:noProof/>
                <w:sz w:val="24"/>
              </w:rPr>
              <w:drawing>
                <wp:inline distT="0" distB="0" distL="0" distR="0" wp14:anchorId="123C706A" wp14:editId="33B15528">
                  <wp:extent cx="2088000" cy="1893600"/>
                  <wp:effectExtent l="0" t="0" r="7620" b="0"/>
                  <wp:docPr id="27" name="图片 27" descr="E:\农大工作\科学研究\论文\写作\郑州城区土\多维相关分析\Seed Number58\20211211_OPScatterPlot_Cd.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E:\农大工作\科学研究\论文\写作\郑州城区土\多维相关分析\Seed Number58\20211211_OPScatterPlot_Cd.t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88000" cy="1893600"/>
                          </a:xfrm>
                          <a:prstGeom prst="rect">
                            <a:avLst/>
                          </a:prstGeom>
                          <a:noFill/>
                          <a:ln>
                            <a:noFill/>
                          </a:ln>
                        </pic:spPr>
                      </pic:pic>
                    </a:graphicData>
                  </a:graphic>
                </wp:inline>
              </w:drawing>
            </w:r>
          </w:p>
        </w:tc>
      </w:tr>
      <w:tr w:rsidR="00A61C2E" w14:paraId="78CB8DA9" w14:textId="77777777" w:rsidTr="00151525">
        <w:trPr>
          <w:jc w:val="center"/>
        </w:trPr>
        <w:tc>
          <w:tcPr>
            <w:tcW w:w="0" w:type="auto"/>
          </w:tcPr>
          <w:p w14:paraId="3E4474D0" w14:textId="77777777" w:rsidR="00A61C2E" w:rsidRDefault="00A61C2E" w:rsidP="00151525">
            <w:pPr>
              <w:widowControl/>
              <w:rPr>
                <w:rFonts w:ascii="Times New Roman" w:eastAsia="宋体" w:hAnsi="Times New Roman" w:cs="Times New Roman"/>
                <w:b/>
                <w:sz w:val="24"/>
              </w:rPr>
            </w:pPr>
            <w:r w:rsidRPr="00880460">
              <w:rPr>
                <w:rFonts w:ascii="Times New Roman" w:eastAsia="宋体" w:hAnsi="Times New Roman" w:cs="Times New Roman"/>
                <w:b/>
                <w:noProof/>
                <w:sz w:val="24"/>
              </w:rPr>
              <w:drawing>
                <wp:inline distT="0" distB="0" distL="0" distR="0" wp14:anchorId="351CBC08" wp14:editId="2A664E98">
                  <wp:extent cx="2088000" cy="1893600"/>
                  <wp:effectExtent l="0" t="0" r="7620" b="0"/>
                  <wp:docPr id="28" name="图片 28" descr="E:\农大工作\科学研究\论文\写作\郑州城区土\多维相关分析\Seed Number58\20211211_OPScatterPlot_Co.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E:\农大工作\科学研究\论文\写作\郑州城区土\多维相关分析\Seed Number58\20211211_OPScatterPlot_Co.t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88000" cy="1893600"/>
                          </a:xfrm>
                          <a:prstGeom prst="rect">
                            <a:avLst/>
                          </a:prstGeom>
                          <a:noFill/>
                          <a:ln>
                            <a:noFill/>
                          </a:ln>
                        </pic:spPr>
                      </pic:pic>
                    </a:graphicData>
                  </a:graphic>
                </wp:inline>
              </w:drawing>
            </w:r>
          </w:p>
        </w:tc>
        <w:tc>
          <w:tcPr>
            <w:tcW w:w="0" w:type="auto"/>
          </w:tcPr>
          <w:p w14:paraId="63421279" w14:textId="77777777" w:rsidR="00A61C2E" w:rsidRDefault="00A61C2E" w:rsidP="00151525">
            <w:pPr>
              <w:widowControl/>
              <w:rPr>
                <w:rFonts w:ascii="Times New Roman" w:eastAsia="宋体" w:hAnsi="Times New Roman" w:cs="Times New Roman"/>
                <w:b/>
                <w:sz w:val="24"/>
              </w:rPr>
            </w:pPr>
            <w:r w:rsidRPr="00880460">
              <w:rPr>
                <w:rFonts w:ascii="Times New Roman" w:eastAsia="宋体" w:hAnsi="Times New Roman" w:cs="Times New Roman"/>
                <w:b/>
                <w:noProof/>
                <w:sz w:val="24"/>
              </w:rPr>
              <w:drawing>
                <wp:inline distT="0" distB="0" distL="0" distR="0" wp14:anchorId="31E1EA95" wp14:editId="42F131A7">
                  <wp:extent cx="2088000" cy="1893600"/>
                  <wp:effectExtent l="0" t="0" r="7620" b="0"/>
                  <wp:docPr id="29" name="图片 29" descr="E:\农大工作\科学研究\论文\写作\郑州城区土\多维相关分析\Seed Number58\20211211_OPScatterPlot_Cu.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E:\农大工作\科学研究\论文\写作\郑州城区土\多维相关分析\Seed Number58\20211211_OPScatterPlot_Cu.t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88000" cy="1893600"/>
                          </a:xfrm>
                          <a:prstGeom prst="rect">
                            <a:avLst/>
                          </a:prstGeom>
                          <a:noFill/>
                          <a:ln>
                            <a:noFill/>
                          </a:ln>
                        </pic:spPr>
                      </pic:pic>
                    </a:graphicData>
                  </a:graphic>
                </wp:inline>
              </w:drawing>
            </w:r>
          </w:p>
        </w:tc>
      </w:tr>
      <w:tr w:rsidR="00A61C2E" w14:paraId="6421FDBE" w14:textId="77777777" w:rsidTr="00151525">
        <w:trPr>
          <w:jc w:val="center"/>
        </w:trPr>
        <w:tc>
          <w:tcPr>
            <w:tcW w:w="0" w:type="auto"/>
          </w:tcPr>
          <w:p w14:paraId="34068734" w14:textId="77777777" w:rsidR="00A61C2E" w:rsidRDefault="00A61C2E" w:rsidP="00151525">
            <w:pPr>
              <w:widowControl/>
              <w:rPr>
                <w:rFonts w:ascii="Times New Roman" w:eastAsia="宋体" w:hAnsi="Times New Roman" w:cs="Times New Roman"/>
                <w:b/>
                <w:sz w:val="24"/>
              </w:rPr>
            </w:pPr>
            <w:r w:rsidRPr="00363565">
              <w:rPr>
                <w:rFonts w:ascii="Times New Roman" w:eastAsia="宋体" w:hAnsi="Times New Roman" w:cs="Times New Roman"/>
                <w:b/>
                <w:noProof/>
                <w:sz w:val="24"/>
              </w:rPr>
              <w:drawing>
                <wp:inline distT="0" distB="0" distL="0" distR="0" wp14:anchorId="3A0ABBDB" wp14:editId="48D59D2B">
                  <wp:extent cx="2088000" cy="1893600"/>
                  <wp:effectExtent l="0" t="0" r="7620" b="0"/>
                  <wp:docPr id="30" name="图片 30" descr="E:\农大工作\科学研究\论文\写作\郑州城区土\多维相关分析\Seed Number58\20211211_OPScatterPlot_Mn.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E:\农大工作\科学研究\论文\写作\郑州城区土\多维相关分析\Seed Number58\20211211_OPScatterPlot_Mn.t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88000" cy="1893600"/>
                          </a:xfrm>
                          <a:prstGeom prst="rect">
                            <a:avLst/>
                          </a:prstGeom>
                          <a:noFill/>
                          <a:ln>
                            <a:noFill/>
                          </a:ln>
                        </pic:spPr>
                      </pic:pic>
                    </a:graphicData>
                  </a:graphic>
                </wp:inline>
              </w:drawing>
            </w:r>
          </w:p>
        </w:tc>
        <w:tc>
          <w:tcPr>
            <w:tcW w:w="0" w:type="auto"/>
          </w:tcPr>
          <w:p w14:paraId="797DA4A3" w14:textId="77777777" w:rsidR="00A61C2E" w:rsidRDefault="00A61C2E" w:rsidP="00151525">
            <w:pPr>
              <w:widowControl/>
              <w:rPr>
                <w:rFonts w:ascii="Times New Roman" w:eastAsia="宋体" w:hAnsi="Times New Roman" w:cs="Times New Roman"/>
                <w:b/>
                <w:sz w:val="24"/>
              </w:rPr>
            </w:pPr>
            <w:r w:rsidRPr="00363565">
              <w:rPr>
                <w:rFonts w:ascii="Times New Roman" w:eastAsia="宋体" w:hAnsi="Times New Roman" w:cs="Times New Roman"/>
                <w:b/>
                <w:noProof/>
                <w:sz w:val="24"/>
              </w:rPr>
              <w:drawing>
                <wp:inline distT="0" distB="0" distL="0" distR="0" wp14:anchorId="45FB67F1" wp14:editId="58CF62EA">
                  <wp:extent cx="2088000" cy="1893600"/>
                  <wp:effectExtent l="0" t="0" r="7620" b="0"/>
                  <wp:docPr id="31" name="图片 31" descr="E:\农大工作\科学研究\论文\写作\郑州城区土\多维相关分析\Seed Number58\20211211_OPScatterPlot_Ni.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E:\农大工作\科学研究\论文\写作\郑州城区土\多维相关分析\Seed Number58\20211211_OPScatterPlot_Ni.t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88000" cy="1893600"/>
                          </a:xfrm>
                          <a:prstGeom prst="rect">
                            <a:avLst/>
                          </a:prstGeom>
                          <a:noFill/>
                          <a:ln>
                            <a:noFill/>
                          </a:ln>
                        </pic:spPr>
                      </pic:pic>
                    </a:graphicData>
                  </a:graphic>
                </wp:inline>
              </w:drawing>
            </w:r>
          </w:p>
        </w:tc>
      </w:tr>
      <w:tr w:rsidR="00A61C2E" w14:paraId="46155489" w14:textId="77777777" w:rsidTr="00151525">
        <w:trPr>
          <w:jc w:val="center"/>
        </w:trPr>
        <w:tc>
          <w:tcPr>
            <w:tcW w:w="0" w:type="auto"/>
          </w:tcPr>
          <w:p w14:paraId="07105E09" w14:textId="77777777" w:rsidR="00A61C2E" w:rsidRDefault="00A61C2E" w:rsidP="00151525">
            <w:pPr>
              <w:widowControl/>
              <w:rPr>
                <w:rFonts w:ascii="Times New Roman" w:eastAsia="宋体" w:hAnsi="Times New Roman" w:cs="Times New Roman"/>
                <w:b/>
                <w:sz w:val="24"/>
              </w:rPr>
            </w:pPr>
            <w:r w:rsidRPr="00363565">
              <w:rPr>
                <w:rFonts w:ascii="Times New Roman" w:eastAsia="宋体" w:hAnsi="Times New Roman" w:cs="Times New Roman"/>
                <w:b/>
                <w:noProof/>
                <w:sz w:val="24"/>
              </w:rPr>
              <w:drawing>
                <wp:inline distT="0" distB="0" distL="0" distR="0" wp14:anchorId="27128719" wp14:editId="0CD586A1">
                  <wp:extent cx="2088000" cy="1893600"/>
                  <wp:effectExtent l="0" t="0" r="7620" b="0"/>
                  <wp:docPr id="32" name="图片 32" descr="E:\农大工作\科学研究\论文\写作\郑州城区土\多维相关分析\Seed Number58\20211211_OPScatterPlot_Pb.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E:\农大工作\科学研究\论文\写作\郑州城区土\多维相关分析\Seed Number58\20211211_OPScatterPlot_Pb.t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88000" cy="1893600"/>
                          </a:xfrm>
                          <a:prstGeom prst="rect">
                            <a:avLst/>
                          </a:prstGeom>
                          <a:noFill/>
                          <a:ln>
                            <a:noFill/>
                          </a:ln>
                        </pic:spPr>
                      </pic:pic>
                    </a:graphicData>
                  </a:graphic>
                </wp:inline>
              </w:drawing>
            </w:r>
          </w:p>
        </w:tc>
        <w:tc>
          <w:tcPr>
            <w:tcW w:w="0" w:type="auto"/>
          </w:tcPr>
          <w:p w14:paraId="19F423FD" w14:textId="77777777" w:rsidR="00A61C2E" w:rsidRDefault="00A61C2E" w:rsidP="00151525">
            <w:pPr>
              <w:widowControl/>
              <w:rPr>
                <w:rFonts w:ascii="Times New Roman" w:eastAsia="宋体" w:hAnsi="Times New Roman" w:cs="Times New Roman"/>
                <w:b/>
                <w:sz w:val="24"/>
              </w:rPr>
            </w:pPr>
            <w:r w:rsidRPr="00363565">
              <w:rPr>
                <w:rFonts w:ascii="Times New Roman" w:eastAsia="宋体" w:hAnsi="Times New Roman" w:cs="Times New Roman"/>
                <w:b/>
                <w:noProof/>
                <w:sz w:val="24"/>
              </w:rPr>
              <w:drawing>
                <wp:inline distT="0" distB="0" distL="0" distR="0" wp14:anchorId="769A78F8" wp14:editId="1F1FC1EC">
                  <wp:extent cx="2088000" cy="1893600"/>
                  <wp:effectExtent l="0" t="0" r="7620" b="0"/>
                  <wp:docPr id="33" name="图片 33" descr="E:\农大工作\科学研究\论文\写作\郑州城区土\多维相关分析\Seed Number58\20211211_OPScatterPlot_Zn.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E:\农大工作\科学研究\论文\写作\郑州城区土\多维相关分析\Seed Number58\20211211_OPScatterPlot_Zn.t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88000" cy="1893600"/>
                          </a:xfrm>
                          <a:prstGeom prst="rect">
                            <a:avLst/>
                          </a:prstGeom>
                          <a:noFill/>
                          <a:ln>
                            <a:noFill/>
                          </a:ln>
                        </pic:spPr>
                      </pic:pic>
                    </a:graphicData>
                  </a:graphic>
                </wp:inline>
              </w:drawing>
            </w:r>
          </w:p>
        </w:tc>
      </w:tr>
    </w:tbl>
    <w:p w14:paraId="3B58EB61" w14:textId="61B69538" w:rsidR="00A61C2E" w:rsidRPr="00840195" w:rsidRDefault="00A65F5E" w:rsidP="00A61C2E">
      <w:pPr>
        <w:jc w:val="center"/>
        <w:rPr>
          <w:rFonts w:ascii="Times New Roman" w:eastAsia="宋体" w:hAnsi="Times New Roman" w:cs="Times New Roman"/>
          <w:sz w:val="20"/>
          <w:szCs w:val="20"/>
        </w:rPr>
      </w:pPr>
      <w:r w:rsidRPr="00840195">
        <w:rPr>
          <w:rFonts w:ascii="Times New Roman" w:eastAsia="宋体" w:hAnsi="Times New Roman" w:cs="Times New Roman"/>
          <w:b/>
          <w:sz w:val="20"/>
          <w:szCs w:val="20"/>
        </w:rPr>
        <w:t>Fig. S4</w:t>
      </w:r>
      <w:r w:rsidR="00A61C2E" w:rsidRPr="00840195">
        <w:rPr>
          <w:rFonts w:ascii="Times New Roman" w:eastAsia="宋体" w:hAnsi="Times New Roman" w:cs="Times New Roman"/>
          <w:sz w:val="20"/>
          <w:szCs w:val="20"/>
        </w:rPr>
        <w:t xml:space="preserve"> Fitting coefficients (</w:t>
      </w:r>
      <w:r w:rsidR="00A61C2E" w:rsidRPr="00840195">
        <w:rPr>
          <w:rFonts w:ascii="Times New Roman" w:eastAsia="宋体" w:hAnsi="Times New Roman" w:cs="Times New Roman"/>
          <w:i/>
          <w:sz w:val="20"/>
          <w:szCs w:val="20"/>
        </w:rPr>
        <w:t>r</w:t>
      </w:r>
      <w:r w:rsidR="00A61C2E" w:rsidRPr="00840195">
        <w:rPr>
          <w:rFonts w:ascii="Times New Roman" w:eastAsia="宋体" w:hAnsi="Times New Roman" w:cs="Times New Roman"/>
          <w:i/>
          <w:sz w:val="20"/>
          <w:szCs w:val="20"/>
          <w:vertAlign w:val="superscript"/>
        </w:rPr>
        <w:t>2</w:t>
      </w:r>
      <w:r w:rsidR="00A61C2E" w:rsidRPr="00840195">
        <w:rPr>
          <w:rFonts w:ascii="Times New Roman" w:eastAsia="宋体" w:hAnsi="Times New Roman" w:cs="Times New Roman"/>
          <w:sz w:val="20"/>
          <w:szCs w:val="20"/>
        </w:rPr>
        <w:t>) between soil heavy metals observed concentrations and predic</w:t>
      </w:r>
      <w:r w:rsidRPr="00840195">
        <w:rPr>
          <w:rFonts w:ascii="Times New Roman" w:eastAsia="宋体" w:hAnsi="Times New Roman" w:cs="Times New Roman"/>
          <w:sz w:val="20"/>
          <w:szCs w:val="20"/>
        </w:rPr>
        <w:t>ted concentrations by PMF model</w:t>
      </w:r>
    </w:p>
    <w:p w14:paraId="5D4AB962" w14:textId="77777777" w:rsidR="00A61C2E" w:rsidRPr="00363565" w:rsidRDefault="00A61C2E" w:rsidP="00A61C2E">
      <w:pPr>
        <w:widowControl/>
        <w:rPr>
          <w:rFonts w:ascii="Times New Roman" w:eastAsia="宋体" w:hAnsi="Times New Roman" w:cs="Times New Roman"/>
          <w:b/>
          <w:sz w:val="24"/>
        </w:rPr>
      </w:pPr>
    </w:p>
    <w:p w14:paraId="16B6D9F1" w14:textId="77777777" w:rsidR="00A61C2E" w:rsidRDefault="00A61C2E" w:rsidP="00A61C2E">
      <w:pPr>
        <w:widowControl/>
        <w:rPr>
          <w:rFonts w:ascii="Times New Roman" w:eastAsia="宋体" w:hAnsi="Times New Roman" w:cs="Times New Roman"/>
          <w:b/>
          <w:sz w:val="24"/>
        </w:rPr>
      </w:pPr>
      <w:r w:rsidRPr="00363565">
        <w:rPr>
          <w:rFonts w:ascii="Times New Roman" w:eastAsia="宋体" w:hAnsi="Times New Roman" w:cs="Times New Roman"/>
          <w:b/>
          <w:noProof/>
          <w:sz w:val="24"/>
        </w:rPr>
        <w:lastRenderedPageBreak/>
        <w:drawing>
          <wp:inline distT="0" distB="0" distL="0" distR="0" wp14:anchorId="205F5014" wp14:editId="038FE4D6">
            <wp:extent cx="5274310" cy="5629499"/>
            <wp:effectExtent l="0" t="0" r="2540" b="9525"/>
            <wp:docPr id="34" name="图片 34" descr="C:\Users\Administrator\Desktop\1108_SpeciesProfile_Stacked.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istrator\Desktop\1108_SpeciesProfile_Stacked.tif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4310" cy="5629499"/>
                    </a:xfrm>
                    <a:prstGeom prst="rect">
                      <a:avLst/>
                    </a:prstGeom>
                    <a:noFill/>
                    <a:ln>
                      <a:noFill/>
                    </a:ln>
                  </pic:spPr>
                </pic:pic>
              </a:graphicData>
            </a:graphic>
          </wp:inline>
        </w:drawing>
      </w:r>
    </w:p>
    <w:p w14:paraId="7FD3B742" w14:textId="65CE7F27" w:rsidR="00A61C2E" w:rsidRPr="00840195" w:rsidRDefault="00A65F5E" w:rsidP="00840195">
      <w:pPr>
        <w:jc w:val="center"/>
        <w:rPr>
          <w:rFonts w:ascii="Times New Roman" w:eastAsia="宋体" w:hAnsi="Times New Roman" w:cs="Times New Roman"/>
          <w:sz w:val="20"/>
          <w:szCs w:val="20"/>
        </w:rPr>
      </w:pPr>
      <w:r w:rsidRPr="00840195">
        <w:rPr>
          <w:rFonts w:ascii="Times New Roman" w:eastAsia="宋体" w:hAnsi="Times New Roman" w:cs="Times New Roman"/>
          <w:b/>
          <w:bCs/>
          <w:sz w:val="20"/>
          <w:szCs w:val="20"/>
        </w:rPr>
        <w:t>Fig. S5</w:t>
      </w:r>
      <w:r w:rsidR="00A61C2E" w:rsidRPr="00840195">
        <w:rPr>
          <w:rFonts w:ascii="Times New Roman" w:eastAsia="宋体" w:hAnsi="Times New Roman" w:cs="Times New Roman"/>
          <w:b/>
          <w:bCs/>
          <w:sz w:val="20"/>
          <w:szCs w:val="20"/>
        </w:rPr>
        <w:t xml:space="preserve"> </w:t>
      </w:r>
      <w:bookmarkStart w:id="19" w:name="OLE_LINK1"/>
      <w:bookmarkStart w:id="20" w:name="OLE_LINK4"/>
      <w:r w:rsidR="00A61C2E" w:rsidRPr="00840195">
        <w:rPr>
          <w:rFonts w:ascii="Times New Roman" w:eastAsia="宋体" w:hAnsi="Times New Roman" w:cs="Times New Roman"/>
          <w:sz w:val="20"/>
          <w:szCs w:val="20"/>
        </w:rPr>
        <w:t>Factors profiles and source contributions of heavy metals from PMF model</w:t>
      </w:r>
      <w:bookmarkEnd w:id="19"/>
      <w:bookmarkEnd w:id="20"/>
    </w:p>
    <w:p w14:paraId="782A4E77" w14:textId="77777777" w:rsidR="00A61C2E" w:rsidRPr="00FF2893" w:rsidRDefault="00A61C2E" w:rsidP="00A61C2E">
      <w:pPr>
        <w:widowControl/>
        <w:rPr>
          <w:rFonts w:ascii="Times New Roman" w:eastAsia="宋体" w:hAnsi="Times New Roman" w:cs="Times New Roman"/>
          <w:b/>
          <w:sz w:val="24"/>
        </w:rPr>
      </w:pPr>
    </w:p>
    <w:p w14:paraId="0A11363A" w14:textId="77777777" w:rsidR="00A61C2E" w:rsidRPr="00363565" w:rsidRDefault="00A61C2E" w:rsidP="00A61C2E">
      <w:pPr>
        <w:snapToGrid w:val="0"/>
        <w:spacing w:line="360" w:lineRule="auto"/>
        <w:jc w:val="center"/>
        <w:rPr>
          <w:rFonts w:ascii="Times New Roman" w:hAnsi="Times New Roman" w:cs="Times New Roman"/>
          <w:color w:val="FF0000"/>
          <w:kern w:val="0"/>
          <w:sz w:val="24"/>
          <w:szCs w:val="24"/>
        </w:rPr>
      </w:pPr>
      <w:r w:rsidRPr="00C623E3">
        <w:rPr>
          <w:rFonts w:ascii="Times New Roman" w:hAnsi="Times New Roman" w:cs="Times New Roman"/>
          <w:noProof/>
          <w:color w:val="FF0000"/>
          <w:kern w:val="0"/>
          <w:sz w:val="24"/>
          <w:szCs w:val="24"/>
        </w:rPr>
        <w:lastRenderedPageBreak/>
        <w:drawing>
          <wp:inline distT="0" distB="0" distL="0" distR="0" wp14:anchorId="424AA9DA" wp14:editId="4562EE4E">
            <wp:extent cx="4471341" cy="4489450"/>
            <wp:effectExtent l="0" t="0" r="5715" b="6350"/>
            <wp:docPr id="36" name="图片 36" descr="C:\Users\Administrator\Desktop\Graph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Graph12.tif"/>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5219"/>
                    <a:stretch/>
                  </pic:blipFill>
                  <pic:spPr bwMode="auto">
                    <a:xfrm>
                      <a:off x="0" y="0"/>
                      <a:ext cx="4471620" cy="4489730"/>
                    </a:xfrm>
                    <a:prstGeom prst="rect">
                      <a:avLst/>
                    </a:prstGeom>
                    <a:noFill/>
                    <a:ln>
                      <a:noFill/>
                    </a:ln>
                    <a:extLst>
                      <a:ext uri="{53640926-AAD7-44D8-BBD7-CCE9431645EC}">
                        <a14:shadowObscured xmlns:a14="http://schemas.microsoft.com/office/drawing/2010/main"/>
                      </a:ext>
                    </a:extLst>
                  </pic:spPr>
                </pic:pic>
              </a:graphicData>
            </a:graphic>
          </wp:inline>
        </w:drawing>
      </w:r>
    </w:p>
    <w:p w14:paraId="515A0073" w14:textId="4C540B59" w:rsidR="00A61C2E" w:rsidRPr="00840195" w:rsidRDefault="00A65F5E" w:rsidP="00A61C2E">
      <w:pPr>
        <w:jc w:val="center"/>
        <w:rPr>
          <w:rFonts w:ascii="Times New Roman" w:eastAsia="宋体" w:hAnsi="Times New Roman" w:cs="Times New Roman"/>
          <w:b/>
          <w:sz w:val="20"/>
          <w:szCs w:val="20"/>
        </w:rPr>
      </w:pPr>
      <w:r w:rsidRPr="00840195">
        <w:rPr>
          <w:rFonts w:ascii="Times New Roman" w:eastAsia="宋体" w:hAnsi="Times New Roman" w:cs="Times New Roman"/>
          <w:b/>
          <w:sz w:val="20"/>
          <w:szCs w:val="20"/>
        </w:rPr>
        <w:t>Fig. S6</w:t>
      </w:r>
      <w:r w:rsidR="00A61C2E" w:rsidRPr="00840195">
        <w:rPr>
          <w:rFonts w:ascii="Times New Roman" w:eastAsia="宋体" w:hAnsi="Times New Roman" w:cs="Times New Roman"/>
          <w:sz w:val="20"/>
          <w:szCs w:val="20"/>
        </w:rPr>
        <w:t xml:space="preserve"> Factor contributions of s</w:t>
      </w:r>
      <w:r w:rsidRPr="00840195">
        <w:rPr>
          <w:rFonts w:ascii="Times New Roman" w:eastAsia="宋体" w:hAnsi="Times New Roman" w:cs="Times New Roman"/>
          <w:sz w:val="20"/>
          <w:szCs w:val="20"/>
        </w:rPr>
        <w:t>oil heavy metals from PMF model</w:t>
      </w:r>
    </w:p>
    <w:p w14:paraId="04D00A28" w14:textId="77777777" w:rsidR="00A61C2E" w:rsidRPr="00840195" w:rsidRDefault="00A61C2E" w:rsidP="00A61C2E">
      <w:pPr>
        <w:snapToGrid w:val="0"/>
        <w:spacing w:line="360" w:lineRule="auto"/>
        <w:rPr>
          <w:rFonts w:ascii="Times New Roman" w:hAnsi="Times New Roman" w:cs="Times New Roman"/>
          <w:color w:val="FF0000"/>
          <w:kern w:val="0"/>
          <w:sz w:val="20"/>
          <w:szCs w:val="20"/>
        </w:rPr>
      </w:pPr>
    </w:p>
    <w:p w14:paraId="3C2253DC" w14:textId="77777777" w:rsidR="00A61C2E" w:rsidRDefault="00A61C2E" w:rsidP="00A61C2E">
      <w:pPr>
        <w:snapToGrid w:val="0"/>
        <w:spacing w:line="360" w:lineRule="auto"/>
        <w:jc w:val="center"/>
        <w:rPr>
          <w:rFonts w:ascii="Times New Roman" w:hAnsi="Times New Roman" w:cs="Times New Roman"/>
          <w:color w:val="FF0000"/>
          <w:kern w:val="0"/>
          <w:sz w:val="24"/>
          <w:szCs w:val="24"/>
        </w:rPr>
      </w:pPr>
      <w:r>
        <w:rPr>
          <w:rFonts w:ascii="Times New Roman" w:hAnsi="Times New Roman" w:cs="Times New Roman"/>
          <w:noProof/>
          <w:color w:val="FF0000"/>
          <w:kern w:val="0"/>
          <w:sz w:val="24"/>
          <w:szCs w:val="24"/>
        </w:rPr>
        <w:drawing>
          <wp:inline distT="0" distB="0" distL="0" distR="0" wp14:anchorId="7F5D0591" wp14:editId="38AB6420">
            <wp:extent cx="4584032" cy="3201590"/>
            <wp:effectExtent l="0" t="0" r="7620" b="0"/>
            <wp:docPr id="23" name="图片 23" descr="E:\农大工作\科学研究\论文\写作\郑州城区土\模拟计算风险\图片\Graph7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农大工作\科学研究\论文\写作\郑州城区土\模拟计算风险\图片\Graph76.ti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597220" cy="3210801"/>
                    </a:xfrm>
                    <a:prstGeom prst="rect">
                      <a:avLst/>
                    </a:prstGeom>
                    <a:noFill/>
                    <a:ln>
                      <a:noFill/>
                    </a:ln>
                  </pic:spPr>
                </pic:pic>
              </a:graphicData>
            </a:graphic>
          </wp:inline>
        </w:drawing>
      </w:r>
    </w:p>
    <w:p w14:paraId="0BF7E2A9" w14:textId="6A48EBF5" w:rsidR="00A61C2E" w:rsidRPr="00840195" w:rsidRDefault="00A65F5E" w:rsidP="00A61C2E">
      <w:pPr>
        <w:snapToGrid w:val="0"/>
        <w:spacing w:line="360" w:lineRule="auto"/>
        <w:jc w:val="center"/>
        <w:rPr>
          <w:rFonts w:ascii="Times New Roman" w:eastAsia="宋体" w:hAnsi="Times New Roman" w:cs="Times New Roman"/>
          <w:kern w:val="0"/>
          <w:sz w:val="20"/>
          <w:szCs w:val="20"/>
        </w:rPr>
      </w:pPr>
      <w:r w:rsidRPr="00840195">
        <w:rPr>
          <w:rFonts w:ascii="Times New Roman" w:eastAsia="CharisSIL-Bold" w:hAnsi="Times New Roman" w:cs="Times New Roman"/>
          <w:b/>
          <w:bCs/>
          <w:kern w:val="0"/>
          <w:sz w:val="20"/>
          <w:szCs w:val="20"/>
        </w:rPr>
        <w:t>Fig. S7</w:t>
      </w:r>
      <w:r w:rsidR="00A61C2E" w:rsidRPr="00840195">
        <w:rPr>
          <w:rFonts w:ascii="Times New Roman" w:eastAsia="CharisSIL-Bold" w:hAnsi="Times New Roman" w:cs="Times New Roman"/>
          <w:b/>
          <w:bCs/>
          <w:kern w:val="0"/>
          <w:sz w:val="20"/>
          <w:szCs w:val="20"/>
        </w:rPr>
        <w:t xml:space="preserve"> </w:t>
      </w:r>
      <w:r w:rsidR="00A61C2E" w:rsidRPr="00840195">
        <w:rPr>
          <w:rFonts w:ascii="Times New Roman" w:eastAsia="宋体" w:hAnsi="Times New Roman" w:cs="Times New Roman"/>
          <w:kern w:val="0"/>
          <w:sz w:val="20"/>
          <w:szCs w:val="20"/>
        </w:rPr>
        <w:t>Exceedance percentage</w:t>
      </w:r>
      <w:r w:rsidR="00A61C2E" w:rsidRPr="00840195">
        <w:rPr>
          <w:rFonts w:ascii="Times New Roman" w:eastAsia="CharisSIL-Bold" w:hAnsi="Times New Roman" w:cs="Times New Roman"/>
          <w:bCs/>
          <w:kern w:val="0"/>
          <w:sz w:val="20"/>
          <w:szCs w:val="20"/>
        </w:rPr>
        <w:t xml:space="preserve"> of acceptable threshold (1E-06) and unacceptable threshold (1E-04) for</w:t>
      </w:r>
      <w:r w:rsidR="00A61C2E" w:rsidRPr="00840195">
        <w:rPr>
          <w:rFonts w:ascii="Times New Roman" w:eastAsia="宋体" w:hAnsi="Times New Roman" w:cs="Times New Roman"/>
          <w:kern w:val="0"/>
          <w:sz w:val="20"/>
          <w:szCs w:val="20"/>
        </w:rPr>
        <w:t xml:space="preserve"> </w:t>
      </w:r>
      <w:r w:rsidR="00A61C2E" w:rsidRPr="00840195">
        <w:rPr>
          <w:rFonts w:ascii="Times New Roman" w:eastAsia="宋体" w:hAnsi="Times New Roman" w:cs="Times New Roman"/>
          <w:i/>
          <w:iCs/>
          <w:kern w:val="0"/>
          <w:sz w:val="20"/>
          <w:szCs w:val="20"/>
        </w:rPr>
        <w:t>TCR</w:t>
      </w:r>
      <w:r w:rsidR="00A61C2E" w:rsidRPr="00840195">
        <w:rPr>
          <w:rFonts w:ascii="Times New Roman" w:eastAsia="宋体" w:hAnsi="Times New Roman" w:cs="Times New Roman"/>
          <w:kern w:val="0"/>
          <w:sz w:val="20"/>
          <w:szCs w:val="20"/>
        </w:rPr>
        <w:t xml:space="preserve"> and the</w:t>
      </w:r>
      <w:r w:rsidR="00A61C2E" w:rsidRPr="00840195">
        <w:rPr>
          <w:rFonts w:ascii="Times New Roman" w:eastAsia="宋体" w:hAnsi="Times New Roman" w:cs="Times New Roman"/>
          <w:i/>
          <w:iCs/>
          <w:kern w:val="0"/>
          <w:sz w:val="20"/>
          <w:szCs w:val="20"/>
        </w:rPr>
        <w:t xml:space="preserve"> CR</w:t>
      </w:r>
      <w:r w:rsidRPr="00840195">
        <w:rPr>
          <w:rFonts w:ascii="Times New Roman" w:eastAsia="宋体" w:hAnsi="Times New Roman" w:cs="Times New Roman"/>
          <w:kern w:val="0"/>
          <w:sz w:val="20"/>
          <w:szCs w:val="20"/>
        </w:rPr>
        <w:t xml:space="preserve"> of As, Ni, Co and Cd</w:t>
      </w:r>
    </w:p>
    <w:p w14:paraId="3FBF28AA" w14:textId="77777777" w:rsidR="00A61C2E" w:rsidRPr="00840195" w:rsidRDefault="00A61C2E" w:rsidP="00D90492">
      <w:pPr>
        <w:keepNext/>
        <w:keepLines/>
        <w:adjustRightInd w:val="0"/>
        <w:snapToGrid w:val="0"/>
        <w:spacing w:before="120" w:after="120" w:line="360" w:lineRule="auto"/>
        <w:outlineLvl w:val="1"/>
        <w:rPr>
          <w:rFonts w:ascii="Times New Roman" w:hAnsi="Times New Roman" w:cs="Times New Roman"/>
          <w:b/>
          <w:bCs/>
          <w:sz w:val="20"/>
          <w:szCs w:val="20"/>
        </w:rPr>
      </w:pPr>
      <w:r w:rsidRPr="00840195">
        <w:rPr>
          <w:rFonts w:ascii="Times New Roman" w:eastAsia="Times New Roman" w:hAnsi="Times New Roman" w:cs="Times New Roman"/>
          <w:b/>
          <w:bCs/>
          <w:sz w:val="20"/>
          <w:szCs w:val="20"/>
        </w:rPr>
        <w:lastRenderedPageBreak/>
        <w:t>References</w:t>
      </w:r>
    </w:p>
    <w:p w14:paraId="0CAC7040" w14:textId="77777777" w:rsidR="00D90492" w:rsidRPr="00840195" w:rsidRDefault="00A61C2E" w:rsidP="00D90492">
      <w:pPr>
        <w:pStyle w:val="EndNoteBibliography"/>
        <w:spacing w:line="360" w:lineRule="auto"/>
        <w:ind w:left="200" w:hangingChars="100" w:hanging="200"/>
        <w:rPr>
          <w:rFonts w:ascii="Times New Roman" w:hAnsi="Times New Roman" w:cs="Times New Roman"/>
          <w:szCs w:val="20"/>
        </w:rPr>
      </w:pPr>
      <w:r w:rsidRPr="00840195">
        <w:rPr>
          <w:rFonts w:ascii="Times New Roman" w:hAnsi="Times New Roman" w:cs="Times New Roman"/>
          <w:color w:val="FF0000"/>
          <w:kern w:val="0"/>
          <w:szCs w:val="20"/>
        </w:rPr>
        <w:fldChar w:fldCharType="begin"/>
      </w:r>
      <w:r w:rsidRPr="00840195">
        <w:rPr>
          <w:rFonts w:ascii="Times New Roman" w:hAnsi="Times New Roman" w:cs="Times New Roman"/>
          <w:color w:val="FF0000"/>
          <w:kern w:val="0"/>
          <w:szCs w:val="20"/>
        </w:rPr>
        <w:instrText xml:space="preserve"> ADDIN EN.REFLIST </w:instrText>
      </w:r>
      <w:r w:rsidRPr="00840195">
        <w:rPr>
          <w:rFonts w:ascii="Times New Roman" w:hAnsi="Times New Roman" w:cs="Times New Roman"/>
          <w:color w:val="FF0000"/>
          <w:kern w:val="0"/>
          <w:szCs w:val="20"/>
        </w:rPr>
        <w:fldChar w:fldCharType="separate"/>
      </w:r>
      <w:r w:rsidR="00D90492" w:rsidRPr="00840195">
        <w:rPr>
          <w:rFonts w:ascii="Times New Roman" w:hAnsi="Times New Roman" w:cs="Times New Roman"/>
          <w:szCs w:val="20"/>
        </w:rPr>
        <w:t>Chen, R.H., Chen, H.Y., Song, L.T., Yao, Z.P., Meng, F.S., Teng, Y.G., 2019. Characterization and source apportionment of heavy metals in the sediments of Lake Tai (China) and its surrounding soils. Sci Total Environ 694.</w:t>
      </w:r>
    </w:p>
    <w:p w14:paraId="4CE45231" w14:textId="77777777" w:rsidR="00D90492" w:rsidRPr="00840195" w:rsidRDefault="00D90492" w:rsidP="00D90492">
      <w:pPr>
        <w:pStyle w:val="EndNoteBibliography"/>
        <w:spacing w:line="360" w:lineRule="auto"/>
        <w:ind w:left="200" w:hangingChars="100" w:hanging="200"/>
        <w:rPr>
          <w:rFonts w:ascii="Times New Roman" w:hAnsi="Times New Roman" w:cs="Times New Roman"/>
          <w:szCs w:val="20"/>
        </w:rPr>
      </w:pPr>
      <w:r w:rsidRPr="00840195">
        <w:rPr>
          <w:rFonts w:ascii="Times New Roman" w:hAnsi="Times New Roman" w:cs="Times New Roman"/>
          <w:szCs w:val="20"/>
        </w:rPr>
        <w:t>Fredj, F.B., Wali, A., Khadhraoui, M., Han, J., Funamizu, N., Ksibi, M., Isoda, H., 2014. Risk assessment of heavy metal toxicity of soil irrigated with treated wastewater using heat shock proteins stress responses: case of El Hajeb, Sfax, Tunisia. Environ Sci Pollut R 21, 4716-4726.</w:t>
      </w:r>
    </w:p>
    <w:p w14:paraId="6026D414" w14:textId="77777777" w:rsidR="00D90492" w:rsidRPr="00840195" w:rsidRDefault="00D90492" w:rsidP="00D90492">
      <w:pPr>
        <w:pStyle w:val="EndNoteBibliography"/>
        <w:spacing w:line="360" w:lineRule="auto"/>
        <w:ind w:left="200" w:hangingChars="100" w:hanging="200"/>
        <w:rPr>
          <w:rFonts w:ascii="Times New Roman" w:hAnsi="Times New Roman" w:cs="Times New Roman"/>
          <w:szCs w:val="20"/>
        </w:rPr>
      </w:pPr>
      <w:r w:rsidRPr="00840195">
        <w:rPr>
          <w:rFonts w:ascii="Times New Roman" w:hAnsi="Times New Roman" w:cs="Times New Roman"/>
          <w:szCs w:val="20"/>
        </w:rPr>
        <w:t>Han, Q., Wang, M., Cao, J., Gui, C., Liu, Y., He, X., He, Y., Liu, Y., 2020. Health risk assessment and bioaccessibilities of heavy metals for children in soil and dust from urban parks and schools of Jiaozuo, China. Ecotoxicol Environ Saf 191, 110157.</w:t>
      </w:r>
    </w:p>
    <w:p w14:paraId="03C6129B" w14:textId="77777777" w:rsidR="00D90492" w:rsidRPr="00840195" w:rsidRDefault="00D90492" w:rsidP="00D90492">
      <w:pPr>
        <w:pStyle w:val="EndNoteBibliography"/>
        <w:spacing w:line="360" w:lineRule="auto"/>
        <w:ind w:left="200" w:hangingChars="100" w:hanging="200"/>
        <w:rPr>
          <w:rFonts w:ascii="Times New Roman" w:hAnsi="Times New Roman" w:cs="Times New Roman"/>
          <w:szCs w:val="20"/>
        </w:rPr>
      </w:pPr>
      <w:r w:rsidRPr="00840195">
        <w:rPr>
          <w:rFonts w:ascii="Times New Roman" w:hAnsi="Times New Roman" w:cs="Times New Roman"/>
          <w:szCs w:val="20"/>
        </w:rPr>
        <w:t>Huang, J., Wu, Y., Sun, J., Li, X., Geng, X., Zhao, M., Sun, T., Fan, Z., 2021. Health risk assessment of heavy metal(loid)s in park soils of the largest megacity in China by using Monte Carlo simulation coupled with Positive matrix factorization model. J Hazard Mater 415, 125629.</w:t>
      </w:r>
    </w:p>
    <w:p w14:paraId="02C59717" w14:textId="77777777" w:rsidR="00D90492" w:rsidRPr="00840195" w:rsidRDefault="00D90492" w:rsidP="00D90492">
      <w:pPr>
        <w:pStyle w:val="EndNoteBibliography"/>
        <w:spacing w:line="360" w:lineRule="auto"/>
        <w:ind w:left="200" w:hangingChars="100" w:hanging="200"/>
        <w:rPr>
          <w:rFonts w:ascii="Times New Roman" w:hAnsi="Times New Roman" w:cs="Times New Roman"/>
          <w:szCs w:val="20"/>
        </w:rPr>
      </w:pPr>
      <w:r w:rsidRPr="00840195">
        <w:rPr>
          <w:rFonts w:ascii="Times New Roman" w:hAnsi="Times New Roman" w:cs="Times New Roman"/>
          <w:szCs w:val="20"/>
        </w:rPr>
        <w:t>Huang, J.H., Guo, S.T., Zeng, G.M., Li, F., Gu, Y.L., Shi, Y.H., Shi, L.X., Liu, W.C., Peng, S.Y., 2018. A new exploration of health risk assessment quantification from sources of soil heavy metals under different land use. Environ Pollut 243, 49-58.</w:t>
      </w:r>
    </w:p>
    <w:p w14:paraId="0DB92AF3" w14:textId="77777777" w:rsidR="00D90492" w:rsidRPr="00840195" w:rsidRDefault="00D90492" w:rsidP="00D90492">
      <w:pPr>
        <w:pStyle w:val="EndNoteBibliography"/>
        <w:spacing w:line="360" w:lineRule="auto"/>
        <w:ind w:left="200" w:hangingChars="100" w:hanging="200"/>
        <w:rPr>
          <w:rFonts w:ascii="Times New Roman" w:hAnsi="Times New Roman" w:cs="Times New Roman"/>
          <w:szCs w:val="20"/>
        </w:rPr>
      </w:pPr>
      <w:r w:rsidRPr="00840195">
        <w:rPr>
          <w:rFonts w:ascii="Times New Roman" w:hAnsi="Times New Roman" w:cs="Times New Roman"/>
          <w:szCs w:val="20"/>
        </w:rPr>
        <w:t>Müller, G., 1969. Index of geoaccumulation in sediments of the Rhine Rive. Geojournal 2, 108-118.</w:t>
      </w:r>
    </w:p>
    <w:p w14:paraId="6F59DD93" w14:textId="77777777" w:rsidR="00D90492" w:rsidRPr="00840195" w:rsidRDefault="00D90492" w:rsidP="00D90492">
      <w:pPr>
        <w:pStyle w:val="EndNoteBibliography"/>
        <w:spacing w:line="360" w:lineRule="auto"/>
        <w:ind w:left="200" w:hangingChars="100" w:hanging="200"/>
        <w:rPr>
          <w:rFonts w:ascii="Times New Roman" w:hAnsi="Times New Roman" w:cs="Times New Roman"/>
          <w:szCs w:val="20"/>
        </w:rPr>
      </w:pPr>
      <w:r w:rsidRPr="00840195">
        <w:rPr>
          <w:rFonts w:ascii="Times New Roman" w:hAnsi="Times New Roman" w:cs="Times New Roman"/>
          <w:szCs w:val="20"/>
        </w:rPr>
        <w:t>Tian, K., Wu, Q., Liu, P., Hu, W., Huang, B., Shi, B., Zhou, Y., Kwon, B.O., Choi, K., Ryu, J., Seong Khim, J., Wang, T., 2020. Ecological risk assessment of heavy metals in sediments and water from the coastal areas of the Bohai Sea and the Yellow Sea. Environ Int 136, 105512.</w:t>
      </w:r>
    </w:p>
    <w:p w14:paraId="31BCCA0A" w14:textId="77777777" w:rsidR="00D90492" w:rsidRPr="00840195" w:rsidRDefault="00D90492" w:rsidP="00D90492">
      <w:pPr>
        <w:pStyle w:val="EndNoteBibliography"/>
        <w:spacing w:line="360" w:lineRule="auto"/>
        <w:ind w:left="200" w:hangingChars="100" w:hanging="200"/>
        <w:rPr>
          <w:rFonts w:ascii="Times New Roman" w:hAnsi="Times New Roman" w:cs="Times New Roman"/>
          <w:szCs w:val="20"/>
        </w:rPr>
      </w:pPr>
      <w:r w:rsidRPr="00840195">
        <w:rPr>
          <w:rFonts w:ascii="Times New Roman" w:hAnsi="Times New Roman" w:cs="Times New Roman"/>
          <w:szCs w:val="20"/>
        </w:rPr>
        <w:t>Tong, S., Li, H., Wang, L., Tudi, M., Yang, L., 2020. Concentration, spatial distribution, contamination degree and human health risk assessment of heavy metals in urban soils across China between 2003 and 2019-A systematic review. Int J Environ Res Public Health 17.</w:t>
      </w:r>
    </w:p>
    <w:p w14:paraId="0612A688" w14:textId="77777777" w:rsidR="00D90492" w:rsidRPr="00840195" w:rsidRDefault="00D90492" w:rsidP="00D90492">
      <w:pPr>
        <w:pStyle w:val="EndNoteBibliography"/>
        <w:spacing w:line="360" w:lineRule="auto"/>
        <w:ind w:left="200" w:hangingChars="100" w:hanging="200"/>
        <w:rPr>
          <w:rFonts w:ascii="Times New Roman" w:hAnsi="Times New Roman" w:cs="Times New Roman"/>
          <w:szCs w:val="20"/>
        </w:rPr>
      </w:pPr>
      <w:r w:rsidRPr="00840195">
        <w:rPr>
          <w:rFonts w:ascii="Times New Roman" w:hAnsi="Times New Roman" w:cs="Times New Roman"/>
          <w:szCs w:val="20"/>
        </w:rPr>
        <w:t>Wang, G., Liu, H.Q., Gong, Y., Wei, Y., Miao, A.J., Yang, L.Y., Zhong, H., 2017. Risk assessment of metals in urban soils from a typical industrial city, Suzhou, Eastern China. Int J Environ Res Public Health 14.</w:t>
      </w:r>
    </w:p>
    <w:p w14:paraId="48A05A90" w14:textId="77777777" w:rsidR="00D90492" w:rsidRPr="00840195" w:rsidRDefault="00D90492" w:rsidP="00D90492">
      <w:pPr>
        <w:pStyle w:val="EndNoteBibliography"/>
        <w:spacing w:line="360" w:lineRule="auto"/>
        <w:ind w:left="200" w:hangingChars="100" w:hanging="200"/>
        <w:rPr>
          <w:rFonts w:ascii="Times New Roman" w:hAnsi="Times New Roman" w:cs="Times New Roman"/>
          <w:szCs w:val="20"/>
        </w:rPr>
      </w:pPr>
      <w:r w:rsidRPr="00840195">
        <w:rPr>
          <w:rFonts w:ascii="Times New Roman" w:hAnsi="Times New Roman" w:cs="Times New Roman"/>
          <w:szCs w:val="20"/>
        </w:rPr>
        <w:t>Yang, S.Y., Zhao, J., Chang, S.X., Collins, C., Xu, J.M., Liu, X.M., 2019. Status assessment and probabilistic health risk modeling of metals accumulation in agriculture soils across China: A synthesis. Environ Int 128, 165-174.</w:t>
      </w:r>
    </w:p>
    <w:p w14:paraId="1D3EF3A6" w14:textId="4499500A" w:rsidR="00A61C2E" w:rsidRPr="00840195" w:rsidRDefault="00A61C2E" w:rsidP="00D90492">
      <w:pPr>
        <w:snapToGrid w:val="0"/>
        <w:spacing w:line="360" w:lineRule="auto"/>
        <w:rPr>
          <w:rFonts w:ascii="Times New Roman" w:hAnsi="Times New Roman" w:cs="Times New Roman"/>
          <w:color w:val="FF0000"/>
          <w:kern w:val="0"/>
          <w:sz w:val="20"/>
          <w:szCs w:val="20"/>
        </w:rPr>
      </w:pPr>
      <w:r w:rsidRPr="00840195">
        <w:rPr>
          <w:rFonts w:ascii="Times New Roman" w:hAnsi="Times New Roman" w:cs="Times New Roman"/>
          <w:color w:val="FF0000"/>
          <w:kern w:val="0"/>
          <w:sz w:val="20"/>
          <w:szCs w:val="20"/>
        </w:rPr>
        <w:fldChar w:fldCharType="end"/>
      </w:r>
    </w:p>
    <w:sectPr w:rsidR="00A61C2E" w:rsidRPr="00840195" w:rsidSect="00C4278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C216A9" w14:textId="77777777" w:rsidR="00F45B1C" w:rsidRDefault="00F45B1C" w:rsidP="00A54EB7">
      <w:r>
        <w:separator/>
      </w:r>
    </w:p>
  </w:endnote>
  <w:endnote w:type="continuationSeparator" w:id="0">
    <w:p w14:paraId="65A2CCBB" w14:textId="77777777" w:rsidR="00F45B1C" w:rsidRDefault="00F45B1C" w:rsidP="00A54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harisSIL-Bold">
    <w:altName w:val="微软雅黑"/>
    <w:charset w:val="86"/>
    <w:family w:val="swiss"/>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w:altName w:val="Arial Unicode MS"/>
    <w:charset w:val="86"/>
    <w:family w:val="auto"/>
    <w:pitch w:val="variable"/>
    <w:sig w:usb0="00000000"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914AD1" w14:textId="77777777" w:rsidR="00F45B1C" w:rsidRDefault="00F45B1C" w:rsidP="00A54EB7">
      <w:r>
        <w:separator/>
      </w:r>
    </w:p>
  </w:footnote>
  <w:footnote w:type="continuationSeparator" w:id="0">
    <w:p w14:paraId="24FCC485" w14:textId="77777777" w:rsidR="00F45B1C" w:rsidRDefault="00F45B1C" w:rsidP="00A54E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D71F0"/>
    <w:multiLevelType w:val="hybridMultilevel"/>
    <w:tmpl w:val="CD5CEFE8"/>
    <w:lvl w:ilvl="0" w:tplc="23444AD2">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1F36B5D"/>
    <w:multiLevelType w:val="hybridMultilevel"/>
    <w:tmpl w:val="C678A4B0"/>
    <w:lvl w:ilvl="0" w:tplc="DD9E78D4">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hemospher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pvezedw8wvzz1eapxdpfzt422992x9z2zpw&quot;&gt;我的EndNote库&lt;record-ids&gt;&lt;item&gt;404&lt;/item&gt;&lt;item&gt;411&lt;/item&gt;&lt;item&gt;424&lt;/item&gt;&lt;item&gt;425&lt;/item&gt;&lt;item&gt;440&lt;/item&gt;&lt;item&gt;443&lt;/item&gt;&lt;item&gt;480&lt;/item&gt;&lt;item&gt;481&lt;/item&gt;&lt;item&gt;482&lt;/item&gt;&lt;item&gt;503&lt;/item&gt;&lt;/record-ids&gt;&lt;/item&gt;&lt;/Libraries&gt;"/>
  </w:docVars>
  <w:rsids>
    <w:rsidRoot w:val="006D3E34"/>
    <w:rsid w:val="00035BA9"/>
    <w:rsid w:val="0004273F"/>
    <w:rsid w:val="00094F1E"/>
    <w:rsid w:val="001433AA"/>
    <w:rsid w:val="00174457"/>
    <w:rsid w:val="00176AD7"/>
    <w:rsid w:val="002416DC"/>
    <w:rsid w:val="002F45A1"/>
    <w:rsid w:val="003D6C9A"/>
    <w:rsid w:val="00483BA3"/>
    <w:rsid w:val="004E353F"/>
    <w:rsid w:val="005969A2"/>
    <w:rsid w:val="005A1A7E"/>
    <w:rsid w:val="00610A59"/>
    <w:rsid w:val="00633724"/>
    <w:rsid w:val="0063623C"/>
    <w:rsid w:val="006422A7"/>
    <w:rsid w:val="00654A14"/>
    <w:rsid w:val="0065779C"/>
    <w:rsid w:val="006A3B1D"/>
    <w:rsid w:val="006A61DA"/>
    <w:rsid w:val="006D3E34"/>
    <w:rsid w:val="00723F0D"/>
    <w:rsid w:val="00840195"/>
    <w:rsid w:val="00846EBA"/>
    <w:rsid w:val="00895D8A"/>
    <w:rsid w:val="00922FCF"/>
    <w:rsid w:val="00941573"/>
    <w:rsid w:val="00A143F1"/>
    <w:rsid w:val="00A54EB7"/>
    <w:rsid w:val="00A61C2E"/>
    <w:rsid w:val="00A65F5E"/>
    <w:rsid w:val="00B06C29"/>
    <w:rsid w:val="00B536CE"/>
    <w:rsid w:val="00C00C4C"/>
    <w:rsid w:val="00C42786"/>
    <w:rsid w:val="00C75CAB"/>
    <w:rsid w:val="00D50FF9"/>
    <w:rsid w:val="00D90492"/>
    <w:rsid w:val="00E35CE7"/>
    <w:rsid w:val="00EC4844"/>
    <w:rsid w:val="00F15A56"/>
    <w:rsid w:val="00F45B1C"/>
    <w:rsid w:val="00F5319C"/>
    <w:rsid w:val="00F81B8B"/>
    <w:rsid w:val="00FE01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7BFED1"/>
  <w15:chartTrackingRefBased/>
  <w15:docId w15:val="{5B6A845A-B9C9-4750-9A89-BBF33315A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4EB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54EB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54EB7"/>
    <w:rPr>
      <w:sz w:val="18"/>
      <w:szCs w:val="18"/>
    </w:rPr>
  </w:style>
  <w:style w:type="paragraph" w:styleId="a4">
    <w:name w:val="footer"/>
    <w:basedOn w:val="a"/>
    <w:link w:val="Char0"/>
    <w:uiPriority w:val="99"/>
    <w:unhideWhenUsed/>
    <w:rsid w:val="00A54EB7"/>
    <w:pPr>
      <w:tabs>
        <w:tab w:val="center" w:pos="4153"/>
        <w:tab w:val="right" w:pos="8306"/>
      </w:tabs>
      <w:snapToGrid w:val="0"/>
      <w:jc w:val="left"/>
    </w:pPr>
    <w:rPr>
      <w:sz w:val="18"/>
      <w:szCs w:val="18"/>
    </w:rPr>
  </w:style>
  <w:style w:type="character" w:customStyle="1" w:styleId="Char0">
    <w:name w:val="页脚 Char"/>
    <w:basedOn w:val="a0"/>
    <w:link w:val="a4"/>
    <w:uiPriority w:val="99"/>
    <w:rsid w:val="00A54EB7"/>
    <w:rPr>
      <w:sz w:val="18"/>
      <w:szCs w:val="18"/>
    </w:rPr>
  </w:style>
  <w:style w:type="paragraph" w:customStyle="1" w:styleId="EndNoteBibliographyTitle">
    <w:name w:val="EndNote Bibliography Title"/>
    <w:basedOn w:val="a"/>
    <w:link w:val="EndNoteBibliographyTitleChar"/>
    <w:rsid w:val="00A61C2E"/>
    <w:pPr>
      <w:jc w:val="center"/>
    </w:pPr>
    <w:rPr>
      <w:rFonts w:ascii="Calibri" w:hAnsi="Calibri" w:cs="Calibri"/>
      <w:noProof/>
      <w:sz w:val="20"/>
    </w:rPr>
  </w:style>
  <w:style w:type="character" w:customStyle="1" w:styleId="EndNoteBibliographyTitleChar">
    <w:name w:val="EndNote Bibliography Title Char"/>
    <w:basedOn w:val="a0"/>
    <w:link w:val="EndNoteBibliographyTitle"/>
    <w:rsid w:val="00A61C2E"/>
    <w:rPr>
      <w:rFonts w:ascii="Calibri" w:hAnsi="Calibri" w:cs="Calibri"/>
      <w:noProof/>
      <w:sz w:val="20"/>
    </w:rPr>
  </w:style>
  <w:style w:type="paragraph" w:customStyle="1" w:styleId="EndNoteBibliography">
    <w:name w:val="EndNote Bibliography"/>
    <w:basedOn w:val="a"/>
    <w:link w:val="EndNoteBibliographyChar"/>
    <w:rsid w:val="00A61C2E"/>
    <w:rPr>
      <w:rFonts w:ascii="Calibri" w:hAnsi="Calibri" w:cs="Calibri"/>
      <w:noProof/>
      <w:sz w:val="20"/>
    </w:rPr>
  </w:style>
  <w:style w:type="character" w:customStyle="1" w:styleId="EndNoteBibliographyChar">
    <w:name w:val="EndNote Bibliography Char"/>
    <w:basedOn w:val="a0"/>
    <w:link w:val="EndNoteBibliography"/>
    <w:rsid w:val="00A61C2E"/>
    <w:rPr>
      <w:rFonts w:ascii="Calibri" w:hAnsi="Calibri" w:cs="Calibri"/>
      <w:noProof/>
      <w:sz w:val="20"/>
    </w:rPr>
  </w:style>
  <w:style w:type="character" w:styleId="a5">
    <w:name w:val="Hyperlink"/>
    <w:basedOn w:val="a0"/>
    <w:uiPriority w:val="99"/>
    <w:unhideWhenUsed/>
    <w:rsid w:val="00A61C2E"/>
    <w:rPr>
      <w:color w:val="0563C1" w:themeColor="hyperlink"/>
      <w:u w:val="single"/>
    </w:rPr>
  </w:style>
  <w:style w:type="character" w:customStyle="1" w:styleId="15">
    <w:name w:val="15"/>
    <w:basedOn w:val="a0"/>
    <w:qFormat/>
    <w:rsid w:val="00A61C2E"/>
    <w:rPr>
      <w:rFonts w:ascii="Times New Roman" w:hAnsi="Times New Roman" w:cs="Times New Roman" w:hint="default"/>
      <w:color w:val="0000FF"/>
      <w:u w:val="single"/>
    </w:rPr>
  </w:style>
  <w:style w:type="table" w:styleId="a6">
    <w:name w:val="Table Grid"/>
    <w:basedOn w:val="a1"/>
    <w:uiPriority w:val="39"/>
    <w:rsid w:val="00A61C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61C2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409796">
      <w:bodyDiv w:val="1"/>
      <w:marLeft w:val="0"/>
      <w:marRight w:val="0"/>
      <w:marTop w:val="0"/>
      <w:marBottom w:val="0"/>
      <w:divBdr>
        <w:top w:val="none" w:sz="0" w:space="0" w:color="auto"/>
        <w:left w:val="none" w:sz="0" w:space="0" w:color="auto"/>
        <w:bottom w:val="none" w:sz="0" w:space="0" w:color="auto"/>
        <w:right w:val="none" w:sz="0" w:space="0" w:color="auto"/>
      </w:divBdr>
    </w:div>
    <w:div w:id="922956331">
      <w:bodyDiv w:val="1"/>
      <w:marLeft w:val="0"/>
      <w:marRight w:val="0"/>
      <w:marTop w:val="0"/>
      <w:marBottom w:val="0"/>
      <w:divBdr>
        <w:top w:val="none" w:sz="0" w:space="0" w:color="auto"/>
        <w:left w:val="none" w:sz="0" w:space="0" w:color="auto"/>
        <w:bottom w:val="none" w:sz="0" w:space="0" w:color="auto"/>
        <w:right w:val="none" w:sz="0" w:space="0" w:color="auto"/>
      </w:divBdr>
    </w:div>
    <w:div w:id="1579367945">
      <w:bodyDiv w:val="1"/>
      <w:marLeft w:val="0"/>
      <w:marRight w:val="0"/>
      <w:marTop w:val="0"/>
      <w:marBottom w:val="0"/>
      <w:divBdr>
        <w:top w:val="none" w:sz="0" w:space="0" w:color="auto"/>
        <w:left w:val="none" w:sz="0" w:space="0" w:color="auto"/>
        <w:bottom w:val="none" w:sz="0" w:space="0" w:color="auto"/>
        <w:right w:val="none" w:sz="0" w:space="0" w:color="auto"/>
      </w:divBdr>
    </w:div>
    <w:div w:id="1782724142">
      <w:bodyDiv w:val="1"/>
      <w:marLeft w:val="0"/>
      <w:marRight w:val="0"/>
      <w:marTop w:val="0"/>
      <w:marBottom w:val="0"/>
      <w:divBdr>
        <w:top w:val="none" w:sz="0" w:space="0" w:color="auto"/>
        <w:left w:val="none" w:sz="0" w:space="0" w:color="auto"/>
        <w:bottom w:val="none" w:sz="0" w:space="0" w:color="auto"/>
        <w:right w:val="none" w:sz="0" w:space="0" w:color="auto"/>
      </w:divBdr>
    </w:div>
    <w:div w:id="206209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1.tiff"/><Relationship Id="rId26" Type="http://schemas.openxmlformats.org/officeDocument/2006/relationships/image" Target="media/image19.tiff"/><Relationship Id="rId3" Type="http://schemas.openxmlformats.org/officeDocument/2006/relationships/styles" Target="styles.xml"/><Relationship Id="rId21" Type="http://schemas.openxmlformats.org/officeDocument/2006/relationships/image" Target="media/image14.tiff"/><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5" Type="http://schemas.openxmlformats.org/officeDocument/2006/relationships/image" Target="media/image18.tiff"/><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image" Target="media/image13.tif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image" Target="media/image17.tiff"/><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image" Target="media/image16.tiff"/><Relationship Id="rId28" Type="http://schemas.openxmlformats.org/officeDocument/2006/relationships/image" Target="media/image21.tiff"/><Relationship Id="rId10" Type="http://schemas.openxmlformats.org/officeDocument/2006/relationships/image" Target="media/image3.tiff"/><Relationship Id="rId19" Type="http://schemas.openxmlformats.org/officeDocument/2006/relationships/image" Target="media/image12.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 Id="rId22" Type="http://schemas.openxmlformats.org/officeDocument/2006/relationships/image" Target="media/image15.tiff"/><Relationship Id="rId27" Type="http://schemas.openxmlformats.org/officeDocument/2006/relationships/image" Target="media/image20.tiff"/><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13CD7-84E6-45E6-A825-1F4B998A2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14</Pages>
  <Words>2074</Words>
  <Characters>11825</Characters>
  <Application>Microsoft Office Word</Application>
  <DocSecurity>0</DocSecurity>
  <Lines>98</Lines>
  <Paragraphs>27</Paragraphs>
  <ScaleCrop>false</ScaleCrop>
  <Company/>
  <LinksUpToDate>false</LinksUpToDate>
  <CharactersWithSpaces>13872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L.</dc:creator>
  <cp:keywords/>
  <dc:description/>
  <cp:lastModifiedBy>PC</cp:lastModifiedBy>
  <cp:revision>24</cp:revision>
  <dcterms:created xsi:type="dcterms:W3CDTF">2021-08-21T15:02:00Z</dcterms:created>
  <dcterms:modified xsi:type="dcterms:W3CDTF">2022-03-18T03:02:00Z</dcterms:modified>
</cp:coreProperties>
</file>