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730B39" w14:textId="4204CE94" w:rsidR="00DA6BA2" w:rsidRPr="00DA6BA2" w:rsidRDefault="00DA6BA2" w:rsidP="00DA6BA2">
      <w:pPr>
        <w:spacing w:line="360" w:lineRule="auto"/>
        <w:jc w:val="both"/>
        <w:rPr>
          <w:rFonts w:ascii="Times" w:eastAsia="Times New Roman" w:hAnsi="Times"/>
          <w:b/>
          <w:i/>
          <w:color w:val="000000"/>
          <w:sz w:val="24"/>
          <w:szCs w:val="24"/>
        </w:rPr>
      </w:pPr>
      <w:r w:rsidRPr="00DA6BA2">
        <w:rPr>
          <w:rFonts w:ascii="Times" w:eastAsia="Times New Roman" w:hAnsi="Times"/>
          <w:b/>
          <w:color w:val="000000"/>
          <w:sz w:val="24"/>
          <w:szCs w:val="24"/>
        </w:rPr>
        <w:t>Table 3; Bivariate analysis of independent factors associated with HPV vaccine uptake among adolescents</w:t>
      </w:r>
      <w:r>
        <w:rPr>
          <w:rFonts w:ascii="Times" w:eastAsia="Times New Roman" w:hAnsi="Times"/>
          <w:b/>
          <w:color w:val="000000"/>
          <w:sz w:val="24"/>
          <w:szCs w:val="24"/>
        </w:rPr>
        <w:t xml:space="preserve"> </w:t>
      </w:r>
    </w:p>
    <w:tbl>
      <w:tblPr>
        <w:tblW w:w="10178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2"/>
        <w:gridCol w:w="2221"/>
        <w:gridCol w:w="1695"/>
        <w:gridCol w:w="176"/>
        <w:gridCol w:w="2051"/>
        <w:gridCol w:w="1193"/>
      </w:tblGrid>
      <w:tr w:rsidR="00DA6BA2" w:rsidRPr="00AB2CFE" w14:paraId="5B66A828" w14:textId="77777777" w:rsidTr="00DA6BA2">
        <w:trPr>
          <w:trHeight w:val="240"/>
        </w:trPr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14:paraId="5982800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3960" w:type="dxa"/>
            <w:gridSpan w:val="2"/>
            <w:shd w:val="clear" w:color="auto" w:fill="auto"/>
            <w:vAlign w:val="center"/>
            <w:hideMark/>
          </w:tcPr>
          <w:p w14:paraId="7E76127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Received two doses of</w:t>
            </w:r>
          </w:p>
        </w:tc>
        <w:tc>
          <w:tcPr>
            <w:tcW w:w="2250" w:type="dxa"/>
            <w:gridSpan w:val="2"/>
            <w:vMerge w:val="restart"/>
            <w:shd w:val="clear" w:color="auto" w:fill="auto"/>
            <w:vAlign w:val="center"/>
            <w:hideMark/>
          </w:tcPr>
          <w:p w14:paraId="12AF201F" w14:textId="4FDFBD88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UPR (95% C</w:t>
            </w:r>
            <w:r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 xml:space="preserve">onfidence </w:t>
            </w: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I</w:t>
            </w:r>
            <w:r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nterval</w:t>
            </w:r>
            <w:bookmarkStart w:id="0" w:name="_GoBack"/>
            <w:bookmarkEnd w:id="0"/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088" w:type="dxa"/>
            <w:vMerge w:val="restart"/>
            <w:shd w:val="clear" w:color="auto" w:fill="auto"/>
            <w:vAlign w:val="center"/>
            <w:hideMark/>
          </w:tcPr>
          <w:p w14:paraId="6370046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DA6BA2" w:rsidRPr="00AB2CFE" w14:paraId="32B1FACD" w14:textId="77777777" w:rsidTr="00DA6BA2">
        <w:trPr>
          <w:trHeight w:val="240"/>
        </w:trPr>
        <w:tc>
          <w:tcPr>
            <w:tcW w:w="2880" w:type="dxa"/>
            <w:vMerge/>
            <w:vAlign w:val="center"/>
            <w:hideMark/>
          </w:tcPr>
          <w:p w14:paraId="0C4DE93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center"/>
            <w:hideMark/>
          </w:tcPr>
          <w:p w14:paraId="23F89EE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HPV vaccine</w:t>
            </w:r>
          </w:p>
        </w:tc>
        <w:tc>
          <w:tcPr>
            <w:tcW w:w="2250" w:type="dxa"/>
            <w:gridSpan w:val="2"/>
            <w:vMerge/>
            <w:vAlign w:val="center"/>
            <w:hideMark/>
          </w:tcPr>
          <w:p w14:paraId="13F5A99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vMerge/>
            <w:vAlign w:val="center"/>
            <w:hideMark/>
          </w:tcPr>
          <w:p w14:paraId="5276CD6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0AEDD5BC" w14:textId="77777777" w:rsidTr="00DA6BA2">
        <w:trPr>
          <w:trHeight w:val="540"/>
        </w:trPr>
        <w:tc>
          <w:tcPr>
            <w:tcW w:w="2880" w:type="dxa"/>
            <w:shd w:val="clear" w:color="auto" w:fill="auto"/>
            <w:vAlign w:val="center"/>
            <w:hideMark/>
          </w:tcPr>
          <w:p w14:paraId="70EF47E9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Education level of caretaker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26A6B3C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 xml:space="preserve">Yes (%) 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644A9B3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No (%)</w:t>
            </w:r>
          </w:p>
        </w:tc>
        <w:tc>
          <w:tcPr>
            <w:tcW w:w="2250" w:type="dxa"/>
            <w:gridSpan w:val="2"/>
            <w:shd w:val="clear" w:color="auto" w:fill="auto"/>
            <w:hideMark/>
          </w:tcPr>
          <w:p w14:paraId="1D30D43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7548F50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67B6EC24" w14:textId="77777777" w:rsidTr="00DA6BA2">
        <w:trPr>
          <w:trHeight w:val="420"/>
        </w:trPr>
        <w:tc>
          <w:tcPr>
            <w:tcW w:w="2880" w:type="dxa"/>
            <w:shd w:val="clear" w:color="auto" w:fill="auto"/>
            <w:vAlign w:val="center"/>
            <w:hideMark/>
          </w:tcPr>
          <w:p w14:paraId="612D30E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DB9590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6(10.7)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6A98E58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40(11.4)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06A9C47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39E3801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18F72AB6" w14:textId="77777777" w:rsidTr="00DA6BA2">
        <w:trPr>
          <w:trHeight w:val="495"/>
        </w:trPr>
        <w:tc>
          <w:tcPr>
            <w:tcW w:w="2880" w:type="dxa"/>
            <w:shd w:val="clear" w:color="auto" w:fill="auto"/>
            <w:vAlign w:val="center"/>
            <w:hideMark/>
          </w:tcPr>
          <w:p w14:paraId="6F8E1AD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39A863F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18(32.1)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0C0F43D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186(53)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40A9309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0.7(0.27-1.70)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35B918B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0.407</w:t>
            </w:r>
          </w:p>
        </w:tc>
      </w:tr>
      <w:tr w:rsidR="00DA6BA2" w:rsidRPr="00AB2CFE" w14:paraId="6B0AA978" w14:textId="77777777" w:rsidTr="00DA6BA2">
        <w:trPr>
          <w:trHeight w:val="420"/>
        </w:trPr>
        <w:tc>
          <w:tcPr>
            <w:tcW w:w="2880" w:type="dxa"/>
            <w:shd w:val="clear" w:color="auto" w:fill="auto"/>
            <w:vAlign w:val="center"/>
            <w:hideMark/>
          </w:tcPr>
          <w:p w14:paraId="5D2E3AFE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Secondary &amp; above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19A08E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32(57.1)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1D55401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125(35.6)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6A88A3F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1.6(0.65- 3.73)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170662D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0.316</w:t>
            </w:r>
          </w:p>
        </w:tc>
      </w:tr>
      <w:tr w:rsidR="00DA6BA2" w:rsidRPr="00AB2CFE" w14:paraId="21408527" w14:textId="77777777" w:rsidTr="00DA6BA2">
        <w:trPr>
          <w:trHeight w:val="420"/>
        </w:trPr>
        <w:tc>
          <w:tcPr>
            <w:tcW w:w="2880" w:type="dxa"/>
            <w:shd w:val="clear" w:color="auto" w:fill="auto"/>
            <w:vAlign w:val="center"/>
            <w:hideMark/>
          </w:tcPr>
          <w:p w14:paraId="131458D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Age group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0EA1919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675A308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0A03B3F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4B1C8C5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47DC6236" w14:textId="77777777" w:rsidTr="00DA6BA2">
        <w:trPr>
          <w:trHeight w:val="405"/>
        </w:trPr>
        <w:tc>
          <w:tcPr>
            <w:tcW w:w="2880" w:type="dxa"/>
            <w:shd w:val="clear" w:color="auto" w:fill="auto"/>
            <w:vAlign w:val="center"/>
            <w:hideMark/>
          </w:tcPr>
          <w:p w14:paraId="4340EEB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 xml:space="preserve">9-10 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2D12387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9(16.1)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F0C4B1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107(30.5)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05A8F3B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3D99945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130CC3F1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6CB0899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 xml:space="preserve">11-12 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4B9AFC69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33(58.9)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13D2158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165(47.0)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7D9167A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2.1(1.0-4.4)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4E439DE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0.042*</w:t>
            </w:r>
          </w:p>
        </w:tc>
      </w:tr>
      <w:tr w:rsidR="00DA6BA2" w:rsidRPr="00AB2CFE" w14:paraId="6C951D27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6BC5AA0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 xml:space="preserve">13-15 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91982B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14(250.)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02B8D07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79(22.5)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0723511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1.9(0.84-4.4)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70EA6E4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0.121</w:t>
            </w:r>
          </w:p>
        </w:tc>
      </w:tr>
      <w:tr w:rsidR="00DA6BA2" w:rsidRPr="00AB2CFE" w14:paraId="107CE9FE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2F8C58D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 xml:space="preserve">Religion 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36389A0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3478DBC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shd w:val="clear" w:color="auto" w:fill="auto"/>
            <w:hideMark/>
          </w:tcPr>
          <w:p w14:paraId="1B950D3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40296E6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5E7FA5EB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23296BD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Catholics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071A3A2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13(23.2)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1434812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62(17.7)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3D4B1FA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060A919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45AD7D42" w14:textId="77777777" w:rsidTr="00DA6BA2">
        <w:trPr>
          <w:trHeight w:val="405"/>
        </w:trPr>
        <w:tc>
          <w:tcPr>
            <w:tcW w:w="2880" w:type="dxa"/>
            <w:shd w:val="clear" w:color="auto" w:fill="auto"/>
            <w:vAlign w:val="center"/>
            <w:hideMark/>
          </w:tcPr>
          <w:p w14:paraId="620D095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Anglicans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292BB70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24(42.86)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0D1872E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105(29.9)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7DFC39E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1.1(0.55-2.10)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5046C2D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0.837</w:t>
            </w:r>
          </w:p>
        </w:tc>
      </w:tr>
      <w:tr w:rsidR="00DA6BA2" w:rsidRPr="00AB2CFE" w14:paraId="4C54147A" w14:textId="77777777" w:rsidTr="00DA6BA2">
        <w:trPr>
          <w:trHeight w:val="405"/>
        </w:trPr>
        <w:tc>
          <w:tcPr>
            <w:tcW w:w="2880" w:type="dxa"/>
            <w:shd w:val="clear" w:color="auto" w:fill="auto"/>
            <w:vAlign w:val="center"/>
            <w:hideMark/>
          </w:tcPr>
          <w:p w14:paraId="2BAB2DE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Muslims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610E054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14(25.0)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71EE9F9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155(44.2)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6A6D08F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0.5(0.22- 1.01)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73FD027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0.055</w:t>
            </w:r>
          </w:p>
        </w:tc>
      </w:tr>
      <w:tr w:rsidR="00DA6BA2" w:rsidRPr="00AB2CFE" w14:paraId="54596C53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50A25B5E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 xml:space="preserve">Others 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F98173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5(8.9)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08BE77D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29(8.3)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0E07254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0.9(0.30-2.38)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432DEFE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0.755</w:t>
            </w:r>
          </w:p>
        </w:tc>
      </w:tr>
      <w:tr w:rsidR="00DA6BA2" w:rsidRPr="00AB2CFE" w14:paraId="6D074A63" w14:textId="77777777" w:rsidTr="00DA6BA2">
        <w:trPr>
          <w:trHeight w:val="360"/>
        </w:trPr>
        <w:tc>
          <w:tcPr>
            <w:tcW w:w="6840" w:type="dxa"/>
            <w:gridSpan w:val="3"/>
            <w:shd w:val="clear" w:color="auto" w:fill="auto"/>
            <w:vAlign w:val="center"/>
            <w:hideMark/>
          </w:tcPr>
          <w:p w14:paraId="059D8C37" w14:textId="06714230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Currently i</w:t>
            </w: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n school</w:t>
            </w:r>
          </w:p>
        </w:tc>
        <w:tc>
          <w:tcPr>
            <w:tcW w:w="2250" w:type="dxa"/>
            <w:gridSpan w:val="2"/>
            <w:shd w:val="clear" w:color="auto" w:fill="auto"/>
            <w:hideMark/>
          </w:tcPr>
          <w:p w14:paraId="0818C83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39C59C3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6F868BE5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4BBDB8B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48633A8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52(92.9)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1C98A9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323(92.0)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4BD771A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1.1(0.4-3.04)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232F7AC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0.842</w:t>
            </w:r>
          </w:p>
        </w:tc>
      </w:tr>
      <w:tr w:rsidR="00DA6BA2" w:rsidRPr="00AB2CFE" w14:paraId="40AC4C89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17B1BB5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86CC8D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4(7.1)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06241A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28(7.98)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747D006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7A844DD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1C4D017B" w14:textId="77777777" w:rsidTr="00DA6BA2">
        <w:trPr>
          <w:trHeight w:val="315"/>
        </w:trPr>
        <w:tc>
          <w:tcPr>
            <w:tcW w:w="10178" w:type="dxa"/>
            <w:gridSpan w:val="6"/>
            <w:shd w:val="clear" w:color="auto" w:fill="auto"/>
            <w:vAlign w:val="center"/>
            <w:hideMark/>
          </w:tcPr>
          <w:p w14:paraId="2D010C9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Nature of the school</w:t>
            </w:r>
          </w:p>
        </w:tc>
      </w:tr>
      <w:tr w:rsidR="00DA6BA2" w:rsidRPr="00AB2CFE" w14:paraId="478737D3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513E927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Government aided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6886B83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15(28.3)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135560D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240(73.4)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4D7193B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193CAB6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50CF2322" w14:textId="77777777" w:rsidTr="00DA6BA2">
        <w:trPr>
          <w:trHeight w:val="420"/>
        </w:trPr>
        <w:tc>
          <w:tcPr>
            <w:tcW w:w="2880" w:type="dxa"/>
            <w:shd w:val="clear" w:color="auto" w:fill="auto"/>
            <w:vAlign w:val="center"/>
            <w:hideMark/>
          </w:tcPr>
          <w:p w14:paraId="29756B1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Private funded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89A88E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38(71.7)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7B83ED0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87(26.6)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0F29D65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1.1(0.59-.955)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5311113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0.811</w:t>
            </w:r>
          </w:p>
        </w:tc>
      </w:tr>
      <w:tr w:rsidR="00DA6BA2" w:rsidRPr="00AB2CFE" w14:paraId="3E7B6B07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35839E4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 xml:space="preserve">Tribe 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55AE15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5A842D4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shd w:val="clear" w:color="auto" w:fill="auto"/>
            <w:hideMark/>
          </w:tcPr>
          <w:p w14:paraId="1BCB13F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58C952D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7BEC3642" w14:textId="77777777" w:rsidTr="00DA6BA2">
        <w:trPr>
          <w:trHeight w:val="360"/>
        </w:trPr>
        <w:tc>
          <w:tcPr>
            <w:tcW w:w="2880" w:type="dxa"/>
            <w:shd w:val="clear" w:color="auto" w:fill="auto"/>
            <w:vAlign w:val="center"/>
            <w:hideMark/>
          </w:tcPr>
          <w:p w14:paraId="1FC5C77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proofErr w:type="spellStart"/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Bagishu</w:t>
            </w:r>
            <w:proofErr w:type="spellEnd"/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01828EA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32(57.1)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08A775C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258(73.5)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1B5D6C3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6A0C7B89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05B52262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2FEA715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proofErr w:type="spellStart"/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lastRenderedPageBreak/>
              <w:t>Banyole</w:t>
            </w:r>
            <w:proofErr w:type="spellEnd"/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00A2DA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15(27)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3185675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47(13.4)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65DA0CA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2.2(1.18- 4.04)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79246EA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0.012*</w:t>
            </w:r>
          </w:p>
        </w:tc>
      </w:tr>
      <w:tr w:rsidR="00DA6BA2" w:rsidRPr="00AB2CFE" w14:paraId="7BF26A9B" w14:textId="77777777" w:rsidTr="00DA6BA2">
        <w:trPr>
          <w:trHeight w:val="375"/>
        </w:trPr>
        <w:tc>
          <w:tcPr>
            <w:tcW w:w="2880" w:type="dxa"/>
            <w:shd w:val="clear" w:color="auto" w:fill="auto"/>
            <w:vAlign w:val="center"/>
            <w:hideMark/>
          </w:tcPr>
          <w:p w14:paraId="10F4C1E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Others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8BE71A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9(16.1)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5D1B3E9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46(13.1)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793C99F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1.5(0.707-3.10)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24EB8FA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0.296</w:t>
            </w:r>
          </w:p>
        </w:tc>
      </w:tr>
      <w:tr w:rsidR="00DA6BA2" w:rsidRPr="00AB2CFE" w14:paraId="00B42672" w14:textId="77777777" w:rsidTr="00DA6BA2">
        <w:trPr>
          <w:trHeight w:val="420"/>
        </w:trPr>
        <w:tc>
          <w:tcPr>
            <w:tcW w:w="2880" w:type="dxa"/>
            <w:shd w:val="clear" w:color="auto" w:fill="auto"/>
            <w:vAlign w:val="center"/>
            <w:hideMark/>
          </w:tcPr>
          <w:p w14:paraId="1DF0A8F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 xml:space="preserve">Occupation 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348E812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59FE110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shd w:val="clear" w:color="auto" w:fill="auto"/>
            <w:hideMark/>
          </w:tcPr>
          <w:p w14:paraId="02DF510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4C33F7B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4F1AADE9" w14:textId="77777777" w:rsidTr="00DA6BA2">
        <w:trPr>
          <w:trHeight w:val="390"/>
        </w:trPr>
        <w:tc>
          <w:tcPr>
            <w:tcW w:w="2880" w:type="dxa"/>
            <w:shd w:val="clear" w:color="auto" w:fill="auto"/>
            <w:vAlign w:val="center"/>
            <w:hideMark/>
          </w:tcPr>
          <w:p w14:paraId="1A33958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Housewife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47FCBCD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5(8.9)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45E4F35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54(15.4)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7B58E69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1C93045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42C33867" w14:textId="77777777" w:rsidTr="00DA6BA2">
        <w:trPr>
          <w:trHeight w:val="345"/>
        </w:trPr>
        <w:tc>
          <w:tcPr>
            <w:tcW w:w="2880" w:type="dxa"/>
            <w:shd w:val="clear" w:color="auto" w:fill="auto"/>
            <w:vAlign w:val="center"/>
            <w:hideMark/>
          </w:tcPr>
          <w:p w14:paraId="4D8EACD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Business woman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589B53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11(19.6)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3EF98AD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11(3.1)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064F68BE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5.9(2.049- 16.9)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2F71FB5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&lt;0.001**</w:t>
            </w:r>
          </w:p>
        </w:tc>
      </w:tr>
      <w:tr w:rsidR="00DA6BA2" w:rsidRPr="00AB2CFE" w14:paraId="33DC07B1" w14:textId="77777777" w:rsidTr="00DA6BA2">
        <w:trPr>
          <w:trHeight w:val="450"/>
        </w:trPr>
        <w:tc>
          <w:tcPr>
            <w:tcW w:w="2880" w:type="dxa"/>
            <w:shd w:val="clear" w:color="auto" w:fill="auto"/>
            <w:vAlign w:val="center"/>
            <w:hideMark/>
          </w:tcPr>
          <w:p w14:paraId="5657A96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Formal employment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C0B848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15(26.8)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60E8F9C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116(33.1)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64C3182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1.4(0.49- 3.72)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2B81F68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0.56</w:t>
            </w:r>
          </w:p>
        </w:tc>
      </w:tr>
      <w:tr w:rsidR="00DA6BA2" w:rsidRPr="00AB2CFE" w14:paraId="27FD9312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1B1FD8E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 xml:space="preserve">Farmer 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2FD2152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25(44.6)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9833CB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170(48.4)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2ABCD20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1.5(0.579-3.95)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28D2546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0.398</w:t>
            </w:r>
          </w:p>
        </w:tc>
      </w:tr>
      <w:tr w:rsidR="00DA6BA2" w:rsidRPr="00AB2CFE" w14:paraId="503A6DBB" w14:textId="77777777" w:rsidTr="00DA6BA2">
        <w:trPr>
          <w:trHeight w:val="420"/>
        </w:trPr>
        <w:tc>
          <w:tcPr>
            <w:tcW w:w="6840" w:type="dxa"/>
            <w:gridSpan w:val="3"/>
            <w:shd w:val="clear" w:color="auto" w:fill="auto"/>
            <w:vAlign w:val="center"/>
            <w:hideMark/>
          </w:tcPr>
          <w:p w14:paraId="45FFD93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Distance to the health facility</w:t>
            </w:r>
          </w:p>
        </w:tc>
        <w:tc>
          <w:tcPr>
            <w:tcW w:w="2250" w:type="dxa"/>
            <w:gridSpan w:val="2"/>
            <w:shd w:val="clear" w:color="auto" w:fill="auto"/>
            <w:hideMark/>
          </w:tcPr>
          <w:p w14:paraId="033D6F0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66D9E53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49C7A770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6C90831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Less than 1km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F02C3C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17(30.4)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281CA34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61(17.4)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6DAF838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01558B2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538A0D50" w14:textId="77777777" w:rsidTr="00DA6BA2">
        <w:trPr>
          <w:trHeight w:val="465"/>
        </w:trPr>
        <w:tc>
          <w:tcPr>
            <w:tcW w:w="2880" w:type="dxa"/>
            <w:shd w:val="clear" w:color="auto" w:fill="auto"/>
            <w:vAlign w:val="center"/>
            <w:hideMark/>
          </w:tcPr>
          <w:p w14:paraId="0B6F58D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1km -3km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49B01DA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34(60.7)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046E589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255(72.7)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1848CF2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1.9(0.30-0.97)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3C3EE2A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0.038*</w:t>
            </w:r>
          </w:p>
        </w:tc>
      </w:tr>
      <w:tr w:rsidR="00DA6BA2" w:rsidRPr="00AB2CFE" w14:paraId="5AB885B5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722D9E6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More than 3km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B24098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5(8.9)</w:t>
            </w:r>
          </w:p>
        </w:tc>
        <w:tc>
          <w:tcPr>
            <w:tcW w:w="1710" w:type="dxa"/>
            <w:shd w:val="clear" w:color="auto" w:fill="auto"/>
            <w:vAlign w:val="center"/>
            <w:hideMark/>
          </w:tcPr>
          <w:p w14:paraId="108D5309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35(9.8)</w:t>
            </w:r>
          </w:p>
        </w:tc>
        <w:tc>
          <w:tcPr>
            <w:tcW w:w="2250" w:type="dxa"/>
            <w:gridSpan w:val="2"/>
            <w:shd w:val="clear" w:color="auto" w:fill="auto"/>
            <w:vAlign w:val="center"/>
            <w:hideMark/>
          </w:tcPr>
          <w:p w14:paraId="18B74A7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1.8(0.21-1.6)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4AAFF0D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0.274</w:t>
            </w:r>
          </w:p>
        </w:tc>
      </w:tr>
      <w:tr w:rsidR="00DA6BA2" w:rsidRPr="00AB2CFE" w14:paraId="1B764F71" w14:textId="77777777" w:rsidTr="00DA6BA2">
        <w:trPr>
          <w:trHeight w:val="360"/>
        </w:trPr>
        <w:tc>
          <w:tcPr>
            <w:tcW w:w="10178" w:type="dxa"/>
            <w:gridSpan w:val="6"/>
            <w:shd w:val="clear" w:color="auto" w:fill="auto"/>
            <w:vAlign w:val="center"/>
            <w:hideMark/>
          </w:tcPr>
          <w:p w14:paraId="73EE63C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Obtained HPV vaccine from an outreach clinic</w:t>
            </w:r>
          </w:p>
        </w:tc>
      </w:tr>
      <w:tr w:rsidR="00DA6BA2" w:rsidRPr="00AB2CFE" w14:paraId="1EE0AFDA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24D251A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3392747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47(83.9)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1489DC8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121(34.5)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07DF14B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7.4(3.6-15.2)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1429B3B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&lt;0.001**</w:t>
            </w: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</w:p>
        </w:tc>
      </w:tr>
      <w:tr w:rsidR="00DA6BA2" w:rsidRPr="00AB2CFE" w14:paraId="1C04AA42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2CC70A6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6AE6BA7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9(16.1)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308CC8D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230(65.5)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2401B6F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hideMark/>
          </w:tcPr>
          <w:p w14:paraId="70D44FC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15AEB462" w14:textId="77777777" w:rsidTr="00DA6BA2">
        <w:trPr>
          <w:trHeight w:val="390"/>
        </w:trPr>
        <w:tc>
          <w:tcPr>
            <w:tcW w:w="10178" w:type="dxa"/>
            <w:gridSpan w:val="6"/>
            <w:shd w:val="clear" w:color="auto" w:fill="auto"/>
            <w:vAlign w:val="center"/>
            <w:hideMark/>
          </w:tcPr>
          <w:p w14:paraId="7A04654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Received an explanation on side effects of vaccine</w:t>
            </w:r>
          </w:p>
        </w:tc>
      </w:tr>
      <w:tr w:rsidR="00DA6BA2" w:rsidRPr="00AB2CFE" w14:paraId="559309D9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6A4AC7A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 xml:space="preserve">Yes 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1DB1AE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45(80.4)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5DA3EEB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68(19.4)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7509409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10.6(5.5-20.6)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7F009CF9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&lt;0.001**</w:t>
            </w:r>
          </w:p>
        </w:tc>
      </w:tr>
      <w:tr w:rsidR="00DA6BA2" w:rsidRPr="00AB2CFE" w14:paraId="4AEE62EA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04ED9A6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2A485F3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11(19.6)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3578C07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283(80.6)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747CF4D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hideMark/>
          </w:tcPr>
          <w:p w14:paraId="78C8D05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0BA235D1" w14:textId="77777777" w:rsidTr="00DA6BA2">
        <w:trPr>
          <w:trHeight w:val="375"/>
        </w:trPr>
        <w:tc>
          <w:tcPr>
            <w:tcW w:w="10178" w:type="dxa"/>
            <w:gridSpan w:val="6"/>
            <w:shd w:val="clear" w:color="auto" w:fill="auto"/>
            <w:vAlign w:val="center"/>
            <w:hideMark/>
          </w:tcPr>
          <w:p w14:paraId="365590D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Paid for HPV vaccine?</w:t>
            </w:r>
          </w:p>
        </w:tc>
      </w:tr>
      <w:tr w:rsidR="00DA6BA2" w:rsidRPr="00AB2CFE" w14:paraId="388587CB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68F73EC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02F7C4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4(7.1)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68BFADE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11(3.1)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1C7F1F0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2.0(0.72-5.5)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53D54A0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0.178 </w:t>
            </w:r>
          </w:p>
        </w:tc>
      </w:tr>
      <w:tr w:rsidR="00DA6BA2" w:rsidRPr="00AB2CFE" w14:paraId="2A0A84E1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75B758C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15D4AE1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52(92.9)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1B26A6C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340(96.9)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34DA048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hideMark/>
          </w:tcPr>
          <w:p w14:paraId="2AEB904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5D173A67" w14:textId="77777777" w:rsidTr="00DA6BA2">
        <w:trPr>
          <w:trHeight w:val="420"/>
        </w:trPr>
        <w:tc>
          <w:tcPr>
            <w:tcW w:w="7020" w:type="dxa"/>
            <w:gridSpan w:val="4"/>
            <w:shd w:val="clear" w:color="auto" w:fill="auto"/>
            <w:vAlign w:val="center"/>
            <w:hideMark/>
          </w:tcPr>
          <w:p w14:paraId="70986F19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Had many options from where to receive HPV vaccine</w:t>
            </w:r>
          </w:p>
        </w:tc>
        <w:tc>
          <w:tcPr>
            <w:tcW w:w="2070" w:type="dxa"/>
            <w:shd w:val="clear" w:color="auto" w:fill="auto"/>
            <w:hideMark/>
          </w:tcPr>
          <w:p w14:paraId="22EAF73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2B1B9B0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28CF292B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5F28599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2A02877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44(81.5)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3E14D41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107(31.3)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4019AF6E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7.1(3.5-14.2)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346BDB7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&lt;0.001**</w:t>
            </w: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</w:p>
        </w:tc>
      </w:tr>
      <w:tr w:rsidR="00DA6BA2" w:rsidRPr="00AB2CFE" w14:paraId="7E3B4CE8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2E6B0E4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C102B8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10(18.5)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7362196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235(68.7)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1574817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hideMark/>
          </w:tcPr>
          <w:p w14:paraId="3196B8C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3F8F3F66" w14:textId="77777777" w:rsidTr="00DA6BA2">
        <w:trPr>
          <w:trHeight w:val="345"/>
        </w:trPr>
        <w:tc>
          <w:tcPr>
            <w:tcW w:w="7020" w:type="dxa"/>
            <w:gridSpan w:val="4"/>
            <w:shd w:val="clear" w:color="auto" w:fill="auto"/>
            <w:vAlign w:val="center"/>
            <w:hideMark/>
          </w:tcPr>
          <w:p w14:paraId="44025D5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Received any other childhood vaccines</w:t>
            </w:r>
          </w:p>
        </w:tc>
        <w:tc>
          <w:tcPr>
            <w:tcW w:w="2070" w:type="dxa"/>
            <w:shd w:val="clear" w:color="auto" w:fill="auto"/>
            <w:hideMark/>
          </w:tcPr>
          <w:p w14:paraId="29C38C3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4DE75AB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247EBB55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757FF2A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488C351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28(50)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45DDF0D9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118(33.6)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6E6D9CD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1.8(1.05-3.0)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7E2675B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0.030*</w:t>
            </w:r>
          </w:p>
        </w:tc>
      </w:tr>
      <w:tr w:rsidR="00DA6BA2" w:rsidRPr="00AB2CFE" w14:paraId="6D75B356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2CE57B3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AB5479E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28(50)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178979A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233(66.4)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100CBBE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hideMark/>
          </w:tcPr>
          <w:p w14:paraId="53909A2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1DEBA0E6" w14:textId="77777777" w:rsidTr="00DA6BA2">
        <w:trPr>
          <w:trHeight w:val="360"/>
        </w:trPr>
        <w:tc>
          <w:tcPr>
            <w:tcW w:w="7020" w:type="dxa"/>
            <w:gridSpan w:val="4"/>
            <w:shd w:val="clear" w:color="auto" w:fill="auto"/>
            <w:vAlign w:val="center"/>
            <w:hideMark/>
          </w:tcPr>
          <w:p w14:paraId="576DD1C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lastRenderedPageBreak/>
              <w:t>Received HPV vaccine alongside other services</w:t>
            </w:r>
          </w:p>
        </w:tc>
        <w:tc>
          <w:tcPr>
            <w:tcW w:w="2070" w:type="dxa"/>
            <w:shd w:val="clear" w:color="auto" w:fill="auto"/>
            <w:hideMark/>
          </w:tcPr>
          <w:p w14:paraId="2B1633C9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0DCD7419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0AEFD1CF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73886BC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539B6B1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26(46.4)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0C67207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27(7.7)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6B54BB3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5.8(3.4-9.7)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2C9FD65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&lt;0.001**</w:t>
            </w:r>
          </w:p>
        </w:tc>
      </w:tr>
      <w:tr w:rsidR="00DA6BA2" w:rsidRPr="00AB2CFE" w14:paraId="4BC85FC8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2D5096C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07B4A94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30(53.6)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38CE0A7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323(92.3)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537447A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hideMark/>
          </w:tcPr>
          <w:p w14:paraId="2EECC18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3630FF8B" w14:textId="77777777" w:rsidTr="00DA6BA2">
        <w:trPr>
          <w:trHeight w:val="315"/>
        </w:trPr>
        <w:tc>
          <w:tcPr>
            <w:tcW w:w="7020" w:type="dxa"/>
            <w:gridSpan w:val="4"/>
            <w:shd w:val="clear" w:color="auto" w:fill="auto"/>
            <w:vAlign w:val="center"/>
            <w:hideMark/>
          </w:tcPr>
          <w:p w14:paraId="610F676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Received adequate information about the vaccine</w:t>
            </w:r>
          </w:p>
        </w:tc>
        <w:tc>
          <w:tcPr>
            <w:tcW w:w="2070" w:type="dxa"/>
            <w:shd w:val="clear" w:color="auto" w:fill="auto"/>
            <w:hideMark/>
          </w:tcPr>
          <w:p w14:paraId="26FEBBE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157B4C7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3A476150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10C8459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6E21D63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35(62.5)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2323F69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53(15.1)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35B6D27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6.0(3.5-10.4)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41B43AF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&lt;0.001**</w:t>
            </w:r>
          </w:p>
        </w:tc>
      </w:tr>
      <w:tr w:rsidR="00DA6BA2" w:rsidRPr="00AB2CFE" w14:paraId="7FD94BE6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5F6D016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73DB568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21(37.5)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40938D40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298(84.9)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779EB52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hideMark/>
          </w:tcPr>
          <w:p w14:paraId="1E9972E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0844EDE0" w14:textId="77777777" w:rsidTr="00DA6BA2">
        <w:trPr>
          <w:trHeight w:val="405"/>
        </w:trPr>
        <w:tc>
          <w:tcPr>
            <w:tcW w:w="7020" w:type="dxa"/>
            <w:gridSpan w:val="4"/>
            <w:shd w:val="clear" w:color="auto" w:fill="auto"/>
            <w:vAlign w:val="center"/>
            <w:hideMark/>
          </w:tcPr>
          <w:p w14:paraId="4E41A3CD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Heard of someone with side effects of HPV vaccine</w:t>
            </w:r>
          </w:p>
        </w:tc>
        <w:tc>
          <w:tcPr>
            <w:tcW w:w="2070" w:type="dxa"/>
            <w:shd w:val="clear" w:color="auto" w:fill="auto"/>
            <w:hideMark/>
          </w:tcPr>
          <w:p w14:paraId="4735C30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74875E9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0F74BBA1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5766593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0C790DE4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5(8.9)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1B1689D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9(2.6)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4AB1F449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2.8(1.0-6.8)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27F57AC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0.031</w:t>
            </w: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*</w:t>
            </w:r>
          </w:p>
        </w:tc>
      </w:tr>
      <w:tr w:rsidR="00DA6BA2" w:rsidRPr="00AB2CFE" w14:paraId="744AC02F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0C4EC8F6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4580450E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51(91.1)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64E6130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342(97.4)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697612A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hideMark/>
          </w:tcPr>
          <w:p w14:paraId="71B628DE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  <w:tr w:rsidR="00DA6BA2" w:rsidRPr="00AB2CFE" w14:paraId="4A8A4D51" w14:textId="77777777" w:rsidTr="00DA6BA2">
        <w:trPr>
          <w:trHeight w:val="405"/>
        </w:trPr>
        <w:tc>
          <w:tcPr>
            <w:tcW w:w="9090" w:type="dxa"/>
            <w:gridSpan w:val="5"/>
            <w:shd w:val="clear" w:color="auto" w:fill="auto"/>
            <w:vAlign w:val="center"/>
            <w:hideMark/>
          </w:tcPr>
          <w:p w14:paraId="72BBCED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A of where to report side effects of HPV vaccine?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29FC2E55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A6BA2" w:rsidRPr="00AB2CFE" w14:paraId="25E80774" w14:textId="77777777" w:rsidTr="00DA6BA2">
        <w:trPr>
          <w:trHeight w:val="315"/>
        </w:trPr>
        <w:tc>
          <w:tcPr>
            <w:tcW w:w="2880" w:type="dxa"/>
            <w:shd w:val="clear" w:color="auto" w:fill="auto"/>
            <w:vAlign w:val="center"/>
            <w:hideMark/>
          </w:tcPr>
          <w:p w14:paraId="36C4FF7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3E89F078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20(35.7)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4CDAFCD1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44(12.5)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0821B3DF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3.0 (1.7-5.1)</w:t>
            </w:r>
          </w:p>
        </w:tc>
        <w:tc>
          <w:tcPr>
            <w:tcW w:w="1088" w:type="dxa"/>
            <w:shd w:val="clear" w:color="auto" w:fill="auto"/>
            <w:vAlign w:val="center"/>
            <w:hideMark/>
          </w:tcPr>
          <w:p w14:paraId="0FFE329A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b/>
                <w:bCs/>
                <w:color w:val="000000"/>
                <w:sz w:val="24"/>
                <w:szCs w:val="24"/>
              </w:rPr>
              <w:t>&lt;0.001**</w:t>
            </w: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 </w:t>
            </w:r>
          </w:p>
        </w:tc>
      </w:tr>
      <w:tr w:rsidR="00DA6BA2" w:rsidRPr="00AB2CFE" w14:paraId="2A920934" w14:textId="77777777" w:rsidTr="00DA6BA2">
        <w:trPr>
          <w:trHeight w:val="360"/>
        </w:trPr>
        <w:tc>
          <w:tcPr>
            <w:tcW w:w="2880" w:type="dxa"/>
            <w:shd w:val="clear" w:color="auto" w:fill="auto"/>
            <w:vAlign w:val="center"/>
            <w:hideMark/>
          </w:tcPr>
          <w:p w14:paraId="5172A7E2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0" w:type="dxa"/>
            <w:shd w:val="clear" w:color="auto" w:fill="auto"/>
            <w:vAlign w:val="center"/>
            <w:hideMark/>
          </w:tcPr>
          <w:p w14:paraId="369F7287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36(64.3)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  <w:hideMark/>
          </w:tcPr>
          <w:p w14:paraId="1DF96E53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307(87.5)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050A325C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  <w:r w:rsidRPr="00AB2CFE">
              <w:rPr>
                <w:rFonts w:ascii="Times" w:eastAsia="Times New Roman" w:hAnsi="Times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088" w:type="dxa"/>
            <w:shd w:val="clear" w:color="auto" w:fill="auto"/>
            <w:hideMark/>
          </w:tcPr>
          <w:p w14:paraId="733A9C7B" w14:textId="77777777" w:rsidR="00DA6BA2" w:rsidRPr="00AB2CFE" w:rsidRDefault="00DA6BA2" w:rsidP="001C607B">
            <w:pPr>
              <w:spacing w:line="240" w:lineRule="auto"/>
              <w:jc w:val="both"/>
              <w:rPr>
                <w:rFonts w:ascii="Times" w:eastAsia="Times New Roman" w:hAnsi="Times"/>
                <w:color w:val="000000"/>
                <w:sz w:val="24"/>
                <w:szCs w:val="24"/>
              </w:rPr>
            </w:pPr>
          </w:p>
        </w:tc>
      </w:tr>
    </w:tbl>
    <w:p w14:paraId="3F77E6BC" w14:textId="77777777" w:rsidR="00DA6BA2" w:rsidRDefault="00DA6BA2" w:rsidP="00DA6BA2">
      <w:pPr>
        <w:spacing w:line="360" w:lineRule="auto"/>
        <w:jc w:val="both"/>
        <w:rPr>
          <w:rFonts w:ascii="Times" w:eastAsia="Times New Roman" w:hAnsi="Times"/>
          <w:b/>
          <w:i/>
          <w:color w:val="000000"/>
          <w:sz w:val="24"/>
          <w:szCs w:val="24"/>
        </w:rPr>
      </w:pPr>
      <w:r w:rsidRPr="00AB2CFE">
        <w:rPr>
          <w:rFonts w:ascii="Times" w:eastAsia="Times New Roman" w:hAnsi="Times"/>
          <w:b/>
          <w:i/>
          <w:color w:val="000000"/>
          <w:sz w:val="24"/>
          <w:szCs w:val="24"/>
        </w:rPr>
        <w:t>CI confidence interval, Significance level P&lt;0.05, *P&lt;0.01, **P&lt;0.001</w:t>
      </w:r>
    </w:p>
    <w:p w14:paraId="68B7C37C" w14:textId="77777777" w:rsidR="008C16FB" w:rsidRDefault="008C16FB"/>
    <w:sectPr w:rsidR="008C16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BA2"/>
    <w:rsid w:val="008C16FB"/>
    <w:rsid w:val="00DA6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24FDD"/>
  <w15:chartTrackingRefBased/>
  <w15:docId w15:val="{A1465408-BDAE-424D-8B70-017C5417B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6BA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Nabirye</dc:creator>
  <cp:keywords/>
  <dc:description/>
  <cp:lastModifiedBy>Julie Nabirye</cp:lastModifiedBy>
  <cp:revision>1</cp:revision>
  <dcterms:created xsi:type="dcterms:W3CDTF">2019-06-12T20:35:00Z</dcterms:created>
  <dcterms:modified xsi:type="dcterms:W3CDTF">2019-06-12T20:38:00Z</dcterms:modified>
</cp:coreProperties>
</file>