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B0" w:rsidRDefault="009D6CB0" w:rsidP="009D6CB0">
      <w:pPr>
        <w:jc w:val="left"/>
        <w:rPr>
          <w:i/>
          <w:sz w:val="24"/>
        </w:rPr>
      </w:pPr>
      <w:bookmarkStart w:id="0" w:name="OLE_LINK3"/>
      <w:bookmarkStart w:id="1" w:name="OLE_LINK4"/>
      <w:bookmarkStart w:id="2" w:name="OLE_LINK1"/>
      <w:bookmarkStart w:id="3" w:name="OLE_LINK2"/>
      <w:r w:rsidRPr="009D6CB0">
        <w:rPr>
          <w:i/>
          <w:sz w:val="24"/>
        </w:rPr>
        <w:t>Electronic Supplementary Information</w:t>
      </w:r>
    </w:p>
    <w:p w:rsidR="009D6CB0" w:rsidRPr="009D6CB0" w:rsidRDefault="009D6CB0" w:rsidP="009D6CB0">
      <w:pPr>
        <w:jc w:val="left"/>
        <w:rPr>
          <w:i/>
          <w:sz w:val="24"/>
        </w:rPr>
      </w:pPr>
    </w:p>
    <w:bookmarkEnd w:id="0"/>
    <w:bookmarkEnd w:id="1"/>
    <w:p w:rsidR="00366418" w:rsidRPr="00366418" w:rsidRDefault="00366418" w:rsidP="00366418">
      <w:pPr>
        <w:shd w:val="clear" w:color="auto" w:fill="FFFFFF"/>
        <w:spacing w:line="360" w:lineRule="auto"/>
        <w:jc w:val="center"/>
        <w:rPr>
          <w:sz w:val="36"/>
          <w:szCs w:val="36"/>
        </w:rPr>
      </w:pPr>
      <w:r w:rsidRPr="00366418">
        <w:rPr>
          <w:rFonts w:hint="eastAsia"/>
          <w:sz w:val="36"/>
          <w:szCs w:val="36"/>
        </w:rPr>
        <w:t xml:space="preserve">An </w:t>
      </w:r>
      <w:bookmarkStart w:id="4" w:name="OLE_LINK332"/>
      <w:r w:rsidRPr="00366418">
        <w:rPr>
          <w:rFonts w:hint="eastAsia"/>
          <w:sz w:val="36"/>
          <w:szCs w:val="36"/>
        </w:rPr>
        <w:t>AIE</w:t>
      </w:r>
      <w:r w:rsidRPr="00366418">
        <w:rPr>
          <w:sz w:val="36"/>
          <w:szCs w:val="36"/>
        </w:rPr>
        <w:t>-</w:t>
      </w:r>
      <w:r w:rsidRPr="00366418">
        <w:rPr>
          <w:rFonts w:hint="eastAsia"/>
          <w:sz w:val="36"/>
          <w:szCs w:val="36"/>
        </w:rPr>
        <w:t>A</w:t>
      </w:r>
      <w:r w:rsidRPr="00366418">
        <w:rPr>
          <w:sz w:val="36"/>
          <w:szCs w:val="36"/>
        </w:rPr>
        <w:t>ctive</w:t>
      </w:r>
      <w:bookmarkEnd w:id="4"/>
      <w:r w:rsidRPr="00366418">
        <w:rPr>
          <w:sz w:val="36"/>
          <w:szCs w:val="36"/>
        </w:rPr>
        <w:t xml:space="preserve"> </w:t>
      </w:r>
      <w:r w:rsidRPr="00366418">
        <w:rPr>
          <w:rFonts w:hint="eastAsia"/>
          <w:sz w:val="36"/>
          <w:szCs w:val="36"/>
        </w:rPr>
        <w:t>P</w:t>
      </w:r>
      <w:r w:rsidRPr="00366418">
        <w:rPr>
          <w:sz w:val="36"/>
          <w:szCs w:val="36"/>
        </w:rPr>
        <w:t xml:space="preserve">robe for </w:t>
      </w:r>
      <w:r w:rsidRPr="00366418">
        <w:rPr>
          <w:rFonts w:hint="eastAsia"/>
          <w:sz w:val="36"/>
          <w:szCs w:val="36"/>
        </w:rPr>
        <w:t>Detection</w:t>
      </w:r>
      <w:r w:rsidRPr="00366418">
        <w:rPr>
          <w:sz w:val="36"/>
          <w:szCs w:val="36"/>
        </w:rPr>
        <w:t xml:space="preserve"> and </w:t>
      </w:r>
      <w:proofErr w:type="spellStart"/>
      <w:r w:rsidRPr="00366418">
        <w:rPr>
          <w:rFonts w:hint="eastAsia"/>
          <w:sz w:val="36"/>
          <w:szCs w:val="36"/>
        </w:rPr>
        <w:t>B</w:t>
      </w:r>
      <w:r w:rsidRPr="00366418">
        <w:rPr>
          <w:sz w:val="36"/>
          <w:szCs w:val="36"/>
        </w:rPr>
        <w:t>ioimaging</w:t>
      </w:r>
      <w:proofErr w:type="spellEnd"/>
      <w:r w:rsidRPr="00366418">
        <w:rPr>
          <w:sz w:val="36"/>
          <w:szCs w:val="36"/>
        </w:rPr>
        <w:t xml:space="preserve"> of pH</w:t>
      </w:r>
      <w:r w:rsidRPr="00366418">
        <w:rPr>
          <w:rFonts w:hint="eastAsia"/>
          <w:sz w:val="36"/>
          <w:szCs w:val="36"/>
        </w:rPr>
        <w:t xml:space="preserve"> Values Based on L</w:t>
      </w:r>
      <w:r w:rsidRPr="00366418">
        <w:rPr>
          <w:sz w:val="36"/>
          <w:szCs w:val="36"/>
        </w:rPr>
        <w:t xml:space="preserve">actone </w:t>
      </w:r>
      <w:r w:rsidRPr="00366418">
        <w:rPr>
          <w:rFonts w:hint="eastAsia"/>
          <w:sz w:val="36"/>
          <w:szCs w:val="36"/>
        </w:rPr>
        <w:t>H</w:t>
      </w:r>
      <w:r w:rsidRPr="00366418">
        <w:rPr>
          <w:sz w:val="36"/>
          <w:szCs w:val="36"/>
        </w:rPr>
        <w:t>ydrolysis</w:t>
      </w:r>
      <w:r w:rsidRPr="00366418">
        <w:rPr>
          <w:rFonts w:hint="eastAsia"/>
          <w:sz w:val="36"/>
          <w:szCs w:val="36"/>
        </w:rPr>
        <w:t xml:space="preserve"> Reaction</w:t>
      </w:r>
    </w:p>
    <w:p w:rsidR="00366418" w:rsidRPr="00366418" w:rsidRDefault="00366418" w:rsidP="008B319D">
      <w:pPr>
        <w:jc w:val="center"/>
        <w:rPr>
          <w:sz w:val="36"/>
          <w:szCs w:val="36"/>
        </w:rPr>
      </w:pPr>
    </w:p>
    <w:bookmarkEnd w:id="2"/>
    <w:bookmarkEnd w:id="3"/>
    <w:p w:rsidR="007056AE" w:rsidRDefault="007056AE" w:rsidP="007056AE">
      <w:pPr>
        <w:pStyle w:val="ElsAuthor"/>
        <w:jc w:val="center"/>
        <w:rPr>
          <w:rFonts w:hint="eastAsia"/>
          <w:lang w:eastAsia="zh-CN"/>
        </w:rPr>
      </w:pPr>
      <w:proofErr w:type="spellStart"/>
      <w:r w:rsidRPr="00257787">
        <w:t>Qiao</w:t>
      </w:r>
      <w:proofErr w:type="spellEnd"/>
      <w:r w:rsidRPr="00257787">
        <w:t xml:space="preserve"> Li</w:t>
      </w:r>
      <w:r w:rsidRPr="00257787">
        <w:rPr>
          <w:rFonts w:hint="eastAsia"/>
        </w:rPr>
        <w:t xml:space="preserve">, </w:t>
      </w:r>
      <w:proofErr w:type="spellStart"/>
      <w:r>
        <w:rPr>
          <w:rFonts w:hint="eastAsia"/>
        </w:rPr>
        <w:t>Zhigang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Niu</w:t>
      </w:r>
      <w:proofErr w:type="spellEnd"/>
      <w:r>
        <w:rPr>
          <w:rFonts w:hint="eastAsia"/>
          <w:lang w:eastAsia="zh-CN"/>
        </w:rPr>
        <w:t xml:space="preserve">, </w:t>
      </w:r>
      <w:proofErr w:type="spellStart"/>
      <w:r>
        <w:rPr>
          <w:rFonts w:hint="eastAsia"/>
          <w:lang w:eastAsia="zh-CN"/>
        </w:rPr>
        <w:t>Xuying</w:t>
      </w:r>
      <w:proofErr w:type="spellEnd"/>
      <w:r>
        <w:rPr>
          <w:rFonts w:hint="eastAsia"/>
          <w:lang w:eastAsia="zh-CN"/>
        </w:rPr>
        <w:t xml:space="preserve"> Nan,</w:t>
      </w:r>
      <w:r w:rsidRPr="00257787">
        <w:t xml:space="preserve"> </w:t>
      </w:r>
      <w:proofErr w:type="spellStart"/>
      <w:r w:rsidRPr="00257787">
        <w:t>Enju</w:t>
      </w:r>
      <w:proofErr w:type="spellEnd"/>
      <w:r w:rsidRPr="00257787">
        <w:t xml:space="preserve"> Wang</w:t>
      </w:r>
    </w:p>
    <w:p w:rsidR="00910265" w:rsidRPr="00910265" w:rsidRDefault="00910265" w:rsidP="00910265">
      <w:pPr>
        <w:jc w:val="center"/>
      </w:pPr>
      <w:bookmarkStart w:id="5" w:name="_GoBack"/>
      <w:bookmarkEnd w:id="5"/>
    </w:p>
    <w:p w:rsidR="001E2B2C" w:rsidRPr="007056AE" w:rsidRDefault="001E2B2C" w:rsidP="00EC6657">
      <w:pPr>
        <w:jc w:val="center"/>
        <w:rPr>
          <w:sz w:val="20"/>
        </w:rPr>
      </w:pPr>
    </w:p>
    <w:p w:rsidR="00553ADC" w:rsidRDefault="00EC6657" w:rsidP="00EC6657">
      <w:pPr>
        <w:jc w:val="center"/>
        <w:rPr>
          <w:rFonts w:ascii="Arial" w:hAnsi="Arial" w:cs="Arial"/>
          <w:sz w:val="18"/>
          <w:szCs w:val="18"/>
        </w:rPr>
      </w:pPr>
      <w:r w:rsidRPr="00EC6657">
        <w:rPr>
          <w:rFonts w:ascii="Arial" w:hAnsi="Arial" w:cs="Arial"/>
          <w:sz w:val="18"/>
          <w:szCs w:val="18"/>
        </w:rPr>
        <w:t xml:space="preserve">Key Laboratory of Tropical Medicinal Resource Chemistry of Ministry of Education, </w:t>
      </w:r>
    </w:p>
    <w:p w:rsidR="00553ADC" w:rsidRDefault="00EC6657" w:rsidP="00EC6657">
      <w:pPr>
        <w:jc w:val="center"/>
        <w:rPr>
          <w:rFonts w:ascii="Arial" w:hAnsi="Arial" w:cs="Arial"/>
          <w:sz w:val="18"/>
          <w:szCs w:val="18"/>
        </w:rPr>
      </w:pPr>
      <w:r w:rsidRPr="00EC6657">
        <w:rPr>
          <w:rFonts w:ascii="Arial" w:hAnsi="Arial" w:cs="Arial"/>
          <w:sz w:val="18"/>
          <w:szCs w:val="18"/>
        </w:rPr>
        <w:t xml:space="preserve">Key Laboratory of Tropical Medicinal Plant Chemistry of Hainan Province, </w:t>
      </w:r>
    </w:p>
    <w:p w:rsidR="00EC6657" w:rsidRPr="00EC6657" w:rsidRDefault="00EC6657" w:rsidP="00EC6657">
      <w:pPr>
        <w:jc w:val="center"/>
        <w:rPr>
          <w:rFonts w:ascii="Arial" w:hAnsi="Arial" w:cs="Arial"/>
          <w:sz w:val="18"/>
          <w:szCs w:val="18"/>
        </w:rPr>
      </w:pPr>
      <w:r w:rsidRPr="00EC6657">
        <w:rPr>
          <w:rFonts w:ascii="Arial" w:hAnsi="Arial" w:cs="Arial"/>
          <w:sz w:val="18"/>
          <w:szCs w:val="18"/>
        </w:rPr>
        <w:t>College of Chemistry &amp; Chemical Engineering, Hainan Normal University, Haikou, 571158, China</w:t>
      </w:r>
    </w:p>
    <w:p w:rsidR="00EC6657" w:rsidRDefault="00EC6657" w:rsidP="00EC6657">
      <w:pPr>
        <w:jc w:val="center"/>
        <w:rPr>
          <w:b/>
          <w:sz w:val="28"/>
          <w:szCs w:val="28"/>
        </w:rPr>
      </w:pPr>
    </w:p>
    <w:p w:rsidR="00A55F6A" w:rsidRDefault="00A55F6A" w:rsidP="00A55F6A">
      <w:pPr>
        <w:spacing w:line="276" w:lineRule="auto"/>
        <w:jc w:val="left"/>
        <w:rPr>
          <w:b/>
          <w:sz w:val="24"/>
        </w:rPr>
      </w:pPr>
    </w:p>
    <w:p w:rsidR="00A55F6A" w:rsidRDefault="00A55F6A" w:rsidP="00A55F6A">
      <w:pPr>
        <w:spacing w:line="276" w:lineRule="auto"/>
        <w:jc w:val="left"/>
        <w:rPr>
          <w:b/>
          <w:sz w:val="24"/>
        </w:rPr>
      </w:pPr>
    </w:p>
    <w:p w:rsidR="00553ADC" w:rsidRDefault="00553ADC" w:rsidP="00A55F6A">
      <w:pPr>
        <w:spacing w:line="276" w:lineRule="auto"/>
        <w:jc w:val="left"/>
        <w:rPr>
          <w:b/>
          <w:sz w:val="24"/>
        </w:rPr>
      </w:pPr>
    </w:p>
    <w:p w:rsidR="007F7772" w:rsidRPr="006714C2" w:rsidRDefault="007F7772" w:rsidP="00A37CE1">
      <w:pPr>
        <w:spacing w:line="360" w:lineRule="auto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521138" cy="3937637"/>
            <wp:effectExtent l="19050" t="19050" r="22412" b="24763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64" t="875" r="1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814" cy="39381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657" w:rsidRDefault="00EC6657" w:rsidP="00EC6657">
      <w:pPr>
        <w:jc w:val="center"/>
        <w:rPr>
          <w:szCs w:val="21"/>
        </w:rPr>
      </w:pPr>
      <w:proofErr w:type="gramStart"/>
      <w:r w:rsidRPr="008527BB">
        <w:rPr>
          <w:rFonts w:hint="eastAsia"/>
          <w:b/>
          <w:szCs w:val="21"/>
        </w:rPr>
        <w:t>Fig.</w:t>
      </w:r>
      <w:proofErr w:type="gramEnd"/>
      <w:r w:rsidRPr="008527BB">
        <w:rPr>
          <w:rFonts w:hint="eastAsia"/>
          <w:b/>
          <w:szCs w:val="21"/>
        </w:rPr>
        <w:t xml:space="preserve"> </w:t>
      </w:r>
      <w:proofErr w:type="gramStart"/>
      <w:r w:rsidRPr="008527BB">
        <w:rPr>
          <w:rFonts w:hint="eastAsia"/>
          <w:b/>
          <w:szCs w:val="21"/>
        </w:rPr>
        <w:t xml:space="preserve">S1  </w:t>
      </w:r>
      <w:r w:rsidRPr="008527BB">
        <w:rPr>
          <w:szCs w:val="21"/>
          <w:vertAlign w:val="superscript"/>
        </w:rPr>
        <w:t>1</w:t>
      </w:r>
      <w:r w:rsidRPr="008527BB">
        <w:rPr>
          <w:szCs w:val="21"/>
        </w:rPr>
        <w:t>H</w:t>
      </w:r>
      <w:proofErr w:type="gramEnd"/>
      <w:r w:rsidRPr="008527BB">
        <w:rPr>
          <w:szCs w:val="21"/>
        </w:rPr>
        <w:t xml:space="preserve"> NMR spectrum of </w:t>
      </w:r>
      <w:r w:rsidR="007F7772" w:rsidRPr="008527BB">
        <w:rPr>
          <w:rFonts w:hint="eastAsia"/>
          <w:szCs w:val="21"/>
        </w:rPr>
        <w:t>TCC</w:t>
      </w:r>
      <w:r w:rsidR="00CE3C4E" w:rsidRPr="008527BB">
        <w:rPr>
          <w:rFonts w:hint="eastAsia"/>
          <w:szCs w:val="21"/>
        </w:rPr>
        <w:t xml:space="preserve"> </w:t>
      </w:r>
      <w:r w:rsidR="00CE3C4E" w:rsidRPr="008527BB">
        <w:rPr>
          <w:szCs w:val="21"/>
        </w:rPr>
        <w:t xml:space="preserve">(400 MHz, </w:t>
      </w:r>
      <w:r w:rsidR="00CE3C4E" w:rsidRPr="008527BB">
        <w:rPr>
          <w:rFonts w:hint="eastAsia"/>
          <w:szCs w:val="21"/>
        </w:rPr>
        <w:t>DMSO-d6</w:t>
      </w:r>
      <w:r w:rsidR="00CE3C4E" w:rsidRPr="008527BB">
        <w:rPr>
          <w:szCs w:val="21"/>
        </w:rPr>
        <w:t>)</w:t>
      </w:r>
    </w:p>
    <w:p w:rsidR="00437392" w:rsidRPr="008527BB" w:rsidRDefault="00437392" w:rsidP="00EC6657">
      <w:pPr>
        <w:jc w:val="center"/>
        <w:rPr>
          <w:szCs w:val="21"/>
        </w:rPr>
      </w:pPr>
    </w:p>
    <w:p w:rsidR="00E82B21" w:rsidRDefault="00E82B21" w:rsidP="00EC665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520429" cy="3920685"/>
            <wp:effectExtent l="19050" t="19050" r="23121" b="2266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60" t="875" r="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39177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657" w:rsidRDefault="00EC6657" w:rsidP="00EC6657">
      <w:pPr>
        <w:jc w:val="center"/>
        <w:rPr>
          <w:szCs w:val="21"/>
        </w:rPr>
      </w:pPr>
      <w:proofErr w:type="gramStart"/>
      <w:r w:rsidRPr="008527BB">
        <w:rPr>
          <w:rFonts w:hint="eastAsia"/>
          <w:b/>
          <w:szCs w:val="21"/>
        </w:rPr>
        <w:t>Fig.</w:t>
      </w:r>
      <w:proofErr w:type="gramEnd"/>
      <w:r w:rsidRPr="008527BB">
        <w:rPr>
          <w:rFonts w:hint="eastAsia"/>
          <w:b/>
          <w:szCs w:val="21"/>
        </w:rPr>
        <w:t xml:space="preserve"> </w:t>
      </w:r>
      <w:proofErr w:type="gramStart"/>
      <w:r w:rsidR="008527BB">
        <w:rPr>
          <w:rFonts w:hint="eastAsia"/>
          <w:b/>
          <w:szCs w:val="21"/>
        </w:rPr>
        <w:t>S2</w:t>
      </w:r>
      <w:r w:rsidRPr="008527BB">
        <w:rPr>
          <w:rFonts w:hint="eastAsia"/>
          <w:b/>
          <w:szCs w:val="21"/>
        </w:rPr>
        <w:t xml:space="preserve">  </w:t>
      </w:r>
      <w:r w:rsidRPr="008527BB">
        <w:rPr>
          <w:szCs w:val="21"/>
          <w:vertAlign w:val="superscript"/>
        </w:rPr>
        <w:t>1</w:t>
      </w:r>
      <w:r w:rsidRPr="008527BB">
        <w:rPr>
          <w:rFonts w:hint="eastAsia"/>
          <w:szCs w:val="21"/>
          <w:vertAlign w:val="superscript"/>
        </w:rPr>
        <w:t>3</w:t>
      </w:r>
      <w:r w:rsidRPr="008527BB">
        <w:rPr>
          <w:rFonts w:hint="eastAsia"/>
          <w:szCs w:val="21"/>
        </w:rPr>
        <w:t>C</w:t>
      </w:r>
      <w:proofErr w:type="gramEnd"/>
      <w:r w:rsidRPr="008527BB">
        <w:rPr>
          <w:szCs w:val="21"/>
        </w:rPr>
        <w:t xml:space="preserve"> NMR spectrum of </w:t>
      </w:r>
      <w:r w:rsidR="00E82B21" w:rsidRPr="008527BB">
        <w:rPr>
          <w:rFonts w:hint="eastAsia"/>
          <w:b/>
          <w:szCs w:val="21"/>
        </w:rPr>
        <w:t xml:space="preserve">TCC </w:t>
      </w:r>
      <w:r w:rsidR="00E82B21" w:rsidRPr="008527BB">
        <w:rPr>
          <w:szCs w:val="21"/>
        </w:rPr>
        <w:t xml:space="preserve"> (100 MHz, </w:t>
      </w:r>
      <w:r w:rsidR="00E82B21" w:rsidRPr="008527BB">
        <w:rPr>
          <w:rFonts w:hint="eastAsia"/>
          <w:szCs w:val="21"/>
        </w:rPr>
        <w:t>DMSO-d6</w:t>
      </w:r>
      <w:r w:rsidR="00E82B21" w:rsidRPr="008527BB">
        <w:rPr>
          <w:szCs w:val="21"/>
        </w:rPr>
        <w:t>)</w:t>
      </w:r>
    </w:p>
    <w:p w:rsidR="00A82D27" w:rsidRDefault="00A82D27" w:rsidP="00EC6657">
      <w:pPr>
        <w:jc w:val="center"/>
        <w:rPr>
          <w:szCs w:val="21"/>
        </w:rPr>
      </w:pPr>
    </w:p>
    <w:p w:rsidR="00A82D27" w:rsidRPr="008527BB" w:rsidRDefault="00A82D27" w:rsidP="00EC6657">
      <w:pPr>
        <w:jc w:val="center"/>
        <w:rPr>
          <w:b/>
          <w:szCs w:val="21"/>
        </w:rPr>
      </w:pPr>
    </w:p>
    <w:p w:rsidR="00EC6657" w:rsidRPr="00EC6657" w:rsidRDefault="002E42E7" w:rsidP="00EC665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25734" cy="2571077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91" cy="257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657" w:rsidRPr="002B05F8" w:rsidRDefault="00EC6657" w:rsidP="00EC6657">
      <w:pPr>
        <w:spacing w:line="360" w:lineRule="exact"/>
        <w:jc w:val="center"/>
        <w:rPr>
          <w:sz w:val="24"/>
          <w:lang w:val="pt-BR"/>
        </w:rPr>
      </w:pPr>
      <w:proofErr w:type="gramStart"/>
      <w:r w:rsidRPr="002B05F8">
        <w:rPr>
          <w:rFonts w:hint="eastAsia"/>
          <w:b/>
          <w:sz w:val="24"/>
        </w:rPr>
        <w:t>Fig.</w:t>
      </w:r>
      <w:proofErr w:type="gramEnd"/>
      <w:r w:rsidRPr="002B05F8">
        <w:rPr>
          <w:rFonts w:hint="eastAsia"/>
          <w:b/>
          <w:sz w:val="24"/>
        </w:rPr>
        <w:t xml:space="preserve"> </w:t>
      </w:r>
      <w:proofErr w:type="gramStart"/>
      <w:r w:rsidRPr="002B05F8">
        <w:rPr>
          <w:rFonts w:hint="eastAsia"/>
          <w:b/>
          <w:sz w:val="24"/>
        </w:rPr>
        <w:t xml:space="preserve">S3  </w:t>
      </w:r>
      <w:r w:rsidRPr="002B05F8">
        <w:rPr>
          <w:color w:val="000000"/>
          <w:sz w:val="24"/>
        </w:rPr>
        <w:t>ESI</w:t>
      </w:r>
      <w:proofErr w:type="gramEnd"/>
      <w:r w:rsidRPr="002B05F8">
        <w:rPr>
          <w:color w:val="000000"/>
          <w:sz w:val="24"/>
        </w:rPr>
        <w:t xml:space="preserve">-MS </w:t>
      </w:r>
      <w:r w:rsidRPr="002B05F8">
        <w:rPr>
          <w:color w:val="000000"/>
          <w:sz w:val="24"/>
          <w:shd w:val="clear" w:color="auto" w:fill="FFFFFF"/>
        </w:rPr>
        <w:t>spectrum</w:t>
      </w:r>
      <w:r w:rsidRPr="002B05F8">
        <w:rPr>
          <w:color w:val="000000"/>
          <w:sz w:val="24"/>
        </w:rPr>
        <w:t xml:space="preserve"> of </w:t>
      </w:r>
      <w:r w:rsidR="005D0FF9" w:rsidRPr="002B05F8">
        <w:rPr>
          <w:rFonts w:hint="eastAsia"/>
          <w:b/>
          <w:sz w:val="24"/>
        </w:rPr>
        <w:t>TCC</w:t>
      </w:r>
      <w:r w:rsidRPr="002B05F8">
        <w:rPr>
          <w:rFonts w:hint="eastAsia"/>
          <w:b/>
          <w:sz w:val="24"/>
        </w:rPr>
        <w:t xml:space="preserve"> </w:t>
      </w:r>
      <w:r w:rsidRPr="002B05F8">
        <w:rPr>
          <w:rFonts w:hint="eastAsia"/>
          <w:sz w:val="24"/>
        </w:rPr>
        <w:t xml:space="preserve">in </w:t>
      </w:r>
      <w:r w:rsidR="002E42E7" w:rsidRPr="002B05F8">
        <w:rPr>
          <w:sz w:val="24"/>
        </w:rPr>
        <w:t>negative</w:t>
      </w:r>
      <w:r w:rsidRPr="002B05F8">
        <w:rPr>
          <w:sz w:val="24"/>
        </w:rPr>
        <w:t xml:space="preserve"> ion mode</w:t>
      </w:r>
    </w:p>
    <w:p w:rsidR="008E5880" w:rsidRDefault="002E42E7" w:rsidP="002E42E7">
      <w:pPr>
        <w:spacing w:line="360" w:lineRule="exact"/>
        <w:jc w:val="center"/>
        <w:rPr>
          <w:b/>
          <w:color w:val="000000" w:themeColor="text1"/>
          <w:sz w:val="24"/>
        </w:rPr>
      </w:pPr>
      <w:proofErr w:type="gramStart"/>
      <w:r w:rsidRPr="002B05F8">
        <w:rPr>
          <w:color w:val="000000" w:themeColor="text1"/>
          <w:sz w:val="24"/>
        </w:rPr>
        <w:t>m/z</w:t>
      </w:r>
      <w:proofErr w:type="gramEnd"/>
      <w:r w:rsidRPr="002B05F8">
        <w:rPr>
          <w:color w:val="000000" w:themeColor="text1"/>
          <w:sz w:val="24"/>
        </w:rPr>
        <w:t xml:space="preserve"> calculated for</w:t>
      </w:r>
      <w:bookmarkStart w:id="6" w:name="OLE_LINK5"/>
      <w:bookmarkStart w:id="7" w:name="OLE_LINK6"/>
      <w:r w:rsidRPr="002B05F8">
        <w:rPr>
          <w:color w:val="000000" w:themeColor="text1"/>
          <w:sz w:val="24"/>
          <w:lang w:val="pt-BR"/>
        </w:rPr>
        <w:t xml:space="preserve"> </w:t>
      </w:r>
      <w:r w:rsidR="00EC6657" w:rsidRPr="002B05F8">
        <w:rPr>
          <w:color w:val="000000" w:themeColor="text1"/>
          <w:sz w:val="24"/>
          <w:lang w:val="pt-BR"/>
        </w:rPr>
        <w:t>[M+</w:t>
      </w:r>
      <w:bookmarkStart w:id="8" w:name="OLE_LINK7"/>
      <w:bookmarkStart w:id="9" w:name="OLE_LINK8"/>
      <w:r w:rsidR="00FB219E">
        <w:rPr>
          <w:rFonts w:hint="eastAsia"/>
          <w:color w:val="000000" w:themeColor="text1"/>
          <w:sz w:val="24"/>
          <w:lang w:val="pt-BR"/>
        </w:rPr>
        <w:t>AcO</w:t>
      </w:r>
      <w:r w:rsidR="00FB219E" w:rsidRPr="002B05F8">
        <w:rPr>
          <w:rFonts w:hint="eastAsia"/>
          <w:color w:val="000000" w:themeColor="text1"/>
          <w:sz w:val="24"/>
          <w:vertAlign w:val="superscript"/>
          <w:lang w:val="pt-BR"/>
        </w:rPr>
        <w:t>-</w:t>
      </w:r>
      <w:bookmarkEnd w:id="8"/>
      <w:bookmarkEnd w:id="9"/>
      <w:r w:rsidR="00EC6657" w:rsidRPr="002B05F8">
        <w:rPr>
          <w:color w:val="000000" w:themeColor="text1"/>
          <w:sz w:val="24"/>
          <w:lang w:val="pt-BR"/>
        </w:rPr>
        <w:t>]</w:t>
      </w:r>
      <w:r w:rsidR="00ED5A52" w:rsidRPr="002B05F8">
        <w:rPr>
          <w:rFonts w:hint="eastAsia"/>
          <w:color w:val="000000" w:themeColor="text1"/>
          <w:sz w:val="24"/>
          <w:lang w:val="pt-BR"/>
        </w:rPr>
        <w:t xml:space="preserve"> 362.1</w:t>
      </w:r>
      <w:r w:rsidR="00EC6657" w:rsidRPr="002B05F8">
        <w:rPr>
          <w:rFonts w:hint="eastAsia"/>
          <w:color w:val="000000" w:themeColor="text1"/>
          <w:sz w:val="24"/>
          <w:lang w:val="pt-BR"/>
        </w:rPr>
        <w:t xml:space="preserve">, </w:t>
      </w:r>
      <w:r w:rsidRPr="002B05F8">
        <w:rPr>
          <w:color w:val="000000" w:themeColor="text1"/>
          <w:sz w:val="24"/>
        </w:rPr>
        <w:t xml:space="preserve">found </w:t>
      </w:r>
      <w:r w:rsidRPr="002B05F8">
        <w:rPr>
          <w:rFonts w:hint="eastAsia"/>
          <w:color w:val="000000" w:themeColor="text1"/>
          <w:sz w:val="24"/>
          <w:lang w:val="pt-BR"/>
        </w:rPr>
        <w:t>362.2</w:t>
      </w:r>
      <w:bookmarkEnd w:id="6"/>
      <w:bookmarkEnd w:id="7"/>
      <w:r w:rsidR="00EC6657" w:rsidRPr="002B05F8">
        <w:rPr>
          <w:rFonts w:hint="eastAsia"/>
          <w:b/>
          <w:color w:val="000000" w:themeColor="text1"/>
          <w:sz w:val="24"/>
        </w:rPr>
        <w:t xml:space="preserve"> </w:t>
      </w:r>
    </w:p>
    <w:p w:rsidR="00DB5AE7" w:rsidRDefault="00DB5AE7" w:rsidP="00DB5AE7">
      <w:pPr>
        <w:jc w:val="center"/>
        <w:rPr>
          <w:b/>
          <w:color w:val="000000" w:themeColor="text1"/>
          <w:sz w:val="24"/>
        </w:rPr>
      </w:pPr>
    </w:p>
    <w:p w:rsidR="00DB5AE7" w:rsidRDefault="00DB5AE7" w:rsidP="00DB5AE7">
      <w:pPr>
        <w:jc w:val="center"/>
        <w:rPr>
          <w:b/>
          <w:color w:val="000000" w:themeColor="text1"/>
          <w:sz w:val="24"/>
        </w:rPr>
      </w:pPr>
    </w:p>
    <w:p w:rsidR="00D02141" w:rsidRDefault="00D02141" w:rsidP="00DB5AE7">
      <w:pPr>
        <w:jc w:val="center"/>
        <w:rPr>
          <w:b/>
          <w:color w:val="000000" w:themeColor="text1"/>
          <w:sz w:val="24"/>
        </w:rPr>
      </w:pPr>
    </w:p>
    <w:p w:rsidR="00D02141" w:rsidRDefault="00D02141" w:rsidP="00DB5AE7">
      <w:pPr>
        <w:jc w:val="center"/>
        <w:rPr>
          <w:b/>
          <w:color w:val="000000" w:themeColor="text1"/>
          <w:sz w:val="24"/>
        </w:rPr>
      </w:pPr>
    </w:p>
    <w:p w:rsidR="00D02141" w:rsidRDefault="00D02141" w:rsidP="00DB5AE7">
      <w:pPr>
        <w:jc w:val="center"/>
        <w:rPr>
          <w:b/>
          <w:color w:val="000000" w:themeColor="text1"/>
          <w:sz w:val="24"/>
        </w:rPr>
      </w:pPr>
    </w:p>
    <w:p w:rsidR="00D02141" w:rsidRDefault="00D02141" w:rsidP="00DB5AE7">
      <w:pPr>
        <w:jc w:val="center"/>
        <w:rPr>
          <w:b/>
          <w:color w:val="000000" w:themeColor="text1"/>
          <w:sz w:val="24"/>
        </w:rPr>
      </w:pPr>
    </w:p>
    <w:p w:rsidR="00D02141" w:rsidRDefault="00D02141" w:rsidP="00DB5AE7">
      <w:pPr>
        <w:jc w:val="center"/>
        <w:rPr>
          <w:b/>
          <w:color w:val="000000" w:themeColor="text1"/>
          <w:sz w:val="24"/>
        </w:rPr>
      </w:pPr>
    </w:p>
    <w:p w:rsidR="00D02141" w:rsidRDefault="00D02141" w:rsidP="00DB5AE7">
      <w:pPr>
        <w:jc w:val="center"/>
        <w:rPr>
          <w:b/>
          <w:color w:val="000000" w:themeColor="text1"/>
          <w:sz w:val="24"/>
        </w:rPr>
      </w:pPr>
    </w:p>
    <w:p w:rsidR="00D02141" w:rsidRDefault="00D02141" w:rsidP="00DB5AE7">
      <w:pPr>
        <w:jc w:val="center"/>
        <w:rPr>
          <w:b/>
          <w:color w:val="000000" w:themeColor="text1"/>
          <w:sz w:val="24"/>
        </w:rPr>
      </w:pPr>
    </w:p>
    <w:p w:rsidR="00DB5AE7" w:rsidRDefault="00DB5AE7" w:rsidP="00DB5AE7">
      <w:pPr>
        <w:jc w:val="center"/>
        <w:rPr>
          <w:b/>
          <w:color w:val="000000" w:themeColor="text1"/>
          <w:sz w:val="24"/>
        </w:rPr>
      </w:pPr>
      <w:r>
        <w:rPr>
          <w:b/>
          <w:noProof/>
          <w:color w:val="000000" w:themeColor="text1"/>
          <w:sz w:val="24"/>
        </w:rPr>
        <w:drawing>
          <wp:inline distT="0" distB="0" distL="0" distR="0">
            <wp:extent cx="5543550" cy="3157526"/>
            <wp:effectExtent l="19050" t="0" r="0" b="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15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E7" w:rsidRDefault="00DB5AE7" w:rsidP="00DB5AE7">
      <w:pPr>
        <w:jc w:val="center"/>
        <w:rPr>
          <w:b/>
          <w:color w:val="000000" w:themeColor="text1"/>
          <w:sz w:val="24"/>
        </w:rPr>
      </w:pPr>
    </w:p>
    <w:p w:rsidR="00DB5AE7" w:rsidRPr="002B05F8" w:rsidRDefault="006057FA" w:rsidP="00DB5AE7">
      <w:pPr>
        <w:spacing w:line="360" w:lineRule="exact"/>
        <w:jc w:val="center"/>
        <w:rPr>
          <w:sz w:val="24"/>
          <w:lang w:val="pt-BR"/>
        </w:rPr>
      </w:pPr>
      <w:proofErr w:type="gramStart"/>
      <w:r>
        <w:rPr>
          <w:rFonts w:hint="eastAsia"/>
          <w:b/>
          <w:sz w:val="24"/>
        </w:rPr>
        <w:t>Fig.</w:t>
      </w:r>
      <w:proofErr w:type="gramEnd"/>
      <w:r>
        <w:rPr>
          <w:rFonts w:hint="eastAsia"/>
          <w:b/>
          <w:sz w:val="24"/>
        </w:rPr>
        <w:t xml:space="preserve"> </w:t>
      </w:r>
      <w:proofErr w:type="gramStart"/>
      <w:r>
        <w:rPr>
          <w:rFonts w:hint="eastAsia"/>
          <w:b/>
          <w:sz w:val="24"/>
        </w:rPr>
        <w:t>S4</w:t>
      </w:r>
      <w:r w:rsidR="00DB5AE7" w:rsidRPr="002B05F8">
        <w:rPr>
          <w:rFonts w:hint="eastAsia"/>
          <w:b/>
          <w:sz w:val="24"/>
        </w:rPr>
        <w:t xml:space="preserve">  </w:t>
      </w:r>
      <w:r w:rsidR="00DB5AE7" w:rsidRPr="002B05F8">
        <w:rPr>
          <w:color w:val="000000"/>
          <w:sz w:val="24"/>
        </w:rPr>
        <w:t>ESI</w:t>
      </w:r>
      <w:proofErr w:type="gramEnd"/>
      <w:r w:rsidR="00DB5AE7" w:rsidRPr="002B05F8">
        <w:rPr>
          <w:color w:val="000000"/>
          <w:sz w:val="24"/>
        </w:rPr>
        <w:t xml:space="preserve">-MS </w:t>
      </w:r>
      <w:r w:rsidR="00DB5AE7" w:rsidRPr="002B05F8">
        <w:rPr>
          <w:color w:val="000000"/>
          <w:sz w:val="24"/>
          <w:shd w:val="clear" w:color="auto" w:fill="FFFFFF"/>
        </w:rPr>
        <w:t>spectrum</w:t>
      </w:r>
      <w:r w:rsidR="00DB5AE7" w:rsidRPr="002B05F8">
        <w:rPr>
          <w:color w:val="000000"/>
          <w:sz w:val="24"/>
        </w:rPr>
        <w:t xml:space="preserve"> of </w:t>
      </w:r>
      <w:r w:rsidR="00DB5AE7" w:rsidRPr="002B05F8">
        <w:rPr>
          <w:rFonts w:hint="eastAsia"/>
          <w:b/>
          <w:sz w:val="24"/>
        </w:rPr>
        <w:t>TC</w:t>
      </w:r>
      <w:r w:rsidR="00D93468">
        <w:rPr>
          <w:rFonts w:hint="eastAsia"/>
          <w:b/>
          <w:sz w:val="24"/>
        </w:rPr>
        <w:t>H</w:t>
      </w:r>
      <w:r w:rsidR="00DB5AE7" w:rsidRPr="002B05F8">
        <w:rPr>
          <w:rFonts w:hint="eastAsia"/>
          <w:b/>
          <w:sz w:val="24"/>
        </w:rPr>
        <w:t xml:space="preserve">C </w:t>
      </w:r>
      <w:r w:rsidR="00DB5AE7" w:rsidRPr="002B05F8">
        <w:rPr>
          <w:rFonts w:hint="eastAsia"/>
          <w:sz w:val="24"/>
        </w:rPr>
        <w:t xml:space="preserve">in </w:t>
      </w:r>
      <w:r w:rsidR="00DB5AE7" w:rsidRPr="002B05F8">
        <w:rPr>
          <w:sz w:val="24"/>
        </w:rPr>
        <w:t>negative ion mode</w:t>
      </w:r>
    </w:p>
    <w:p w:rsidR="00FF0CDA" w:rsidRDefault="00DB5AE7" w:rsidP="00DB5AE7">
      <w:pPr>
        <w:spacing w:line="360" w:lineRule="exact"/>
        <w:jc w:val="center"/>
        <w:rPr>
          <w:color w:val="000000" w:themeColor="text1"/>
          <w:sz w:val="24"/>
          <w:lang w:val="pt-BR"/>
        </w:rPr>
      </w:pPr>
      <w:proofErr w:type="gramStart"/>
      <w:r w:rsidRPr="00FF0CDA">
        <w:rPr>
          <w:i/>
          <w:color w:val="000000" w:themeColor="text1"/>
          <w:sz w:val="24"/>
        </w:rPr>
        <w:t>m/z</w:t>
      </w:r>
      <w:proofErr w:type="gramEnd"/>
      <w:r w:rsidR="00FF0CDA">
        <w:rPr>
          <w:rFonts w:hint="eastAsia"/>
          <w:color w:val="000000" w:themeColor="text1"/>
          <w:sz w:val="24"/>
        </w:rPr>
        <w:t>:</w:t>
      </w:r>
      <w:r w:rsidRPr="002B05F8">
        <w:rPr>
          <w:color w:val="000000" w:themeColor="text1"/>
          <w:sz w:val="24"/>
        </w:rPr>
        <w:t xml:space="preserve"> calculated for</w:t>
      </w:r>
      <w:r w:rsidRPr="002B05F8">
        <w:rPr>
          <w:color w:val="000000" w:themeColor="text1"/>
          <w:sz w:val="24"/>
          <w:lang w:val="pt-BR"/>
        </w:rPr>
        <w:t xml:space="preserve"> [M</w:t>
      </w:r>
      <w:r w:rsidR="005E442D" w:rsidRPr="005E442D">
        <w:rPr>
          <w:rFonts w:ascii="Arial" w:eastAsiaTheme="minorEastAsia" w:hAnsi="Arial" w:cs="Arial"/>
          <w:color w:val="000000" w:themeColor="text1"/>
          <w:sz w:val="24"/>
          <w:lang w:val="pt-BR"/>
        </w:rPr>
        <w:t>-</w:t>
      </w:r>
      <w:r w:rsidR="005E442D">
        <w:rPr>
          <w:rFonts w:hint="eastAsia"/>
          <w:color w:val="000000" w:themeColor="text1"/>
          <w:sz w:val="24"/>
          <w:lang w:val="pt-BR"/>
        </w:rPr>
        <w:t>H</w:t>
      </w:r>
      <w:r w:rsidRPr="002B05F8">
        <w:rPr>
          <w:color w:val="000000" w:themeColor="text1"/>
          <w:sz w:val="24"/>
          <w:lang w:val="pt-BR"/>
        </w:rPr>
        <w:t>]</w:t>
      </w:r>
      <w:r w:rsidRPr="002B05F8">
        <w:rPr>
          <w:rFonts w:hint="eastAsia"/>
          <w:color w:val="000000" w:themeColor="text1"/>
          <w:sz w:val="24"/>
          <w:vertAlign w:val="superscript"/>
          <w:lang w:val="pt-BR"/>
        </w:rPr>
        <w:t>-</w:t>
      </w:r>
      <w:r w:rsidRPr="002B05F8">
        <w:rPr>
          <w:rFonts w:hint="eastAsia"/>
          <w:color w:val="000000" w:themeColor="text1"/>
          <w:sz w:val="24"/>
          <w:lang w:val="pt-BR"/>
        </w:rPr>
        <w:t xml:space="preserve"> 3</w:t>
      </w:r>
      <w:r w:rsidR="005E442D">
        <w:rPr>
          <w:rFonts w:hint="eastAsia"/>
          <w:color w:val="000000" w:themeColor="text1"/>
          <w:sz w:val="24"/>
          <w:lang w:val="pt-BR"/>
        </w:rPr>
        <w:t>20</w:t>
      </w:r>
      <w:r w:rsidRPr="002B05F8">
        <w:rPr>
          <w:rFonts w:hint="eastAsia"/>
          <w:color w:val="000000" w:themeColor="text1"/>
          <w:sz w:val="24"/>
          <w:lang w:val="pt-BR"/>
        </w:rPr>
        <w:t xml:space="preserve">.1, </w:t>
      </w:r>
      <w:r w:rsidRPr="002B05F8">
        <w:rPr>
          <w:color w:val="000000" w:themeColor="text1"/>
          <w:sz w:val="24"/>
        </w:rPr>
        <w:t xml:space="preserve">found </w:t>
      </w:r>
      <w:r w:rsidR="005E442D">
        <w:rPr>
          <w:rFonts w:hint="eastAsia"/>
          <w:color w:val="000000" w:themeColor="text1"/>
          <w:sz w:val="24"/>
          <w:lang w:val="pt-BR"/>
        </w:rPr>
        <w:t>319.6</w:t>
      </w:r>
      <w:r w:rsidR="00FF0CDA">
        <w:rPr>
          <w:rFonts w:hint="eastAsia"/>
          <w:color w:val="000000" w:themeColor="text1"/>
          <w:sz w:val="24"/>
          <w:lang w:val="pt-BR"/>
        </w:rPr>
        <w:t xml:space="preserve">; </w:t>
      </w:r>
    </w:p>
    <w:p w:rsidR="00DB5AE7" w:rsidRDefault="00FF0CDA" w:rsidP="00DB5AE7">
      <w:pPr>
        <w:spacing w:line="360" w:lineRule="exact"/>
        <w:jc w:val="center"/>
        <w:rPr>
          <w:b/>
          <w:color w:val="000000" w:themeColor="text1"/>
          <w:sz w:val="24"/>
        </w:rPr>
      </w:pPr>
      <w:proofErr w:type="gramStart"/>
      <w:r w:rsidRPr="002B05F8">
        <w:rPr>
          <w:color w:val="000000" w:themeColor="text1"/>
          <w:sz w:val="24"/>
        </w:rPr>
        <w:t>calculated</w:t>
      </w:r>
      <w:proofErr w:type="gramEnd"/>
      <w:r w:rsidRPr="002B05F8">
        <w:rPr>
          <w:color w:val="000000" w:themeColor="text1"/>
          <w:sz w:val="24"/>
        </w:rPr>
        <w:t xml:space="preserve"> for</w:t>
      </w:r>
      <w:r w:rsidRPr="002B05F8">
        <w:rPr>
          <w:color w:val="000000" w:themeColor="text1"/>
          <w:sz w:val="24"/>
          <w:lang w:val="pt-BR"/>
        </w:rPr>
        <w:t xml:space="preserve"> [M</w:t>
      </w:r>
      <w:r w:rsidRPr="005E442D">
        <w:rPr>
          <w:rFonts w:ascii="Arial" w:eastAsiaTheme="minorEastAsia" w:hAnsi="Arial" w:cs="Arial"/>
          <w:color w:val="000000" w:themeColor="text1"/>
          <w:sz w:val="24"/>
          <w:lang w:val="pt-BR"/>
        </w:rPr>
        <w:t>-</w:t>
      </w:r>
      <w:r>
        <w:rPr>
          <w:rFonts w:ascii="Arial" w:eastAsiaTheme="minorEastAsia" w:hAnsi="Arial" w:cs="Arial" w:hint="eastAsia"/>
          <w:color w:val="000000" w:themeColor="text1"/>
          <w:sz w:val="24"/>
          <w:lang w:val="pt-BR"/>
        </w:rPr>
        <w:t>CO</w:t>
      </w:r>
      <w:r w:rsidRPr="00FF0CDA">
        <w:rPr>
          <w:rFonts w:ascii="Arial" w:eastAsiaTheme="minorEastAsia" w:hAnsi="Arial" w:cs="Arial" w:hint="eastAsia"/>
          <w:color w:val="000000" w:themeColor="text1"/>
          <w:sz w:val="24"/>
          <w:vertAlign w:val="subscript"/>
          <w:lang w:val="pt-BR"/>
        </w:rPr>
        <w:t>2</w:t>
      </w:r>
      <w:r>
        <w:rPr>
          <w:rFonts w:ascii="Arial" w:eastAsiaTheme="minorEastAsia" w:hAnsi="Arial" w:cs="Arial" w:hint="eastAsia"/>
          <w:color w:val="000000" w:themeColor="text1"/>
          <w:sz w:val="24"/>
          <w:lang w:val="pt-BR"/>
        </w:rPr>
        <w:t>-</w:t>
      </w:r>
      <w:r>
        <w:rPr>
          <w:rFonts w:hint="eastAsia"/>
          <w:color w:val="000000" w:themeColor="text1"/>
          <w:sz w:val="24"/>
          <w:lang w:val="pt-BR"/>
        </w:rPr>
        <w:t>H</w:t>
      </w:r>
      <w:r w:rsidRPr="002B05F8">
        <w:rPr>
          <w:color w:val="000000" w:themeColor="text1"/>
          <w:sz w:val="24"/>
          <w:lang w:val="pt-BR"/>
        </w:rPr>
        <w:t>]</w:t>
      </w:r>
      <w:r w:rsidRPr="002B05F8">
        <w:rPr>
          <w:rFonts w:hint="eastAsia"/>
          <w:color w:val="000000" w:themeColor="text1"/>
          <w:sz w:val="24"/>
          <w:vertAlign w:val="superscript"/>
          <w:lang w:val="pt-BR"/>
        </w:rPr>
        <w:t>-</w:t>
      </w:r>
      <w:r w:rsidRPr="002B05F8">
        <w:rPr>
          <w:rFonts w:hint="eastAsia"/>
          <w:color w:val="000000" w:themeColor="text1"/>
          <w:sz w:val="24"/>
          <w:lang w:val="pt-BR"/>
        </w:rPr>
        <w:t xml:space="preserve"> </w:t>
      </w:r>
      <w:r>
        <w:rPr>
          <w:rFonts w:hint="eastAsia"/>
          <w:color w:val="000000" w:themeColor="text1"/>
          <w:sz w:val="24"/>
          <w:lang w:val="pt-BR"/>
        </w:rPr>
        <w:t>276</w:t>
      </w:r>
      <w:r w:rsidRPr="002B05F8">
        <w:rPr>
          <w:rFonts w:hint="eastAsia"/>
          <w:color w:val="000000" w:themeColor="text1"/>
          <w:sz w:val="24"/>
          <w:lang w:val="pt-BR"/>
        </w:rPr>
        <w:t xml:space="preserve">.1, </w:t>
      </w:r>
      <w:r w:rsidRPr="002B05F8">
        <w:rPr>
          <w:color w:val="000000" w:themeColor="text1"/>
          <w:sz w:val="24"/>
        </w:rPr>
        <w:t xml:space="preserve">found </w:t>
      </w:r>
      <w:r>
        <w:rPr>
          <w:rFonts w:hint="eastAsia"/>
          <w:color w:val="000000" w:themeColor="text1"/>
          <w:sz w:val="24"/>
          <w:lang w:val="pt-BR"/>
        </w:rPr>
        <w:t>275.7</w:t>
      </w:r>
      <w:r w:rsidR="00DB5AE7" w:rsidRPr="002B05F8">
        <w:rPr>
          <w:rFonts w:hint="eastAsia"/>
          <w:b/>
          <w:color w:val="000000" w:themeColor="text1"/>
          <w:sz w:val="24"/>
        </w:rPr>
        <w:t xml:space="preserve"> </w:t>
      </w:r>
    </w:p>
    <w:p w:rsidR="00DB5AE7" w:rsidRPr="00DB5AE7" w:rsidRDefault="00DB5AE7" w:rsidP="00DB5AE7">
      <w:pPr>
        <w:jc w:val="center"/>
        <w:rPr>
          <w:b/>
          <w:color w:val="000000" w:themeColor="text1"/>
          <w:sz w:val="24"/>
        </w:rPr>
      </w:pPr>
    </w:p>
    <w:p w:rsidR="00DB5AE7" w:rsidRDefault="00DB5AE7" w:rsidP="00DB5AE7">
      <w:pPr>
        <w:jc w:val="left"/>
      </w:pPr>
    </w:p>
    <w:p w:rsidR="00DB5AE7" w:rsidRDefault="00DB5AE7" w:rsidP="00DC01C0">
      <w:pPr>
        <w:jc w:val="left"/>
      </w:pPr>
    </w:p>
    <w:p w:rsidR="00DB5AE7" w:rsidRDefault="00DB5AE7" w:rsidP="00DC01C0">
      <w:pPr>
        <w:jc w:val="left"/>
      </w:pPr>
    </w:p>
    <w:p w:rsidR="00DB5AE7" w:rsidRDefault="00DB5AE7" w:rsidP="00DC01C0">
      <w:pPr>
        <w:jc w:val="left"/>
      </w:pPr>
    </w:p>
    <w:p w:rsidR="00DB5AE7" w:rsidRDefault="00DB5AE7" w:rsidP="00DC01C0">
      <w:pPr>
        <w:jc w:val="left"/>
      </w:pPr>
    </w:p>
    <w:p w:rsidR="00DB5AE7" w:rsidRDefault="00DB5AE7" w:rsidP="00DC01C0">
      <w:pPr>
        <w:jc w:val="left"/>
      </w:pPr>
    </w:p>
    <w:p w:rsidR="00DB5AE7" w:rsidRDefault="00DB5AE7" w:rsidP="00DC01C0">
      <w:pPr>
        <w:jc w:val="left"/>
      </w:pPr>
    </w:p>
    <w:p w:rsidR="00DB5AE7" w:rsidRDefault="00DB5AE7" w:rsidP="00DC01C0">
      <w:pPr>
        <w:jc w:val="left"/>
      </w:pPr>
    </w:p>
    <w:p w:rsidR="00DB5AE7" w:rsidRDefault="00DB5AE7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D02141" w:rsidRDefault="00D02141" w:rsidP="00DC01C0">
      <w:pPr>
        <w:jc w:val="left"/>
      </w:pPr>
    </w:p>
    <w:p w:rsidR="002E42E7" w:rsidRDefault="00DB5AE7" w:rsidP="00DC01C0">
      <w:pPr>
        <w:jc w:val="left"/>
      </w:pPr>
      <w:r w:rsidRPr="00DB5AE7">
        <w:rPr>
          <w:rFonts w:hint="eastAsia"/>
          <w:b/>
        </w:rPr>
        <w:lastRenderedPageBreak/>
        <w:t>T</w:t>
      </w:r>
      <w:r w:rsidRPr="002B05F8">
        <w:rPr>
          <w:b/>
          <w:bCs/>
          <w:kern w:val="0"/>
          <w:sz w:val="24"/>
        </w:rPr>
        <w:t xml:space="preserve">able </w:t>
      </w:r>
      <w:r w:rsidRPr="002B05F8">
        <w:rPr>
          <w:rFonts w:hint="eastAsia"/>
          <w:b/>
          <w:bCs/>
          <w:kern w:val="0"/>
          <w:sz w:val="24"/>
        </w:rPr>
        <w:t>S</w:t>
      </w:r>
      <w:r w:rsidRPr="002B05F8">
        <w:rPr>
          <w:b/>
          <w:bCs/>
          <w:kern w:val="0"/>
          <w:sz w:val="24"/>
        </w:rPr>
        <w:t>1</w:t>
      </w:r>
      <w:r w:rsidRPr="002B05F8">
        <w:rPr>
          <w:rFonts w:hint="eastAsia"/>
          <w:b/>
          <w:bCs/>
          <w:kern w:val="0"/>
          <w:sz w:val="24"/>
        </w:rPr>
        <w:t xml:space="preserve">. </w:t>
      </w:r>
      <w:r w:rsidRPr="002B05F8">
        <w:rPr>
          <w:bCs/>
          <w:kern w:val="0"/>
          <w:sz w:val="24"/>
        </w:rPr>
        <w:t> </w:t>
      </w:r>
      <w:bookmarkStart w:id="10" w:name="OLE_LINK49"/>
      <w:bookmarkStart w:id="11" w:name="OLE_LINK50"/>
      <w:r w:rsidRPr="002B05F8">
        <w:rPr>
          <w:bCs/>
          <w:kern w:val="0"/>
          <w:sz w:val="24"/>
        </w:rPr>
        <w:t xml:space="preserve">Crystal data and structure refinement for </w:t>
      </w:r>
      <w:bookmarkEnd w:id="10"/>
      <w:bookmarkEnd w:id="11"/>
      <w:r w:rsidRPr="002B05F8">
        <w:rPr>
          <w:rFonts w:hint="eastAsia"/>
          <w:b/>
          <w:bCs/>
          <w:kern w:val="0"/>
          <w:sz w:val="24"/>
        </w:rPr>
        <w:t>TCC</w:t>
      </w:r>
      <w:r w:rsidR="00DC01C0">
        <w:t xml:space="preserve">   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34"/>
        <w:gridCol w:w="3211"/>
      </w:tblGrid>
      <w:tr w:rsidR="00DC01C0" w:rsidRPr="003B7212" w:rsidTr="00DB5AE7">
        <w:tc>
          <w:tcPr>
            <w:tcW w:w="3134" w:type="dxa"/>
            <w:tcBorders>
              <w:top w:val="single" w:sz="4" w:space="0" w:color="auto"/>
            </w:tcBorders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Empirical formula </w:t>
            </w:r>
          </w:p>
        </w:tc>
        <w:tc>
          <w:tcPr>
            <w:tcW w:w="3211" w:type="dxa"/>
            <w:tcBorders>
              <w:top w:val="single" w:sz="4" w:space="0" w:color="auto"/>
            </w:tcBorders>
            <w:noWrap/>
            <w:vAlign w:val="center"/>
          </w:tcPr>
          <w:p w:rsidR="00DC01C0" w:rsidRPr="002B05F8" w:rsidRDefault="002B05F8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szCs w:val="21"/>
              </w:rPr>
              <w:t>C</w:t>
            </w:r>
            <w:r w:rsidRPr="002B05F8">
              <w:rPr>
                <w:szCs w:val="21"/>
                <w:vertAlign w:val="subscript"/>
              </w:rPr>
              <w:t>18</w:t>
            </w:r>
            <w:r w:rsidRPr="002B05F8">
              <w:rPr>
                <w:szCs w:val="21"/>
              </w:rPr>
              <w:t xml:space="preserve"> H</w:t>
            </w:r>
            <w:r w:rsidRPr="002B05F8">
              <w:rPr>
                <w:szCs w:val="21"/>
                <w:vertAlign w:val="subscript"/>
              </w:rPr>
              <w:t>13</w:t>
            </w:r>
            <w:r w:rsidRPr="002B05F8">
              <w:rPr>
                <w:szCs w:val="21"/>
              </w:rPr>
              <w:t xml:space="preserve"> N</w:t>
            </w:r>
            <w:r w:rsidRPr="002B05F8">
              <w:rPr>
                <w:szCs w:val="21"/>
                <w:vertAlign w:val="subscript"/>
              </w:rPr>
              <w:t>3</w:t>
            </w:r>
            <w:r w:rsidRPr="002B05F8">
              <w:rPr>
                <w:szCs w:val="21"/>
              </w:rPr>
              <w:t xml:space="preserve"> O</w:t>
            </w:r>
            <w:r w:rsidRPr="002B05F8">
              <w:rPr>
                <w:szCs w:val="21"/>
                <w:vertAlign w:val="subscript"/>
              </w:rPr>
              <w:t>2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Formula weight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2B05F8" w:rsidP="002B05F8">
            <w:pPr>
              <w:jc w:val="left"/>
              <w:rPr>
                <w:szCs w:val="21"/>
              </w:rPr>
            </w:pPr>
            <w:r w:rsidRPr="002B05F8">
              <w:rPr>
                <w:szCs w:val="21"/>
              </w:rPr>
              <w:t>303.31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Temperature/K </w:t>
            </w:r>
          </w:p>
          <w:p w:rsidR="002B05F8" w:rsidRPr="002B05F8" w:rsidRDefault="002B05F8" w:rsidP="002B05F8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Wavelength</w:t>
            </w:r>
            <w:r>
              <w:rPr>
                <w:rFonts w:hint="eastAsia"/>
              </w:rPr>
              <w:t xml:space="preserve">/ </w:t>
            </w:r>
            <w:r w:rsidRPr="002B05F8">
              <w:rPr>
                <w:rFonts w:hint="eastAsia"/>
              </w:rPr>
              <w:t>Å</w:t>
            </w:r>
            <w:r>
              <w:t xml:space="preserve">                        </w:t>
            </w:r>
          </w:p>
        </w:tc>
        <w:tc>
          <w:tcPr>
            <w:tcW w:w="3211" w:type="dxa"/>
            <w:noWrap/>
            <w:vAlign w:val="center"/>
          </w:tcPr>
          <w:p w:rsidR="00DC01C0" w:rsidRDefault="002B05F8" w:rsidP="002B05F8">
            <w:pPr>
              <w:jc w:val="left"/>
            </w:pPr>
            <w:r>
              <w:t xml:space="preserve">293(2) </w:t>
            </w:r>
          </w:p>
          <w:p w:rsidR="002B05F8" w:rsidRPr="002B05F8" w:rsidRDefault="002B05F8" w:rsidP="002B05F8">
            <w:pPr>
              <w:jc w:val="left"/>
            </w:pPr>
            <w:r>
              <w:t xml:space="preserve">0.71073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Crystal system </w:t>
            </w:r>
          </w:p>
        </w:tc>
        <w:tc>
          <w:tcPr>
            <w:tcW w:w="3211" w:type="dxa"/>
            <w:noWrap/>
            <w:vAlign w:val="center"/>
          </w:tcPr>
          <w:p w:rsidR="00DC01C0" w:rsidRPr="000A420F" w:rsidRDefault="002B05F8" w:rsidP="000A420F">
            <w:pPr>
              <w:jc w:val="left"/>
            </w:pPr>
            <w:r>
              <w:t xml:space="preserve">Monoclinic, 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Space group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0A420F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i/>
              </w:rPr>
              <w:t>P</w:t>
            </w:r>
            <w:r>
              <w:t>2</w:t>
            </w:r>
            <w:r w:rsidRPr="002B05F8">
              <w:rPr>
                <w:vertAlign w:val="subscript"/>
              </w:rPr>
              <w:t>1</w:t>
            </w:r>
            <w:r>
              <w:t>/</w:t>
            </w:r>
            <w:r w:rsidRPr="002B05F8">
              <w:rPr>
                <w:i/>
              </w:rPr>
              <w:t>c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i/>
                <w:kern w:val="0"/>
                <w:szCs w:val="21"/>
              </w:rPr>
              <w:t>a</w:t>
            </w:r>
            <w:r w:rsidRPr="002B05F8">
              <w:rPr>
                <w:kern w:val="0"/>
                <w:szCs w:val="21"/>
              </w:rPr>
              <w:t xml:space="preserve">/Å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0A420F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17.336(3)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i/>
                <w:kern w:val="0"/>
                <w:szCs w:val="21"/>
              </w:rPr>
              <w:t>b</w:t>
            </w:r>
            <w:r w:rsidRPr="002B05F8">
              <w:rPr>
                <w:kern w:val="0"/>
                <w:szCs w:val="21"/>
              </w:rPr>
              <w:t xml:space="preserve">/Å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0A420F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6.2501(14)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i/>
                <w:kern w:val="0"/>
                <w:szCs w:val="21"/>
              </w:rPr>
              <w:t>c</w:t>
            </w:r>
            <w:r w:rsidRPr="002B05F8">
              <w:rPr>
                <w:kern w:val="0"/>
                <w:szCs w:val="21"/>
              </w:rPr>
              <w:t xml:space="preserve">/Å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0A420F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14.670(3)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i/>
                <w:kern w:val="0"/>
                <w:szCs w:val="21"/>
              </w:rPr>
              <w:t>α</w:t>
            </w:r>
            <w:r w:rsidRPr="002B05F8">
              <w:rPr>
                <w:kern w:val="0"/>
                <w:szCs w:val="21"/>
              </w:rPr>
              <w:t xml:space="preserve">/°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90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i/>
                <w:kern w:val="0"/>
                <w:szCs w:val="21"/>
              </w:rPr>
              <w:t>β</w:t>
            </w:r>
            <w:r w:rsidRPr="002B05F8">
              <w:rPr>
                <w:kern w:val="0"/>
                <w:szCs w:val="21"/>
              </w:rPr>
              <w:t xml:space="preserve">/°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0A420F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96.34(2)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i/>
                <w:kern w:val="0"/>
                <w:szCs w:val="21"/>
              </w:rPr>
              <w:t>γ</w:t>
            </w:r>
            <w:r w:rsidRPr="002B05F8">
              <w:rPr>
                <w:kern w:val="0"/>
                <w:szCs w:val="21"/>
              </w:rPr>
              <w:t xml:space="preserve">/° </w:t>
            </w:r>
          </w:p>
        </w:tc>
        <w:tc>
          <w:tcPr>
            <w:tcW w:w="3211" w:type="dxa"/>
            <w:noWrap/>
            <w:vAlign w:val="center"/>
          </w:tcPr>
          <w:p w:rsidR="000A420F" w:rsidRPr="002B05F8" w:rsidRDefault="00DC01C0" w:rsidP="000A420F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90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>Volume/Å</w:t>
            </w:r>
            <w:r w:rsidRPr="002B05F8">
              <w:rPr>
                <w:kern w:val="0"/>
                <w:szCs w:val="21"/>
                <w:vertAlign w:val="superscript"/>
              </w:rPr>
              <w:t>3</w:t>
            </w:r>
            <w:r w:rsidRPr="002B05F8">
              <w:rPr>
                <w:kern w:val="0"/>
                <w:szCs w:val="21"/>
              </w:rPr>
              <w:t xml:space="preserve">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0A420F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1579.8(6)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Z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0A420F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403361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Calculated density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0A420F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1.275 Mg/m</w:t>
            </w:r>
            <w:r w:rsidRPr="00403361">
              <w:rPr>
                <w:vertAlign w:val="superscript"/>
              </w:rPr>
              <w:t>3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6928B7" w:rsidRDefault="006928B7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6928B7">
              <w:t>Absorption coefficient</w:t>
            </w:r>
          </w:p>
        </w:tc>
        <w:tc>
          <w:tcPr>
            <w:tcW w:w="3211" w:type="dxa"/>
            <w:noWrap/>
            <w:vAlign w:val="center"/>
          </w:tcPr>
          <w:p w:rsidR="00DC01C0" w:rsidRPr="006928B7" w:rsidRDefault="006928B7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6928B7">
              <w:t>0.086 mm</w:t>
            </w:r>
            <w:r w:rsidRPr="006928B7">
              <w:rPr>
                <w:vertAlign w:val="superscript"/>
              </w:rPr>
              <w:t>-1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6928B7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6928B7">
              <w:rPr>
                <w:i/>
                <w:kern w:val="0"/>
                <w:szCs w:val="21"/>
              </w:rPr>
              <w:t>F</w:t>
            </w:r>
            <w:r w:rsidRPr="006928B7">
              <w:rPr>
                <w:kern w:val="0"/>
                <w:szCs w:val="21"/>
              </w:rPr>
              <w:t xml:space="preserve">(000) </w:t>
            </w:r>
          </w:p>
        </w:tc>
        <w:tc>
          <w:tcPr>
            <w:tcW w:w="3211" w:type="dxa"/>
            <w:noWrap/>
            <w:vAlign w:val="center"/>
          </w:tcPr>
          <w:p w:rsidR="00DC01C0" w:rsidRPr="006928B7" w:rsidRDefault="006928B7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6928B7">
              <w:t>632</w:t>
            </w:r>
            <w:r w:rsidR="00DC01C0" w:rsidRPr="006928B7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294951" w:rsidRPr="006928B7" w:rsidRDefault="00DC01C0" w:rsidP="00497338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6928B7">
              <w:rPr>
                <w:kern w:val="0"/>
                <w:szCs w:val="21"/>
              </w:rPr>
              <w:t xml:space="preserve">Radiation </w:t>
            </w:r>
          </w:p>
        </w:tc>
        <w:tc>
          <w:tcPr>
            <w:tcW w:w="3211" w:type="dxa"/>
            <w:noWrap/>
            <w:vAlign w:val="center"/>
          </w:tcPr>
          <w:p w:rsidR="00294951" w:rsidRPr="006928B7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proofErr w:type="spellStart"/>
            <w:r w:rsidRPr="006928B7">
              <w:rPr>
                <w:kern w:val="0"/>
                <w:szCs w:val="21"/>
              </w:rPr>
              <w:t>Mo</w:t>
            </w:r>
            <w:r w:rsidRPr="006928B7">
              <w:rPr>
                <w:i/>
                <w:kern w:val="0"/>
                <w:szCs w:val="21"/>
              </w:rPr>
              <w:t>K</w:t>
            </w:r>
            <w:proofErr w:type="spellEnd"/>
            <w:r w:rsidRPr="006928B7">
              <w:rPr>
                <w:i/>
                <w:kern w:val="0"/>
                <w:szCs w:val="21"/>
              </w:rPr>
              <w:t>α</w:t>
            </w:r>
            <w:r w:rsidRPr="006928B7">
              <w:rPr>
                <w:kern w:val="0"/>
                <w:szCs w:val="21"/>
              </w:rPr>
              <w:t xml:space="preserve"> (</w:t>
            </w:r>
            <w:r w:rsidRPr="006928B7">
              <w:rPr>
                <w:i/>
                <w:kern w:val="0"/>
                <w:szCs w:val="21"/>
              </w:rPr>
              <w:t>λ</w:t>
            </w:r>
            <w:r w:rsidRPr="006928B7">
              <w:rPr>
                <w:kern w:val="0"/>
                <w:szCs w:val="21"/>
              </w:rPr>
              <w:t xml:space="preserve"> = 0.71073)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497338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Theta range for data collection</w:t>
            </w:r>
            <w:r w:rsidRPr="002B05F8">
              <w:rPr>
                <w:kern w:val="0"/>
                <w:szCs w:val="21"/>
              </w:rPr>
              <w:t xml:space="preserve"> </w:t>
            </w:r>
            <w:r w:rsidR="00DC01C0" w:rsidRPr="002B05F8">
              <w:rPr>
                <w:kern w:val="0"/>
                <w:szCs w:val="21"/>
              </w:rPr>
              <w:t xml:space="preserve">/°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497338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2.794 to 30.100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Default="00FF720D" w:rsidP="006E2673">
            <w:pPr>
              <w:widowControl/>
              <w:spacing w:line="300" w:lineRule="exact"/>
              <w:jc w:val="left"/>
            </w:pPr>
            <w:r>
              <w:t>Limiting indices</w:t>
            </w:r>
          </w:p>
          <w:p w:rsidR="00FF720D" w:rsidRPr="00FF720D" w:rsidRDefault="00FF720D" w:rsidP="00FF720D">
            <w:pPr>
              <w:jc w:val="left"/>
              <w:rPr>
                <w:kern w:val="0"/>
                <w:szCs w:val="21"/>
              </w:rPr>
            </w:pPr>
            <w:r>
              <w:t xml:space="preserve">Reflections collected/unique  </w:t>
            </w:r>
          </w:p>
        </w:tc>
        <w:tc>
          <w:tcPr>
            <w:tcW w:w="3211" w:type="dxa"/>
            <w:noWrap/>
            <w:vAlign w:val="center"/>
          </w:tcPr>
          <w:p w:rsidR="00DC01C0" w:rsidRDefault="00497338" w:rsidP="00497338">
            <w:pPr>
              <w:jc w:val="left"/>
            </w:pPr>
            <w:r>
              <w:t>-16</w:t>
            </w:r>
            <w:r>
              <w:rPr>
                <w:rFonts w:hint="eastAsia"/>
              </w:rPr>
              <w:t xml:space="preserve"> </w:t>
            </w:r>
            <w:r w:rsidRPr="002B05F8">
              <w:rPr>
                <w:kern w:val="0"/>
                <w:szCs w:val="21"/>
              </w:rPr>
              <w:t>≤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t>h</w:t>
            </w:r>
            <w:r>
              <w:rPr>
                <w:rFonts w:hint="eastAsia"/>
              </w:rPr>
              <w:t xml:space="preserve"> </w:t>
            </w:r>
            <w:r w:rsidRPr="002B05F8">
              <w:rPr>
                <w:kern w:val="0"/>
                <w:szCs w:val="21"/>
              </w:rPr>
              <w:t>≤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t>24, -8</w:t>
            </w:r>
            <w:r>
              <w:rPr>
                <w:rFonts w:hint="eastAsia"/>
              </w:rPr>
              <w:t xml:space="preserve"> </w:t>
            </w:r>
            <w:r w:rsidRPr="002B05F8">
              <w:rPr>
                <w:kern w:val="0"/>
                <w:szCs w:val="21"/>
              </w:rPr>
              <w:t>≤</w:t>
            </w:r>
            <w:r w:rsidR="00C813BA">
              <w:rPr>
                <w:rFonts w:hint="eastAsia"/>
                <w:kern w:val="0"/>
                <w:szCs w:val="21"/>
              </w:rPr>
              <w:t xml:space="preserve"> </w:t>
            </w:r>
            <w:r>
              <w:t>k</w:t>
            </w:r>
            <w:r>
              <w:rPr>
                <w:rFonts w:hint="eastAsia"/>
              </w:rPr>
              <w:t xml:space="preserve"> </w:t>
            </w:r>
            <w:r w:rsidRPr="002B05F8">
              <w:rPr>
                <w:kern w:val="0"/>
                <w:szCs w:val="21"/>
              </w:rPr>
              <w:t>≤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t>4, -20</w:t>
            </w:r>
            <w:r>
              <w:rPr>
                <w:rFonts w:hint="eastAsia"/>
              </w:rPr>
              <w:t xml:space="preserve"> </w:t>
            </w:r>
            <w:r w:rsidRPr="002B05F8">
              <w:rPr>
                <w:kern w:val="0"/>
                <w:szCs w:val="21"/>
              </w:rPr>
              <w:t>≤</w:t>
            </w:r>
            <w:r w:rsidR="00C813BA">
              <w:rPr>
                <w:rFonts w:hint="eastAsia"/>
                <w:kern w:val="0"/>
                <w:szCs w:val="21"/>
              </w:rPr>
              <w:t xml:space="preserve"> </w:t>
            </w:r>
            <w:r>
              <w:t>l</w:t>
            </w:r>
            <w:r>
              <w:rPr>
                <w:rFonts w:hint="eastAsia"/>
              </w:rPr>
              <w:t xml:space="preserve"> </w:t>
            </w:r>
            <w:r w:rsidRPr="002B05F8">
              <w:rPr>
                <w:kern w:val="0"/>
                <w:szCs w:val="21"/>
              </w:rPr>
              <w:t>≤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t>19</w:t>
            </w:r>
          </w:p>
          <w:p w:rsidR="00FF720D" w:rsidRPr="00FF720D" w:rsidRDefault="002044A9" w:rsidP="002044A9">
            <w:pPr>
              <w:jc w:val="left"/>
            </w:pPr>
            <w:r>
              <w:t>8875 / 3980 [</w:t>
            </w:r>
            <w:proofErr w:type="spellStart"/>
            <w:r w:rsidRPr="002044A9">
              <w:rPr>
                <w:i/>
              </w:rPr>
              <w:t>R</w:t>
            </w:r>
            <w:r w:rsidRPr="002044A9">
              <w:rPr>
                <w:vertAlign w:val="subscript"/>
              </w:rPr>
              <w:t>int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t>= 0.0414]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Independent reflections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>3988 [</w:t>
            </w:r>
            <w:proofErr w:type="spellStart"/>
            <w:r w:rsidRPr="002B05F8">
              <w:rPr>
                <w:i/>
                <w:kern w:val="0"/>
                <w:szCs w:val="21"/>
              </w:rPr>
              <w:t>R</w:t>
            </w:r>
            <w:r w:rsidRPr="002B05F8">
              <w:rPr>
                <w:kern w:val="0"/>
                <w:szCs w:val="21"/>
                <w:vertAlign w:val="subscript"/>
              </w:rPr>
              <w:t>int</w:t>
            </w:r>
            <w:proofErr w:type="spellEnd"/>
            <w:r w:rsidRPr="002B05F8">
              <w:rPr>
                <w:kern w:val="0"/>
                <w:szCs w:val="21"/>
              </w:rPr>
              <w:t xml:space="preserve"> = 0.0266, </w:t>
            </w:r>
            <w:proofErr w:type="spellStart"/>
            <w:r w:rsidRPr="002B05F8">
              <w:rPr>
                <w:i/>
                <w:kern w:val="0"/>
                <w:szCs w:val="21"/>
              </w:rPr>
              <w:t>R</w:t>
            </w:r>
            <w:r w:rsidRPr="002B05F8">
              <w:rPr>
                <w:kern w:val="0"/>
                <w:szCs w:val="21"/>
                <w:vertAlign w:val="subscript"/>
              </w:rPr>
              <w:t>sigma</w:t>
            </w:r>
            <w:proofErr w:type="spellEnd"/>
            <w:r w:rsidRPr="002B05F8">
              <w:rPr>
                <w:kern w:val="0"/>
                <w:szCs w:val="21"/>
              </w:rPr>
              <w:t xml:space="preserve"> = 0.0377]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Data/restraints/parameters </w:t>
            </w:r>
          </w:p>
          <w:p w:rsidR="00694009" w:rsidRPr="002B05F8" w:rsidRDefault="006928B7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Completeness to</w:t>
            </w:r>
            <w:r>
              <w:rPr>
                <w:rFonts w:hint="eastAsia"/>
              </w:rPr>
              <w:t xml:space="preserve"> </w:t>
            </w:r>
            <w:r w:rsidRPr="006928B7">
              <w:t>θ</w:t>
            </w:r>
            <w:r>
              <w:t>=25.242</w:t>
            </w:r>
          </w:p>
        </w:tc>
        <w:tc>
          <w:tcPr>
            <w:tcW w:w="3211" w:type="dxa"/>
            <w:noWrap/>
            <w:vAlign w:val="center"/>
          </w:tcPr>
          <w:p w:rsidR="00DC01C0" w:rsidRDefault="002044A9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3980 / 0 / 211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  <w:p w:rsidR="00694009" w:rsidRPr="002B05F8" w:rsidRDefault="006928B7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99.9 %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Goodness-of-fit on </w:t>
            </w:r>
            <w:r w:rsidRPr="002B05F8">
              <w:rPr>
                <w:i/>
                <w:kern w:val="0"/>
                <w:szCs w:val="21"/>
              </w:rPr>
              <w:t>F</w:t>
            </w:r>
            <w:r w:rsidRPr="002B05F8">
              <w:rPr>
                <w:kern w:val="0"/>
                <w:szCs w:val="21"/>
                <w:vertAlign w:val="superscript"/>
              </w:rPr>
              <w:t>2</w:t>
            </w:r>
            <w:r w:rsidRPr="002B05F8">
              <w:rPr>
                <w:kern w:val="0"/>
                <w:szCs w:val="21"/>
              </w:rPr>
              <w:t xml:space="preserve">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2044A9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1.064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Final </w:t>
            </w:r>
            <w:r w:rsidRPr="002B05F8">
              <w:rPr>
                <w:i/>
                <w:kern w:val="0"/>
                <w:szCs w:val="21"/>
              </w:rPr>
              <w:t>R</w:t>
            </w:r>
            <w:r w:rsidRPr="002B05F8">
              <w:rPr>
                <w:kern w:val="0"/>
                <w:szCs w:val="21"/>
              </w:rPr>
              <w:t xml:space="preserve"> indexes [</w:t>
            </w:r>
            <w:r w:rsidRPr="002B05F8">
              <w:rPr>
                <w:i/>
                <w:kern w:val="0"/>
                <w:szCs w:val="21"/>
              </w:rPr>
              <w:t>I</w:t>
            </w:r>
            <w:r w:rsidR="00694009" w:rsidRPr="00694009">
              <w:rPr>
                <w:kern w:val="0"/>
                <w:szCs w:val="21"/>
              </w:rPr>
              <w:t>≥</w:t>
            </w:r>
            <w:r w:rsidRPr="002B05F8">
              <w:rPr>
                <w:kern w:val="0"/>
                <w:szCs w:val="21"/>
              </w:rPr>
              <w:t>2</w:t>
            </w:r>
            <w:r w:rsidRPr="002B05F8">
              <w:rPr>
                <w:i/>
                <w:kern w:val="0"/>
                <w:szCs w:val="21"/>
              </w:rPr>
              <w:t>σ</w:t>
            </w:r>
            <w:r w:rsidRPr="002B05F8">
              <w:rPr>
                <w:kern w:val="0"/>
                <w:szCs w:val="21"/>
              </w:rPr>
              <w:t xml:space="preserve"> (</w:t>
            </w:r>
            <w:r w:rsidRPr="002B05F8">
              <w:rPr>
                <w:i/>
                <w:kern w:val="0"/>
                <w:szCs w:val="21"/>
              </w:rPr>
              <w:t>I</w:t>
            </w:r>
            <w:r w:rsidRPr="002B05F8">
              <w:rPr>
                <w:kern w:val="0"/>
                <w:szCs w:val="21"/>
              </w:rPr>
              <w:t xml:space="preserve">)]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i/>
                <w:kern w:val="0"/>
                <w:szCs w:val="21"/>
              </w:rPr>
              <w:t>R</w:t>
            </w:r>
            <w:r w:rsidRPr="002B05F8">
              <w:rPr>
                <w:kern w:val="0"/>
                <w:szCs w:val="21"/>
                <w:vertAlign w:val="subscript"/>
              </w:rPr>
              <w:t>1</w:t>
            </w:r>
            <w:r w:rsidRPr="002B05F8">
              <w:rPr>
                <w:kern w:val="0"/>
                <w:szCs w:val="21"/>
              </w:rPr>
              <w:t xml:space="preserve"> = </w:t>
            </w:r>
            <w:r w:rsidR="002044A9">
              <w:t>0.0729</w:t>
            </w:r>
            <w:r w:rsidRPr="002B05F8">
              <w:rPr>
                <w:kern w:val="0"/>
                <w:szCs w:val="21"/>
              </w:rPr>
              <w:t xml:space="preserve">, </w:t>
            </w:r>
            <w:r w:rsidRPr="002B05F8">
              <w:rPr>
                <w:i/>
                <w:kern w:val="0"/>
                <w:szCs w:val="21"/>
              </w:rPr>
              <w:t>wR</w:t>
            </w:r>
            <w:r w:rsidRPr="002B05F8">
              <w:rPr>
                <w:kern w:val="0"/>
                <w:szCs w:val="21"/>
                <w:vertAlign w:val="subscript"/>
              </w:rPr>
              <w:t>2</w:t>
            </w:r>
            <w:r w:rsidRPr="002B05F8">
              <w:rPr>
                <w:kern w:val="0"/>
                <w:szCs w:val="21"/>
              </w:rPr>
              <w:t xml:space="preserve"> = </w:t>
            </w:r>
            <w:r w:rsidR="002044A9">
              <w:t>0.2101</w:t>
            </w:r>
            <w:r w:rsidRPr="002B05F8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 xml:space="preserve">Final </w:t>
            </w:r>
            <w:r w:rsidRPr="002B05F8">
              <w:rPr>
                <w:i/>
                <w:kern w:val="0"/>
                <w:szCs w:val="21"/>
              </w:rPr>
              <w:t>R</w:t>
            </w:r>
            <w:r w:rsidRPr="002B05F8">
              <w:rPr>
                <w:kern w:val="0"/>
                <w:szCs w:val="21"/>
              </w:rPr>
              <w:t xml:space="preserve"> indexes [all data] </w:t>
            </w:r>
          </w:p>
        </w:tc>
        <w:tc>
          <w:tcPr>
            <w:tcW w:w="3211" w:type="dxa"/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i/>
                <w:kern w:val="0"/>
                <w:szCs w:val="21"/>
              </w:rPr>
              <w:t>R</w:t>
            </w:r>
            <w:r w:rsidRPr="002B05F8">
              <w:rPr>
                <w:kern w:val="0"/>
                <w:szCs w:val="21"/>
                <w:vertAlign w:val="subscript"/>
              </w:rPr>
              <w:t>1</w:t>
            </w:r>
            <w:r w:rsidRPr="002B05F8">
              <w:rPr>
                <w:kern w:val="0"/>
                <w:szCs w:val="21"/>
              </w:rPr>
              <w:t xml:space="preserve"> = </w:t>
            </w:r>
            <w:r w:rsidR="002044A9">
              <w:t>0.1206</w:t>
            </w:r>
            <w:r w:rsidRPr="002B05F8">
              <w:rPr>
                <w:kern w:val="0"/>
                <w:szCs w:val="21"/>
              </w:rPr>
              <w:t xml:space="preserve">, </w:t>
            </w:r>
            <w:r w:rsidRPr="002B05F8">
              <w:rPr>
                <w:i/>
                <w:kern w:val="0"/>
                <w:szCs w:val="21"/>
              </w:rPr>
              <w:t>wR</w:t>
            </w:r>
            <w:r w:rsidRPr="002B05F8">
              <w:rPr>
                <w:kern w:val="0"/>
                <w:szCs w:val="21"/>
                <w:vertAlign w:val="subscript"/>
              </w:rPr>
              <w:t>2</w:t>
            </w:r>
            <w:r w:rsidRPr="002B05F8">
              <w:rPr>
                <w:kern w:val="0"/>
                <w:szCs w:val="21"/>
              </w:rPr>
              <w:t xml:space="preserve"> = </w:t>
            </w:r>
            <w:r w:rsidR="002044A9">
              <w:t>0.2582</w:t>
            </w:r>
            <w:r w:rsidRPr="002B05F8">
              <w:rPr>
                <w:kern w:val="0"/>
                <w:szCs w:val="21"/>
              </w:rPr>
              <w:t xml:space="preserve"> </w:t>
            </w:r>
          </w:p>
        </w:tc>
      </w:tr>
      <w:tr w:rsidR="00DC01C0" w:rsidRPr="003B7212" w:rsidTr="00DB5AE7">
        <w:tc>
          <w:tcPr>
            <w:tcW w:w="3134" w:type="dxa"/>
            <w:tcBorders>
              <w:bottom w:val="single" w:sz="4" w:space="0" w:color="auto"/>
            </w:tcBorders>
            <w:noWrap/>
            <w:vAlign w:val="center"/>
          </w:tcPr>
          <w:p w:rsidR="00DC01C0" w:rsidRPr="002B05F8" w:rsidRDefault="00DC01C0" w:rsidP="006E2673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 w:rsidRPr="002B05F8">
              <w:rPr>
                <w:kern w:val="0"/>
                <w:szCs w:val="21"/>
              </w:rPr>
              <w:t>Largest diff. peak/hole / e Å</w:t>
            </w:r>
            <w:r w:rsidRPr="002B05F8">
              <w:rPr>
                <w:kern w:val="0"/>
                <w:szCs w:val="21"/>
                <w:vertAlign w:val="superscript"/>
              </w:rPr>
              <w:t>-3</w:t>
            </w:r>
            <w:r w:rsidRPr="002B05F8">
              <w:rPr>
                <w:kern w:val="0"/>
                <w:szCs w:val="21"/>
              </w:rPr>
              <w:t xml:space="preserve"> </w:t>
            </w:r>
          </w:p>
        </w:tc>
        <w:tc>
          <w:tcPr>
            <w:tcW w:w="3211" w:type="dxa"/>
            <w:tcBorders>
              <w:bottom w:val="single" w:sz="4" w:space="0" w:color="auto"/>
            </w:tcBorders>
            <w:noWrap/>
            <w:vAlign w:val="center"/>
          </w:tcPr>
          <w:p w:rsidR="00DC01C0" w:rsidRPr="002B05F8" w:rsidRDefault="002044A9" w:rsidP="002044A9">
            <w:pPr>
              <w:widowControl/>
              <w:spacing w:line="300" w:lineRule="exact"/>
              <w:jc w:val="left"/>
              <w:rPr>
                <w:kern w:val="0"/>
                <w:szCs w:val="21"/>
              </w:rPr>
            </w:pPr>
            <w:r>
              <w:t>0.555</w:t>
            </w:r>
            <w:r>
              <w:rPr>
                <w:rFonts w:hint="eastAsia"/>
              </w:rPr>
              <w:t>/</w:t>
            </w:r>
            <w:r>
              <w:t xml:space="preserve"> -0.314</w:t>
            </w:r>
            <w:r w:rsidR="00DC01C0" w:rsidRPr="002B05F8">
              <w:rPr>
                <w:kern w:val="0"/>
                <w:szCs w:val="21"/>
              </w:rPr>
              <w:t xml:space="preserve"> </w:t>
            </w:r>
          </w:p>
        </w:tc>
      </w:tr>
    </w:tbl>
    <w:p w:rsidR="002044A9" w:rsidRDefault="002044A9" w:rsidP="002044A9">
      <w:pPr>
        <w:jc w:val="left"/>
      </w:pPr>
      <w:r w:rsidRPr="00294951">
        <w:rPr>
          <w:color w:val="FF0000"/>
        </w:rPr>
        <w:t xml:space="preserve">      </w:t>
      </w:r>
      <w:r>
        <w:t xml:space="preserve">   </w:t>
      </w:r>
    </w:p>
    <w:p w:rsidR="002044A9" w:rsidRDefault="002044A9" w:rsidP="002044A9">
      <w:pPr>
        <w:jc w:val="left"/>
      </w:pPr>
      <w:r>
        <w:t xml:space="preserve">              </w:t>
      </w:r>
    </w:p>
    <w:sectPr w:rsidR="002044A9" w:rsidSect="008527BB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525" w:rsidRDefault="00967525" w:rsidP="00A55F6A">
      <w:r>
        <w:separator/>
      </w:r>
    </w:p>
  </w:endnote>
  <w:endnote w:type="continuationSeparator" w:id="0">
    <w:p w:rsidR="00967525" w:rsidRDefault="00967525" w:rsidP="00A5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525" w:rsidRDefault="00967525" w:rsidP="00A55F6A">
      <w:r>
        <w:separator/>
      </w:r>
    </w:p>
  </w:footnote>
  <w:footnote w:type="continuationSeparator" w:id="0">
    <w:p w:rsidR="00967525" w:rsidRDefault="00967525" w:rsidP="00A55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4183C"/>
    <w:multiLevelType w:val="hybridMultilevel"/>
    <w:tmpl w:val="2A963EBA"/>
    <w:lvl w:ilvl="0" w:tplc="E530291E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hint="default"/>
        <w:color w:val="auto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6657"/>
    <w:rsid w:val="00002C14"/>
    <w:rsid w:val="00016147"/>
    <w:rsid w:val="0007205C"/>
    <w:rsid w:val="000A420F"/>
    <w:rsid w:val="000D6BF9"/>
    <w:rsid w:val="000F0016"/>
    <w:rsid w:val="001A1EDD"/>
    <w:rsid w:val="001E2B2C"/>
    <w:rsid w:val="002044A9"/>
    <w:rsid w:val="00251BDF"/>
    <w:rsid w:val="00294951"/>
    <w:rsid w:val="002A1821"/>
    <w:rsid w:val="002B05F8"/>
    <w:rsid w:val="002E42E7"/>
    <w:rsid w:val="0033120C"/>
    <w:rsid w:val="00366418"/>
    <w:rsid w:val="003A4DE2"/>
    <w:rsid w:val="003A6F56"/>
    <w:rsid w:val="003B0795"/>
    <w:rsid w:val="00403361"/>
    <w:rsid w:val="004041FD"/>
    <w:rsid w:val="00437392"/>
    <w:rsid w:val="00497338"/>
    <w:rsid w:val="004C7B49"/>
    <w:rsid w:val="005244A7"/>
    <w:rsid w:val="00532A4F"/>
    <w:rsid w:val="005476A6"/>
    <w:rsid w:val="00553ADC"/>
    <w:rsid w:val="00574C9B"/>
    <w:rsid w:val="005864B8"/>
    <w:rsid w:val="005D0FF9"/>
    <w:rsid w:val="005D3E5D"/>
    <w:rsid w:val="005D75FE"/>
    <w:rsid w:val="005E442D"/>
    <w:rsid w:val="006057FA"/>
    <w:rsid w:val="006526EE"/>
    <w:rsid w:val="00662239"/>
    <w:rsid w:val="006714C2"/>
    <w:rsid w:val="006928B7"/>
    <w:rsid w:val="00694009"/>
    <w:rsid w:val="006B38EF"/>
    <w:rsid w:val="007056AE"/>
    <w:rsid w:val="00733A73"/>
    <w:rsid w:val="007A221F"/>
    <w:rsid w:val="007C778C"/>
    <w:rsid w:val="007F7772"/>
    <w:rsid w:val="008527BB"/>
    <w:rsid w:val="008B319D"/>
    <w:rsid w:val="008D58C9"/>
    <w:rsid w:val="008E5880"/>
    <w:rsid w:val="00910265"/>
    <w:rsid w:val="00967525"/>
    <w:rsid w:val="00975EB6"/>
    <w:rsid w:val="009D6CB0"/>
    <w:rsid w:val="00A37CE1"/>
    <w:rsid w:val="00A55F6A"/>
    <w:rsid w:val="00A82D27"/>
    <w:rsid w:val="00AD074A"/>
    <w:rsid w:val="00B074F4"/>
    <w:rsid w:val="00B13B3C"/>
    <w:rsid w:val="00BA32FA"/>
    <w:rsid w:val="00BC73EF"/>
    <w:rsid w:val="00BD7226"/>
    <w:rsid w:val="00BF3A15"/>
    <w:rsid w:val="00C813BA"/>
    <w:rsid w:val="00CA1604"/>
    <w:rsid w:val="00CE3C4E"/>
    <w:rsid w:val="00D02141"/>
    <w:rsid w:val="00D031FA"/>
    <w:rsid w:val="00D12E07"/>
    <w:rsid w:val="00D57E3E"/>
    <w:rsid w:val="00D91F32"/>
    <w:rsid w:val="00D93468"/>
    <w:rsid w:val="00DB5AE7"/>
    <w:rsid w:val="00DC01C0"/>
    <w:rsid w:val="00E533AA"/>
    <w:rsid w:val="00E6440E"/>
    <w:rsid w:val="00E82B21"/>
    <w:rsid w:val="00EC6657"/>
    <w:rsid w:val="00ED5A52"/>
    <w:rsid w:val="00F17E42"/>
    <w:rsid w:val="00F3449C"/>
    <w:rsid w:val="00F70F56"/>
    <w:rsid w:val="00FB219E"/>
    <w:rsid w:val="00FE101F"/>
    <w:rsid w:val="00FF0CDA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51B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C665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C665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C6657"/>
    <w:pPr>
      <w:widowControl/>
      <w:ind w:firstLineChars="200" w:firstLine="420"/>
      <w:jc w:val="left"/>
    </w:pPr>
    <w:rPr>
      <w:rFonts w:eastAsia="MS Mincho"/>
      <w:kern w:val="0"/>
      <w:sz w:val="24"/>
      <w:lang w:val="de-DE" w:eastAsia="ja-JP"/>
    </w:rPr>
  </w:style>
  <w:style w:type="character" w:customStyle="1" w:styleId="2Char">
    <w:name w:val="标题 2 Char"/>
    <w:basedOn w:val="a0"/>
    <w:link w:val="2"/>
    <w:uiPriority w:val="9"/>
    <w:rsid w:val="00EC665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"/>
    <w:uiPriority w:val="99"/>
    <w:semiHidden/>
    <w:unhideWhenUsed/>
    <w:rsid w:val="00EC665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C6657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33120C"/>
  </w:style>
  <w:style w:type="character" w:customStyle="1" w:styleId="tran">
    <w:name w:val="tran"/>
    <w:basedOn w:val="a0"/>
    <w:rsid w:val="0033120C"/>
  </w:style>
  <w:style w:type="character" w:styleId="a6">
    <w:name w:val="Emphasis"/>
    <w:basedOn w:val="a0"/>
    <w:uiPriority w:val="20"/>
    <w:qFormat/>
    <w:rsid w:val="00CA1604"/>
    <w:rPr>
      <w:i/>
      <w:iCs/>
    </w:rPr>
  </w:style>
  <w:style w:type="character" w:customStyle="1" w:styleId="src">
    <w:name w:val="src"/>
    <w:basedOn w:val="a0"/>
    <w:rsid w:val="00CA1604"/>
  </w:style>
  <w:style w:type="paragraph" w:styleId="a7">
    <w:name w:val="header"/>
    <w:basedOn w:val="a"/>
    <w:link w:val="Char0"/>
    <w:uiPriority w:val="99"/>
    <w:unhideWhenUsed/>
    <w:rsid w:val="00A55F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55F6A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55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55F6A"/>
    <w:rPr>
      <w:rFonts w:ascii="Times New Roman" w:eastAsia="宋体" w:hAnsi="Times New Roman" w:cs="Times New Roman"/>
      <w:sz w:val="18"/>
      <w:szCs w:val="18"/>
    </w:rPr>
  </w:style>
  <w:style w:type="character" w:styleId="a9">
    <w:name w:val="Strong"/>
    <w:basedOn w:val="a0"/>
    <w:uiPriority w:val="22"/>
    <w:qFormat/>
    <w:rsid w:val="00975EB6"/>
    <w:rPr>
      <w:b/>
      <w:bCs/>
    </w:rPr>
  </w:style>
  <w:style w:type="character" w:customStyle="1" w:styleId="sr-only">
    <w:name w:val="sr-only"/>
    <w:basedOn w:val="a0"/>
    <w:rsid w:val="00251BDF"/>
  </w:style>
  <w:style w:type="character" w:customStyle="1" w:styleId="text">
    <w:name w:val="text"/>
    <w:basedOn w:val="a0"/>
    <w:rsid w:val="00251BDF"/>
  </w:style>
  <w:style w:type="character" w:customStyle="1" w:styleId="1Char">
    <w:name w:val="标题 1 Char"/>
    <w:basedOn w:val="a0"/>
    <w:link w:val="1"/>
    <w:uiPriority w:val="9"/>
    <w:rsid w:val="00251BD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title-text">
    <w:name w:val="title-text"/>
    <w:basedOn w:val="a0"/>
    <w:rsid w:val="00251BDF"/>
  </w:style>
  <w:style w:type="paragraph" w:customStyle="1" w:styleId="ElsAuthor">
    <w:name w:val="Els_Author"/>
    <w:next w:val="a"/>
    <w:qFormat/>
    <w:rsid w:val="007056AE"/>
    <w:pPr>
      <w:spacing w:after="160" w:line="290" w:lineRule="exact"/>
    </w:pPr>
    <w:rPr>
      <w:rFonts w:ascii="Times New Roman" w:eastAsia="宋体" w:hAnsi="Times New Roman" w:cs="Times New Roman"/>
      <w:kern w:val="0"/>
      <w:sz w:val="24"/>
      <w:szCs w:val="20"/>
      <w:lang w:eastAsia="en-US"/>
    </w:rPr>
  </w:style>
  <w:style w:type="paragraph" w:customStyle="1" w:styleId="aa">
    <w:name w:val="作者"/>
    <w:basedOn w:val="a"/>
    <w:next w:val="a"/>
    <w:autoRedefine/>
    <w:rsid w:val="00910265"/>
    <w:pPr>
      <w:adjustRightInd w:val="0"/>
      <w:spacing w:before="120" w:line="360" w:lineRule="auto"/>
      <w:jc w:val="left"/>
      <w:textAlignment w:val="baseline"/>
    </w:pPr>
    <w:rPr>
      <w:rFonts w:eastAsia="仿宋_GB231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3916F-8BC1-40F3-9FD3-7F7A7665D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59</cp:revision>
  <dcterms:created xsi:type="dcterms:W3CDTF">2021-06-13T07:43:00Z</dcterms:created>
  <dcterms:modified xsi:type="dcterms:W3CDTF">2022-03-16T15:37:00Z</dcterms:modified>
</cp:coreProperties>
</file>