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7C3E" w:rsidRDefault="00667C3E" w:rsidP="00667C3E">
      <w:pPr>
        <w:pStyle w:val="1"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Figure</w:t>
      </w:r>
      <w:r w:rsidRPr="000759E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0759ED">
        <w:rPr>
          <w:rFonts w:ascii="Times New Roman" w:hAnsi="Times New Roman" w:cs="Times New Roman"/>
          <w:sz w:val="24"/>
          <w:szCs w:val="24"/>
          <w:lang w:val="en-GB"/>
        </w:rPr>
        <w:t>1.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Timeline of the study</w:t>
      </w:r>
    </w:p>
    <w:p w:rsidR="00667C3E" w:rsidRDefault="00AA17B6" w:rsidP="00667C3E">
      <w:r>
        <w:rPr>
          <w:noProof/>
          <w:lang w:eastAsia="zh-TW"/>
        </w:rPr>
        <w:drawing>
          <wp:inline distT="0" distB="0" distL="0" distR="0" wp14:anchorId="134A7E67">
            <wp:extent cx="6179391" cy="1487805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456" cy="14911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7C3E" w:rsidRDefault="00667C3E" w:rsidP="00667C3E"/>
    <w:p w:rsidR="00667C3E" w:rsidRDefault="00667C3E" w:rsidP="00667C3E">
      <w:pPr>
        <w:pStyle w:val="1"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759ED">
        <w:rPr>
          <w:rFonts w:ascii="Times New Roman" w:hAnsi="Times New Roman" w:cs="Times New Roman"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0759ED">
        <w:rPr>
          <w:rFonts w:ascii="Times New Roman" w:hAnsi="Times New Roman" w:cs="Times New Roman"/>
          <w:sz w:val="24"/>
          <w:szCs w:val="24"/>
          <w:lang w:val="en-GB"/>
        </w:rPr>
        <w:t xml:space="preserve">1. </w:t>
      </w:r>
      <w:r w:rsidRPr="00931EAB">
        <w:rPr>
          <w:rFonts w:ascii="Times New Roman" w:hAnsi="Times New Roman" w:cs="Times New Roman"/>
          <w:sz w:val="24"/>
          <w:szCs w:val="24"/>
          <w:lang w:val="en-GB"/>
        </w:rPr>
        <w:t>Summary of Demographics and Baseline Characteristics by Adolescent and Young Adults: PPS Subset in CT-COV-22 and Young Adults for Comparison in CT-COV-21</w:t>
      </w:r>
    </w:p>
    <w:p w:rsidR="00667C3E" w:rsidRDefault="00667C3E" w:rsidP="00667C3E">
      <w:pPr>
        <w:rPr>
          <w:b/>
          <w:bCs/>
          <w:sz w:val="23"/>
          <w:szCs w:val="23"/>
        </w:rPr>
      </w:pPr>
    </w:p>
    <w:tbl>
      <w:tblPr>
        <w:tblStyle w:val="a4"/>
        <w:tblW w:w="9976" w:type="dxa"/>
        <w:tblLayout w:type="fixed"/>
        <w:tblLook w:val="04A0" w:firstRow="1" w:lastRow="0" w:firstColumn="1" w:lastColumn="0" w:noHBand="0" w:noVBand="1"/>
      </w:tblPr>
      <w:tblGrid>
        <w:gridCol w:w="2972"/>
        <w:gridCol w:w="2268"/>
        <w:gridCol w:w="2242"/>
        <w:gridCol w:w="2494"/>
      </w:tblGrid>
      <w:tr w:rsidR="00243FCE" w:rsidRPr="00243FCE" w:rsidTr="00243FCE">
        <w:trPr>
          <w:trHeight w:val="20"/>
        </w:trPr>
        <w:tc>
          <w:tcPr>
            <w:tcW w:w="2972" w:type="dxa"/>
            <w:shd w:val="clear" w:color="auto" w:fill="E7E6E6" w:themeFill="background2"/>
          </w:tcPr>
          <w:p w:rsidR="00667C3E" w:rsidRPr="00243FCE" w:rsidRDefault="00667C3E" w:rsidP="001260B7">
            <w:pPr>
              <w:rPr>
                <w:rFonts w:ascii="Times New Roman" w:hAnsi="Times New Roman" w:cs="Times New Roman"/>
                <w:sz w:val="18"/>
                <w:lang w:val="en-GB"/>
              </w:rPr>
            </w:pPr>
          </w:p>
        </w:tc>
        <w:tc>
          <w:tcPr>
            <w:tcW w:w="2268" w:type="dxa"/>
            <w:shd w:val="clear" w:color="auto" w:fill="E7E6E6" w:themeFill="background2"/>
          </w:tcPr>
          <w:p w:rsidR="00667C3E" w:rsidRPr="00243FCE" w:rsidRDefault="00667C3E" w:rsidP="001260B7">
            <w:pPr>
              <w:rPr>
                <w:rFonts w:ascii="Times New Roman" w:hAnsi="Times New Roman" w:cs="Times New Roman"/>
                <w:b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b/>
                <w:sz w:val="18"/>
                <w:lang w:val="en-GB"/>
              </w:rPr>
              <w:t xml:space="preserve">Adolescents of </w:t>
            </w:r>
          </w:p>
          <w:p w:rsidR="00667C3E" w:rsidRPr="00243FCE" w:rsidRDefault="00667C3E" w:rsidP="001260B7">
            <w:pPr>
              <w:rPr>
                <w:rFonts w:ascii="Times New Roman" w:hAnsi="Times New Roman" w:cs="Times New Roman"/>
                <w:b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b/>
                <w:sz w:val="18"/>
                <w:lang w:val="en-GB"/>
              </w:rPr>
              <w:t>MVC-COV1901 (N=334)</w:t>
            </w:r>
          </w:p>
        </w:tc>
        <w:tc>
          <w:tcPr>
            <w:tcW w:w="2242" w:type="dxa"/>
            <w:shd w:val="clear" w:color="auto" w:fill="E7E6E6" w:themeFill="background2"/>
          </w:tcPr>
          <w:p w:rsidR="00667C3E" w:rsidRPr="00243FCE" w:rsidRDefault="00667C3E" w:rsidP="001260B7">
            <w:pPr>
              <w:rPr>
                <w:rFonts w:ascii="Times New Roman" w:hAnsi="Times New Roman" w:cs="Times New Roman"/>
                <w:b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b/>
                <w:sz w:val="18"/>
                <w:lang w:val="en-GB"/>
              </w:rPr>
              <w:t xml:space="preserve">Young Adults of </w:t>
            </w:r>
          </w:p>
          <w:p w:rsidR="00667C3E" w:rsidRPr="00243FCE" w:rsidRDefault="00667C3E" w:rsidP="001260B7">
            <w:pPr>
              <w:rPr>
                <w:rFonts w:ascii="Times New Roman" w:hAnsi="Times New Roman" w:cs="Times New Roman"/>
                <w:b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b/>
                <w:sz w:val="18"/>
                <w:lang w:val="en-GB"/>
              </w:rPr>
              <w:t>MVC-COV1901 (N=210)</w:t>
            </w:r>
          </w:p>
        </w:tc>
        <w:tc>
          <w:tcPr>
            <w:tcW w:w="2494" w:type="dxa"/>
            <w:shd w:val="clear" w:color="auto" w:fill="E7E6E6" w:themeFill="background2"/>
          </w:tcPr>
          <w:p w:rsidR="00667C3E" w:rsidRPr="00243FCE" w:rsidRDefault="00667C3E" w:rsidP="001260B7">
            <w:pPr>
              <w:rPr>
                <w:rFonts w:ascii="Times New Roman" w:hAnsi="Times New Roman" w:cs="Times New Roman"/>
                <w:b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b/>
                <w:sz w:val="18"/>
                <w:lang w:val="en-GB"/>
              </w:rPr>
              <w:t>Total (N=544)</w:t>
            </w:r>
          </w:p>
        </w:tc>
      </w:tr>
      <w:tr w:rsidR="00243FCE" w:rsidRPr="00243FCE" w:rsidTr="00243FCE">
        <w:trPr>
          <w:trHeight w:val="20"/>
        </w:trPr>
        <w:tc>
          <w:tcPr>
            <w:tcW w:w="2972" w:type="dxa"/>
            <w:tcBorders>
              <w:bottom w:val="single" w:sz="4" w:space="0" w:color="auto"/>
            </w:tcBorders>
          </w:tcPr>
          <w:p w:rsidR="00667C3E" w:rsidRPr="00243FCE" w:rsidRDefault="00667C3E" w:rsidP="001260B7">
            <w:pPr>
              <w:rPr>
                <w:rFonts w:ascii="Times New Roman" w:hAnsi="Times New Roman" w:cs="Times New Roman"/>
                <w:b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b/>
                <w:sz w:val="18"/>
                <w:lang w:val="en-GB"/>
              </w:rPr>
              <w:t>Age</w:t>
            </w:r>
          </w:p>
          <w:p w:rsidR="00667C3E" w:rsidRPr="00243FCE" w:rsidRDefault="00667C3E" w:rsidP="001260B7">
            <w:pPr>
              <w:ind w:firstLineChars="100" w:firstLine="180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Mean (SD)</w:t>
            </w:r>
          </w:p>
          <w:p w:rsidR="00667C3E" w:rsidRPr="00243FCE" w:rsidRDefault="00667C3E" w:rsidP="001260B7">
            <w:pPr>
              <w:rPr>
                <w:rFonts w:ascii="Times New Roman" w:hAnsi="Times New Roman" w:cs="Times New Roman"/>
                <w:b/>
                <w:sz w:val="18"/>
                <w:lang w:val="en-CA"/>
              </w:rPr>
            </w:pPr>
            <w:r w:rsidRPr="00243FCE">
              <w:rPr>
                <w:rFonts w:ascii="Times New Roman" w:hAnsi="Times New Roman" w:cs="Times New Roman" w:hint="eastAsia"/>
                <w:b/>
                <w:sz w:val="18"/>
                <w:lang w:val="en-GB"/>
              </w:rPr>
              <w:t xml:space="preserve"> </w:t>
            </w:r>
            <w:r w:rsidRPr="00243FCE">
              <w:rPr>
                <w:rFonts w:ascii="Times New Roman" w:hAnsi="Times New Roman" w:cs="Times New Roman"/>
                <w:b/>
                <w:sz w:val="18"/>
                <w:lang w:val="en-GB"/>
              </w:rPr>
              <w:t xml:space="preserve"> </w:t>
            </w: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M</w:t>
            </w:r>
            <w:r w:rsidRPr="00243FCE">
              <w:rPr>
                <w:rFonts w:ascii="Times New Roman" w:hAnsi="Times New Roman" w:cs="Times New Roman"/>
                <w:sz w:val="18"/>
                <w:lang w:val="en-CA"/>
              </w:rPr>
              <w:t>in ~ Max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</w:p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14.4 (1.65)</w:t>
            </w:r>
          </w:p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12.0 ~ 17.0</w:t>
            </w:r>
          </w:p>
        </w:tc>
        <w:tc>
          <w:tcPr>
            <w:tcW w:w="2242" w:type="dxa"/>
            <w:tcBorders>
              <w:bottom w:val="single" w:sz="4" w:space="0" w:color="auto"/>
            </w:tcBorders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</w:p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25.9 (2.74)</w:t>
            </w:r>
          </w:p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20.0 ~ 30.0</w:t>
            </w:r>
          </w:p>
        </w:tc>
        <w:tc>
          <w:tcPr>
            <w:tcW w:w="2494" w:type="dxa"/>
            <w:tcBorders>
              <w:bottom w:val="single" w:sz="4" w:space="0" w:color="auto"/>
            </w:tcBorders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</w:p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18.8 (6.02)</w:t>
            </w:r>
          </w:p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12.0 ~ 30.0</w:t>
            </w:r>
          </w:p>
        </w:tc>
      </w:tr>
      <w:tr w:rsidR="00243FCE" w:rsidRPr="00243FCE" w:rsidTr="00243FCE">
        <w:trPr>
          <w:trHeight w:val="20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67C3E" w:rsidRPr="00243FCE" w:rsidRDefault="00667C3E" w:rsidP="001260B7">
            <w:pPr>
              <w:rPr>
                <w:rFonts w:ascii="Times New Roman" w:hAnsi="Times New Roman" w:cs="Times New Roman"/>
                <w:b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b/>
                <w:sz w:val="18"/>
                <w:lang w:val="en-GB"/>
              </w:rPr>
              <w:t>Gender, n (%)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b/>
                <w:sz w:val="18"/>
                <w:lang w:val="en-GB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</w:p>
        </w:tc>
      </w:tr>
      <w:tr w:rsidR="00243FCE" w:rsidRPr="00243FCE" w:rsidTr="00243FCE">
        <w:trPr>
          <w:trHeight w:val="20"/>
        </w:trPr>
        <w:tc>
          <w:tcPr>
            <w:tcW w:w="29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67C3E" w:rsidRPr="00243FCE" w:rsidRDefault="00667C3E" w:rsidP="001260B7">
            <w:pPr>
              <w:ind w:firstLineChars="100" w:firstLine="180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Male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188 (56.3)</w:t>
            </w:r>
          </w:p>
        </w:tc>
        <w:tc>
          <w:tcPr>
            <w:tcW w:w="22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105</w:t>
            </w:r>
            <w:r w:rsidRPr="00243FCE">
              <w:rPr>
                <w:rFonts w:ascii="Times New Roman" w:hAnsi="Times New Roman" w:cs="Times New Roman" w:hint="eastAsia"/>
                <w:sz w:val="18"/>
                <w:lang w:val="en-GB"/>
              </w:rPr>
              <w:t xml:space="preserve"> </w:t>
            </w: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(50.0)</w:t>
            </w:r>
          </w:p>
        </w:tc>
        <w:tc>
          <w:tcPr>
            <w:tcW w:w="24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293</w:t>
            </w:r>
            <w:r w:rsidRPr="00243FCE">
              <w:rPr>
                <w:rFonts w:ascii="Times New Roman" w:hAnsi="Times New Roman" w:cs="Times New Roman" w:hint="eastAsia"/>
                <w:sz w:val="18"/>
                <w:lang w:val="en-GB"/>
              </w:rPr>
              <w:t xml:space="preserve"> </w:t>
            </w: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(53.9)</w:t>
            </w:r>
          </w:p>
        </w:tc>
      </w:tr>
      <w:tr w:rsidR="00243FCE" w:rsidRPr="00243FCE" w:rsidTr="00243FCE">
        <w:trPr>
          <w:trHeight w:val="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C3E" w:rsidRPr="00243FCE" w:rsidRDefault="00667C3E" w:rsidP="001260B7">
            <w:pPr>
              <w:ind w:firstLineChars="100" w:firstLine="180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Female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146 (43.7)</w:t>
            </w:r>
          </w:p>
        </w:tc>
        <w:tc>
          <w:tcPr>
            <w:tcW w:w="2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 w:hint="eastAsia"/>
                <w:sz w:val="18"/>
                <w:lang w:val="en-GB"/>
              </w:rPr>
              <w:t xml:space="preserve">105 </w:t>
            </w: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(50.0)</w:t>
            </w:r>
          </w:p>
        </w:tc>
        <w:tc>
          <w:tcPr>
            <w:tcW w:w="2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 w:hint="eastAsia"/>
                <w:sz w:val="18"/>
                <w:lang w:val="en-GB"/>
              </w:rPr>
              <w:t xml:space="preserve">251 </w:t>
            </w: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(46.1)</w:t>
            </w:r>
          </w:p>
        </w:tc>
      </w:tr>
      <w:tr w:rsidR="00243FCE" w:rsidRPr="00243FCE" w:rsidTr="00243FCE">
        <w:trPr>
          <w:trHeight w:val="20"/>
        </w:trPr>
        <w:tc>
          <w:tcPr>
            <w:tcW w:w="2972" w:type="dxa"/>
            <w:tcBorders>
              <w:top w:val="single" w:sz="4" w:space="0" w:color="auto"/>
              <w:bottom w:val="nil"/>
            </w:tcBorders>
          </w:tcPr>
          <w:p w:rsidR="00667C3E" w:rsidRPr="00243FCE" w:rsidRDefault="00667C3E" w:rsidP="001260B7">
            <w:pPr>
              <w:rPr>
                <w:rFonts w:ascii="Times New Roman" w:hAnsi="Times New Roman" w:cs="Times New Roman"/>
                <w:b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b/>
                <w:sz w:val="18"/>
                <w:lang w:val="en-GB"/>
              </w:rPr>
              <w:t>Race, n (%)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b/>
                <w:sz w:val="18"/>
                <w:lang w:val="en-GB"/>
              </w:rPr>
            </w:pPr>
          </w:p>
        </w:tc>
        <w:tc>
          <w:tcPr>
            <w:tcW w:w="2242" w:type="dxa"/>
            <w:tcBorders>
              <w:top w:val="single" w:sz="4" w:space="0" w:color="auto"/>
              <w:bottom w:val="nil"/>
            </w:tcBorders>
          </w:tcPr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</w:p>
        </w:tc>
        <w:tc>
          <w:tcPr>
            <w:tcW w:w="2494" w:type="dxa"/>
            <w:tcBorders>
              <w:top w:val="single" w:sz="4" w:space="0" w:color="auto"/>
              <w:bottom w:val="nil"/>
            </w:tcBorders>
          </w:tcPr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</w:p>
        </w:tc>
      </w:tr>
      <w:tr w:rsidR="00243FCE" w:rsidRPr="00243FCE" w:rsidTr="00243FCE">
        <w:trPr>
          <w:trHeight w:val="20"/>
        </w:trPr>
        <w:tc>
          <w:tcPr>
            <w:tcW w:w="2972" w:type="dxa"/>
            <w:tcBorders>
              <w:top w:val="nil"/>
            </w:tcBorders>
          </w:tcPr>
          <w:p w:rsidR="00667C3E" w:rsidRPr="00243FCE" w:rsidRDefault="00667C3E" w:rsidP="001260B7">
            <w:pPr>
              <w:ind w:firstLineChars="100" w:firstLine="180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Asian</w:t>
            </w:r>
          </w:p>
          <w:p w:rsidR="00667C3E" w:rsidRPr="00243FCE" w:rsidRDefault="00667C3E" w:rsidP="001260B7">
            <w:pPr>
              <w:ind w:firstLineChars="100" w:firstLine="180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Non-Asian</w:t>
            </w:r>
          </w:p>
        </w:tc>
        <w:tc>
          <w:tcPr>
            <w:tcW w:w="2268" w:type="dxa"/>
            <w:tcBorders>
              <w:top w:val="nil"/>
            </w:tcBorders>
          </w:tcPr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334 (100.0)</w:t>
            </w:r>
          </w:p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 xml:space="preserve">0 </w:t>
            </w:r>
          </w:p>
        </w:tc>
        <w:tc>
          <w:tcPr>
            <w:tcW w:w="2242" w:type="dxa"/>
            <w:tcBorders>
              <w:top w:val="nil"/>
            </w:tcBorders>
          </w:tcPr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219 (100.0)</w:t>
            </w:r>
          </w:p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0</w:t>
            </w:r>
          </w:p>
        </w:tc>
        <w:tc>
          <w:tcPr>
            <w:tcW w:w="2494" w:type="dxa"/>
            <w:tcBorders>
              <w:top w:val="nil"/>
            </w:tcBorders>
          </w:tcPr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544 (100.0)</w:t>
            </w:r>
          </w:p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0</w:t>
            </w:r>
          </w:p>
        </w:tc>
      </w:tr>
      <w:tr w:rsidR="00243FCE" w:rsidRPr="00243FCE" w:rsidTr="00243FCE">
        <w:trPr>
          <w:trHeight w:val="20"/>
        </w:trPr>
        <w:tc>
          <w:tcPr>
            <w:tcW w:w="2972" w:type="dxa"/>
            <w:tcBorders>
              <w:bottom w:val="single" w:sz="4" w:space="0" w:color="auto"/>
            </w:tcBorders>
          </w:tcPr>
          <w:p w:rsidR="00667C3E" w:rsidRPr="00243FCE" w:rsidRDefault="00667C3E" w:rsidP="001260B7">
            <w:pPr>
              <w:rPr>
                <w:rFonts w:ascii="Times New Roman" w:hAnsi="Times New Roman" w:cs="Times New Roman"/>
                <w:b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b/>
                <w:sz w:val="18"/>
                <w:lang w:val="en-GB"/>
              </w:rPr>
              <w:t>BMI (kg/m</w:t>
            </w:r>
            <w:r w:rsidRPr="00243FCE">
              <w:rPr>
                <w:rFonts w:ascii="Times New Roman" w:hAnsi="Times New Roman" w:cs="Times New Roman"/>
                <w:b/>
                <w:sz w:val="18"/>
                <w:vertAlign w:val="superscript"/>
                <w:lang w:val="en-GB"/>
              </w:rPr>
              <w:t>2</w:t>
            </w:r>
            <w:r w:rsidRPr="00243FCE">
              <w:rPr>
                <w:rFonts w:ascii="Times New Roman" w:hAnsi="Times New Roman" w:cs="Times New Roman"/>
                <w:b/>
                <w:sz w:val="18"/>
                <w:lang w:val="en-GB"/>
              </w:rPr>
              <w:t xml:space="preserve">), </w:t>
            </w:r>
          </w:p>
          <w:p w:rsidR="00667C3E" w:rsidRPr="00243FCE" w:rsidRDefault="00667C3E" w:rsidP="001260B7">
            <w:pPr>
              <w:ind w:firstLineChars="100" w:firstLine="180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Mean (SD)</w:t>
            </w:r>
          </w:p>
          <w:p w:rsidR="00667C3E" w:rsidRPr="00243FCE" w:rsidRDefault="00667C3E" w:rsidP="001260B7">
            <w:pPr>
              <w:ind w:firstLineChars="100" w:firstLine="180"/>
              <w:rPr>
                <w:rFonts w:ascii="Times New Roman" w:hAnsi="Times New Roman" w:cs="Times New Roman"/>
                <w:b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M</w:t>
            </w:r>
            <w:r w:rsidRPr="00243FCE">
              <w:rPr>
                <w:rFonts w:ascii="Times New Roman" w:hAnsi="Times New Roman" w:cs="Times New Roman"/>
                <w:sz w:val="18"/>
                <w:lang w:val="en-CA"/>
              </w:rPr>
              <w:t>in ~ Max</w:t>
            </w:r>
            <w:r w:rsidRPr="00243FCE">
              <w:rPr>
                <w:rFonts w:ascii="Times New Roman" w:hAnsi="Times New Roman" w:cs="Times New Roman"/>
                <w:b/>
                <w:sz w:val="18"/>
                <w:lang w:val="en-GB"/>
              </w:rPr>
              <w:t xml:space="preserve"> 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</w:p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 w:hint="eastAsia"/>
                <w:sz w:val="18"/>
                <w:lang w:val="en-GB"/>
              </w:rPr>
              <w:t xml:space="preserve">21.2 </w:t>
            </w: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(4.2)</w:t>
            </w:r>
          </w:p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15.2 ~ 42.3</w:t>
            </w:r>
          </w:p>
        </w:tc>
        <w:tc>
          <w:tcPr>
            <w:tcW w:w="2242" w:type="dxa"/>
            <w:tcBorders>
              <w:bottom w:val="single" w:sz="4" w:space="0" w:color="auto"/>
            </w:tcBorders>
          </w:tcPr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</w:p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 w:hint="eastAsia"/>
                <w:sz w:val="18"/>
                <w:lang w:val="en-GB"/>
              </w:rPr>
              <w:t xml:space="preserve">23.6 </w:t>
            </w: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(4.1)</w:t>
            </w:r>
          </w:p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14.4 ~ 40.5</w:t>
            </w:r>
          </w:p>
        </w:tc>
        <w:tc>
          <w:tcPr>
            <w:tcW w:w="2494" w:type="dxa"/>
            <w:tcBorders>
              <w:bottom w:val="single" w:sz="4" w:space="0" w:color="auto"/>
            </w:tcBorders>
          </w:tcPr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</w:p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 w:hint="eastAsia"/>
                <w:sz w:val="18"/>
                <w:lang w:val="en-GB"/>
              </w:rPr>
              <w:t>2</w:t>
            </w: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2.1 (4.3)</w:t>
            </w:r>
          </w:p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14.4 ~ 42.3</w:t>
            </w:r>
          </w:p>
        </w:tc>
      </w:tr>
      <w:tr w:rsidR="00243FCE" w:rsidRPr="00243FCE" w:rsidTr="00243FCE">
        <w:trPr>
          <w:trHeight w:val="20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67C3E" w:rsidRPr="00243FCE" w:rsidRDefault="00667C3E" w:rsidP="001260B7">
            <w:pPr>
              <w:rPr>
                <w:rFonts w:ascii="Times New Roman" w:hAnsi="Times New Roman" w:cs="Times New Roman"/>
                <w:b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 w:hint="eastAsia"/>
                <w:b/>
                <w:sz w:val="18"/>
                <w:lang w:val="en-GB"/>
              </w:rPr>
              <w:t>BMI group,</w:t>
            </w:r>
            <w:r w:rsidRPr="00243FCE">
              <w:rPr>
                <w:rFonts w:ascii="Times New Roman" w:hAnsi="Times New Roman" w:cs="Times New Roman"/>
                <w:b/>
                <w:sz w:val="18"/>
                <w:lang w:val="en-GB"/>
              </w:rPr>
              <w:t xml:space="preserve"> n (%)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</w:p>
        </w:tc>
      </w:tr>
      <w:tr w:rsidR="00243FCE" w:rsidRPr="00243FCE" w:rsidTr="00243FCE">
        <w:trPr>
          <w:trHeight w:val="20"/>
        </w:trPr>
        <w:tc>
          <w:tcPr>
            <w:tcW w:w="29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67C3E" w:rsidRPr="00243FCE" w:rsidRDefault="00667C3E" w:rsidP="001260B7">
            <w:pPr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 w:hint="eastAsia"/>
                <w:sz w:val="18"/>
                <w:lang w:val="en-GB"/>
              </w:rPr>
              <w:t xml:space="preserve">  </w:t>
            </w: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&lt; 30 kg/m</w:t>
            </w:r>
            <w:r w:rsidRPr="00243FCE">
              <w:rPr>
                <w:rFonts w:ascii="Times New Roman" w:hAnsi="Times New Roman" w:cs="Times New Roman"/>
                <w:sz w:val="18"/>
                <w:vertAlign w:val="superscript"/>
                <w:lang w:val="en-GB"/>
              </w:rPr>
              <w:t>2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323</w:t>
            </w:r>
            <w:r w:rsidRPr="00243FCE">
              <w:rPr>
                <w:rFonts w:ascii="Times New Roman" w:hAnsi="Times New Roman" w:cs="Times New Roman" w:hint="eastAsia"/>
                <w:sz w:val="18"/>
                <w:lang w:val="en-GB"/>
              </w:rPr>
              <w:t xml:space="preserve"> (96.</w:t>
            </w: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7</w:t>
            </w:r>
            <w:r w:rsidRPr="00243FCE">
              <w:rPr>
                <w:rFonts w:ascii="Times New Roman" w:hAnsi="Times New Roman" w:cs="Times New Roman" w:hint="eastAsia"/>
                <w:sz w:val="18"/>
                <w:lang w:val="en-GB"/>
              </w:rPr>
              <w:t>)</w:t>
            </w:r>
          </w:p>
        </w:tc>
        <w:tc>
          <w:tcPr>
            <w:tcW w:w="22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192</w:t>
            </w:r>
            <w:r w:rsidRPr="00243FCE">
              <w:rPr>
                <w:rFonts w:ascii="Times New Roman" w:hAnsi="Times New Roman" w:cs="Times New Roman" w:hint="eastAsia"/>
                <w:sz w:val="18"/>
                <w:lang w:val="en-GB"/>
              </w:rPr>
              <w:t xml:space="preserve"> (91.4)</w:t>
            </w:r>
          </w:p>
        </w:tc>
        <w:tc>
          <w:tcPr>
            <w:tcW w:w="24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515</w:t>
            </w:r>
            <w:r w:rsidRPr="00243FCE">
              <w:rPr>
                <w:rFonts w:ascii="Times New Roman" w:hAnsi="Times New Roman" w:cs="Times New Roman" w:hint="eastAsia"/>
                <w:sz w:val="18"/>
                <w:lang w:val="en-GB"/>
              </w:rPr>
              <w:t xml:space="preserve"> (94.7)</w:t>
            </w:r>
          </w:p>
        </w:tc>
      </w:tr>
      <w:tr w:rsidR="00243FCE" w:rsidRPr="00243FCE" w:rsidTr="00243FCE">
        <w:trPr>
          <w:trHeight w:val="20"/>
        </w:trPr>
        <w:tc>
          <w:tcPr>
            <w:tcW w:w="2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C3E" w:rsidRPr="00243FCE" w:rsidRDefault="00667C3E" w:rsidP="001260B7">
            <w:pPr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 w:hint="eastAsia"/>
                <w:sz w:val="18"/>
                <w:lang w:val="en-GB"/>
              </w:rPr>
              <w:t xml:space="preserve">  </w:t>
            </w:r>
            <w:r w:rsidRPr="00243FCE">
              <w:rPr>
                <w:rFonts w:ascii="Calibri" w:hAnsi="Calibri" w:cs="Calibri"/>
                <w:sz w:val="18"/>
                <w:lang w:val="en-GB"/>
              </w:rPr>
              <w:t>≥</w:t>
            </w: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 xml:space="preserve"> 30 kg/m</w:t>
            </w:r>
            <w:r w:rsidRPr="00243FCE">
              <w:rPr>
                <w:rFonts w:ascii="Times New Roman" w:hAnsi="Times New Roman" w:cs="Times New Roman"/>
                <w:sz w:val="18"/>
                <w:vertAlign w:val="superscript"/>
                <w:lang w:val="en-GB"/>
              </w:rPr>
              <w:t>2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 w:hint="eastAsia"/>
                <w:sz w:val="18"/>
                <w:lang w:val="en-GB"/>
              </w:rPr>
              <w:t>11 (3.</w:t>
            </w: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3</w:t>
            </w:r>
            <w:r w:rsidRPr="00243FCE">
              <w:rPr>
                <w:rFonts w:ascii="Times New Roman" w:hAnsi="Times New Roman" w:cs="Times New Roman" w:hint="eastAsia"/>
                <w:sz w:val="18"/>
                <w:lang w:val="en-GB"/>
              </w:rPr>
              <w:t>)</w:t>
            </w:r>
          </w:p>
        </w:tc>
        <w:tc>
          <w:tcPr>
            <w:tcW w:w="2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18</w:t>
            </w:r>
            <w:r w:rsidRPr="00243FCE">
              <w:rPr>
                <w:rFonts w:ascii="Times New Roman" w:hAnsi="Times New Roman" w:cs="Times New Roman" w:hint="eastAsia"/>
                <w:sz w:val="18"/>
                <w:lang w:val="en-GB"/>
              </w:rPr>
              <w:t xml:space="preserve"> (8.6)</w:t>
            </w:r>
          </w:p>
        </w:tc>
        <w:tc>
          <w:tcPr>
            <w:tcW w:w="2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29</w:t>
            </w:r>
            <w:r w:rsidRPr="00243FCE">
              <w:rPr>
                <w:rFonts w:ascii="Times New Roman" w:hAnsi="Times New Roman" w:cs="Times New Roman" w:hint="eastAsia"/>
                <w:sz w:val="18"/>
                <w:lang w:val="en-GB"/>
              </w:rPr>
              <w:t xml:space="preserve"> (</w:t>
            </w: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5.3</w:t>
            </w:r>
            <w:r w:rsidRPr="00243FCE">
              <w:rPr>
                <w:rFonts w:ascii="Times New Roman" w:hAnsi="Times New Roman" w:cs="Times New Roman" w:hint="eastAsia"/>
                <w:sz w:val="18"/>
                <w:lang w:val="en-GB"/>
              </w:rPr>
              <w:t>)</w:t>
            </w:r>
          </w:p>
        </w:tc>
      </w:tr>
      <w:tr w:rsidR="00243FCE" w:rsidRPr="00243FCE" w:rsidTr="00243FCE">
        <w:trPr>
          <w:trHeight w:val="20"/>
        </w:trPr>
        <w:tc>
          <w:tcPr>
            <w:tcW w:w="2972" w:type="dxa"/>
          </w:tcPr>
          <w:p w:rsidR="00667C3E" w:rsidRPr="00243FCE" w:rsidRDefault="00667C3E" w:rsidP="001260B7">
            <w:pPr>
              <w:rPr>
                <w:rFonts w:ascii="Times New Roman" w:hAnsi="Times New Roman" w:cs="Times New Roman"/>
                <w:b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 w:hint="eastAsia"/>
                <w:b/>
                <w:sz w:val="18"/>
                <w:lang w:val="en-GB"/>
              </w:rPr>
              <w:t xml:space="preserve">HIV </w:t>
            </w:r>
            <w:r w:rsidRPr="00243FCE">
              <w:rPr>
                <w:rFonts w:ascii="Times New Roman" w:hAnsi="Times New Roman" w:cs="Times New Roman"/>
                <w:b/>
                <w:sz w:val="18"/>
                <w:lang w:val="en-GB"/>
              </w:rPr>
              <w:t>a</w:t>
            </w:r>
            <w:r w:rsidRPr="00243FCE">
              <w:rPr>
                <w:rFonts w:ascii="Times New Roman" w:hAnsi="Times New Roman" w:cs="Times New Roman" w:hint="eastAsia"/>
                <w:b/>
                <w:sz w:val="18"/>
                <w:lang w:val="en-GB"/>
              </w:rPr>
              <w:t>ntibody, n (%)</w:t>
            </w:r>
          </w:p>
        </w:tc>
        <w:tc>
          <w:tcPr>
            <w:tcW w:w="2268" w:type="dxa"/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0</w:t>
            </w:r>
          </w:p>
        </w:tc>
        <w:tc>
          <w:tcPr>
            <w:tcW w:w="2242" w:type="dxa"/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1 (0.5)</w:t>
            </w:r>
          </w:p>
        </w:tc>
        <w:tc>
          <w:tcPr>
            <w:tcW w:w="2494" w:type="dxa"/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1 (0.5)</w:t>
            </w:r>
          </w:p>
        </w:tc>
      </w:tr>
      <w:tr w:rsidR="00243FCE" w:rsidRPr="00243FCE" w:rsidTr="00243FCE">
        <w:trPr>
          <w:trHeight w:val="20"/>
        </w:trPr>
        <w:tc>
          <w:tcPr>
            <w:tcW w:w="2972" w:type="dxa"/>
          </w:tcPr>
          <w:p w:rsidR="00667C3E" w:rsidRPr="00243FCE" w:rsidRDefault="00667C3E" w:rsidP="001260B7">
            <w:pPr>
              <w:rPr>
                <w:rFonts w:ascii="Times New Roman" w:hAnsi="Times New Roman" w:cs="Times New Roman"/>
                <w:b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 w:hint="eastAsia"/>
                <w:b/>
                <w:sz w:val="18"/>
                <w:lang w:val="en-GB"/>
              </w:rPr>
              <w:t>Pre-vaccination neutralizing antibody against wild type SARS-CoV-2</w:t>
            </w:r>
            <w:r w:rsidRPr="00243FCE">
              <w:rPr>
                <w:rFonts w:ascii="Times New Roman" w:hAnsi="Times New Roman" w:cs="Times New Roman"/>
                <w:b/>
                <w:sz w:val="18"/>
                <w:lang w:val="en-GB"/>
              </w:rPr>
              <w:t xml:space="preserve"> (</w:t>
            </w:r>
            <w:r w:rsidRPr="00243FCE">
              <w:rPr>
                <w:rFonts w:ascii="Calibri" w:hAnsi="Calibri" w:cs="Calibri"/>
                <w:b/>
                <w:sz w:val="18"/>
                <w:lang w:val="en-GB"/>
              </w:rPr>
              <w:t>≥</w:t>
            </w:r>
            <w:r w:rsidRPr="00243FCE">
              <w:rPr>
                <w:rFonts w:ascii="Times New Roman" w:hAnsi="Times New Roman" w:cs="Times New Roman"/>
                <w:b/>
                <w:sz w:val="18"/>
                <w:lang w:val="en-GB"/>
              </w:rPr>
              <w:t>8)</w:t>
            </w:r>
            <w:r w:rsidRPr="00243FCE">
              <w:rPr>
                <w:rFonts w:ascii="Times New Roman" w:hAnsi="Times New Roman" w:cs="Times New Roman" w:hint="eastAsia"/>
                <w:b/>
                <w:sz w:val="18"/>
                <w:lang w:val="en-GB"/>
              </w:rPr>
              <w:t>, n (%)</w:t>
            </w:r>
          </w:p>
        </w:tc>
        <w:tc>
          <w:tcPr>
            <w:tcW w:w="2268" w:type="dxa"/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0</w:t>
            </w:r>
          </w:p>
        </w:tc>
        <w:tc>
          <w:tcPr>
            <w:tcW w:w="2242" w:type="dxa"/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0</w:t>
            </w:r>
          </w:p>
        </w:tc>
        <w:tc>
          <w:tcPr>
            <w:tcW w:w="2494" w:type="dxa"/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0</w:t>
            </w:r>
          </w:p>
        </w:tc>
      </w:tr>
      <w:tr w:rsidR="00243FCE" w:rsidRPr="00243FCE" w:rsidTr="00243FCE">
        <w:trPr>
          <w:trHeight w:val="20"/>
        </w:trPr>
        <w:tc>
          <w:tcPr>
            <w:tcW w:w="2972" w:type="dxa"/>
          </w:tcPr>
          <w:p w:rsidR="00667C3E" w:rsidRPr="00243FCE" w:rsidRDefault="00667C3E" w:rsidP="001260B7">
            <w:pPr>
              <w:rPr>
                <w:rFonts w:ascii="Times New Roman" w:hAnsi="Times New Roman" w:cs="Times New Roman"/>
                <w:b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 w:hint="eastAsia"/>
                <w:b/>
                <w:sz w:val="18"/>
                <w:lang w:val="en-GB"/>
              </w:rPr>
              <w:t xml:space="preserve">Pre-vaccination </w:t>
            </w:r>
            <w:r w:rsidRPr="00243FCE">
              <w:rPr>
                <w:rFonts w:ascii="Times New Roman" w:hAnsi="Times New Roman" w:cs="Times New Roman"/>
                <w:b/>
                <w:sz w:val="18"/>
                <w:lang w:val="en-GB"/>
              </w:rPr>
              <w:t>anti-SARS-CoV-2 IgG (</w:t>
            </w:r>
            <w:r w:rsidRPr="00243FCE">
              <w:rPr>
                <w:rFonts w:ascii="Calibri" w:hAnsi="Calibri" w:cs="Calibri"/>
                <w:b/>
                <w:sz w:val="18"/>
                <w:lang w:val="en-GB"/>
              </w:rPr>
              <w:t>≥</w:t>
            </w:r>
            <w:r w:rsidRPr="00243FCE">
              <w:rPr>
                <w:rFonts w:ascii="Times New Roman" w:hAnsi="Times New Roman" w:cs="Times New Roman"/>
                <w:b/>
                <w:sz w:val="18"/>
                <w:lang w:val="en-GB"/>
              </w:rPr>
              <w:t>100)</w:t>
            </w:r>
            <w:r w:rsidRPr="00243FCE">
              <w:rPr>
                <w:rFonts w:ascii="Times New Roman" w:hAnsi="Times New Roman" w:cs="Times New Roman" w:hint="eastAsia"/>
                <w:b/>
                <w:sz w:val="18"/>
                <w:lang w:val="en-GB"/>
              </w:rPr>
              <w:t>, n (%)</w:t>
            </w:r>
          </w:p>
        </w:tc>
        <w:tc>
          <w:tcPr>
            <w:tcW w:w="2268" w:type="dxa"/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9</w:t>
            </w:r>
            <w:r w:rsidRPr="00243FCE">
              <w:rPr>
                <w:rFonts w:ascii="Times New Roman" w:hAnsi="Times New Roman" w:cs="Times New Roman" w:hint="eastAsia"/>
                <w:sz w:val="18"/>
                <w:lang w:val="en-GB"/>
              </w:rPr>
              <w:t xml:space="preserve"> (2</w:t>
            </w: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.7</w:t>
            </w:r>
            <w:r w:rsidRPr="00243FCE">
              <w:rPr>
                <w:rFonts w:ascii="Times New Roman" w:hAnsi="Times New Roman" w:cs="Times New Roman" w:hint="eastAsia"/>
                <w:sz w:val="18"/>
                <w:lang w:val="en-GB"/>
              </w:rPr>
              <w:t>)</w:t>
            </w:r>
          </w:p>
        </w:tc>
        <w:tc>
          <w:tcPr>
            <w:tcW w:w="2242" w:type="dxa"/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 w:hint="eastAsia"/>
                <w:sz w:val="18"/>
                <w:lang w:val="en-GB"/>
              </w:rPr>
              <w:t>9 (4.3)</w:t>
            </w:r>
          </w:p>
        </w:tc>
        <w:tc>
          <w:tcPr>
            <w:tcW w:w="2494" w:type="dxa"/>
          </w:tcPr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 w:hint="eastAsia"/>
                <w:sz w:val="18"/>
                <w:lang w:val="en-GB"/>
              </w:rPr>
              <w:t>18 (3.3)</w:t>
            </w:r>
          </w:p>
        </w:tc>
      </w:tr>
      <w:tr w:rsidR="00243FCE" w:rsidRPr="00243FCE" w:rsidTr="00243FCE">
        <w:trPr>
          <w:trHeight w:val="20"/>
        </w:trPr>
        <w:tc>
          <w:tcPr>
            <w:tcW w:w="2972" w:type="dxa"/>
          </w:tcPr>
          <w:p w:rsidR="00667C3E" w:rsidRPr="00243FCE" w:rsidRDefault="00667C3E" w:rsidP="001260B7">
            <w:pPr>
              <w:rPr>
                <w:rFonts w:ascii="Times New Roman" w:hAnsi="Times New Roman" w:cs="Times New Roman"/>
                <w:b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b/>
                <w:sz w:val="18"/>
                <w:lang w:val="en-GB"/>
              </w:rPr>
              <w:t>Comorbidity, n (%)</w:t>
            </w:r>
          </w:p>
          <w:p w:rsidR="00667C3E" w:rsidRPr="00243FCE" w:rsidRDefault="00667C3E" w:rsidP="001260B7">
            <w:pPr>
              <w:ind w:firstLineChars="100" w:firstLine="180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lastRenderedPageBreak/>
              <w:t>Any</w:t>
            </w:r>
          </w:p>
          <w:p w:rsidR="00667C3E" w:rsidRPr="00243FCE" w:rsidRDefault="00667C3E" w:rsidP="001260B7">
            <w:pPr>
              <w:ind w:firstLineChars="100" w:firstLine="180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Cardiovascular disease</w:t>
            </w:r>
          </w:p>
          <w:p w:rsidR="00667C3E" w:rsidRPr="00243FCE" w:rsidRDefault="00667C3E" w:rsidP="001260B7">
            <w:pPr>
              <w:ind w:firstLineChars="100" w:firstLine="180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Cerebrovascular disease</w:t>
            </w:r>
          </w:p>
          <w:p w:rsidR="00667C3E" w:rsidRPr="00243FCE" w:rsidRDefault="00667C3E" w:rsidP="001260B7">
            <w:pPr>
              <w:ind w:firstLineChars="100" w:firstLine="180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COPD</w:t>
            </w:r>
          </w:p>
          <w:p w:rsidR="00667C3E" w:rsidRPr="00243FCE" w:rsidRDefault="00667C3E" w:rsidP="001260B7">
            <w:pPr>
              <w:ind w:firstLineChars="100" w:firstLine="180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Liver cirrhosis</w:t>
            </w:r>
          </w:p>
          <w:p w:rsidR="00667C3E" w:rsidRPr="00243FCE" w:rsidRDefault="00667C3E" w:rsidP="001260B7">
            <w:pPr>
              <w:ind w:firstLineChars="100" w:firstLine="180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Malignancy</w:t>
            </w:r>
          </w:p>
          <w:p w:rsidR="00667C3E" w:rsidRPr="00243FCE" w:rsidRDefault="00667C3E" w:rsidP="001260B7">
            <w:pPr>
              <w:ind w:firstLineChars="100" w:firstLine="180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HbAlc higher than normal range</w:t>
            </w:r>
          </w:p>
        </w:tc>
        <w:tc>
          <w:tcPr>
            <w:tcW w:w="2268" w:type="dxa"/>
          </w:tcPr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</w:p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lastRenderedPageBreak/>
              <w:t>6 (1.8)</w:t>
            </w:r>
          </w:p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0</w:t>
            </w:r>
          </w:p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0</w:t>
            </w:r>
          </w:p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0</w:t>
            </w:r>
          </w:p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0</w:t>
            </w:r>
          </w:p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0</w:t>
            </w:r>
          </w:p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6 (1.8)</w:t>
            </w:r>
          </w:p>
        </w:tc>
        <w:tc>
          <w:tcPr>
            <w:tcW w:w="2242" w:type="dxa"/>
          </w:tcPr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</w:p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lastRenderedPageBreak/>
              <w:t>6 (2.9)</w:t>
            </w:r>
          </w:p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1 (0.5)</w:t>
            </w:r>
          </w:p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0</w:t>
            </w:r>
          </w:p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0</w:t>
            </w:r>
          </w:p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0</w:t>
            </w:r>
          </w:p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0</w:t>
            </w:r>
          </w:p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5 (2.4)</w:t>
            </w:r>
          </w:p>
        </w:tc>
        <w:tc>
          <w:tcPr>
            <w:tcW w:w="2494" w:type="dxa"/>
          </w:tcPr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</w:p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lastRenderedPageBreak/>
              <w:t>12 (2.2)</w:t>
            </w:r>
          </w:p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1 (0.2)</w:t>
            </w:r>
          </w:p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0</w:t>
            </w:r>
          </w:p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0</w:t>
            </w:r>
          </w:p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0</w:t>
            </w:r>
          </w:p>
          <w:p w:rsidR="00667C3E" w:rsidRPr="00243FCE" w:rsidRDefault="00667C3E" w:rsidP="001260B7">
            <w:pPr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0</w:t>
            </w:r>
          </w:p>
          <w:p w:rsidR="00667C3E" w:rsidRPr="00243FCE" w:rsidRDefault="00667C3E" w:rsidP="001260B7">
            <w:pPr>
              <w:wordWrap w:val="0"/>
              <w:jc w:val="right"/>
              <w:rPr>
                <w:rFonts w:ascii="Times New Roman" w:hAnsi="Times New Roman" w:cs="Times New Roman"/>
                <w:sz w:val="18"/>
                <w:lang w:val="en-GB"/>
              </w:rPr>
            </w:pPr>
            <w:r w:rsidRPr="00243FCE">
              <w:rPr>
                <w:rFonts w:ascii="Times New Roman" w:hAnsi="Times New Roman" w:cs="Times New Roman"/>
                <w:sz w:val="18"/>
                <w:lang w:val="en-GB"/>
              </w:rPr>
              <w:t>11 (2.0)</w:t>
            </w:r>
          </w:p>
        </w:tc>
      </w:tr>
    </w:tbl>
    <w:p w:rsidR="00667C3E" w:rsidRDefault="00667C3E" w:rsidP="00667C3E">
      <w:pPr>
        <w:sectPr w:rsidR="00667C3E" w:rsidSect="00B55C21">
          <w:pgSz w:w="11906" w:h="16838"/>
          <w:pgMar w:top="1440" w:right="1077" w:bottom="1440" w:left="1077" w:header="851" w:footer="992" w:gutter="0"/>
          <w:cols w:space="425"/>
          <w:docGrid w:type="linesAndChars" w:linePitch="360"/>
        </w:sectPr>
      </w:pPr>
    </w:p>
    <w:p w:rsidR="00667C3E" w:rsidRDefault="00667C3E" w:rsidP="00667C3E"/>
    <w:p w:rsidR="00667C3E" w:rsidRPr="004868B9" w:rsidRDefault="00667C3E" w:rsidP="00667C3E">
      <w:pPr>
        <w:pStyle w:val="TableTitle"/>
        <w:keepNext w:val="0"/>
        <w:keepLines w:val="0"/>
        <w:widowControl w:val="0"/>
        <w:ind w:left="1871" w:hanging="1871"/>
        <w:outlineLvl w:val="0"/>
        <w:rPr>
          <w:sz w:val="24"/>
          <w:lang w:val="en-GB" w:eastAsia="zh-TW"/>
        </w:rPr>
      </w:pPr>
      <w:bookmarkStart w:id="0" w:name="_Toc77607926"/>
      <w:r w:rsidRPr="004868B9">
        <w:rPr>
          <w:sz w:val="24"/>
          <w:lang w:val="en-GB" w:eastAsia="zh-TW"/>
        </w:rPr>
        <w:t>Table S</w:t>
      </w:r>
      <w:r>
        <w:rPr>
          <w:sz w:val="24"/>
          <w:lang w:val="en-GB" w:eastAsia="zh-TW"/>
        </w:rPr>
        <w:t>2</w:t>
      </w:r>
      <w:r w:rsidRPr="004868B9">
        <w:rPr>
          <w:sz w:val="24"/>
          <w:lang w:val="en-GB" w:eastAsia="zh-TW"/>
        </w:rPr>
        <w:t xml:space="preserve">. </w:t>
      </w:r>
      <w:r>
        <w:rPr>
          <w:sz w:val="24"/>
          <w:lang w:val="en-GB" w:eastAsia="zh-TW"/>
        </w:rPr>
        <w:t>Summary of s</w:t>
      </w:r>
      <w:r w:rsidRPr="004868B9">
        <w:rPr>
          <w:sz w:val="24"/>
          <w:lang w:val="en-GB" w:eastAsia="zh-TW"/>
        </w:rPr>
        <w:t xml:space="preserve">olicited </w:t>
      </w:r>
      <w:r>
        <w:rPr>
          <w:sz w:val="24"/>
          <w:lang w:val="en-GB" w:eastAsia="zh-TW"/>
        </w:rPr>
        <w:t>a</w:t>
      </w:r>
      <w:r w:rsidRPr="004868B9">
        <w:rPr>
          <w:sz w:val="24"/>
          <w:lang w:val="en-GB" w:eastAsia="zh-TW"/>
        </w:rPr>
        <w:t xml:space="preserve">dverse </w:t>
      </w:r>
      <w:r>
        <w:rPr>
          <w:sz w:val="24"/>
          <w:lang w:val="en-GB" w:eastAsia="zh-TW"/>
        </w:rPr>
        <w:t>e</w:t>
      </w:r>
      <w:r w:rsidRPr="004868B9">
        <w:rPr>
          <w:sz w:val="24"/>
          <w:lang w:val="en-GB" w:eastAsia="zh-TW"/>
        </w:rPr>
        <w:t xml:space="preserve">vents after </w:t>
      </w:r>
      <w:bookmarkEnd w:id="0"/>
      <w:r>
        <w:rPr>
          <w:sz w:val="24"/>
          <w:lang w:val="en-GB" w:eastAsia="zh-TW"/>
        </w:rPr>
        <w:t>each dosing</w:t>
      </w:r>
      <w:r w:rsidRPr="004868B9">
        <w:rPr>
          <w:sz w:val="24"/>
          <w:lang w:val="en-GB" w:eastAsia="zh-TW"/>
        </w:rPr>
        <w:t xml:space="preserve"> </w:t>
      </w:r>
    </w:p>
    <w:tbl>
      <w:tblPr>
        <w:tblStyle w:val="a4"/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455"/>
        <w:gridCol w:w="1307"/>
        <w:gridCol w:w="1031"/>
        <w:gridCol w:w="1245"/>
        <w:gridCol w:w="1242"/>
        <w:gridCol w:w="1242"/>
        <w:gridCol w:w="1242"/>
        <w:gridCol w:w="1242"/>
        <w:gridCol w:w="1242"/>
        <w:gridCol w:w="1680"/>
      </w:tblGrid>
      <w:tr w:rsidR="00667C3E" w:rsidRPr="00EF4CC1" w:rsidTr="001260B7">
        <w:trPr>
          <w:trHeight w:val="20"/>
          <w:tblHeader/>
          <w:jc w:val="center"/>
        </w:trPr>
        <w:tc>
          <w:tcPr>
            <w:tcW w:w="881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E7E6E6" w:themeFill="background2"/>
            <w:vAlign w:val="center"/>
            <w:hideMark/>
          </w:tcPr>
          <w:p w:rsidR="00667C3E" w:rsidRPr="004149F0" w:rsidRDefault="00667C3E" w:rsidP="001260B7">
            <w:pPr>
              <w:pStyle w:val="TableHead"/>
              <w:keepNext w:val="0"/>
              <w:widowControl w:val="0"/>
              <w:jc w:val="left"/>
              <w:rPr>
                <w:sz w:val="18"/>
                <w:szCs w:val="20"/>
                <w:lang w:val="en-GB"/>
              </w:rPr>
            </w:pPr>
            <w:bookmarkStart w:id="1" w:name="_Hlk74091461"/>
          </w:p>
        </w:tc>
        <w:tc>
          <w:tcPr>
            <w:tcW w:w="1286" w:type="pct"/>
            <w:gridSpan w:val="3"/>
            <w:tcBorders>
              <w:top w:val="single" w:sz="1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E7E6E6" w:themeFill="background2"/>
            <w:vAlign w:val="center"/>
            <w:hideMark/>
          </w:tcPr>
          <w:p w:rsidR="00667C3E" w:rsidRPr="004149F0" w:rsidRDefault="00667C3E" w:rsidP="001260B7">
            <w:pPr>
              <w:pStyle w:val="TableHead"/>
              <w:keepNext w:val="0"/>
              <w:widowControl w:val="0"/>
              <w:rPr>
                <w:szCs w:val="20"/>
                <w:lang w:val="en-GB" w:eastAsia="ko-KR"/>
              </w:rPr>
            </w:pPr>
            <w:r>
              <w:rPr>
                <w:szCs w:val="20"/>
                <w:lang w:val="en-GB" w:eastAsia="ko-KR"/>
              </w:rPr>
              <w:t>After any dose</w:t>
            </w:r>
          </w:p>
        </w:tc>
        <w:tc>
          <w:tcPr>
            <w:tcW w:w="1338" w:type="pct"/>
            <w:gridSpan w:val="3"/>
            <w:tcBorders>
              <w:top w:val="single" w:sz="1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E7E6E6" w:themeFill="background2"/>
          </w:tcPr>
          <w:p w:rsidR="00667C3E" w:rsidRPr="004149F0" w:rsidRDefault="00667C3E" w:rsidP="001260B7">
            <w:pPr>
              <w:pStyle w:val="TableHead"/>
              <w:keepNext w:val="0"/>
              <w:widowControl w:val="0"/>
              <w:rPr>
                <w:szCs w:val="20"/>
                <w:lang w:val="en-GB" w:eastAsia="ko-KR"/>
              </w:rPr>
            </w:pPr>
            <w:r>
              <w:rPr>
                <w:szCs w:val="20"/>
                <w:lang w:val="en-GB" w:eastAsia="ko-KR"/>
              </w:rPr>
              <w:t>After first dose</w:t>
            </w:r>
          </w:p>
        </w:tc>
        <w:tc>
          <w:tcPr>
            <w:tcW w:w="1495" w:type="pct"/>
            <w:gridSpan w:val="3"/>
            <w:tcBorders>
              <w:top w:val="single" w:sz="12" w:space="0" w:color="auto"/>
              <w:left w:val="single" w:sz="6" w:space="0" w:color="auto"/>
              <w:bottom w:val="single" w:sz="2" w:space="0" w:color="auto"/>
              <w:right w:val="single" w:sz="12" w:space="0" w:color="auto"/>
            </w:tcBorders>
            <w:shd w:val="clear" w:color="auto" w:fill="E7E6E6" w:themeFill="background2"/>
          </w:tcPr>
          <w:p w:rsidR="00667C3E" w:rsidRPr="004149F0" w:rsidRDefault="00667C3E" w:rsidP="001260B7">
            <w:pPr>
              <w:pStyle w:val="TableHead"/>
              <w:keepNext w:val="0"/>
              <w:widowControl w:val="0"/>
              <w:rPr>
                <w:rFonts w:ascii="Calibri" w:hAnsi="Calibri" w:cs="Calibri"/>
                <w:szCs w:val="20"/>
                <w:lang w:val="en-GB" w:eastAsia="ko-KR"/>
              </w:rPr>
            </w:pPr>
            <w:r>
              <w:rPr>
                <w:szCs w:val="20"/>
                <w:lang w:val="en-GB"/>
              </w:rPr>
              <w:t>After second dose</w:t>
            </w:r>
          </w:p>
        </w:tc>
      </w:tr>
      <w:tr w:rsidR="00667C3E" w:rsidRPr="00EF4CC1" w:rsidTr="001260B7">
        <w:trPr>
          <w:trHeight w:val="20"/>
          <w:tblHeader/>
          <w:jc w:val="center"/>
        </w:trPr>
        <w:tc>
          <w:tcPr>
            <w:tcW w:w="881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E7E6E6" w:themeFill="background2"/>
            <w:vAlign w:val="center"/>
            <w:hideMark/>
          </w:tcPr>
          <w:p w:rsidR="00667C3E" w:rsidRPr="004149F0" w:rsidRDefault="00667C3E" w:rsidP="001260B7">
            <w:pPr>
              <w:rPr>
                <w:sz w:val="18"/>
                <w:szCs w:val="20"/>
                <w:lang w:val="en-GB"/>
              </w:rPr>
            </w:pPr>
          </w:p>
        </w:tc>
        <w:tc>
          <w:tcPr>
            <w:tcW w:w="469" w:type="pct"/>
            <w:tcBorders>
              <w:top w:val="single" w:sz="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E7E6E6" w:themeFill="background2"/>
            <w:vAlign w:val="center"/>
            <w:hideMark/>
          </w:tcPr>
          <w:p w:rsidR="00667C3E" w:rsidRPr="004149F0" w:rsidRDefault="00667C3E" w:rsidP="001260B7">
            <w:pPr>
              <w:pStyle w:val="TableHead"/>
              <w:keepNext w:val="0"/>
              <w:widowControl w:val="0"/>
              <w:spacing w:after="60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/>
              </w:rPr>
              <w:t>MVC-COV1901</w:t>
            </w:r>
          </w:p>
          <w:p w:rsidR="00667C3E" w:rsidRPr="004149F0" w:rsidRDefault="00667C3E" w:rsidP="001260B7">
            <w:pPr>
              <w:pStyle w:val="TableHead"/>
              <w:keepNext w:val="0"/>
              <w:widowControl w:val="0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/>
              </w:rPr>
              <w:t>(N = </w:t>
            </w:r>
            <w:r>
              <w:rPr>
                <w:sz w:val="18"/>
                <w:szCs w:val="20"/>
                <w:lang w:val="en-GB"/>
              </w:rPr>
              <w:t>341</w:t>
            </w:r>
            <w:r w:rsidRPr="004149F0">
              <w:rPr>
                <w:sz w:val="18"/>
                <w:szCs w:val="20"/>
                <w:lang w:val="en-GB"/>
              </w:rPr>
              <w:t>)</w:t>
            </w:r>
          </w:p>
        </w:tc>
        <w:tc>
          <w:tcPr>
            <w:tcW w:w="370" w:type="pct"/>
            <w:tcBorders>
              <w:top w:val="single" w:sz="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E7E6E6" w:themeFill="background2"/>
            <w:vAlign w:val="center"/>
            <w:hideMark/>
          </w:tcPr>
          <w:p w:rsidR="00667C3E" w:rsidRPr="004149F0" w:rsidRDefault="00667C3E" w:rsidP="001260B7">
            <w:pPr>
              <w:pStyle w:val="TableHead"/>
              <w:keepNext w:val="0"/>
              <w:widowControl w:val="0"/>
              <w:spacing w:after="60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/>
              </w:rPr>
              <w:t>Placebo</w:t>
            </w:r>
          </w:p>
          <w:p w:rsidR="00667C3E" w:rsidRPr="004149F0" w:rsidRDefault="00667C3E" w:rsidP="001260B7">
            <w:pPr>
              <w:pStyle w:val="TableHead"/>
              <w:keepNext w:val="0"/>
              <w:widowControl w:val="0"/>
              <w:rPr>
                <w:sz w:val="18"/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>(N = 58</w:t>
            </w:r>
            <w:r w:rsidRPr="004149F0">
              <w:rPr>
                <w:sz w:val="18"/>
                <w:szCs w:val="20"/>
                <w:lang w:val="en-GB"/>
              </w:rPr>
              <w:t>)</w:t>
            </w:r>
          </w:p>
        </w:tc>
        <w:tc>
          <w:tcPr>
            <w:tcW w:w="447" w:type="pct"/>
            <w:tcBorders>
              <w:top w:val="single" w:sz="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  <w:hideMark/>
          </w:tcPr>
          <w:p w:rsidR="00667C3E" w:rsidRPr="004149F0" w:rsidRDefault="00667C3E" w:rsidP="001260B7">
            <w:pPr>
              <w:pStyle w:val="TableHead"/>
              <w:keepNext w:val="0"/>
              <w:widowControl w:val="0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/>
              </w:rPr>
              <w:t>Total</w:t>
            </w:r>
          </w:p>
          <w:p w:rsidR="00667C3E" w:rsidRPr="004149F0" w:rsidRDefault="00667C3E" w:rsidP="001260B7">
            <w:pPr>
              <w:pStyle w:val="TableHead"/>
              <w:keepNext w:val="0"/>
              <w:widowControl w:val="0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/>
              </w:rPr>
              <w:t>(N = </w:t>
            </w:r>
            <w:r>
              <w:rPr>
                <w:sz w:val="18"/>
                <w:szCs w:val="20"/>
                <w:lang w:val="en-GB"/>
              </w:rPr>
              <w:t>399</w:t>
            </w:r>
            <w:r w:rsidRPr="004149F0">
              <w:rPr>
                <w:sz w:val="18"/>
                <w:szCs w:val="20"/>
                <w:lang w:val="en-GB"/>
              </w:rPr>
              <w:t>)</w:t>
            </w:r>
          </w:p>
        </w:tc>
        <w:tc>
          <w:tcPr>
            <w:tcW w:w="446" w:type="pct"/>
            <w:tcBorders>
              <w:top w:val="single" w:sz="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667C3E" w:rsidRPr="004149F0" w:rsidRDefault="00667C3E" w:rsidP="001260B7">
            <w:pPr>
              <w:pStyle w:val="TableHead"/>
              <w:keepNext w:val="0"/>
              <w:widowControl w:val="0"/>
              <w:spacing w:after="60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/>
              </w:rPr>
              <w:t>MVC-COV1901</w:t>
            </w:r>
          </w:p>
          <w:p w:rsidR="00667C3E" w:rsidRPr="004149F0" w:rsidRDefault="00667C3E" w:rsidP="001260B7">
            <w:pPr>
              <w:pStyle w:val="TableHead"/>
              <w:keepNext w:val="0"/>
              <w:widowControl w:val="0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/>
              </w:rPr>
              <w:t>(N = </w:t>
            </w:r>
            <w:r>
              <w:rPr>
                <w:sz w:val="18"/>
                <w:szCs w:val="20"/>
                <w:lang w:val="en-GB"/>
              </w:rPr>
              <w:t>341</w:t>
            </w:r>
            <w:r w:rsidRPr="004149F0">
              <w:rPr>
                <w:sz w:val="18"/>
                <w:szCs w:val="20"/>
                <w:lang w:val="en-GB"/>
              </w:rPr>
              <w:t>)</w:t>
            </w:r>
          </w:p>
        </w:tc>
        <w:tc>
          <w:tcPr>
            <w:tcW w:w="446" w:type="pct"/>
            <w:tcBorders>
              <w:top w:val="single" w:sz="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667C3E" w:rsidRPr="004149F0" w:rsidRDefault="00667C3E" w:rsidP="001260B7">
            <w:pPr>
              <w:pStyle w:val="TableHead"/>
              <w:keepNext w:val="0"/>
              <w:widowControl w:val="0"/>
              <w:spacing w:after="60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/>
              </w:rPr>
              <w:t>Placebo</w:t>
            </w:r>
          </w:p>
          <w:p w:rsidR="00667C3E" w:rsidRPr="004149F0" w:rsidRDefault="00667C3E" w:rsidP="001260B7">
            <w:pPr>
              <w:pStyle w:val="TableHead"/>
              <w:keepNext w:val="0"/>
              <w:widowControl w:val="0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/>
              </w:rPr>
              <w:t>(N = </w:t>
            </w:r>
            <w:r>
              <w:rPr>
                <w:sz w:val="18"/>
                <w:szCs w:val="20"/>
                <w:lang w:val="en-GB"/>
              </w:rPr>
              <w:t>58</w:t>
            </w:r>
            <w:r w:rsidRPr="004149F0">
              <w:rPr>
                <w:sz w:val="18"/>
                <w:szCs w:val="20"/>
                <w:lang w:val="en-GB"/>
              </w:rPr>
              <w:t>)</w:t>
            </w:r>
          </w:p>
        </w:tc>
        <w:tc>
          <w:tcPr>
            <w:tcW w:w="446" w:type="pct"/>
            <w:tcBorders>
              <w:top w:val="single" w:sz="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667C3E" w:rsidRPr="004149F0" w:rsidRDefault="00667C3E" w:rsidP="001260B7">
            <w:pPr>
              <w:pStyle w:val="TableHead"/>
              <w:keepNext w:val="0"/>
              <w:widowControl w:val="0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/>
              </w:rPr>
              <w:t>Total</w:t>
            </w:r>
          </w:p>
          <w:p w:rsidR="00667C3E" w:rsidRPr="004149F0" w:rsidRDefault="00667C3E" w:rsidP="001260B7">
            <w:pPr>
              <w:pStyle w:val="TableHead"/>
              <w:keepNext w:val="0"/>
              <w:widowControl w:val="0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/>
              </w:rPr>
              <w:t>(N = </w:t>
            </w:r>
            <w:r>
              <w:rPr>
                <w:sz w:val="18"/>
                <w:szCs w:val="20"/>
                <w:lang w:val="en-GB"/>
              </w:rPr>
              <w:t>399</w:t>
            </w:r>
            <w:r w:rsidRPr="004149F0">
              <w:rPr>
                <w:sz w:val="18"/>
                <w:szCs w:val="20"/>
                <w:lang w:val="en-GB"/>
              </w:rPr>
              <w:t>)</w:t>
            </w:r>
          </w:p>
        </w:tc>
        <w:tc>
          <w:tcPr>
            <w:tcW w:w="446" w:type="pct"/>
            <w:tcBorders>
              <w:top w:val="single" w:sz="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667C3E" w:rsidRPr="004149F0" w:rsidRDefault="00667C3E" w:rsidP="001260B7">
            <w:pPr>
              <w:pStyle w:val="TableHead"/>
              <w:keepNext w:val="0"/>
              <w:widowControl w:val="0"/>
              <w:spacing w:after="60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/>
              </w:rPr>
              <w:t>MVC-COV1901</w:t>
            </w:r>
          </w:p>
          <w:p w:rsidR="00667C3E" w:rsidRPr="004149F0" w:rsidRDefault="00667C3E" w:rsidP="001260B7">
            <w:pPr>
              <w:pStyle w:val="TableHead"/>
              <w:keepNext w:val="0"/>
              <w:widowControl w:val="0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/>
              </w:rPr>
              <w:t>(N = </w:t>
            </w:r>
            <w:r>
              <w:rPr>
                <w:sz w:val="18"/>
                <w:szCs w:val="20"/>
                <w:lang w:val="en-GB"/>
              </w:rPr>
              <w:t>340</w:t>
            </w:r>
            <w:r w:rsidRPr="004149F0">
              <w:rPr>
                <w:sz w:val="18"/>
                <w:szCs w:val="20"/>
                <w:lang w:val="en-GB"/>
              </w:rPr>
              <w:t>)</w:t>
            </w:r>
          </w:p>
        </w:tc>
        <w:tc>
          <w:tcPr>
            <w:tcW w:w="446" w:type="pct"/>
            <w:tcBorders>
              <w:top w:val="single" w:sz="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667C3E" w:rsidRPr="004149F0" w:rsidRDefault="00667C3E" w:rsidP="001260B7">
            <w:pPr>
              <w:pStyle w:val="TableHead"/>
              <w:keepNext w:val="0"/>
              <w:widowControl w:val="0"/>
              <w:spacing w:after="60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/>
              </w:rPr>
              <w:t>Placebo</w:t>
            </w:r>
          </w:p>
          <w:p w:rsidR="00667C3E" w:rsidRPr="004149F0" w:rsidRDefault="00667C3E" w:rsidP="001260B7">
            <w:pPr>
              <w:pStyle w:val="TableHead"/>
              <w:keepNext w:val="0"/>
              <w:widowControl w:val="0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/>
              </w:rPr>
              <w:t>(N = </w:t>
            </w:r>
            <w:r>
              <w:rPr>
                <w:sz w:val="18"/>
                <w:szCs w:val="20"/>
                <w:lang w:val="en-GB"/>
              </w:rPr>
              <w:t>58</w:t>
            </w:r>
            <w:r w:rsidRPr="004149F0">
              <w:rPr>
                <w:sz w:val="18"/>
                <w:szCs w:val="20"/>
                <w:lang w:val="en-GB"/>
              </w:rPr>
              <w:t>)</w:t>
            </w:r>
          </w:p>
        </w:tc>
        <w:tc>
          <w:tcPr>
            <w:tcW w:w="603" w:type="pct"/>
            <w:tcBorders>
              <w:top w:val="single" w:sz="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667C3E" w:rsidRPr="004149F0" w:rsidRDefault="00667C3E" w:rsidP="001260B7">
            <w:pPr>
              <w:pStyle w:val="TableHead"/>
              <w:keepNext w:val="0"/>
              <w:widowControl w:val="0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/>
              </w:rPr>
              <w:t>Total</w:t>
            </w:r>
          </w:p>
          <w:p w:rsidR="00667C3E" w:rsidRPr="004149F0" w:rsidRDefault="00667C3E" w:rsidP="001260B7">
            <w:pPr>
              <w:pStyle w:val="TableHead"/>
              <w:keepNext w:val="0"/>
              <w:widowControl w:val="0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/>
              </w:rPr>
              <w:t>(N = </w:t>
            </w:r>
            <w:r>
              <w:rPr>
                <w:sz w:val="18"/>
                <w:szCs w:val="20"/>
                <w:lang w:val="en-GB"/>
              </w:rPr>
              <w:t>398</w:t>
            </w:r>
            <w:r w:rsidRPr="004149F0">
              <w:rPr>
                <w:sz w:val="18"/>
                <w:szCs w:val="20"/>
                <w:lang w:val="en-GB"/>
              </w:rPr>
              <w:t>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Head"/>
              <w:keepNext w:val="0"/>
              <w:widowControl w:val="0"/>
              <w:jc w:val="left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 w:eastAsia="ko-KR"/>
              </w:rPr>
              <w:t xml:space="preserve">Any </w:t>
            </w:r>
            <w:r>
              <w:rPr>
                <w:sz w:val="18"/>
                <w:szCs w:val="20"/>
                <w:lang w:val="en-GB"/>
              </w:rPr>
              <w:t>A</w:t>
            </w:r>
            <w:r w:rsidRPr="004149F0">
              <w:rPr>
                <w:sz w:val="18"/>
                <w:szCs w:val="20"/>
                <w:lang w:val="en-GB"/>
              </w:rPr>
              <w:t>Es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265</w:t>
            </w:r>
            <w:r>
              <w:rPr>
                <w:rFonts w:eastAsia="Malgun Gothic"/>
                <w:sz w:val="18"/>
                <w:szCs w:val="16"/>
                <w:lang w:val="en-GB" w:eastAsia="ko-KR"/>
              </w:rPr>
              <w:t xml:space="preserve"> (77.7)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31 (53.4)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296 (</w:t>
            </w:r>
            <w:r>
              <w:rPr>
                <w:rFonts w:eastAsia="Malgun Gothic"/>
                <w:sz w:val="18"/>
                <w:szCs w:val="16"/>
                <w:lang w:val="en-GB" w:eastAsia="ko-KR"/>
              </w:rPr>
              <w:t>74.2)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6"/>
                <w:lang w:val="en-GB"/>
              </w:rPr>
              <w:t>240 (70.4)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26 (44.8)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266 (66.7)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757DC4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</w:t>
            </w:r>
            <w:r>
              <w:rPr>
                <w:rFonts w:eastAsia="Malgun Gothic"/>
                <w:sz w:val="18"/>
                <w:szCs w:val="14"/>
                <w:lang w:val="en-GB" w:eastAsia="ko-KR"/>
              </w:rPr>
              <w:t>82 (53.5)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757DC4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16 (27.6)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757DC4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198 (49.7)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1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225 (</w:t>
            </w:r>
            <w:r>
              <w:rPr>
                <w:rFonts w:eastAsia="Malgun Gothic"/>
                <w:sz w:val="18"/>
                <w:szCs w:val="16"/>
                <w:lang w:val="en-GB" w:eastAsia="ko-KR"/>
              </w:rPr>
              <w:t>66.0)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26 (44.8)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251 (</w:t>
            </w:r>
            <w:r>
              <w:rPr>
                <w:rFonts w:eastAsia="Malgun Gothic"/>
                <w:sz w:val="18"/>
                <w:szCs w:val="16"/>
                <w:lang w:val="en-GB" w:eastAsia="ko-KR"/>
              </w:rPr>
              <w:t>62.9)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221 (64.8)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25 (43.1)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246 (61.7)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511FB8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155 (45.6)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511FB8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12 (20.7)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511FB8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167 (42.0)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2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38 (11.1)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5 (8.6)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43 (10.8)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19 (5.6)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1 (1.7)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20 (5.0)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511FB8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25 (7.4)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511FB8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4 (6.9)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511FB8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29 (7.3)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3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2 (0.6)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0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2 (0.5)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511FB8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2 (0.6)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511FB8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0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511FB8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2 (0.5)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67C3E" w:rsidRPr="004149F0" w:rsidRDefault="00667C3E" w:rsidP="001260B7">
            <w:pPr>
              <w:pStyle w:val="TableHead"/>
              <w:keepNext w:val="0"/>
              <w:widowControl w:val="0"/>
              <w:jc w:val="left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 w:eastAsia="ko-KR"/>
              </w:rPr>
              <w:t xml:space="preserve">Any </w:t>
            </w:r>
            <w:r w:rsidRPr="004149F0">
              <w:rPr>
                <w:sz w:val="18"/>
                <w:szCs w:val="20"/>
                <w:lang w:val="en-GB"/>
              </w:rPr>
              <w:t>S</w:t>
            </w:r>
            <w:r w:rsidRPr="004149F0">
              <w:rPr>
                <w:sz w:val="18"/>
                <w:szCs w:val="20"/>
                <w:lang w:val="en-GB" w:eastAsia="ko-KR"/>
              </w:rPr>
              <w:t xml:space="preserve">olicited Local </w:t>
            </w:r>
            <w:r w:rsidRPr="004149F0">
              <w:rPr>
                <w:sz w:val="18"/>
                <w:szCs w:val="20"/>
                <w:lang w:val="en-GB"/>
              </w:rPr>
              <w:t>AEs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238 (69.8)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19 (32.8)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257 (64.4)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207 (60.7)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12 (20.7)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219 (54.9)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511FB8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163 (47.9)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511FB8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14 (24.1)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511FB8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177 (44.5)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1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217 (63.6)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18 (31.0)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235 (58.9)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199 (58.4)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12 (20.7)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211 (52.9)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511FB8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148 (43.5)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511FB8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13 (22.4)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511FB8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161 (40.5)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2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21 (6.2)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1 (1.7)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22 (5.5)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8 (2.3)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8 (2.0)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511FB8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15 (4.4)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511FB8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 (1.7)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511FB8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16 (4.0)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rPr>
                <w:rFonts w:cs="Times New Roman"/>
                <w:b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b/>
                <w:sz w:val="18"/>
                <w:szCs w:val="20"/>
                <w:lang w:val="en-GB" w:eastAsia="ko-KR"/>
              </w:rPr>
              <w:t>Pain/Tenderness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6"/>
                <w:lang w:val="en-GB"/>
              </w:rPr>
              <w:t>238 (69.8)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6"/>
                <w:lang w:val="en-GB"/>
              </w:rPr>
              <w:t>19 (32.8)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6"/>
                <w:lang w:val="en-GB"/>
              </w:rPr>
              <w:t>257 (64.4)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205 (60.1)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12 (20.7)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217 (54.4)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162 (47.6)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14 (24.1)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176 (44.2)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1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218 (63.9)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18 (31.0)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236 (59.1)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6B0A67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197 (57.8)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6B0A67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12 (20.7)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6B0A67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6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6"/>
                <w:lang w:val="en-GB" w:eastAsia="ko-KR"/>
              </w:rPr>
              <w:t>209 (52.4)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511FB8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148 (43.5)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511FB8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13 (22.4)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511FB8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161 (40.5)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2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6"/>
                <w:lang w:val="en-GB"/>
              </w:rPr>
            </w:pPr>
            <w:r>
              <w:rPr>
                <w:rFonts w:hint="eastAsia"/>
                <w:sz w:val="18"/>
                <w:szCs w:val="16"/>
                <w:lang w:val="en-GB"/>
              </w:rPr>
              <w:t>20 (5.9)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6"/>
                <w:lang w:val="en-GB"/>
              </w:rPr>
            </w:pPr>
            <w:r>
              <w:rPr>
                <w:rFonts w:hint="eastAsia"/>
                <w:sz w:val="18"/>
                <w:szCs w:val="16"/>
                <w:lang w:val="en-GB"/>
              </w:rPr>
              <w:t>1 (1.7)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6"/>
                <w:lang w:val="en-GB"/>
              </w:rPr>
            </w:pPr>
            <w:r>
              <w:rPr>
                <w:rFonts w:hint="eastAsia"/>
                <w:sz w:val="18"/>
                <w:szCs w:val="16"/>
                <w:lang w:val="en-GB"/>
              </w:rPr>
              <w:t>21 (5.3)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6"/>
                <w:lang w:val="en-GB"/>
              </w:rPr>
            </w:pPr>
            <w:r>
              <w:rPr>
                <w:rFonts w:hint="eastAsia"/>
                <w:sz w:val="18"/>
                <w:szCs w:val="16"/>
                <w:lang w:val="en-GB"/>
              </w:rPr>
              <w:t>8 (2.3)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6"/>
                <w:lang w:val="en-GB"/>
              </w:rPr>
            </w:pPr>
            <w:r>
              <w:rPr>
                <w:rFonts w:hint="eastAsia"/>
                <w:sz w:val="18"/>
                <w:szCs w:val="16"/>
                <w:lang w:val="en-GB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6"/>
                <w:lang w:val="en-GB"/>
              </w:rPr>
            </w:pPr>
            <w:r>
              <w:rPr>
                <w:rFonts w:hint="eastAsia"/>
                <w:sz w:val="18"/>
                <w:szCs w:val="16"/>
                <w:lang w:val="en-GB"/>
              </w:rPr>
              <w:t>8 (2.0)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14 (4.1)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1 (1.7)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15 (3.8)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b/>
                <w:sz w:val="18"/>
                <w:szCs w:val="20"/>
                <w:lang w:val="en-GB" w:eastAsia="ko-KR"/>
              </w:rPr>
              <w:t>Induration/Swelling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6"/>
                <w:lang w:val="en-GB"/>
              </w:rPr>
            </w:pPr>
            <w:r>
              <w:rPr>
                <w:rFonts w:hint="eastAsia"/>
                <w:sz w:val="18"/>
                <w:szCs w:val="16"/>
                <w:lang w:val="en-GB"/>
              </w:rPr>
              <w:t>11 (3.2)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6"/>
                <w:lang w:val="en-GB"/>
              </w:rPr>
            </w:pPr>
            <w:r>
              <w:rPr>
                <w:rFonts w:hint="eastAsia"/>
                <w:sz w:val="18"/>
                <w:szCs w:val="16"/>
                <w:lang w:val="en-GB"/>
              </w:rPr>
              <w:t>0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6"/>
                <w:lang w:val="en-GB"/>
              </w:rPr>
            </w:pPr>
            <w:r>
              <w:rPr>
                <w:rFonts w:hint="eastAsia"/>
                <w:sz w:val="18"/>
                <w:szCs w:val="16"/>
                <w:lang w:val="en-GB"/>
              </w:rPr>
              <w:t>11 (</w:t>
            </w:r>
            <w:r>
              <w:rPr>
                <w:sz w:val="18"/>
                <w:szCs w:val="16"/>
                <w:lang w:val="en-GB"/>
              </w:rPr>
              <w:t>2.8</w:t>
            </w:r>
            <w:r>
              <w:rPr>
                <w:rFonts w:hint="eastAsia"/>
                <w:sz w:val="18"/>
                <w:szCs w:val="16"/>
                <w:lang w:val="en-GB"/>
              </w:rPr>
              <w:t>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7 (2.1)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7 (1.8)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sz w:val="18"/>
                <w:szCs w:val="14"/>
                <w:lang w:val="en-GB"/>
              </w:rPr>
              <w:t>5 (1.5)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sz w:val="18"/>
                <w:szCs w:val="14"/>
                <w:lang w:val="en-GB"/>
              </w:rPr>
              <w:t>0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sz w:val="18"/>
                <w:szCs w:val="14"/>
                <w:lang w:val="en-GB"/>
              </w:rPr>
              <w:t>5 (1.3)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1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6"/>
                <w:lang w:val="en-GB"/>
              </w:rPr>
            </w:pPr>
            <w:r>
              <w:rPr>
                <w:rFonts w:hint="eastAsia"/>
                <w:sz w:val="18"/>
                <w:szCs w:val="16"/>
                <w:lang w:val="en-GB"/>
              </w:rPr>
              <w:t>8 (2.3)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6"/>
                <w:lang w:val="en-GB"/>
              </w:rPr>
            </w:pPr>
            <w:r>
              <w:rPr>
                <w:rFonts w:hint="eastAsia"/>
                <w:sz w:val="18"/>
                <w:szCs w:val="16"/>
                <w:lang w:val="en-GB"/>
              </w:rPr>
              <w:t>0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6"/>
                <w:lang w:val="en-GB"/>
              </w:rPr>
            </w:pPr>
            <w:r>
              <w:rPr>
                <w:rFonts w:hint="eastAsia"/>
                <w:sz w:val="18"/>
                <w:szCs w:val="16"/>
                <w:lang w:val="en-GB"/>
              </w:rPr>
              <w:t>8 (2.0)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6"/>
                <w:lang w:val="en-GB"/>
              </w:rPr>
            </w:pPr>
            <w:r>
              <w:rPr>
                <w:rFonts w:hint="eastAsia"/>
                <w:sz w:val="18"/>
                <w:szCs w:val="16"/>
                <w:lang w:val="en-GB"/>
              </w:rPr>
              <w:t>6 (1.8)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6"/>
                <w:lang w:val="en-GB"/>
              </w:rPr>
            </w:pPr>
            <w:r>
              <w:rPr>
                <w:rFonts w:hint="eastAsia"/>
                <w:sz w:val="18"/>
                <w:szCs w:val="16"/>
                <w:lang w:val="en-GB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6"/>
                <w:lang w:val="en-GB"/>
              </w:rPr>
            </w:pPr>
            <w:r>
              <w:rPr>
                <w:rFonts w:hint="eastAsia"/>
                <w:sz w:val="18"/>
                <w:szCs w:val="16"/>
                <w:lang w:val="en-GB"/>
              </w:rPr>
              <w:t>6 (1.5)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3 (0.9)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0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3 (0.8)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2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6"/>
                <w:lang w:val="en-GB"/>
              </w:rPr>
            </w:pPr>
            <w:r>
              <w:rPr>
                <w:rFonts w:hint="eastAsia"/>
                <w:bCs/>
                <w:sz w:val="18"/>
                <w:szCs w:val="16"/>
                <w:lang w:val="en-GB"/>
              </w:rPr>
              <w:t>3 (0.9)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6"/>
                <w:lang w:val="en-GB"/>
              </w:rPr>
            </w:pPr>
            <w:r>
              <w:rPr>
                <w:rFonts w:hint="eastAsia"/>
                <w:bCs/>
                <w:sz w:val="18"/>
                <w:szCs w:val="16"/>
                <w:lang w:val="en-GB"/>
              </w:rPr>
              <w:t>0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6"/>
                <w:lang w:val="en-GB"/>
              </w:rPr>
            </w:pPr>
            <w:r>
              <w:rPr>
                <w:rFonts w:hint="eastAsia"/>
                <w:bCs/>
                <w:sz w:val="18"/>
                <w:szCs w:val="16"/>
                <w:lang w:val="en-GB"/>
              </w:rPr>
              <w:t>3 (0.8)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6"/>
                <w:lang w:val="en-GB"/>
              </w:rPr>
            </w:pPr>
            <w:r>
              <w:rPr>
                <w:rFonts w:hint="eastAsia"/>
                <w:bCs/>
                <w:sz w:val="18"/>
                <w:szCs w:val="16"/>
                <w:lang w:val="en-GB"/>
              </w:rPr>
              <w:t>1 (0.3)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6"/>
                <w:lang w:val="en-GB"/>
              </w:rPr>
            </w:pPr>
            <w:r>
              <w:rPr>
                <w:rFonts w:hint="eastAsia"/>
                <w:bCs/>
                <w:sz w:val="18"/>
                <w:szCs w:val="16"/>
                <w:lang w:val="en-GB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6"/>
                <w:lang w:val="en-GB"/>
              </w:rPr>
            </w:pPr>
            <w:r>
              <w:rPr>
                <w:rFonts w:hint="eastAsia"/>
                <w:bCs/>
                <w:sz w:val="18"/>
                <w:szCs w:val="16"/>
                <w:lang w:val="en-GB"/>
              </w:rPr>
              <w:t>1 (0.3)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2 (0.6)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0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2 (0.5)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rPr>
                <w:rFonts w:eastAsia="SimSun" w:cs="Times New Roman"/>
                <w:b/>
                <w:sz w:val="18"/>
                <w:szCs w:val="20"/>
                <w:lang w:val="en-GB" w:eastAsia="zh-CN"/>
              </w:rPr>
            </w:pPr>
            <w:r w:rsidRPr="004149F0">
              <w:rPr>
                <w:rFonts w:cs="Times New Roman"/>
                <w:b/>
                <w:sz w:val="18"/>
                <w:szCs w:val="20"/>
                <w:lang w:val="en-GB" w:eastAsia="ko-KR"/>
              </w:rPr>
              <w:t>Erythema/Redness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4 (1.2)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0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4 (1.0)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2 (0.6)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6"/>
                <w:lang w:val="en-GB"/>
              </w:rPr>
              <w:t>2 (0.5)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2 (0.6)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0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2 (0.5)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1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6"/>
                <w:lang w:val="en-GB"/>
              </w:rPr>
              <w:t>4 (1.2)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6"/>
                <w:lang w:val="en-GB"/>
              </w:rPr>
              <w:t>0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6"/>
                <w:lang w:val="en-GB"/>
              </w:rPr>
            </w:pPr>
            <w:r>
              <w:rPr>
                <w:bCs/>
                <w:color w:val="000000"/>
                <w:sz w:val="18"/>
                <w:szCs w:val="16"/>
                <w:lang w:val="en-GB"/>
              </w:rPr>
              <w:t>4 (1.0)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6"/>
                <w:lang w:val="en-GB"/>
              </w:rPr>
              <w:t>2 (0.6)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6"/>
                <w:lang w:val="en-GB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6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6"/>
                <w:lang w:val="en-GB"/>
              </w:rPr>
              <w:t>2 (0.5)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2 (0.6)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0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2 (0.5)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Head"/>
              <w:keepNext w:val="0"/>
              <w:widowControl w:val="0"/>
              <w:jc w:val="left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 w:eastAsia="ko-KR"/>
              </w:rPr>
              <w:lastRenderedPageBreak/>
              <w:t xml:space="preserve">Any </w:t>
            </w:r>
            <w:r w:rsidRPr="004149F0">
              <w:rPr>
                <w:sz w:val="18"/>
                <w:szCs w:val="20"/>
                <w:lang w:val="en-GB"/>
              </w:rPr>
              <w:t>S</w:t>
            </w:r>
            <w:r w:rsidRPr="004149F0">
              <w:rPr>
                <w:sz w:val="18"/>
                <w:szCs w:val="20"/>
                <w:lang w:val="en-GB" w:eastAsia="ko-KR"/>
              </w:rPr>
              <w:t xml:space="preserve">olicited Systemic </w:t>
            </w:r>
            <w:r w:rsidRPr="004149F0">
              <w:rPr>
                <w:sz w:val="18"/>
                <w:szCs w:val="20"/>
                <w:lang w:val="en-GB"/>
              </w:rPr>
              <w:t>AEs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162 (47.5)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26 (44.8)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188 (47.1)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143 (41.9)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6B0A67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22 (37.9)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6B0A67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165 (41.4)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8F6EA4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86 (25.3)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8F6EA4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12 (20.7)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8F6EA4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98 (24.6)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1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134 (39.3)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21 (36.2)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155 (38.8)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130 (38.1)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6B0A67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21 (36.2)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6B0A67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151 (37.8)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8F6EA4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66 (19.4)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8F6EA4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8 (13.8)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8F6EA4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74 (18.6)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2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26 (7.6)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5 (8.6)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31 (7.8)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13 (3.8)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6B0A67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 (1.7)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6B0A67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14 (3.5)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8F6EA4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18 (5.3)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8F6EA4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4 (6.9)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8F6EA4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22 (5.5)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3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2 (0.6)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0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2 (0.5)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6B0A67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6B0A67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6B0A67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8F6EA4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2 (0.6)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8F6EA4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0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8F6EA4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2 (0.5)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rPr>
                <w:rFonts w:cs="Times New Roman"/>
                <w:b/>
                <w:sz w:val="18"/>
                <w:szCs w:val="20"/>
                <w:lang w:val="en-GB"/>
              </w:rPr>
            </w:pPr>
            <w:r w:rsidRPr="004149F0">
              <w:rPr>
                <w:rFonts w:cs="Times New Roman"/>
                <w:b/>
                <w:sz w:val="18"/>
                <w:szCs w:val="20"/>
                <w:lang w:val="en-GB" w:eastAsia="ko-KR"/>
              </w:rPr>
              <w:t>Malaise/F</w:t>
            </w:r>
            <w:r w:rsidRPr="004149F0">
              <w:rPr>
                <w:rFonts w:cs="Times New Roman"/>
                <w:b/>
                <w:sz w:val="18"/>
                <w:szCs w:val="20"/>
                <w:lang w:val="en-GB"/>
              </w:rPr>
              <w:t>atigue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105 (30.8)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14 (24.1)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119 (29.8)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78 (22.9)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9 (15.5)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87 (21.8)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63 (18.5)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8 913.8)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71 (17.8)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1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90 (26.4)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12 (20.7)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102 (25.6)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6B0A67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70 (20.5)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6B0A67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9 (15.5)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6B0A67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79 (19.8)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713C6A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54 (15.9)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713C6A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6 (10.3)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713C6A" w:rsidRDefault="00667C3E" w:rsidP="001260B7">
            <w:pPr>
              <w:pStyle w:val="TableCenter"/>
              <w:keepNext w:val="0"/>
              <w:widowControl w:val="0"/>
              <w:rPr>
                <w:rFonts w:eastAsia="Malgun Gothic"/>
                <w:sz w:val="18"/>
                <w:szCs w:val="14"/>
                <w:lang w:val="en-GB" w:eastAsia="ko-KR"/>
              </w:rPr>
            </w:pPr>
            <w:r>
              <w:rPr>
                <w:rFonts w:eastAsia="Malgun Gothic" w:hint="eastAsia"/>
                <w:sz w:val="18"/>
                <w:szCs w:val="14"/>
                <w:lang w:val="en-GB" w:eastAsia="ko-KR"/>
              </w:rPr>
              <w:t>60 (15.1)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2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14 (4.1)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2 (3.4)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16 (4.0)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8 (2.3)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8 (2.0)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8 (2.4)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2 (3.4)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10 (2.5)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3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1 (0.3)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0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1 (0.3)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1 (0.3)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0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1 (0.3)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rPr>
                <w:rFonts w:cs="Times New Roman"/>
                <w:b/>
                <w:sz w:val="18"/>
                <w:szCs w:val="20"/>
                <w:lang w:val="en-GB"/>
              </w:rPr>
            </w:pPr>
            <w:r w:rsidRPr="004149F0">
              <w:rPr>
                <w:rFonts w:cs="Times New Roman"/>
                <w:b/>
                <w:sz w:val="18"/>
                <w:szCs w:val="20"/>
                <w:lang w:val="en-GB" w:eastAsia="ko-KR"/>
              </w:rPr>
              <w:t>Myalgia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sz w:val="18"/>
                <w:szCs w:val="14"/>
                <w:lang w:val="en-GB"/>
              </w:rPr>
              <w:t>81 (23.8)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sz w:val="18"/>
                <w:szCs w:val="14"/>
                <w:lang w:val="en-GB"/>
              </w:rPr>
              <w:t>13 (22.4)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sz w:val="18"/>
                <w:szCs w:val="14"/>
                <w:lang w:val="en-GB"/>
              </w:rPr>
              <w:t>94 (23.6)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sz w:val="18"/>
                <w:szCs w:val="14"/>
                <w:lang w:val="en-GB"/>
              </w:rPr>
              <w:t>66 (19.4)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sz w:val="18"/>
                <w:szCs w:val="14"/>
                <w:lang w:val="en-GB"/>
              </w:rPr>
              <w:t>10 (17.2)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sz w:val="18"/>
                <w:szCs w:val="14"/>
                <w:lang w:val="en-GB"/>
              </w:rPr>
              <w:t>76 (19.0)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sz w:val="18"/>
                <w:szCs w:val="14"/>
                <w:lang w:val="en-GB"/>
              </w:rPr>
              <w:t>27 (7.9)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sz w:val="18"/>
                <w:szCs w:val="14"/>
                <w:lang w:val="en-GB"/>
              </w:rPr>
              <w:t>6 (10.3)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sz w:val="18"/>
                <w:szCs w:val="14"/>
                <w:lang w:val="en-GB"/>
              </w:rPr>
              <w:t>33 (8.3)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1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71 (20.8)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11 (19.0)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82 (20.6)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62 (18.2)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9 (15.5)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71 (17.8)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23 (6.8)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3 (5.2)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26 (6.5)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2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sz w:val="18"/>
                <w:szCs w:val="14"/>
                <w:lang w:val="en-GB"/>
              </w:rPr>
              <w:t>10 (2.9)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sz w:val="18"/>
                <w:szCs w:val="14"/>
                <w:lang w:val="en-GB"/>
              </w:rPr>
              <w:t>2 (3.4)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sz w:val="18"/>
                <w:szCs w:val="14"/>
                <w:lang w:val="en-GB"/>
              </w:rPr>
              <w:t>12 (3.0)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sz w:val="18"/>
                <w:szCs w:val="14"/>
                <w:lang w:val="en-GB"/>
              </w:rPr>
              <w:t>4 (1.2)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sz w:val="18"/>
                <w:szCs w:val="14"/>
                <w:lang w:val="en-GB"/>
              </w:rPr>
              <w:t>1 (1.7)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sz w:val="18"/>
                <w:szCs w:val="14"/>
                <w:lang w:val="en-GB"/>
              </w:rPr>
              <w:t>5 (1.3)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sz w:val="18"/>
                <w:szCs w:val="14"/>
                <w:lang w:val="en-GB"/>
              </w:rPr>
              <w:t>3 (0.9)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sz w:val="18"/>
                <w:szCs w:val="14"/>
                <w:lang w:val="en-GB"/>
              </w:rPr>
              <w:t>3 (5.2)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sz w:val="18"/>
                <w:szCs w:val="14"/>
                <w:lang w:val="en-GB"/>
              </w:rPr>
              <w:t>6 (1.5)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rPr>
                <w:rFonts w:cs="Times New Roman"/>
                <w:b/>
                <w:sz w:val="18"/>
                <w:szCs w:val="20"/>
                <w:lang w:val="en-GB"/>
              </w:rPr>
            </w:pPr>
            <w:r w:rsidRPr="004149F0">
              <w:rPr>
                <w:rFonts w:cs="Times New Roman"/>
                <w:b/>
                <w:sz w:val="18"/>
                <w:szCs w:val="20"/>
                <w:lang w:val="en-GB" w:eastAsia="ko-KR"/>
              </w:rPr>
              <w:t>Headache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58 (17.0)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13 (22.4)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71 (17.8)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49 (14.4)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9 (15.5)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58 (14.5)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1 (0.3)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0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1 (0.3)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1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53 (15.5)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10 (17.2)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63 (15.8)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47 (13.8)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9 (15.5)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56 (14.0)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28 (8.2)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4 (6.9)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32 (8.0)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2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4 (1.2)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3 (5.2)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7 (1.8)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2 (0.6)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2 (0.5)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21 (6.2)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3 (5.2)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sz w:val="18"/>
                <w:szCs w:val="14"/>
                <w:lang w:val="en-GB"/>
              </w:rPr>
            </w:pPr>
            <w:r>
              <w:rPr>
                <w:rFonts w:hint="eastAsia"/>
                <w:sz w:val="18"/>
                <w:szCs w:val="14"/>
                <w:lang w:val="en-GB"/>
              </w:rPr>
              <w:t>24 (6.0)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3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1 (0.3)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0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1 (0.3)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7 (2.1)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1 (1.7)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8 (2.0)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rPr>
                <w:rFonts w:cs="Times New Roman"/>
                <w:b/>
                <w:sz w:val="18"/>
                <w:szCs w:val="20"/>
                <w:lang w:val="en-GB"/>
              </w:rPr>
            </w:pPr>
            <w:r>
              <w:rPr>
                <w:rFonts w:cs="Times New Roman"/>
                <w:b/>
                <w:sz w:val="18"/>
                <w:szCs w:val="20"/>
                <w:lang w:val="en-GB" w:eastAsia="ko-KR"/>
              </w:rPr>
              <w:t>Diarrhoea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44 (12.9)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5 (8.6)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49 (12.3)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34 (10.)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4 (6.9)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38 (9.5)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18 (5.3)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2 (3.4)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20 (5.0)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1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41 (12.0)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5 (8.6)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46 (11.5)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34 (10.)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4 (6.9)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38 (9.5)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15 (4.4)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2 (3.4)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17 (4.3)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lastRenderedPageBreak/>
              <w:t>Grade 2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3 (0.9)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0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3 (0.8)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 xml:space="preserve"> 3 (0.9)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0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3 (0.8)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rPr>
                <w:rFonts w:cs="Times New Roman"/>
                <w:b/>
                <w:sz w:val="18"/>
                <w:szCs w:val="20"/>
                <w:lang w:val="en-GB"/>
              </w:rPr>
            </w:pPr>
            <w:r w:rsidRPr="004149F0">
              <w:rPr>
                <w:rFonts w:cs="Times New Roman"/>
                <w:b/>
                <w:sz w:val="18"/>
                <w:szCs w:val="20"/>
                <w:lang w:val="en-GB" w:eastAsia="ko-KR"/>
              </w:rPr>
              <w:t>Nausea/Vomiting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22 (6.5)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5 (8.6)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27 (6.8)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17 (5.0)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2 (3.4)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19 (4.8)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6 (1.8)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3 (5.2)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9 (2.3)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1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18 (5.3)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4 (6.9)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22 (5.5)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15 (4.4)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2 (3.4)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17 (4.3)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4 (1.2)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2 (3.4)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6 (1.5)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2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4 (1.2)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1 (1.7)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5 (1.3)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2 (0.6)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2 (0.5)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2 (0.6)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1 (1.7)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3 (0.8)</w:t>
            </w:r>
          </w:p>
        </w:tc>
      </w:tr>
      <w:tr w:rsidR="00667C3E" w:rsidRPr="006B0A67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rPr>
                <w:rFonts w:cs="Times New Roman"/>
                <w:b/>
                <w:sz w:val="18"/>
                <w:szCs w:val="20"/>
                <w:lang w:val="en-GB"/>
              </w:rPr>
            </w:pPr>
            <w:r w:rsidRPr="004149F0">
              <w:rPr>
                <w:rFonts w:cs="Times New Roman"/>
                <w:b/>
                <w:sz w:val="18"/>
                <w:szCs w:val="20"/>
                <w:lang w:val="en-GB" w:eastAsia="ko-KR"/>
              </w:rPr>
              <w:t>Fever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 w:rsidRPr="00DE59C1"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4 (1.2)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 w:rsidRPr="00DE59C1"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0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DE59C1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 w:rsidRPr="00DE59C1"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4 (1.0)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6B0A67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 w:rsidRPr="006B0A67"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3 (0.9)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6B0A67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6B0A67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3 (0.8)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6B0A67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1 (0.3)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6B0A67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0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6B0A67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1 (0.3)</w:t>
            </w:r>
          </w:p>
        </w:tc>
      </w:tr>
      <w:tr w:rsidR="00667C3E" w:rsidRPr="00EF4CC1" w:rsidTr="001260B7">
        <w:trPr>
          <w:trHeight w:val="20"/>
          <w:jc w:val="center"/>
        </w:trPr>
        <w:tc>
          <w:tcPr>
            <w:tcW w:w="88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Left"/>
              <w:keepNext w:val="0"/>
              <w:widowControl w:val="0"/>
              <w:jc w:val="right"/>
              <w:rPr>
                <w:rFonts w:cs="Times New Roman"/>
                <w:sz w:val="18"/>
                <w:szCs w:val="20"/>
                <w:lang w:val="en-GB" w:eastAsia="ko-KR"/>
              </w:rPr>
            </w:pPr>
            <w:r w:rsidRPr="004149F0">
              <w:rPr>
                <w:rFonts w:cs="Times New Roman"/>
                <w:color w:val="000000"/>
                <w:sz w:val="18"/>
                <w:szCs w:val="20"/>
                <w:lang w:val="en-GB"/>
              </w:rPr>
              <w:t>Grade 1</w:t>
            </w:r>
          </w:p>
        </w:tc>
        <w:tc>
          <w:tcPr>
            <w:tcW w:w="4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4 (1.2)</w:t>
            </w:r>
          </w:p>
        </w:tc>
        <w:tc>
          <w:tcPr>
            <w:tcW w:w="3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0</w:t>
            </w:r>
          </w:p>
        </w:tc>
        <w:tc>
          <w:tcPr>
            <w:tcW w:w="4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4 (1.0)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6B0A67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 w:rsidRPr="006B0A67"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3 (0.9)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6B0A67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0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6B0A67" w:rsidRDefault="00667C3E" w:rsidP="001260B7">
            <w:pPr>
              <w:pStyle w:val="TableCenter"/>
              <w:keepNext w:val="0"/>
              <w:widowControl w:val="0"/>
              <w:rPr>
                <w:bCs/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bCs/>
                <w:color w:val="000000"/>
                <w:sz w:val="18"/>
                <w:szCs w:val="14"/>
                <w:lang w:val="en-GB"/>
              </w:rPr>
              <w:t>3 (0.8)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1 (0.3)</w:t>
            </w:r>
          </w:p>
        </w:tc>
        <w:tc>
          <w:tcPr>
            <w:tcW w:w="4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0</w:t>
            </w:r>
          </w:p>
        </w:tc>
        <w:tc>
          <w:tcPr>
            <w:tcW w:w="6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667C3E" w:rsidRPr="004149F0" w:rsidRDefault="00667C3E" w:rsidP="001260B7">
            <w:pPr>
              <w:pStyle w:val="TableCenter"/>
              <w:keepNext w:val="0"/>
              <w:widowControl w:val="0"/>
              <w:rPr>
                <w:color w:val="000000"/>
                <w:sz w:val="18"/>
                <w:szCs w:val="14"/>
                <w:lang w:val="en-GB"/>
              </w:rPr>
            </w:pPr>
            <w:r>
              <w:rPr>
                <w:rFonts w:hint="eastAsia"/>
                <w:color w:val="000000"/>
                <w:sz w:val="18"/>
                <w:szCs w:val="14"/>
                <w:lang w:val="en-GB"/>
              </w:rPr>
              <w:t>1 (0.3)</w:t>
            </w:r>
          </w:p>
        </w:tc>
      </w:tr>
      <w:bookmarkEnd w:id="1"/>
    </w:tbl>
    <w:p w:rsidR="00667C3E" w:rsidRPr="004149F0" w:rsidRDefault="00667C3E" w:rsidP="00667C3E">
      <w:pPr>
        <w:rPr>
          <w:b/>
          <w:lang w:val="en-GB"/>
        </w:rPr>
        <w:sectPr w:rsidR="00667C3E" w:rsidRPr="004149F0" w:rsidSect="00354592">
          <w:pgSz w:w="16838" w:h="11906" w:orient="landscape"/>
          <w:pgMar w:top="1080" w:right="1440" w:bottom="1080" w:left="1440" w:header="851" w:footer="992" w:gutter="0"/>
          <w:cols w:space="425"/>
          <w:docGrid w:type="lines" w:linePitch="360"/>
        </w:sectPr>
      </w:pPr>
    </w:p>
    <w:p w:rsidR="00667C3E" w:rsidRPr="004868B9" w:rsidRDefault="00667C3E" w:rsidP="00667C3E">
      <w:pPr>
        <w:pStyle w:val="TableTitle"/>
        <w:keepNext w:val="0"/>
        <w:keepLines w:val="0"/>
        <w:widowControl w:val="0"/>
        <w:ind w:left="1871" w:hanging="1871"/>
        <w:outlineLvl w:val="0"/>
        <w:rPr>
          <w:color w:val="auto"/>
          <w:sz w:val="24"/>
          <w:lang w:val="en-GB"/>
        </w:rPr>
      </w:pPr>
      <w:bookmarkStart w:id="2" w:name="_Toc77607929"/>
      <w:r w:rsidRPr="004868B9">
        <w:rPr>
          <w:color w:val="auto"/>
          <w:sz w:val="24"/>
          <w:lang w:val="en-GB"/>
        </w:rPr>
        <w:lastRenderedPageBreak/>
        <w:t>Table S</w:t>
      </w:r>
      <w:r>
        <w:rPr>
          <w:color w:val="auto"/>
          <w:sz w:val="24"/>
          <w:lang w:val="en-GB"/>
        </w:rPr>
        <w:t>3.</w:t>
      </w:r>
      <w:r w:rsidRPr="004868B9">
        <w:rPr>
          <w:color w:val="auto"/>
          <w:sz w:val="24"/>
          <w:lang w:val="en-GB"/>
        </w:rPr>
        <w:t xml:space="preserve"> Summary of </w:t>
      </w:r>
      <w:r>
        <w:rPr>
          <w:color w:val="auto"/>
          <w:sz w:val="24"/>
          <w:lang w:val="en-GB"/>
        </w:rPr>
        <w:t>u</w:t>
      </w:r>
      <w:r w:rsidRPr="004868B9">
        <w:rPr>
          <w:color w:val="auto"/>
          <w:sz w:val="24"/>
          <w:lang w:val="en-GB"/>
        </w:rPr>
        <w:t xml:space="preserve">nsolicited </w:t>
      </w:r>
      <w:r>
        <w:rPr>
          <w:color w:val="auto"/>
          <w:sz w:val="24"/>
          <w:lang w:val="en-GB"/>
        </w:rPr>
        <w:t>a</w:t>
      </w:r>
      <w:r w:rsidRPr="004868B9">
        <w:rPr>
          <w:color w:val="auto"/>
          <w:sz w:val="24"/>
          <w:lang w:val="en-GB"/>
        </w:rPr>
        <w:t xml:space="preserve">dverse </w:t>
      </w:r>
      <w:r>
        <w:rPr>
          <w:color w:val="auto"/>
          <w:sz w:val="24"/>
          <w:lang w:val="en-GB"/>
        </w:rPr>
        <w:t>e</w:t>
      </w:r>
      <w:r w:rsidRPr="004868B9">
        <w:rPr>
          <w:color w:val="auto"/>
          <w:sz w:val="24"/>
          <w:lang w:val="en-GB"/>
        </w:rPr>
        <w:t xml:space="preserve">vents and </w:t>
      </w:r>
      <w:r>
        <w:rPr>
          <w:color w:val="auto"/>
          <w:sz w:val="24"/>
          <w:lang w:val="en-GB"/>
        </w:rPr>
        <w:t>o</w:t>
      </w:r>
      <w:r w:rsidRPr="004868B9">
        <w:rPr>
          <w:color w:val="auto"/>
          <w:sz w:val="24"/>
          <w:lang w:val="en-GB"/>
        </w:rPr>
        <w:t xml:space="preserve">ther </w:t>
      </w:r>
      <w:r>
        <w:rPr>
          <w:color w:val="auto"/>
          <w:sz w:val="24"/>
          <w:lang w:val="en-GB"/>
        </w:rPr>
        <w:t>a</w:t>
      </w:r>
      <w:r w:rsidRPr="004868B9">
        <w:rPr>
          <w:color w:val="auto"/>
          <w:sz w:val="24"/>
          <w:lang w:val="en-GB"/>
        </w:rPr>
        <w:t xml:space="preserve">dverse </w:t>
      </w:r>
      <w:r>
        <w:rPr>
          <w:color w:val="auto"/>
          <w:sz w:val="24"/>
          <w:lang w:val="en-GB"/>
        </w:rPr>
        <w:t>e</w:t>
      </w:r>
      <w:r w:rsidRPr="004868B9">
        <w:rPr>
          <w:color w:val="auto"/>
          <w:sz w:val="24"/>
          <w:lang w:val="en-GB"/>
        </w:rPr>
        <w:t>vents</w:t>
      </w:r>
      <w:bookmarkEnd w:id="2"/>
      <w:r w:rsidRPr="004868B9">
        <w:rPr>
          <w:color w:val="auto"/>
          <w:sz w:val="24"/>
          <w:lang w:val="en-GB"/>
        </w:rPr>
        <w:t xml:space="preserve"> </w:t>
      </w:r>
    </w:p>
    <w:tbl>
      <w:tblPr>
        <w:tblW w:w="2545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5"/>
        <w:gridCol w:w="990"/>
        <w:gridCol w:w="853"/>
        <w:gridCol w:w="943"/>
      </w:tblGrid>
      <w:tr w:rsidR="00667C3E" w:rsidRPr="00EF4CC1" w:rsidTr="001260B7">
        <w:trPr>
          <w:cantSplit/>
          <w:trHeight w:val="57"/>
          <w:tblHeader/>
        </w:trPr>
        <w:tc>
          <w:tcPr>
            <w:tcW w:w="2388" w:type="pct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20"/>
                <w:lang w:val="en-GB"/>
              </w:rPr>
            </w:pPr>
          </w:p>
        </w:tc>
        <w:tc>
          <w:tcPr>
            <w:tcW w:w="2612" w:type="pct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67C3E" w:rsidRPr="004149F0" w:rsidRDefault="00667C3E" w:rsidP="001260B7">
            <w:pPr>
              <w:pStyle w:val="TableHead"/>
              <w:keepNext w:val="0"/>
              <w:widowControl w:val="0"/>
              <w:rPr>
                <w:szCs w:val="20"/>
                <w:lang w:val="en-GB" w:eastAsia="ko-KR"/>
              </w:rPr>
            </w:pPr>
            <w:r>
              <w:rPr>
                <w:szCs w:val="20"/>
                <w:lang w:val="en-GB" w:eastAsia="ko-KR"/>
              </w:rPr>
              <w:t>After any dose, n (%)</w:t>
            </w:r>
          </w:p>
        </w:tc>
      </w:tr>
      <w:tr w:rsidR="00667C3E" w:rsidRPr="00EF4CC1" w:rsidTr="001260B7">
        <w:trPr>
          <w:cantSplit/>
          <w:trHeight w:val="57"/>
          <w:tblHeader/>
        </w:trPr>
        <w:tc>
          <w:tcPr>
            <w:tcW w:w="2388" w:type="pct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E7E6E6" w:themeFill="background2"/>
            <w:vAlign w:val="center"/>
            <w:hideMark/>
          </w:tcPr>
          <w:p w:rsidR="00667C3E" w:rsidRPr="004149F0" w:rsidRDefault="00667C3E" w:rsidP="001260B7">
            <w:pP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20"/>
                <w:lang w:val="en-GB"/>
              </w:rPr>
            </w:pP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67C3E" w:rsidRPr="004149F0" w:rsidRDefault="00667C3E" w:rsidP="001260B7">
            <w:pPr>
              <w:pStyle w:val="TableHead"/>
              <w:keepNext w:val="0"/>
              <w:widowControl w:val="0"/>
              <w:spacing w:after="60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/>
              </w:rPr>
              <w:t>MVC-COV1901</w:t>
            </w:r>
          </w:p>
          <w:p w:rsidR="00667C3E" w:rsidRPr="004149F0" w:rsidRDefault="00667C3E" w:rsidP="001260B7">
            <w:pPr>
              <w:pStyle w:val="TableHead"/>
              <w:keepNext w:val="0"/>
              <w:widowControl w:val="0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/>
              </w:rPr>
              <w:t>(N = </w:t>
            </w:r>
            <w:r>
              <w:rPr>
                <w:sz w:val="18"/>
                <w:szCs w:val="20"/>
                <w:lang w:val="en-GB"/>
              </w:rPr>
              <w:t>341</w:t>
            </w:r>
            <w:r w:rsidRPr="004149F0">
              <w:rPr>
                <w:sz w:val="18"/>
                <w:szCs w:val="20"/>
                <w:lang w:val="en-GB"/>
              </w:rPr>
              <w:t>)</w:t>
            </w: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67C3E" w:rsidRPr="004149F0" w:rsidRDefault="00667C3E" w:rsidP="001260B7">
            <w:pPr>
              <w:pStyle w:val="TableHead"/>
              <w:keepNext w:val="0"/>
              <w:widowControl w:val="0"/>
              <w:spacing w:after="60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/>
              </w:rPr>
              <w:t>Placebo</w:t>
            </w:r>
          </w:p>
          <w:p w:rsidR="00667C3E" w:rsidRPr="004149F0" w:rsidRDefault="00667C3E" w:rsidP="001260B7">
            <w:pPr>
              <w:pStyle w:val="TableHead"/>
              <w:keepNext w:val="0"/>
              <w:widowControl w:val="0"/>
              <w:rPr>
                <w:sz w:val="18"/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>(N = 58</w:t>
            </w:r>
            <w:r w:rsidRPr="004149F0">
              <w:rPr>
                <w:sz w:val="18"/>
                <w:szCs w:val="20"/>
                <w:lang w:val="en-GB"/>
              </w:rPr>
              <w:t>)</w:t>
            </w:r>
          </w:p>
        </w:tc>
        <w:tc>
          <w:tcPr>
            <w:tcW w:w="805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67C3E" w:rsidRPr="004149F0" w:rsidRDefault="00667C3E" w:rsidP="001260B7">
            <w:pPr>
              <w:pStyle w:val="TableHead"/>
              <w:keepNext w:val="0"/>
              <w:widowControl w:val="0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/>
              </w:rPr>
              <w:t>Total</w:t>
            </w:r>
          </w:p>
          <w:p w:rsidR="00667C3E" w:rsidRPr="004149F0" w:rsidRDefault="00667C3E" w:rsidP="001260B7">
            <w:pPr>
              <w:pStyle w:val="TableHead"/>
              <w:keepNext w:val="0"/>
              <w:widowControl w:val="0"/>
              <w:rPr>
                <w:sz w:val="18"/>
                <w:szCs w:val="20"/>
                <w:lang w:val="en-GB"/>
              </w:rPr>
            </w:pPr>
            <w:r w:rsidRPr="004149F0">
              <w:rPr>
                <w:sz w:val="18"/>
                <w:szCs w:val="20"/>
                <w:lang w:val="en-GB"/>
              </w:rPr>
              <w:t>(N = </w:t>
            </w:r>
            <w:r>
              <w:rPr>
                <w:sz w:val="18"/>
                <w:szCs w:val="20"/>
                <w:lang w:val="en-GB"/>
              </w:rPr>
              <w:t>399</w:t>
            </w:r>
            <w:r w:rsidRPr="004149F0">
              <w:rPr>
                <w:sz w:val="18"/>
                <w:szCs w:val="20"/>
                <w:lang w:val="en-GB"/>
              </w:rPr>
              <w:t>)</w:t>
            </w:r>
          </w:p>
        </w:tc>
      </w:tr>
      <w:tr w:rsidR="00667C3E" w:rsidRPr="00EF4CC1" w:rsidTr="001260B7">
        <w:trPr>
          <w:cantSplit/>
          <w:trHeight w:val="57"/>
        </w:trPr>
        <w:tc>
          <w:tcPr>
            <w:tcW w:w="2388" w:type="pc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67C3E" w:rsidRPr="004149F0" w:rsidRDefault="00667C3E" w:rsidP="001260B7">
            <w:pPr>
              <w:adjustRightInd w:val="0"/>
              <w:spacing w:before="40" w:after="40"/>
              <w:rPr>
                <w:rFonts w:ascii="Times New Roman" w:hAnsi="Times New Roman" w:cs="Times New Roman"/>
                <w:color w:val="000000"/>
                <w:sz w:val="18"/>
                <w:szCs w:val="20"/>
                <w:lang w:val="en-GB"/>
              </w:rPr>
            </w:pPr>
            <w:r w:rsidRPr="004149F0">
              <w:rPr>
                <w:rFonts w:ascii="Times New Roman" w:hAnsi="Times New Roman" w:cs="Times New Roman"/>
                <w:color w:val="000000"/>
                <w:sz w:val="18"/>
                <w:szCs w:val="20"/>
                <w:lang w:val="en-GB"/>
              </w:rPr>
              <w:t>Unsolicited AEs</w:t>
            </w:r>
          </w:p>
        </w:tc>
        <w:tc>
          <w:tcPr>
            <w:tcW w:w="1004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84 (24.6)</w:t>
            </w:r>
          </w:p>
        </w:tc>
        <w:tc>
          <w:tcPr>
            <w:tcW w:w="803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20 (34.5)</w:t>
            </w:r>
          </w:p>
        </w:tc>
        <w:tc>
          <w:tcPr>
            <w:tcW w:w="805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104 (26.1)</w:t>
            </w:r>
          </w:p>
        </w:tc>
      </w:tr>
      <w:tr w:rsidR="00667C3E" w:rsidRPr="00EF4CC1" w:rsidTr="001260B7">
        <w:trPr>
          <w:cantSplit/>
          <w:trHeight w:val="57"/>
        </w:trPr>
        <w:tc>
          <w:tcPr>
            <w:tcW w:w="2388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67C3E" w:rsidRPr="004149F0" w:rsidRDefault="00667C3E" w:rsidP="001260B7">
            <w:pPr>
              <w:adjustRightInd w:val="0"/>
              <w:spacing w:before="40" w:after="40"/>
              <w:rPr>
                <w:rFonts w:ascii="Times New Roman" w:hAnsi="Times New Roman" w:cs="Times New Roman"/>
                <w:color w:val="000000"/>
                <w:sz w:val="18"/>
                <w:szCs w:val="20"/>
                <w:lang w:val="en-GB"/>
              </w:rPr>
            </w:pPr>
            <w:r w:rsidRPr="004149F0">
              <w:rPr>
                <w:rFonts w:ascii="Times New Roman" w:hAnsi="Times New Roman" w:cs="Times New Roman"/>
                <w:color w:val="000000"/>
                <w:sz w:val="18"/>
                <w:szCs w:val="20"/>
                <w:lang w:val="en-GB"/>
              </w:rPr>
              <w:t>Related unsolicited AEs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31 (9.1)</w:t>
            </w: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7 (12.1)</w:t>
            </w:r>
          </w:p>
        </w:tc>
        <w:tc>
          <w:tcPr>
            <w:tcW w:w="8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38 (9.5)</w:t>
            </w:r>
          </w:p>
        </w:tc>
      </w:tr>
      <w:tr w:rsidR="00667C3E" w:rsidRPr="00EF4CC1" w:rsidTr="001260B7">
        <w:trPr>
          <w:cantSplit/>
          <w:trHeight w:val="57"/>
        </w:trPr>
        <w:tc>
          <w:tcPr>
            <w:tcW w:w="2388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67C3E" w:rsidRPr="004149F0" w:rsidRDefault="00667C3E" w:rsidP="001260B7">
            <w:pPr>
              <w:adjustRightInd w:val="0"/>
              <w:spacing w:before="40" w:after="40"/>
              <w:rPr>
                <w:rFonts w:ascii="Times New Roman" w:hAnsi="Times New Roman" w:cs="Times New Roman"/>
                <w:color w:val="000000"/>
                <w:sz w:val="18"/>
                <w:szCs w:val="20"/>
                <w:lang w:val="en-GB"/>
              </w:rPr>
            </w:pPr>
            <w:r w:rsidRPr="004149F0">
              <w:rPr>
                <w:rFonts w:ascii="Times New Roman" w:hAnsi="Times New Roman" w:cs="Times New Roman"/>
                <w:color w:val="000000"/>
                <w:sz w:val="18"/>
                <w:szCs w:val="20"/>
                <w:lang w:val="en-GB"/>
              </w:rPr>
              <w:t>Unsolicited AEs ≥ Grade 3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6 (1.8)</w:t>
            </w: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2 (3.4)</w:t>
            </w:r>
          </w:p>
        </w:tc>
        <w:tc>
          <w:tcPr>
            <w:tcW w:w="8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8 (2.0)</w:t>
            </w:r>
          </w:p>
        </w:tc>
      </w:tr>
      <w:tr w:rsidR="00667C3E" w:rsidRPr="00EF4CC1" w:rsidTr="001260B7">
        <w:trPr>
          <w:cantSplit/>
          <w:trHeight w:val="57"/>
        </w:trPr>
        <w:tc>
          <w:tcPr>
            <w:tcW w:w="2388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67C3E" w:rsidRPr="004149F0" w:rsidRDefault="00667C3E" w:rsidP="001260B7">
            <w:pPr>
              <w:adjustRightInd w:val="0"/>
              <w:spacing w:before="40" w:after="40"/>
              <w:rPr>
                <w:rFonts w:ascii="Times New Roman" w:hAnsi="Times New Roman" w:cs="Times New Roman"/>
                <w:color w:val="000000"/>
                <w:sz w:val="18"/>
                <w:szCs w:val="20"/>
                <w:lang w:val="en-GB"/>
              </w:rPr>
            </w:pPr>
            <w:r w:rsidRPr="004149F0">
              <w:rPr>
                <w:rFonts w:ascii="Times New Roman" w:hAnsi="Times New Roman" w:cs="Times New Roman"/>
                <w:color w:val="000000"/>
                <w:sz w:val="18"/>
                <w:szCs w:val="20"/>
                <w:lang w:val="en-GB"/>
              </w:rPr>
              <w:t>Related unsolicited AEs ≥ Grade 3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8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</w:t>
            </w:r>
          </w:p>
        </w:tc>
      </w:tr>
      <w:tr w:rsidR="00667C3E" w:rsidRPr="00EF4CC1" w:rsidTr="001260B7">
        <w:trPr>
          <w:cantSplit/>
          <w:trHeight w:val="57"/>
        </w:trPr>
        <w:tc>
          <w:tcPr>
            <w:tcW w:w="2388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67C3E" w:rsidRPr="004149F0" w:rsidRDefault="00667C3E" w:rsidP="001260B7">
            <w:pPr>
              <w:adjustRightInd w:val="0"/>
              <w:spacing w:before="40" w:after="40"/>
              <w:rPr>
                <w:rFonts w:ascii="Times New Roman" w:hAnsi="Times New Roman" w:cs="Times New Roman"/>
                <w:color w:val="000000"/>
                <w:sz w:val="18"/>
                <w:szCs w:val="20"/>
                <w:lang w:val="en-GB"/>
              </w:rPr>
            </w:pPr>
            <w:r w:rsidRPr="004149F0">
              <w:rPr>
                <w:rFonts w:ascii="Times New Roman" w:hAnsi="Times New Roman" w:cs="Times New Roman"/>
                <w:color w:val="000000"/>
                <w:sz w:val="18"/>
                <w:szCs w:val="20"/>
                <w:lang w:val="en-GB"/>
              </w:rPr>
              <w:t>SAEs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8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</w:t>
            </w:r>
          </w:p>
        </w:tc>
      </w:tr>
      <w:tr w:rsidR="00667C3E" w:rsidRPr="00EF4CC1" w:rsidTr="001260B7">
        <w:trPr>
          <w:cantSplit/>
          <w:trHeight w:val="57"/>
        </w:trPr>
        <w:tc>
          <w:tcPr>
            <w:tcW w:w="2388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67C3E" w:rsidRPr="004149F0" w:rsidRDefault="00667C3E" w:rsidP="001260B7">
            <w:pPr>
              <w:adjustRightInd w:val="0"/>
              <w:spacing w:before="40" w:after="40"/>
              <w:rPr>
                <w:rFonts w:ascii="Times New Roman" w:hAnsi="Times New Roman" w:cs="Times New Roman"/>
                <w:color w:val="000000"/>
                <w:sz w:val="18"/>
                <w:szCs w:val="20"/>
                <w:lang w:val="en-GB"/>
              </w:rPr>
            </w:pPr>
            <w:r w:rsidRPr="004149F0">
              <w:rPr>
                <w:rFonts w:ascii="Times New Roman" w:hAnsi="Times New Roman" w:cs="Times New Roman"/>
                <w:color w:val="000000"/>
                <w:sz w:val="18"/>
                <w:szCs w:val="20"/>
                <w:lang w:val="en-GB"/>
              </w:rPr>
              <w:t>Related SAEs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8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</w:t>
            </w:r>
          </w:p>
        </w:tc>
      </w:tr>
      <w:tr w:rsidR="00667C3E" w:rsidRPr="00EF4CC1" w:rsidTr="001260B7">
        <w:trPr>
          <w:cantSplit/>
          <w:trHeight w:val="57"/>
        </w:trPr>
        <w:tc>
          <w:tcPr>
            <w:tcW w:w="2388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67C3E" w:rsidRPr="004149F0" w:rsidRDefault="00667C3E" w:rsidP="001260B7">
            <w:pPr>
              <w:adjustRightInd w:val="0"/>
              <w:spacing w:before="40" w:after="40"/>
              <w:rPr>
                <w:rFonts w:ascii="Times New Roman" w:hAnsi="Times New Roman" w:cs="Times New Roman"/>
                <w:color w:val="000000"/>
                <w:sz w:val="18"/>
                <w:szCs w:val="20"/>
                <w:lang w:val="en-GB"/>
              </w:rPr>
            </w:pPr>
            <w:r w:rsidRPr="004149F0">
              <w:rPr>
                <w:rFonts w:ascii="Times New Roman" w:hAnsi="Times New Roman" w:cs="Times New Roman"/>
                <w:color w:val="000000"/>
                <w:sz w:val="18"/>
                <w:szCs w:val="20"/>
                <w:lang w:val="en-GB"/>
              </w:rPr>
              <w:t>AESI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8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</w:t>
            </w:r>
          </w:p>
        </w:tc>
      </w:tr>
      <w:tr w:rsidR="00667C3E" w:rsidRPr="00EF4CC1" w:rsidTr="001260B7">
        <w:trPr>
          <w:cantSplit/>
          <w:trHeight w:val="57"/>
        </w:trPr>
        <w:tc>
          <w:tcPr>
            <w:tcW w:w="2388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67C3E" w:rsidRPr="004149F0" w:rsidRDefault="00667C3E" w:rsidP="001260B7">
            <w:pPr>
              <w:adjustRightInd w:val="0"/>
              <w:spacing w:before="40" w:after="40"/>
              <w:rPr>
                <w:rFonts w:ascii="Times New Roman" w:hAnsi="Times New Roman" w:cs="Times New Roman"/>
                <w:color w:val="000000"/>
                <w:sz w:val="18"/>
                <w:szCs w:val="20"/>
                <w:lang w:val="en-GB"/>
              </w:rPr>
            </w:pPr>
            <w:r w:rsidRPr="004149F0">
              <w:rPr>
                <w:rFonts w:ascii="Times New Roman" w:hAnsi="Times New Roman" w:cs="Times New Roman"/>
                <w:color w:val="000000"/>
                <w:sz w:val="18"/>
                <w:szCs w:val="20"/>
                <w:lang w:val="en-GB"/>
              </w:rPr>
              <w:t>VAED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8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</w:t>
            </w:r>
          </w:p>
        </w:tc>
      </w:tr>
      <w:tr w:rsidR="00667C3E" w:rsidRPr="00EF4CC1" w:rsidTr="001260B7">
        <w:trPr>
          <w:cantSplit/>
          <w:trHeight w:val="57"/>
        </w:trPr>
        <w:tc>
          <w:tcPr>
            <w:tcW w:w="2388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67C3E" w:rsidRPr="004149F0" w:rsidRDefault="00667C3E" w:rsidP="001260B7">
            <w:pPr>
              <w:adjustRightInd w:val="0"/>
              <w:spacing w:before="40" w:after="40"/>
              <w:rPr>
                <w:rFonts w:ascii="Times New Roman" w:hAnsi="Times New Roman" w:cs="Times New Roman"/>
                <w:color w:val="000000"/>
                <w:sz w:val="18"/>
                <w:szCs w:val="20"/>
                <w:lang w:val="en-GB"/>
              </w:rPr>
            </w:pPr>
            <w:r w:rsidRPr="004149F0">
              <w:rPr>
                <w:rFonts w:ascii="Times New Roman" w:hAnsi="Times New Roman" w:cs="Times New Roman"/>
                <w:color w:val="000000"/>
                <w:sz w:val="18"/>
                <w:szCs w:val="20"/>
                <w:lang w:val="en-GB"/>
              </w:rPr>
              <w:t>AEs leading to study intervention discontinuation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8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</w:t>
            </w:r>
          </w:p>
        </w:tc>
      </w:tr>
      <w:tr w:rsidR="00667C3E" w:rsidRPr="00EF4CC1" w:rsidTr="001260B7">
        <w:trPr>
          <w:cantSplit/>
          <w:trHeight w:val="57"/>
        </w:trPr>
        <w:tc>
          <w:tcPr>
            <w:tcW w:w="2388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67C3E" w:rsidRPr="004149F0" w:rsidRDefault="00667C3E" w:rsidP="001260B7">
            <w:pPr>
              <w:adjustRightInd w:val="0"/>
              <w:spacing w:before="40" w:after="40"/>
              <w:rPr>
                <w:rFonts w:ascii="Times New Roman" w:hAnsi="Times New Roman" w:cs="Times New Roman"/>
                <w:color w:val="000000"/>
                <w:sz w:val="18"/>
                <w:szCs w:val="20"/>
                <w:lang w:val="en-GB"/>
              </w:rPr>
            </w:pPr>
            <w:r w:rsidRPr="004149F0">
              <w:rPr>
                <w:rFonts w:ascii="Times New Roman" w:hAnsi="Times New Roman" w:cs="Times New Roman"/>
                <w:color w:val="000000"/>
                <w:sz w:val="18"/>
                <w:szCs w:val="20"/>
                <w:lang w:val="en-GB"/>
              </w:rPr>
              <w:t>AEs leading to study withdrawal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8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</w:t>
            </w:r>
          </w:p>
        </w:tc>
      </w:tr>
      <w:tr w:rsidR="00667C3E" w:rsidRPr="00EF4CC1" w:rsidTr="001260B7">
        <w:trPr>
          <w:cantSplit/>
          <w:trHeight w:val="57"/>
        </w:trPr>
        <w:tc>
          <w:tcPr>
            <w:tcW w:w="2388" w:type="pct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67C3E" w:rsidRPr="004149F0" w:rsidRDefault="00667C3E" w:rsidP="001260B7">
            <w:pPr>
              <w:adjustRightInd w:val="0"/>
              <w:spacing w:before="40" w:after="40"/>
              <w:rPr>
                <w:rFonts w:ascii="Times New Roman" w:hAnsi="Times New Roman" w:cs="Times New Roman"/>
                <w:color w:val="000000"/>
                <w:sz w:val="18"/>
                <w:szCs w:val="20"/>
                <w:lang w:val="en-GB"/>
              </w:rPr>
            </w:pPr>
            <w:r w:rsidRPr="004149F0">
              <w:rPr>
                <w:rFonts w:ascii="Times New Roman" w:hAnsi="Times New Roman" w:cs="Times New Roman"/>
                <w:color w:val="000000"/>
                <w:sz w:val="18"/>
                <w:szCs w:val="20"/>
                <w:lang w:val="en-GB"/>
              </w:rPr>
              <w:t>Death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805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67C3E" w:rsidRPr="004149F0" w:rsidRDefault="00667C3E" w:rsidP="001260B7">
            <w:pPr>
              <w:adjustRightInd w:val="0"/>
              <w:spacing w:before="40" w:after="4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</w:t>
            </w:r>
          </w:p>
        </w:tc>
      </w:tr>
    </w:tbl>
    <w:p w:rsidR="00667C3E" w:rsidRDefault="00667C3E" w:rsidP="00667C3E">
      <w:pPr>
        <w:pStyle w:val="TableFootnoteSymbol"/>
        <w:widowControl w:val="0"/>
        <w:spacing w:before="0" w:after="0"/>
        <w:rPr>
          <w:lang w:val="en-GB"/>
        </w:rPr>
      </w:pPr>
      <w:r w:rsidRPr="004149F0">
        <w:rPr>
          <w:lang w:val="en-GB"/>
        </w:rPr>
        <w:t>Abbreviations: AE = adverse event; AESI = adverse events of special interest; N = number of participants in the population; n = number of participants with events; SAE = serious adverse event; VAED = vaccine-associated enhanced disease</w:t>
      </w:r>
      <w:r>
        <w:rPr>
          <w:lang w:val="en-GB"/>
        </w:rPr>
        <w:t xml:space="preserve"> </w:t>
      </w:r>
    </w:p>
    <w:p w:rsidR="00667C3E" w:rsidRPr="009529D0" w:rsidRDefault="00667C3E" w:rsidP="00667C3E">
      <w:pPr>
        <w:pStyle w:val="TableFootnoteSymbol"/>
        <w:widowControl w:val="0"/>
        <w:spacing w:before="0" w:after="0"/>
        <w:rPr>
          <w:lang w:val="en-GB"/>
        </w:rPr>
      </w:pPr>
    </w:p>
    <w:p w:rsidR="00667C3E" w:rsidRPr="004C1E6C" w:rsidRDefault="00667C3E" w:rsidP="00667C3E">
      <w:pPr>
        <w:pStyle w:val="1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0759ED">
        <w:rPr>
          <w:rFonts w:ascii="Times New Roman" w:hAnsi="Times New Roman" w:cs="Times New Roman"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sz w:val="24"/>
          <w:szCs w:val="24"/>
          <w:lang w:val="en-GB"/>
        </w:rPr>
        <w:t>S4</w:t>
      </w:r>
      <w:r w:rsidRPr="000759ED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Pr="007149A1">
        <w:rPr>
          <w:rFonts w:ascii="Times New Roman" w:hAnsi="Times New Roman" w:cs="Times New Roman"/>
          <w:sz w:val="24"/>
          <w:szCs w:val="24"/>
          <w:lang w:val="en-GB"/>
        </w:rPr>
        <w:t xml:space="preserve">Summary of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GMT and GMT ratio </w:t>
      </w:r>
      <w:r w:rsidRPr="004C1E6C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>
        <w:rPr>
          <w:rFonts w:ascii="Times New Roman" w:hAnsi="Times New Roman" w:cs="Times New Roman"/>
          <w:sz w:val="24"/>
          <w:szCs w:val="24"/>
          <w:lang w:val="en-GB"/>
        </w:rPr>
        <w:t>live SARS-COV-2 n</w:t>
      </w:r>
      <w:r w:rsidRPr="004C1E6C">
        <w:rPr>
          <w:rFonts w:ascii="Times New Roman" w:hAnsi="Times New Roman" w:cs="Times New Roman"/>
          <w:sz w:val="24"/>
          <w:szCs w:val="24"/>
          <w:lang w:val="en-GB"/>
        </w:rPr>
        <w:t xml:space="preserve">eutralizing </w:t>
      </w:r>
      <w:r>
        <w:rPr>
          <w:rFonts w:ascii="Times New Roman" w:hAnsi="Times New Roman" w:cs="Times New Roman"/>
          <w:sz w:val="24"/>
          <w:szCs w:val="24"/>
          <w:lang w:val="en-GB"/>
        </w:rPr>
        <w:t>a</w:t>
      </w:r>
      <w:r w:rsidRPr="004C1E6C">
        <w:rPr>
          <w:rFonts w:ascii="Times New Roman" w:hAnsi="Times New Roman" w:cs="Times New Roman"/>
          <w:sz w:val="24"/>
          <w:szCs w:val="24"/>
          <w:lang w:val="en-GB"/>
        </w:rPr>
        <w:t xml:space="preserve">ntibody </w:t>
      </w:r>
      <w:r>
        <w:rPr>
          <w:rFonts w:ascii="Times New Roman" w:hAnsi="Times New Roman" w:cs="Times New Roman"/>
          <w:sz w:val="24"/>
          <w:szCs w:val="24"/>
          <w:lang w:val="en-GB"/>
        </w:rPr>
        <w:t>t</w:t>
      </w:r>
      <w:r w:rsidRPr="004C1E6C">
        <w:rPr>
          <w:rFonts w:ascii="Times New Roman" w:hAnsi="Times New Roman" w:cs="Times New Roman"/>
          <w:sz w:val="24"/>
          <w:szCs w:val="24"/>
          <w:lang w:val="en-GB"/>
        </w:rPr>
        <w:t xml:space="preserve">iter by </w:t>
      </w:r>
      <w:r>
        <w:rPr>
          <w:rFonts w:ascii="Times New Roman" w:hAnsi="Times New Roman" w:cs="Times New Roman"/>
          <w:sz w:val="24"/>
          <w:szCs w:val="24"/>
          <w:lang w:val="en-GB"/>
        </w:rPr>
        <w:t>t</w:t>
      </w:r>
      <w:r w:rsidRPr="004C1E6C">
        <w:rPr>
          <w:rFonts w:ascii="Times New Roman" w:hAnsi="Times New Roman" w:cs="Times New Roman"/>
          <w:sz w:val="24"/>
          <w:szCs w:val="24"/>
          <w:lang w:val="en-GB"/>
        </w:rPr>
        <w:t xml:space="preserve">reatment </w:t>
      </w:r>
      <w:r>
        <w:rPr>
          <w:rFonts w:ascii="Times New Roman" w:hAnsi="Times New Roman" w:cs="Times New Roman"/>
          <w:sz w:val="24"/>
          <w:szCs w:val="24"/>
          <w:lang w:val="en-GB"/>
        </w:rPr>
        <w:t>g</w:t>
      </w:r>
      <w:r w:rsidRPr="004C1E6C">
        <w:rPr>
          <w:rFonts w:ascii="Times New Roman" w:hAnsi="Times New Roman" w:cs="Times New Roman"/>
          <w:sz w:val="24"/>
          <w:szCs w:val="24"/>
          <w:lang w:val="en-GB"/>
        </w:rPr>
        <w:t>roup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(IU/mL)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795"/>
        <w:gridCol w:w="2238"/>
        <w:gridCol w:w="1984"/>
        <w:gridCol w:w="1833"/>
        <w:gridCol w:w="1220"/>
      </w:tblGrid>
      <w:tr w:rsidR="00667C3E" w:rsidRPr="00931EAB" w:rsidTr="001260B7">
        <w:trPr>
          <w:trHeight w:val="20"/>
        </w:trPr>
        <w:tc>
          <w:tcPr>
            <w:tcW w:w="1388" w:type="pct"/>
            <w:shd w:val="clear" w:color="auto" w:fill="E7E6E6" w:themeFill="background2"/>
          </w:tcPr>
          <w:p w:rsidR="00667C3E" w:rsidRPr="0033740F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 w:rsidRPr="0033740F"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>Per protocol set (PPS)</w:t>
            </w:r>
            <w:r w:rsidRPr="0033740F"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 </w:t>
            </w:r>
          </w:p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 w:rsidRPr="0033740F"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Visit </w:t>
            </w: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2 (Day 1</w:t>
            </w:r>
            <w:r w:rsidRPr="0033740F">
              <w:rPr>
                <w:rFonts w:ascii="Times New Roman" w:hAnsi="Times New Roman" w:cs="Times New Roman"/>
                <w:b/>
                <w:sz w:val="16"/>
                <w:lang w:val="en-GB"/>
              </w:rPr>
              <w:t>)</w:t>
            </w:r>
          </w:p>
        </w:tc>
        <w:tc>
          <w:tcPr>
            <w:tcW w:w="1111" w:type="pct"/>
            <w:shd w:val="clear" w:color="auto" w:fill="E7E6E6" w:themeFill="background2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 w:rsidRPr="00931EAB">
              <w:rPr>
                <w:rFonts w:ascii="Times New Roman" w:hAnsi="Times New Roman" w:cs="Times New Roman"/>
                <w:b/>
                <w:sz w:val="16"/>
                <w:lang w:val="en-GB"/>
              </w:rPr>
              <w:t>MVC-COV1901 (N=334)</w:t>
            </w:r>
          </w:p>
        </w:tc>
        <w:tc>
          <w:tcPr>
            <w:tcW w:w="985" w:type="pct"/>
            <w:shd w:val="clear" w:color="auto" w:fill="E7E6E6" w:themeFill="background2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Placebo (N=46)</w:t>
            </w:r>
          </w:p>
        </w:tc>
        <w:tc>
          <w:tcPr>
            <w:tcW w:w="910" w:type="pct"/>
            <w:shd w:val="clear" w:color="auto" w:fill="E7E6E6" w:themeFill="background2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Ratio MVC/Placebo</w:t>
            </w:r>
          </w:p>
        </w:tc>
        <w:tc>
          <w:tcPr>
            <w:tcW w:w="606" w:type="pct"/>
            <w:shd w:val="clear" w:color="auto" w:fill="E7E6E6" w:themeFill="background2"/>
          </w:tcPr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>P-value</w:t>
            </w:r>
          </w:p>
        </w:tc>
      </w:tr>
      <w:tr w:rsidR="00667C3E" w:rsidRPr="00931EAB" w:rsidTr="001260B7">
        <w:trPr>
          <w:trHeight w:val="20"/>
        </w:trPr>
        <w:tc>
          <w:tcPr>
            <w:tcW w:w="1388" w:type="pct"/>
            <w:tcBorders>
              <w:bottom w:val="single" w:sz="4" w:space="0" w:color="auto"/>
            </w:tcBorders>
          </w:tcPr>
          <w:p w:rsidR="00667C3E" w:rsidRPr="009529D0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Median (IQR)</w:t>
            </w:r>
          </w:p>
        </w:tc>
        <w:tc>
          <w:tcPr>
            <w:tcW w:w="1111" w:type="pct"/>
            <w:tcBorders>
              <w:bottom w:val="single" w:sz="4" w:space="0" w:color="auto"/>
            </w:tcBorders>
          </w:tcPr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5.04 (0)</w:t>
            </w:r>
          </w:p>
        </w:tc>
        <w:tc>
          <w:tcPr>
            <w:tcW w:w="985" w:type="pct"/>
            <w:tcBorders>
              <w:bottom w:val="single" w:sz="4" w:space="0" w:color="auto"/>
            </w:tcBorders>
          </w:tcPr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5.04 (0)</w:t>
            </w:r>
          </w:p>
        </w:tc>
        <w:tc>
          <w:tcPr>
            <w:tcW w:w="910" w:type="pct"/>
            <w:tcBorders>
              <w:bottom w:val="single" w:sz="4" w:space="0" w:color="auto"/>
            </w:tcBorders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  <w:tc>
          <w:tcPr>
            <w:tcW w:w="606" w:type="pct"/>
            <w:tcBorders>
              <w:bottom w:val="single" w:sz="4" w:space="0" w:color="auto"/>
            </w:tcBorders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</w:tr>
      <w:tr w:rsidR="00667C3E" w:rsidRPr="00931EAB" w:rsidTr="001260B7">
        <w:trPr>
          <w:trHeight w:val="123"/>
        </w:trPr>
        <w:tc>
          <w:tcPr>
            <w:tcW w:w="1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Q1 ~ Q3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5</w:t>
            </w:r>
            <w:r>
              <w:rPr>
                <w:rFonts w:ascii="Times New Roman" w:hAnsi="Times New Roman" w:cs="Times New Roman"/>
                <w:sz w:val="16"/>
                <w:lang w:val="en-GB"/>
              </w:rPr>
              <w:t>.04</w:t>
            </w: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 xml:space="preserve"> ~ 5</w:t>
            </w:r>
            <w:r>
              <w:rPr>
                <w:rFonts w:ascii="Times New Roman" w:hAnsi="Times New Roman" w:cs="Times New Roman"/>
                <w:sz w:val="16"/>
                <w:lang w:val="en-GB"/>
              </w:rPr>
              <w:t>.04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5</w:t>
            </w:r>
            <w:r>
              <w:rPr>
                <w:rFonts w:ascii="Times New Roman" w:hAnsi="Times New Roman" w:cs="Times New Roman"/>
                <w:sz w:val="16"/>
                <w:lang w:val="en-GB"/>
              </w:rPr>
              <w:t>.04</w:t>
            </w: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 xml:space="preserve"> ~ 5</w:t>
            </w:r>
            <w:r>
              <w:rPr>
                <w:rFonts w:ascii="Times New Roman" w:hAnsi="Times New Roman" w:cs="Times New Roman"/>
                <w:sz w:val="16"/>
                <w:lang w:val="en-GB"/>
              </w:rPr>
              <w:t>.04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</w:tr>
      <w:tr w:rsidR="00667C3E" w:rsidRPr="00931EAB" w:rsidTr="001260B7">
        <w:trPr>
          <w:trHeight w:val="20"/>
        </w:trPr>
        <w:tc>
          <w:tcPr>
            <w:tcW w:w="1388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 xml:space="preserve">Min </w:t>
            </w: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~</w:t>
            </w: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 xml:space="preserve"> Max</w:t>
            </w:r>
          </w:p>
        </w:tc>
        <w:tc>
          <w:tcPr>
            <w:tcW w:w="1111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5</w:t>
            </w:r>
            <w:r>
              <w:rPr>
                <w:rFonts w:ascii="Times New Roman" w:hAnsi="Times New Roman" w:cs="Times New Roman"/>
                <w:sz w:val="16"/>
                <w:lang w:val="en-GB"/>
              </w:rPr>
              <w:t>.04</w:t>
            </w: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 xml:space="preserve"> ~ 5</w:t>
            </w:r>
            <w:r>
              <w:rPr>
                <w:rFonts w:ascii="Times New Roman" w:hAnsi="Times New Roman" w:cs="Times New Roman"/>
                <w:sz w:val="16"/>
                <w:lang w:val="en-GB"/>
              </w:rPr>
              <w:t>.04</w:t>
            </w:r>
          </w:p>
        </w:tc>
        <w:tc>
          <w:tcPr>
            <w:tcW w:w="985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5</w:t>
            </w:r>
            <w:r>
              <w:rPr>
                <w:rFonts w:ascii="Times New Roman" w:hAnsi="Times New Roman" w:cs="Times New Roman"/>
                <w:sz w:val="16"/>
                <w:lang w:val="en-GB"/>
              </w:rPr>
              <w:t>.04</w:t>
            </w: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 xml:space="preserve"> ~ 5</w:t>
            </w:r>
            <w:r>
              <w:rPr>
                <w:rFonts w:ascii="Times New Roman" w:hAnsi="Times New Roman" w:cs="Times New Roman"/>
                <w:sz w:val="16"/>
                <w:lang w:val="en-GB"/>
              </w:rPr>
              <w:t>.04</w:t>
            </w:r>
          </w:p>
        </w:tc>
        <w:tc>
          <w:tcPr>
            <w:tcW w:w="910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  <w:tc>
          <w:tcPr>
            <w:tcW w:w="606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</w:tr>
      <w:tr w:rsidR="00667C3E" w:rsidRPr="00931EAB" w:rsidTr="001260B7">
        <w:trPr>
          <w:trHeight w:val="20"/>
        </w:trPr>
        <w:tc>
          <w:tcPr>
            <w:tcW w:w="1388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>GMT</w:t>
            </w:r>
          </w:p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  </w:t>
            </w:r>
            <w:r>
              <w:rPr>
                <w:rFonts w:ascii="Times New Roman" w:hAnsi="Times New Roman" w:cs="Times New Roman"/>
                <w:sz w:val="16"/>
                <w:lang w:val="en-GB"/>
              </w:rPr>
              <w:t>95% CI</w:t>
            </w:r>
          </w:p>
        </w:tc>
        <w:tc>
          <w:tcPr>
            <w:tcW w:w="1111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5.04</w:t>
            </w:r>
          </w:p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5</w:t>
            </w:r>
            <w:r>
              <w:rPr>
                <w:rFonts w:ascii="Times New Roman" w:hAnsi="Times New Roman" w:cs="Times New Roman"/>
                <w:sz w:val="16"/>
                <w:lang w:val="en-GB"/>
              </w:rPr>
              <w:t>.04</w:t>
            </w: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 xml:space="preserve"> ~ 5</w:t>
            </w:r>
            <w:r>
              <w:rPr>
                <w:rFonts w:ascii="Times New Roman" w:hAnsi="Times New Roman" w:cs="Times New Roman"/>
                <w:sz w:val="16"/>
                <w:lang w:val="en-GB"/>
              </w:rPr>
              <w:t>.04</w:t>
            </w:r>
          </w:p>
        </w:tc>
        <w:tc>
          <w:tcPr>
            <w:tcW w:w="985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5.04</w:t>
            </w:r>
          </w:p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5</w:t>
            </w:r>
            <w:r>
              <w:rPr>
                <w:rFonts w:ascii="Times New Roman" w:hAnsi="Times New Roman" w:cs="Times New Roman"/>
                <w:sz w:val="16"/>
                <w:lang w:val="en-GB"/>
              </w:rPr>
              <w:t>.04</w:t>
            </w: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 xml:space="preserve"> ~ 5</w:t>
            </w:r>
            <w:r>
              <w:rPr>
                <w:rFonts w:ascii="Times New Roman" w:hAnsi="Times New Roman" w:cs="Times New Roman"/>
                <w:sz w:val="16"/>
                <w:lang w:val="en-GB"/>
              </w:rPr>
              <w:t>.04</w:t>
            </w:r>
          </w:p>
        </w:tc>
        <w:tc>
          <w:tcPr>
            <w:tcW w:w="910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1.00</w:t>
            </w:r>
          </w:p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1.00 ~ 1.00</w:t>
            </w:r>
          </w:p>
        </w:tc>
        <w:tc>
          <w:tcPr>
            <w:tcW w:w="606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N/A</w:t>
            </w:r>
          </w:p>
        </w:tc>
      </w:tr>
      <w:tr w:rsidR="00667C3E" w:rsidTr="001260B7">
        <w:trPr>
          <w:trHeight w:val="20"/>
        </w:trPr>
        <w:tc>
          <w:tcPr>
            <w:tcW w:w="1388" w:type="pct"/>
            <w:shd w:val="clear" w:color="auto" w:fill="E7E6E6" w:themeFill="background2"/>
          </w:tcPr>
          <w:p w:rsidR="00667C3E" w:rsidRPr="0033740F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 w:rsidRPr="0033740F"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>Per protocol set (PPS)</w:t>
            </w:r>
            <w:r w:rsidRPr="0033740F"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 </w:t>
            </w:r>
          </w:p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 w:rsidRPr="0033740F"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Visit </w:t>
            </w: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6 (Day 57</w:t>
            </w:r>
            <w:r w:rsidRPr="0033740F">
              <w:rPr>
                <w:rFonts w:ascii="Times New Roman" w:hAnsi="Times New Roman" w:cs="Times New Roman"/>
                <w:b/>
                <w:sz w:val="16"/>
                <w:lang w:val="en-GB"/>
              </w:rPr>
              <w:t>)</w:t>
            </w:r>
          </w:p>
        </w:tc>
        <w:tc>
          <w:tcPr>
            <w:tcW w:w="1111" w:type="pct"/>
            <w:shd w:val="clear" w:color="auto" w:fill="E7E6E6" w:themeFill="background2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 w:rsidRPr="00931EAB">
              <w:rPr>
                <w:rFonts w:ascii="Times New Roman" w:hAnsi="Times New Roman" w:cs="Times New Roman"/>
                <w:b/>
                <w:sz w:val="16"/>
                <w:lang w:val="en-GB"/>
              </w:rPr>
              <w:t>MVC-COV1901 (N=334)</w:t>
            </w:r>
          </w:p>
        </w:tc>
        <w:tc>
          <w:tcPr>
            <w:tcW w:w="985" w:type="pct"/>
            <w:shd w:val="clear" w:color="auto" w:fill="E7E6E6" w:themeFill="background2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Placebo (N=46)</w:t>
            </w:r>
          </w:p>
        </w:tc>
        <w:tc>
          <w:tcPr>
            <w:tcW w:w="910" w:type="pct"/>
            <w:shd w:val="clear" w:color="auto" w:fill="E7E6E6" w:themeFill="background2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Ratio MVC/Placebo</w:t>
            </w:r>
          </w:p>
        </w:tc>
        <w:tc>
          <w:tcPr>
            <w:tcW w:w="606" w:type="pct"/>
            <w:shd w:val="clear" w:color="auto" w:fill="E7E6E6" w:themeFill="background2"/>
          </w:tcPr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>P-value</w:t>
            </w:r>
          </w:p>
        </w:tc>
      </w:tr>
      <w:tr w:rsidR="00667C3E" w:rsidRPr="00931EAB" w:rsidTr="001260B7">
        <w:trPr>
          <w:trHeight w:val="20"/>
        </w:trPr>
        <w:tc>
          <w:tcPr>
            <w:tcW w:w="1388" w:type="pct"/>
          </w:tcPr>
          <w:p w:rsidR="00667C3E" w:rsidRPr="009529D0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Median (IQR)</w:t>
            </w:r>
          </w:p>
        </w:tc>
        <w:tc>
          <w:tcPr>
            <w:tcW w:w="1111" w:type="pct"/>
          </w:tcPr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643.62 (619.59)</w:t>
            </w:r>
          </w:p>
        </w:tc>
        <w:tc>
          <w:tcPr>
            <w:tcW w:w="985" w:type="pct"/>
          </w:tcPr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5.04 (0)</w:t>
            </w:r>
          </w:p>
        </w:tc>
        <w:tc>
          <w:tcPr>
            <w:tcW w:w="910" w:type="pct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  <w:tc>
          <w:tcPr>
            <w:tcW w:w="606" w:type="pct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</w:tr>
      <w:tr w:rsidR="00667C3E" w:rsidRPr="00931EAB" w:rsidTr="001260B7">
        <w:trPr>
          <w:trHeight w:val="123"/>
        </w:trPr>
        <w:tc>
          <w:tcPr>
            <w:tcW w:w="1388" w:type="pct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Q1 ~ Q3</w:t>
            </w:r>
          </w:p>
        </w:tc>
        <w:tc>
          <w:tcPr>
            <w:tcW w:w="1111" w:type="pct"/>
          </w:tcPr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429.67 ~ 964.11</w:t>
            </w:r>
          </w:p>
        </w:tc>
        <w:tc>
          <w:tcPr>
            <w:tcW w:w="985" w:type="pct"/>
          </w:tcPr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5.04 ~ 5.04</w:t>
            </w:r>
          </w:p>
        </w:tc>
        <w:tc>
          <w:tcPr>
            <w:tcW w:w="910" w:type="pct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  <w:tc>
          <w:tcPr>
            <w:tcW w:w="606" w:type="pct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</w:tr>
      <w:tr w:rsidR="00667C3E" w:rsidRPr="00931EAB" w:rsidTr="001260B7">
        <w:trPr>
          <w:trHeight w:val="20"/>
        </w:trPr>
        <w:tc>
          <w:tcPr>
            <w:tcW w:w="1388" w:type="pct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 xml:space="preserve">Min </w:t>
            </w: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~</w:t>
            </w: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 xml:space="preserve"> Max</w:t>
            </w:r>
          </w:p>
        </w:tc>
        <w:tc>
          <w:tcPr>
            <w:tcW w:w="1111" w:type="pct"/>
          </w:tcPr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136.20 ~ 3466.39</w:t>
            </w:r>
          </w:p>
        </w:tc>
        <w:tc>
          <w:tcPr>
            <w:tcW w:w="985" w:type="pct"/>
          </w:tcPr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5.04 ~ 787.75</w:t>
            </w:r>
          </w:p>
        </w:tc>
        <w:tc>
          <w:tcPr>
            <w:tcW w:w="910" w:type="pct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  <w:tc>
          <w:tcPr>
            <w:tcW w:w="606" w:type="pct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</w:tr>
      <w:tr w:rsidR="00667C3E" w:rsidRPr="00931EAB" w:rsidTr="001260B7">
        <w:trPr>
          <w:trHeight w:val="20"/>
        </w:trPr>
        <w:tc>
          <w:tcPr>
            <w:tcW w:w="1388" w:type="pct"/>
          </w:tcPr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>GMT</w:t>
            </w:r>
          </w:p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  </w:t>
            </w:r>
            <w:r>
              <w:rPr>
                <w:rFonts w:ascii="Times New Roman" w:hAnsi="Times New Roman" w:cs="Times New Roman"/>
                <w:sz w:val="16"/>
                <w:lang w:val="en-GB"/>
              </w:rPr>
              <w:t>95% CI</w:t>
            </w:r>
          </w:p>
        </w:tc>
        <w:tc>
          <w:tcPr>
            <w:tcW w:w="1111" w:type="pct"/>
          </w:tcPr>
          <w:p w:rsidR="00667C3E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648.47</w:t>
            </w:r>
          </w:p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608.62 ~ 690.93</w:t>
            </w:r>
          </w:p>
        </w:tc>
        <w:tc>
          <w:tcPr>
            <w:tcW w:w="985" w:type="pct"/>
          </w:tcPr>
          <w:p w:rsidR="00667C3E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5.63</w:t>
            </w:r>
          </w:p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4.51 ~ 7.02</w:t>
            </w:r>
          </w:p>
        </w:tc>
        <w:tc>
          <w:tcPr>
            <w:tcW w:w="910" w:type="pct"/>
          </w:tcPr>
          <w:p w:rsidR="00667C3E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115.18</w:t>
            </w:r>
          </w:p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  <w:tc>
          <w:tcPr>
            <w:tcW w:w="606" w:type="pct"/>
          </w:tcPr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P &lt; 0.001*</w:t>
            </w:r>
          </w:p>
        </w:tc>
      </w:tr>
    </w:tbl>
    <w:p w:rsidR="00667C3E" w:rsidRPr="006444CC" w:rsidRDefault="00667C3E" w:rsidP="00667C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  <w:sz w:val="18"/>
          <w:szCs w:val="18"/>
        </w:rPr>
        <w:t>*T</w:t>
      </w:r>
      <w:r w:rsidRPr="006444CC">
        <w:rPr>
          <w:rFonts w:ascii="Times New Roman" w:hAnsi="Times New Roman" w:cs="Times New Roman"/>
          <w:iCs/>
          <w:sz w:val="18"/>
          <w:szCs w:val="18"/>
        </w:rPr>
        <w:t>wo sample t-</w:t>
      </w:r>
      <w:r>
        <w:rPr>
          <w:rFonts w:ascii="Times New Roman" w:hAnsi="Times New Roman" w:cs="Times New Roman"/>
          <w:iCs/>
          <w:sz w:val="18"/>
          <w:szCs w:val="18"/>
        </w:rPr>
        <w:t>test</w:t>
      </w:r>
    </w:p>
    <w:p w:rsidR="00667C3E" w:rsidRDefault="00667C3E" w:rsidP="00667C3E"/>
    <w:p w:rsidR="00667C3E" w:rsidRPr="004C1E6C" w:rsidRDefault="00667C3E" w:rsidP="00667C3E">
      <w:pPr>
        <w:pStyle w:val="1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0759ED">
        <w:rPr>
          <w:rFonts w:ascii="Times New Roman" w:hAnsi="Times New Roman" w:cs="Times New Roman"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sz w:val="24"/>
          <w:szCs w:val="24"/>
          <w:lang w:val="en-GB"/>
        </w:rPr>
        <w:t>S5</w:t>
      </w:r>
      <w:r w:rsidRPr="000759ED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Pr="007149A1">
        <w:rPr>
          <w:rFonts w:ascii="Times New Roman" w:hAnsi="Times New Roman" w:cs="Times New Roman"/>
          <w:sz w:val="24"/>
          <w:szCs w:val="24"/>
          <w:lang w:val="en-GB"/>
        </w:rPr>
        <w:t xml:space="preserve">Summary of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GMT and GMT ratio </w:t>
      </w:r>
      <w:r w:rsidRPr="004C1E6C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>
        <w:rPr>
          <w:rFonts w:ascii="Times New Roman" w:hAnsi="Times New Roman" w:cs="Times New Roman"/>
          <w:sz w:val="24"/>
          <w:szCs w:val="24"/>
          <w:lang w:val="en-GB"/>
        </w:rPr>
        <w:t>anti-S-2P IgG</w:t>
      </w:r>
      <w:r w:rsidRPr="004C1E6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t</w:t>
      </w:r>
      <w:r w:rsidRPr="004C1E6C">
        <w:rPr>
          <w:rFonts w:ascii="Times New Roman" w:hAnsi="Times New Roman" w:cs="Times New Roman"/>
          <w:sz w:val="24"/>
          <w:szCs w:val="24"/>
          <w:lang w:val="en-GB"/>
        </w:rPr>
        <w:t xml:space="preserve">iter by </w:t>
      </w:r>
      <w:r>
        <w:rPr>
          <w:rFonts w:ascii="Times New Roman" w:hAnsi="Times New Roman" w:cs="Times New Roman"/>
          <w:sz w:val="24"/>
          <w:szCs w:val="24"/>
          <w:lang w:val="en-GB"/>
        </w:rPr>
        <w:t>t</w:t>
      </w:r>
      <w:r w:rsidRPr="004C1E6C">
        <w:rPr>
          <w:rFonts w:ascii="Times New Roman" w:hAnsi="Times New Roman" w:cs="Times New Roman"/>
          <w:sz w:val="24"/>
          <w:szCs w:val="24"/>
          <w:lang w:val="en-GB"/>
        </w:rPr>
        <w:t xml:space="preserve">reatment </w:t>
      </w:r>
      <w:r>
        <w:rPr>
          <w:rFonts w:ascii="Times New Roman" w:hAnsi="Times New Roman" w:cs="Times New Roman"/>
          <w:sz w:val="24"/>
          <w:szCs w:val="24"/>
          <w:lang w:val="en-GB"/>
        </w:rPr>
        <w:t>g</w:t>
      </w:r>
      <w:r w:rsidRPr="004C1E6C">
        <w:rPr>
          <w:rFonts w:ascii="Times New Roman" w:hAnsi="Times New Roman" w:cs="Times New Roman"/>
          <w:sz w:val="24"/>
          <w:szCs w:val="24"/>
          <w:lang w:val="en-GB"/>
        </w:rPr>
        <w:t>roup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(BAU/mL)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795"/>
        <w:gridCol w:w="2238"/>
        <w:gridCol w:w="1984"/>
        <w:gridCol w:w="1833"/>
        <w:gridCol w:w="1220"/>
      </w:tblGrid>
      <w:tr w:rsidR="00667C3E" w:rsidRPr="00931EAB" w:rsidTr="001260B7">
        <w:trPr>
          <w:trHeight w:val="20"/>
        </w:trPr>
        <w:tc>
          <w:tcPr>
            <w:tcW w:w="1388" w:type="pct"/>
            <w:shd w:val="clear" w:color="auto" w:fill="E7E6E6" w:themeFill="background2"/>
          </w:tcPr>
          <w:p w:rsidR="00667C3E" w:rsidRPr="0033740F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 w:rsidRPr="0033740F"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>Per protocol set (PPS)</w:t>
            </w:r>
            <w:r w:rsidRPr="0033740F"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 </w:t>
            </w:r>
          </w:p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 w:rsidRPr="0033740F"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Visit </w:t>
            </w: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2 (Day 1</w:t>
            </w:r>
            <w:r w:rsidRPr="0033740F">
              <w:rPr>
                <w:rFonts w:ascii="Times New Roman" w:hAnsi="Times New Roman" w:cs="Times New Roman"/>
                <w:b/>
                <w:sz w:val="16"/>
                <w:lang w:val="en-GB"/>
              </w:rPr>
              <w:t>)</w:t>
            </w:r>
          </w:p>
        </w:tc>
        <w:tc>
          <w:tcPr>
            <w:tcW w:w="1111" w:type="pct"/>
            <w:shd w:val="clear" w:color="auto" w:fill="E7E6E6" w:themeFill="background2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 w:rsidRPr="00931EAB">
              <w:rPr>
                <w:rFonts w:ascii="Times New Roman" w:hAnsi="Times New Roman" w:cs="Times New Roman"/>
                <w:b/>
                <w:sz w:val="16"/>
                <w:lang w:val="en-GB"/>
              </w:rPr>
              <w:t>MVC-COV1901 (N=334)</w:t>
            </w:r>
          </w:p>
        </w:tc>
        <w:tc>
          <w:tcPr>
            <w:tcW w:w="985" w:type="pct"/>
            <w:shd w:val="clear" w:color="auto" w:fill="E7E6E6" w:themeFill="background2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Placebo (N=46)</w:t>
            </w:r>
          </w:p>
        </w:tc>
        <w:tc>
          <w:tcPr>
            <w:tcW w:w="910" w:type="pct"/>
            <w:shd w:val="clear" w:color="auto" w:fill="E7E6E6" w:themeFill="background2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Ratio MVC/Placebo</w:t>
            </w:r>
          </w:p>
        </w:tc>
        <w:tc>
          <w:tcPr>
            <w:tcW w:w="606" w:type="pct"/>
            <w:shd w:val="clear" w:color="auto" w:fill="E7E6E6" w:themeFill="background2"/>
          </w:tcPr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>P-value</w:t>
            </w:r>
          </w:p>
        </w:tc>
      </w:tr>
      <w:tr w:rsidR="00667C3E" w:rsidRPr="00931EAB" w:rsidTr="001260B7">
        <w:trPr>
          <w:trHeight w:val="20"/>
        </w:trPr>
        <w:tc>
          <w:tcPr>
            <w:tcW w:w="1388" w:type="pct"/>
            <w:tcBorders>
              <w:bottom w:val="single" w:sz="4" w:space="0" w:color="auto"/>
            </w:tcBorders>
          </w:tcPr>
          <w:p w:rsidR="00667C3E" w:rsidRPr="009529D0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Median (IQR)</w:t>
            </w:r>
          </w:p>
        </w:tc>
        <w:tc>
          <w:tcPr>
            <w:tcW w:w="1111" w:type="pct"/>
            <w:tcBorders>
              <w:bottom w:val="single" w:sz="4" w:space="0" w:color="auto"/>
            </w:tcBorders>
          </w:tcPr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4.56 (0)</w:t>
            </w:r>
          </w:p>
        </w:tc>
        <w:tc>
          <w:tcPr>
            <w:tcW w:w="985" w:type="pct"/>
            <w:tcBorders>
              <w:bottom w:val="single" w:sz="4" w:space="0" w:color="auto"/>
            </w:tcBorders>
          </w:tcPr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4.56 (0)</w:t>
            </w:r>
          </w:p>
        </w:tc>
        <w:tc>
          <w:tcPr>
            <w:tcW w:w="910" w:type="pct"/>
            <w:tcBorders>
              <w:bottom w:val="single" w:sz="4" w:space="0" w:color="auto"/>
            </w:tcBorders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  <w:tc>
          <w:tcPr>
            <w:tcW w:w="606" w:type="pct"/>
            <w:tcBorders>
              <w:bottom w:val="single" w:sz="4" w:space="0" w:color="auto"/>
            </w:tcBorders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</w:tr>
      <w:tr w:rsidR="00667C3E" w:rsidRPr="00931EAB" w:rsidTr="001260B7">
        <w:trPr>
          <w:trHeight w:val="123"/>
        </w:trPr>
        <w:tc>
          <w:tcPr>
            <w:tcW w:w="1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Q1 ~ Q3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4.56 ~ 4.56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4.56 ~ 4.56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</w:tr>
      <w:tr w:rsidR="00667C3E" w:rsidRPr="00931EAB" w:rsidTr="001260B7">
        <w:trPr>
          <w:trHeight w:val="20"/>
        </w:trPr>
        <w:tc>
          <w:tcPr>
            <w:tcW w:w="1388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 xml:space="preserve">Min </w:t>
            </w: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~</w:t>
            </w: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 xml:space="preserve"> Max</w:t>
            </w:r>
          </w:p>
        </w:tc>
        <w:tc>
          <w:tcPr>
            <w:tcW w:w="1111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4.56 ~ 36.02</w:t>
            </w:r>
          </w:p>
        </w:tc>
        <w:tc>
          <w:tcPr>
            <w:tcW w:w="985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4.56 ~ 22.34</w:t>
            </w:r>
          </w:p>
        </w:tc>
        <w:tc>
          <w:tcPr>
            <w:tcW w:w="910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  <w:tc>
          <w:tcPr>
            <w:tcW w:w="606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</w:tr>
      <w:tr w:rsidR="00667C3E" w:rsidRPr="00931EAB" w:rsidTr="001260B7">
        <w:trPr>
          <w:trHeight w:val="20"/>
        </w:trPr>
        <w:tc>
          <w:tcPr>
            <w:tcW w:w="1388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>GMT</w:t>
            </w:r>
          </w:p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  </w:t>
            </w:r>
            <w:r>
              <w:rPr>
                <w:rFonts w:ascii="Times New Roman" w:hAnsi="Times New Roman" w:cs="Times New Roman"/>
                <w:sz w:val="16"/>
                <w:lang w:val="en-GB"/>
              </w:rPr>
              <w:t>95% CI</w:t>
            </w:r>
          </w:p>
        </w:tc>
        <w:tc>
          <w:tcPr>
            <w:tcW w:w="1111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4.70</w:t>
            </w:r>
          </w:p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4.60 ~ 4.80</w:t>
            </w:r>
          </w:p>
        </w:tc>
        <w:tc>
          <w:tcPr>
            <w:tcW w:w="985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4.82</w:t>
            </w:r>
          </w:p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4.45 ~ 5.22</w:t>
            </w:r>
          </w:p>
        </w:tc>
        <w:tc>
          <w:tcPr>
            <w:tcW w:w="910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0.98</w:t>
            </w:r>
          </w:p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0.90 ~ 1.06</w:t>
            </w:r>
          </w:p>
        </w:tc>
        <w:tc>
          <w:tcPr>
            <w:tcW w:w="606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0.5557</w:t>
            </w:r>
            <w:r>
              <w:rPr>
                <w:rFonts w:ascii="Times New Roman" w:hAnsi="Times New Roman" w:cs="Times New Roman"/>
                <w:sz w:val="16"/>
                <w:lang w:val="en-GB"/>
              </w:rPr>
              <w:t>*</w:t>
            </w:r>
          </w:p>
        </w:tc>
      </w:tr>
      <w:tr w:rsidR="00667C3E" w:rsidTr="001260B7">
        <w:trPr>
          <w:trHeight w:val="20"/>
        </w:trPr>
        <w:tc>
          <w:tcPr>
            <w:tcW w:w="1388" w:type="pct"/>
            <w:shd w:val="clear" w:color="auto" w:fill="E7E6E6" w:themeFill="background2"/>
          </w:tcPr>
          <w:p w:rsidR="00667C3E" w:rsidRPr="0033740F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 w:rsidRPr="0033740F"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>Per protocol set (PPS)</w:t>
            </w:r>
            <w:r w:rsidRPr="0033740F"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 </w:t>
            </w:r>
          </w:p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 w:rsidRPr="0033740F">
              <w:rPr>
                <w:rFonts w:ascii="Times New Roman" w:hAnsi="Times New Roman" w:cs="Times New Roman"/>
                <w:b/>
                <w:sz w:val="16"/>
                <w:lang w:val="en-GB"/>
              </w:rPr>
              <w:lastRenderedPageBreak/>
              <w:t xml:space="preserve">Visit </w:t>
            </w: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4 (Day 29</w:t>
            </w:r>
            <w:r w:rsidRPr="0033740F">
              <w:rPr>
                <w:rFonts w:ascii="Times New Roman" w:hAnsi="Times New Roman" w:cs="Times New Roman"/>
                <w:b/>
                <w:sz w:val="16"/>
                <w:lang w:val="en-GB"/>
              </w:rPr>
              <w:t>)</w:t>
            </w:r>
          </w:p>
        </w:tc>
        <w:tc>
          <w:tcPr>
            <w:tcW w:w="1111" w:type="pct"/>
            <w:shd w:val="clear" w:color="auto" w:fill="E7E6E6" w:themeFill="background2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 w:rsidRPr="00931EAB">
              <w:rPr>
                <w:rFonts w:ascii="Times New Roman" w:hAnsi="Times New Roman" w:cs="Times New Roman"/>
                <w:b/>
                <w:sz w:val="16"/>
                <w:lang w:val="en-GB"/>
              </w:rPr>
              <w:lastRenderedPageBreak/>
              <w:t>MVC-COV1901 (N=334)</w:t>
            </w:r>
          </w:p>
        </w:tc>
        <w:tc>
          <w:tcPr>
            <w:tcW w:w="985" w:type="pct"/>
            <w:shd w:val="clear" w:color="auto" w:fill="E7E6E6" w:themeFill="background2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Placebo (N=46)</w:t>
            </w:r>
          </w:p>
        </w:tc>
        <w:tc>
          <w:tcPr>
            <w:tcW w:w="910" w:type="pct"/>
            <w:shd w:val="clear" w:color="auto" w:fill="E7E6E6" w:themeFill="background2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Ratio MVC/Placebo</w:t>
            </w:r>
          </w:p>
        </w:tc>
        <w:tc>
          <w:tcPr>
            <w:tcW w:w="606" w:type="pct"/>
            <w:shd w:val="clear" w:color="auto" w:fill="E7E6E6" w:themeFill="background2"/>
          </w:tcPr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>P-value</w:t>
            </w:r>
          </w:p>
        </w:tc>
      </w:tr>
      <w:tr w:rsidR="00667C3E" w:rsidRPr="00931EAB" w:rsidTr="001260B7">
        <w:trPr>
          <w:trHeight w:val="20"/>
        </w:trPr>
        <w:tc>
          <w:tcPr>
            <w:tcW w:w="1388" w:type="pct"/>
          </w:tcPr>
          <w:p w:rsidR="00667C3E" w:rsidRPr="009529D0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Median (IQR)</w:t>
            </w:r>
          </w:p>
        </w:tc>
        <w:tc>
          <w:tcPr>
            <w:tcW w:w="1111" w:type="pct"/>
          </w:tcPr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148.38 (181.76)</w:t>
            </w:r>
          </w:p>
        </w:tc>
        <w:tc>
          <w:tcPr>
            <w:tcW w:w="985" w:type="pct"/>
          </w:tcPr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4.56 (0)</w:t>
            </w:r>
          </w:p>
        </w:tc>
        <w:tc>
          <w:tcPr>
            <w:tcW w:w="910" w:type="pct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  <w:tc>
          <w:tcPr>
            <w:tcW w:w="606" w:type="pct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</w:tr>
      <w:tr w:rsidR="00667C3E" w:rsidRPr="00931EAB" w:rsidTr="001260B7">
        <w:trPr>
          <w:trHeight w:val="123"/>
        </w:trPr>
        <w:tc>
          <w:tcPr>
            <w:tcW w:w="1388" w:type="pct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Q1 ~ Q3</w:t>
            </w:r>
          </w:p>
        </w:tc>
        <w:tc>
          <w:tcPr>
            <w:tcW w:w="1111" w:type="pct"/>
          </w:tcPr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71.59 ~ 253.35</w:t>
            </w:r>
          </w:p>
        </w:tc>
        <w:tc>
          <w:tcPr>
            <w:tcW w:w="985" w:type="pct"/>
          </w:tcPr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4.56 ~ 4.56</w:t>
            </w:r>
          </w:p>
        </w:tc>
        <w:tc>
          <w:tcPr>
            <w:tcW w:w="910" w:type="pct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  <w:tc>
          <w:tcPr>
            <w:tcW w:w="606" w:type="pct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</w:tr>
      <w:tr w:rsidR="00667C3E" w:rsidRPr="00931EAB" w:rsidTr="001260B7">
        <w:trPr>
          <w:trHeight w:val="20"/>
        </w:trPr>
        <w:tc>
          <w:tcPr>
            <w:tcW w:w="1388" w:type="pct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 xml:space="preserve">Min </w:t>
            </w: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~</w:t>
            </w: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 xml:space="preserve"> Max</w:t>
            </w:r>
          </w:p>
        </w:tc>
        <w:tc>
          <w:tcPr>
            <w:tcW w:w="1111" w:type="pct"/>
          </w:tcPr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10.67 ~ 2810.69</w:t>
            </w:r>
          </w:p>
        </w:tc>
        <w:tc>
          <w:tcPr>
            <w:tcW w:w="985" w:type="pct"/>
          </w:tcPr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4.56 ~ 24.44</w:t>
            </w:r>
          </w:p>
        </w:tc>
        <w:tc>
          <w:tcPr>
            <w:tcW w:w="910" w:type="pct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  <w:tc>
          <w:tcPr>
            <w:tcW w:w="606" w:type="pct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</w:tr>
      <w:tr w:rsidR="00667C3E" w:rsidRPr="00931EAB" w:rsidTr="001260B7">
        <w:trPr>
          <w:trHeight w:val="20"/>
        </w:trPr>
        <w:tc>
          <w:tcPr>
            <w:tcW w:w="1388" w:type="pct"/>
          </w:tcPr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>GMT</w:t>
            </w:r>
          </w:p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  </w:t>
            </w:r>
            <w:r>
              <w:rPr>
                <w:rFonts w:ascii="Times New Roman" w:hAnsi="Times New Roman" w:cs="Times New Roman"/>
                <w:sz w:val="16"/>
                <w:lang w:val="en-GB"/>
              </w:rPr>
              <w:t>95% CI</w:t>
            </w:r>
          </w:p>
        </w:tc>
        <w:tc>
          <w:tcPr>
            <w:tcW w:w="1111" w:type="pct"/>
          </w:tcPr>
          <w:p w:rsidR="00667C3E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136.00</w:t>
            </w:r>
          </w:p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122.85 ~ 150.55</w:t>
            </w:r>
          </w:p>
        </w:tc>
        <w:tc>
          <w:tcPr>
            <w:tcW w:w="985" w:type="pct"/>
          </w:tcPr>
          <w:p w:rsidR="00667C3E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4.90</w:t>
            </w:r>
          </w:p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4.49 ~ 5.35</w:t>
            </w:r>
          </w:p>
        </w:tc>
        <w:tc>
          <w:tcPr>
            <w:tcW w:w="910" w:type="pct"/>
          </w:tcPr>
          <w:p w:rsidR="00667C3E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27.76</w:t>
            </w:r>
          </w:p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24.30 ~ 31.71</w:t>
            </w:r>
          </w:p>
        </w:tc>
        <w:tc>
          <w:tcPr>
            <w:tcW w:w="606" w:type="pct"/>
          </w:tcPr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P &lt; 0.0001</w:t>
            </w:r>
            <w:r>
              <w:rPr>
                <w:rFonts w:ascii="Times New Roman" w:hAnsi="Times New Roman" w:cs="Times New Roman"/>
                <w:sz w:val="16"/>
                <w:lang w:val="en-GB"/>
              </w:rPr>
              <w:t>*</w:t>
            </w:r>
          </w:p>
        </w:tc>
      </w:tr>
      <w:tr w:rsidR="00667C3E" w:rsidTr="001260B7">
        <w:trPr>
          <w:trHeight w:val="20"/>
        </w:trPr>
        <w:tc>
          <w:tcPr>
            <w:tcW w:w="1388" w:type="pct"/>
            <w:shd w:val="clear" w:color="auto" w:fill="E7E6E6" w:themeFill="background2"/>
          </w:tcPr>
          <w:p w:rsidR="00667C3E" w:rsidRPr="0033740F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 w:rsidRPr="0033740F"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>Per protocol set (PPS)</w:t>
            </w:r>
            <w:r w:rsidRPr="0033740F"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 </w:t>
            </w:r>
          </w:p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 w:rsidRPr="0033740F"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Visit </w:t>
            </w: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6 (Day 57</w:t>
            </w:r>
            <w:r w:rsidRPr="0033740F">
              <w:rPr>
                <w:rFonts w:ascii="Times New Roman" w:hAnsi="Times New Roman" w:cs="Times New Roman"/>
                <w:b/>
                <w:sz w:val="16"/>
                <w:lang w:val="en-GB"/>
              </w:rPr>
              <w:t>)</w:t>
            </w:r>
          </w:p>
        </w:tc>
        <w:tc>
          <w:tcPr>
            <w:tcW w:w="1111" w:type="pct"/>
            <w:shd w:val="clear" w:color="auto" w:fill="E7E6E6" w:themeFill="background2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 w:rsidRPr="00931EAB">
              <w:rPr>
                <w:rFonts w:ascii="Times New Roman" w:hAnsi="Times New Roman" w:cs="Times New Roman"/>
                <w:b/>
                <w:sz w:val="16"/>
                <w:lang w:val="en-GB"/>
              </w:rPr>
              <w:t>MVC-COV1901 (N=334)</w:t>
            </w:r>
          </w:p>
        </w:tc>
        <w:tc>
          <w:tcPr>
            <w:tcW w:w="985" w:type="pct"/>
            <w:shd w:val="clear" w:color="auto" w:fill="E7E6E6" w:themeFill="background2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Placebo (N=46)</w:t>
            </w:r>
          </w:p>
        </w:tc>
        <w:tc>
          <w:tcPr>
            <w:tcW w:w="910" w:type="pct"/>
            <w:shd w:val="clear" w:color="auto" w:fill="E7E6E6" w:themeFill="background2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Ratio MVC/Placebo</w:t>
            </w:r>
          </w:p>
        </w:tc>
        <w:tc>
          <w:tcPr>
            <w:tcW w:w="606" w:type="pct"/>
            <w:shd w:val="clear" w:color="auto" w:fill="E7E6E6" w:themeFill="background2"/>
          </w:tcPr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>P-value</w:t>
            </w:r>
          </w:p>
        </w:tc>
      </w:tr>
      <w:tr w:rsidR="00667C3E" w:rsidRPr="00931EAB" w:rsidTr="001260B7">
        <w:trPr>
          <w:trHeight w:val="20"/>
        </w:trPr>
        <w:tc>
          <w:tcPr>
            <w:tcW w:w="1388" w:type="pct"/>
          </w:tcPr>
          <w:p w:rsidR="00667C3E" w:rsidRPr="009529D0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Median (IQR)</w:t>
            </w:r>
          </w:p>
        </w:tc>
        <w:tc>
          <w:tcPr>
            <w:tcW w:w="1111" w:type="pct"/>
          </w:tcPr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1637.72 (1548.30)</w:t>
            </w:r>
          </w:p>
        </w:tc>
        <w:tc>
          <w:tcPr>
            <w:tcW w:w="985" w:type="pct"/>
          </w:tcPr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4.56 (0)</w:t>
            </w:r>
          </w:p>
        </w:tc>
        <w:tc>
          <w:tcPr>
            <w:tcW w:w="910" w:type="pct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  <w:tc>
          <w:tcPr>
            <w:tcW w:w="606" w:type="pct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</w:tr>
      <w:tr w:rsidR="00667C3E" w:rsidRPr="00931EAB" w:rsidTr="001260B7">
        <w:trPr>
          <w:trHeight w:val="123"/>
        </w:trPr>
        <w:tc>
          <w:tcPr>
            <w:tcW w:w="1388" w:type="pct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Q1 ~ Q3</w:t>
            </w:r>
          </w:p>
        </w:tc>
        <w:tc>
          <w:tcPr>
            <w:tcW w:w="1111" w:type="pct"/>
          </w:tcPr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1024.54 ~ 2572.84</w:t>
            </w:r>
          </w:p>
        </w:tc>
        <w:tc>
          <w:tcPr>
            <w:tcW w:w="985" w:type="pct"/>
          </w:tcPr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4.56 ~ 4.56</w:t>
            </w:r>
          </w:p>
        </w:tc>
        <w:tc>
          <w:tcPr>
            <w:tcW w:w="910" w:type="pct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  <w:tc>
          <w:tcPr>
            <w:tcW w:w="606" w:type="pct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</w:tr>
      <w:tr w:rsidR="00667C3E" w:rsidRPr="00931EAB" w:rsidTr="001260B7">
        <w:trPr>
          <w:trHeight w:val="20"/>
        </w:trPr>
        <w:tc>
          <w:tcPr>
            <w:tcW w:w="1388" w:type="pct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 xml:space="preserve">Min </w:t>
            </w: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~</w:t>
            </w: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 xml:space="preserve"> Max</w:t>
            </w:r>
          </w:p>
        </w:tc>
        <w:tc>
          <w:tcPr>
            <w:tcW w:w="1111" w:type="pct"/>
          </w:tcPr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281.26 ~ 8530.76</w:t>
            </w:r>
          </w:p>
        </w:tc>
        <w:tc>
          <w:tcPr>
            <w:tcW w:w="985" w:type="pct"/>
          </w:tcPr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4.56 ~ 7640.28</w:t>
            </w:r>
          </w:p>
        </w:tc>
        <w:tc>
          <w:tcPr>
            <w:tcW w:w="910" w:type="pct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  <w:tc>
          <w:tcPr>
            <w:tcW w:w="606" w:type="pct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</w:tr>
      <w:tr w:rsidR="00667C3E" w:rsidRPr="00931EAB" w:rsidTr="001260B7">
        <w:trPr>
          <w:trHeight w:val="20"/>
        </w:trPr>
        <w:tc>
          <w:tcPr>
            <w:tcW w:w="1388" w:type="pct"/>
          </w:tcPr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>GMT</w:t>
            </w:r>
          </w:p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  </w:t>
            </w:r>
            <w:r>
              <w:rPr>
                <w:rFonts w:ascii="Times New Roman" w:hAnsi="Times New Roman" w:cs="Times New Roman"/>
                <w:sz w:val="16"/>
                <w:lang w:val="en-GB"/>
              </w:rPr>
              <w:t>95% CI</w:t>
            </w:r>
          </w:p>
        </w:tc>
        <w:tc>
          <w:tcPr>
            <w:tcW w:w="1111" w:type="pct"/>
          </w:tcPr>
          <w:p w:rsidR="00667C3E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1631.96</w:t>
            </w:r>
          </w:p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1514.93 ~ 1758.04</w:t>
            </w:r>
          </w:p>
        </w:tc>
        <w:tc>
          <w:tcPr>
            <w:tcW w:w="985" w:type="pct"/>
          </w:tcPr>
          <w:p w:rsidR="00667C3E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6.42</w:t>
            </w:r>
          </w:p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4.24 ~ 9.71</w:t>
            </w:r>
          </w:p>
        </w:tc>
        <w:tc>
          <w:tcPr>
            <w:tcW w:w="910" w:type="pct"/>
          </w:tcPr>
          <w:p w:rsidR="00667C3E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254.37</w:t>
            </w:r>
          </w:p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167.08 ~ 387.25</w:t>
            </w:r>
          </w:p>
        </w:tc>
        <w:tc>
          <w:tcPr>
            <w:tcW w:w="606" w:type="pct"/>
          </w:tcPr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sz w:val="16"/>
                <w:lang w:val="en-GB"/>
              </w:rPr>
              <w:t>P &lt; 0.0001*</w:t>
            </w:r>
          </w:p>
        </w:tc>
      </w:tr>
    </w:tbl>
    <w:p w:rsidR="00667C3E" w:rsidRPr="006444CC" w:rsidRDefault="00667C3E" w:rsidP="00667C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  <w:sz w:val="18"/>
          <w:szCs w:val="18"/>
        </w:rPr>
        <w:t>*T</w:t>
      </w:r>
      <w:r w:rsidRPr="006444CC">
        <w:rPr>
          <w:rFonts w:ascii="Times New Roman" w:hAnsi="Times New Roman" w:cs="Times New Roman"/>
          <w:iCs/>
          <w:sz w:val="18"/>
          <w:szCs w:val="18"/>
        </w:rPr>
        <w:t>wo sample t-</w:t>
      </w:r>
      <w:r>
        <w:rPr>
          <w:rFonts w:ascii="Times New Roman" w:hAnsi="Times New Roman" w:cs="Times New Roman"/>
          <w:iCs/>
          <w:sz w:val="18"/>
          <w:szCs w:val="18"/>
        </w:rPr>
        <w:t>test</w:t>
      </w:r>
    </w:p>
    <w:p w:rsidR="00667C3E" w:rsidRDefault="00667C3E" w:rsidP="00667C3E"/>
    <w:p w:rsidR="00667C3E" w:rsidRDefault="00667C3E" w:rsidP="00667C3E">
      <w:pPr>
        <w:pStyle w:val="1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0759ED">
        <w:rPr>
          <w:rFonts w:ascii="Times New Roman" w:hAnsi="Times New Roman" w:cs="Times New Roman"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sz w:val="24"/>
          <w:szCs w:val="24"/>
          <w:lang w:val="en-GB"/>
        </w:rPr>
        <w:t>S6</w:t>
      </w:r>
      <w:r w:rsidRPr="000759ED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Pr="00226BD5">
        <w:rPr>
          <w:rFonts w:ascii="Times New Roman" w:hAnsi="Times New Roman" w:cs="Times New Roman"/>
          <w:sz w:val="24"/>
          <w:szCs w:val="24"/>
          <w:lang w:val="en-GB"/>
        </w:rPr>
        <w:t xml:space="preserve">Seroconversion </w:t>
      </w:r>
      <w:r>
        <w:rPr>
          <w:rFonts w:ascii="Times New Roman" w:hAnsi="Times New Roman" w:cs="Times New Roman"/>
          <w:sz w:val="24"/>
          <w:szCs w:val="24"/>
          <w:lang w:val="en-GB"/>
        </w:rPr>
        <w:t>r</w:t>
      </w:r>
      <w:r w:rsidRPr="00226BD5">
        <w:rPr>
          <w:rFonts w:ascii="Times New Roman" w:hAnsi="Times New Roman" w:cs="Times New Roman"/>
          <w:sz w:val="24"/>
          <w:szCs w:val="24"/>
          <w:lang w:val="en-GB"/>
        </w:rPr>
        <w:t xml:space="preserve">ate </w:t>
      </w:r>
      <w:r>
        <w:rPr>
          <w:rFonts w:ascii="Times New Roman" w:hAnsi="Times New Roman" w:cs="Times New Roman"/>
          <w:sz w:val="24"/>
          <w:szCs w:val="24"/>
          <w:lang w:val="en-GB"/>
        </w:rPr>
        <w:t>b</w:t>
      </w:r>
      <w:r w:rsidRPr="00226BD5">
        <w:rPr>
          <w:rFonts w:ascii="Times New Roman" w:hAnsi="Times New Roman" w:cs="Times New Roman"/>
          <w:sz w:val="24"/>
          <w:szCs w:val="24"/>
          <w:lang w:val="en-GB"/>
        </w:rPr>
        <w:t xml:space="preserve">ased on </w:t>
      </w:r>
      <w:r>
        <w:rPr>
          <w:rFonts w:ascii="Times New Roman" w:hAnsi="Times New Roman" w:cs="Times New Roman"/>
          <w:sz w:val="24"/>
          <w:szCs w:val="24"/>
          <w:lang w:val="en-GB"/>
        </w:rPr>
        <w:t>n</w:t>
      </w:r>
      <w:r w:rsidRPr="00226BD5">
        <w:rPr>
          <w:rFonts w:ascii="Times New Roman" w:hAnsi="Times New Roman" w:cs="Times New Roman"/>
          <w:sz w:val="24"/>
          <w:szCs w:val="24"/>
          <w:lang w:val="en-GB"/>
        </w:rPr>
        <w:t xml:space="preserve">eutralizing </w:t>
      </w:r>
      <w:r>
        <w:rPr>
          <w:rFonts w:ascii="Times New Roman" w:hAnsi="Times New Roman" w:cs="Times New Roman"/>
          <w:sz w:val="24"/>
          <w:szCs w:val="24"/>
          <w:lang w:val="en-GB"/>
        </w:rPr>
        <w:t>a</w:t>
      </w:r>
      <w:r w:rsidRPr="00226BD5">
        <w:rPr>
          <w:rFonts w:ascii="Times New Roman" w:hAnsi="Times New Roman" w:cs="Times New Roman"/>
          <w:sz w:val="24"/>
          <w:szCs w:val="24"/>
          <w:lang w:val="en-GB"/>
        </w:rPr>
        <w:t xml:space="preserve">ntibody </w:t>
      </w:r>
      <w:r>
        <w:rPr>
          <w:rFonts w:ascii="Times New Roman" w:hAnsi="Times New Roman" w:cs="Times New Roman"/>
          <w:sz w:val="24"/>
          <w:szCs w:val="24"/>
          <w:lang w:val="en-GB"/>
        </w:rPr>
        <w:t>t</w:t>
      </w:r>
      <w:r w:rsidRPr="00226BD5">
        <w:rPr>
          <w:rFonts w:ascii="Times New Roman" w:hAnsi="Times New Roman" w:cs="Times New Roman"/>
          <w:sz w:val="24"/>
          <w:szCs w:val="24"/>
          <w:lang w:val="en-GB"/>
        </w:rPr>
        <w:t xml:space="preserve">iters </w:t>
      </w:r>
      <w:r>
        <w:rPr>
          <w:rFonts w:ascii="Times New Roman" w:hAnsi="Times New Roman" w:cs="Times New Roman"/>
          <w:sz w:val="24"/>
          <w:szCs w:val="24"/>
          <w:lang w:val="en-GB"/>
        </w:rPr>
        <w:t>and anti-S-2P IgG titers</w:t>
      </w:r>
      <w:r w:rsidRPr="00226BD5">
        <w:rPr>
          <w:rFonts w:ascii="Times New Roman" w:hAnsi="Times New Roman" w:cs="Times New Roman"/>
          <w:sz w:val="24"/>
          <w:szCs w:val="24"/>
          <w:lang w:val="en-GB"/>
        </w:rPr>
        <w:t xml:space="preserve"> by </w:t>
      </w:r>
      <w:r>
        <w:rPr>
          <w:rFonts w:ascii="Times New Roman" w:hAnsi="Times New Roman" w:cs="Times New Roman"/>
          <w:sz w:val="24"/>
          <w:szCs w:val="24"/>
          <w:lang w:val="en-GB"/>
        </w:rPr>
        <w:t>t</w:t>
      </w:r>
      <w:r w:rsidRPr="00226BD5">
        <w:rPr>
          <w:rFonts w:ascii="Times New Roman" w:hAnsi="Times New Roman" w:cs="Times New Roman"/>
          <w:sz w:val="24"/>
          <w:szCs w:val="24"/>
          <w:lang w:val="en-GB"/>
        </w:rPr>
        <w:t xml:space="preserve">reatment </w:t>
      </w:r>
      <w:r>
        <w:rPr>
          <w:rFonts w:ascii="Times New Roman" w:hAnsi="Times New Roman" w:cs="Times New Roman"/>
          <w:sz w:val="24"/>
          <w:szCs w:val="24"/>
          <w:lang w:val="en-GB"/>
        </w:rPr>
        <w:t>g</w:t>
      </w:r>
      <w:r w:rsidRPr="00226BD5">
        <w:rPr>
          <w:rFonts w:ascii="Times New Roman" w:hAnsi="Times New Roman" w:cs="Times New Roman"/>
          <w:sz w:val="24"/>
          <w:szCs w:val="24"/>
          <w:lang w:val="en-GB"/>
        </w:rPr>
        <w:t>roup</w:t>
      </w:r>
    </w:p>
    <w:p w:rsidR="00667C3E" w:rsidRDefault="00667C3E" w:rsidP="00667C3E">
      <w:pPr>
        <w:jc w:val="both"/>
        <w:rPr>
          <w:b/>
          <w:bCs/>
          <w:sz w:val="23"/>
          <w:szCs w:val="23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795"/>
        <w:gridCol w:w="2238"/>
        <w:gridCol w:w="1984"/>
        <w:gridCol w:w="1833"/>
        <w:gridCol w:w="1220"/>
      </w:tblGrid>
      <w:tr w:rsidR="00667C3E" w:rsidRPr="00931EAB" w:rsidTr="001260B7">
        <w:trPr>
          <w:trHeight w:val="20"/>
        </w:trPr>
        <w:tc>
          <w:tcPr>
            <w:tcW w:w="1388" w:type="pct"/>
            <w:shd w:val="clear" w:color="auto" w:fill="E7E6E6" w:themeFill="background2"/>
          </w:tcPr>
          <w:p w:rsidR="00667C3E" w:rsidRPr="0033740F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 w:rsidRPr="0033740F"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>Per protocol set (PPS)</w:t>
            </w:r>
            <w:r w:rsidRPr="0033740F"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 </w:t>
            </w:r>
          </w:p>
          <w:p w:rsidR="00667C3E" w:rsidRPr="0033740F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 w:rsidRPr="0033740F"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Visit </w:t>
            </w: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4</w:t>
            </w:r>
            <w:r w:rsidRPr="0033740F"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 (Day </w:t>
            </w: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29</w:t>
            </w:r>
            <w:r w:rsidRPr="0033740F">
              <w:rPr>
                <w:rFonts w:ascii="Times New Roman" w:hAnsi="Times New Roman" w:cs="Times New Roman"/>
                <w:b/>
                <w:sz w:val="16"/>
                <w:lang w:val="en-GB"/>
              </w:rPr>
              <w:t>)</w:t>
            </w: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 (IgG)</w:t>
            </w:r>
          </w:p>
        </w:tc>
        <w:tc>
          <w:tcPr>
            <w:tcW w:w="1111" w:type="pct"/>
            <w:shd w:val="clear" w:color="auto" w:fill="E7E6E6" w:themeFill="background2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 w:rsidRPr="00931EAB">
              <w:rPr>
                <w:rFonts w:ascii="Times New Roman" w:hAnsi="Times New Roman" w:cs="Times New Roman"/>
                <w:b/>
                <w:sz w:val="16"/>
                <w:lang w:val="en-GB"/>
              </w:rPr>
              <w:t>MVC-COV1901 (N=334)</w:t>
            </w:r>
          </w:p>
        </w:tc>
        <w:tc>
          <w:tcPr>
            <w:tcW w:w="985" w:type="pct"/>
            <w:shd w:val="clear" w:color="auto" w:fill="E7E6E6" w:themeFill="background2"/>
          </w:tcPr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Placebo (N=46)</w:t>
            </w:r>
          </w:p>
        </w:tc>
        <w:tc>
          <w:tcPr>
            <w:tcW w:w="910" w:type="pct"/>
            <w:shd w:val="clear" w:color="auto" w:fill="E7E6E6" w:themeFill="background2"/>
          </w:tcPr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Difference MVC/Placebo</w:t>
            </w:r>
          </w:p>
        </w:tc>
        <w:tc>
          <w:tcPr>
            <w:tcW w:w="606" w:type="pct"/>
            <w:shd w:val="clear" w:color="auto" w:fill="E7E6E6" w:themeFill="background2"/>
          </w:tcPr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>P-value</w:t>
            </w:r>
          </w:p>
        </w:tc>
      </w:tr>
      <w:tr w:rsidR="00667C3E" w:rsidRPr="00931EAB" w:rsidTr="001260B7">
        <w:trPr>
          <w:trHeight w:val="20"/>
        </w:trPr>
        <w:tc>
          <w:tcPr>
            <w:tcW w:w="1388" w:type="pct"/>
          </w:tcPr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>SCR</w:t>
            </w: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, n (%)</w:t>
            </w:r>
          </w:p>
          <w:p w:rsidR="00667C3E" w:rsidRPr="0033740F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  </w:t>
            </w:r>
            <w:r>
              <w:rPr>
                <w:rFonts w:ascii="Times New Roman" w:hAnsi="Times New Roman" w:cs="Times New Roman"/>
                <w:sz w:val="16"/>
                <w:lang w:val="en-GB"/>
              </w:rPr>
              <w:t xml:space="preserve">95% CI </w:t>
            </w:r>
          </w:p>
        </w:tc>
        <w:tc>
          <w:tcPr>
            <w:tcW w:w="1111" w:type="pct"/>
          </w:tcPr>
          <w:p w:rsidR="00667C3E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325 (97.3%)</w:t>
            </w:r>
          </w:p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94.95 ~ 98.76%</w:t>
            </w:r>
          </w:p>
        </w:tc>
        <w:tc>
          <w:tcPr>
            <w:tcW w:w="985" w:type="pct"/>
          </w:tcPr>
          <w:p w:rsidR="00667C3E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0 (0%)</w:t>
            </w:r>
          </w:p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</w:p>
        </w:tc>
        <w:tc>
          <w:tcPr>
            <w:tcW w:w="910" w:type="pct"/>
          </w:tcPr>
          <w:p w:rsidR="00667C3E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97.31%</w:t>
            </w:r>
          </w:p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95.57 ~ 99.04%</w:t>
            </w:r>
          </w:p>
        </w:tc>
        <w:tc>
          <w:tcPr>
            <w:tcW w:w="606" w:type="pct"/>
          </w:tcPr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P &lt; 0.0001**</w:t>
            </w:r>
          </w:p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</w:p>
        </w:tc>
      </w:tr>
      <w:tr w:rsidR="00667C3E" w:rsidRPr="00931EAB" w:rsidTr="001260B7">
        <w:trPr>
          <w:trHeight w:val="20"/>
        </w:trPr>
        <w:tc>
          <w:tcPr>
            <w:tcW w:w="1388" w:type="pct"/>
            <w:shd w:val="clear" w:color="auto" w:fill="E7E6E6" w:themeFill="background2"/>
          </w:tcPr>
          <w:p w:rsidR="00667C3E" w:rsidRPr="0033740F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 w:rsidRPr="0033740F"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>Per protocol set (PPS)</w:t>
            </w:r>
            <w:r w:rsidRPr="0033740F"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 </w:t>
            </w:r>
          </w:p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 w:rsidRPr="0033740F">
              <w:rPr>
                <w:rFonts w:ascii="Times New Roman" w:hAnsi="Times New Roman" w:cs="Times New Roman"/>
                <w:b/>
                <w:sz w:val="16"/>
                <w:lang w:val="en-GB"/>
              </w:rPr>
              <w:t>Visit 6 (Day 57)</w:t>
            </w: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 (Neutralization assay)</w:t>
            </w:r>
          </w:p>
        </w:tc>
        <w:tc>
          <w:tcPr>
            <w:tcW w:w="1111" w:type="pct"/>
            <w:shd w:val="clear" w:color="auto" w:fill="E7E6E6" w:themeFill="background2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 w:rsidRPr="00931EAB">
              <w:rPr>
                <w:rFonts w:ascii="Times New Roman" w:hAnsi="Times New Roman" w:cs="Times New Roman"/>
                <w:b/>
                <w:sz w:val="16"/>
                <w:lang w:val="en-GB"/>
              </w:rPr>
              <w:t>MVC-COV1901 (N=334)</w:t>
            </w:r>
          </w:p>
        </w:tc>
        <w:tc>
          <w:tcPr>
            <w:tcW w:w="985" w:type="pct"/>
            <w:shd w:val="clear" w:color="auto" w:fill="E7E6E6" w:themeFill="background2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Placebo (N=46)</w:t>
            </w:r>
          </w:p>
        </w:tc>
        <w:tc>
          <w:tcPr>
            <w:tcW w:w="910" w:type="pct"/>
            <w:shd w:val="clear" w:color="auto" w:fill="E7E6E6" w:themeFill="background2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Difference MVC/Placebo</w:t>
            </w:r>
          </w:p>
        </w:tc>
        <w:tc>
          <w:tcPr>
            <w:tcW w:w="606" w:type="pct"/>
            <w:shd w:val="clear" w:color="auto" w:fill="E7E6E6" w:themeFill="background2"/>
          </w:tcPr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>P-value</w:t>
            </w:r>
          </w:p>
        </w:tc>
      </w:tr>
      <w:tr w:rsidR="00667C3E" w:rsidRPr="00931EAB" w:rsidTr="001260B7">
        <w:trPr>
          <w:trHeight w:val="20"/>
        </w:trPr>
        <w:tc>
          <w:tcPr>
            <w:tcW w:w="1388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>SCR</w:t>
            </w: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, n (%)</w:t>
            </w:r>
          </w:p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  </w:t>
            </w:r>
            <w:r>
              <w:rPr>
                <w:rFonts w:ascii="Times New Roman" w:hAnsi="Times New Roman" w:cs="Times New Roman"/>
                <w:sz w:val="16"/>
                <w:lang w:val="en-GB"/>
              </w:rPr>
              <w:t xml:space="preserve">95% CI </w:t>
            </w:r>
          </w:p>
        </w:tc>
        <w:tc>
          <w:tcPr>
            <w:tcW w:w="1111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334 (100%)</w:t>
            </w:r>
          </w:p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98.90 ~ 100.00%</w:t>
            </w:r>
          </w:p>
        </w:tc>
        <w:tc>
          <w:tcPr>
            <w:tcW w:w="985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1 (2.2%)</w:t>
            </w:r>
          </w:p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0.06 ~ 11.53%</w:t>
            </w:r>
          </w:p>
        </w:tc>
        <w:tc>
          <w:tcPr>
            <w:tcW w:w="910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97.83%</w:t>
            </w:r>
          </w:p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93.61 ~ 102.04%</w:t>
            </w:r>
          </w:p>
        </w:tc>
        <w:tc>
          <w:tcPr>
            <w:tcW w:w="606" w:type="pct"/>
            <w:tcBorders>
              <w:top w:val="single" w:sz="4" w:space="0" w:color="auto"/>
              <w:bottom w:val="single" w:sz="4" w:space="0" w:color="auto"/>
            </w:tcBorders>
          </w:tcPr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P &lt; 0.0001**</w:t>
            </w:r>
          </w:p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</w:tr>
      <w:tr w:rsidR="00667C3E" w:rsidTr="001260B7">
        <w:trPr>
          <w:trHeight w:val="20"/>
        </w:trPr>
        <w:tc>
          <w:tcPr>
            <w:tcW w:w="1388" w:type="pct"/>
            <w:shd w:val="clear" w:color="auto" w:fill="E7E6E6" w:themeFill="background2"/>
          </w:tcPr>
          <w:p w:rsidR="00667C3E" w:rsidRPr="0033740F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 w:rsidRPr="0033740F"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>Per protocol set (PPS)</w:t>
            </w:r>
            <w:r w:rsidRPr="0033740F"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 </w:t>
            </w:r>
          </w:p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 w:rsidRPr="0033740F">
              <w:rPr>
                <w:rFonts w:ascii="Times New Roman" w:hAnsi="Times New Roman" w:cs="Times New Roman"/>
                <w:b/>
                <w:sz w:val="16"/>
                <w:lang w:val="en-GB"/>
              </w:rPr>
              <w:t>Visit 6 (Day 57)</w:t>
            </w: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 (IgG)</w:t>
            </w:r>
          </w:p>
        </w:tc>
        <w:tc>
          <w:tcPr>
            <w:tcW w:w="1111" w:type="pct"/>
            <w:shd w:val="clear" w:color="auto" w:fill="E7E6E6" w:themeFill="background2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 w:rsidRPr="00931EAB">
              <w:rPr>
                <w:rFonts w:ascii="Times New Roman" w:hAnsi="Times New Roman" w:cs="Times New Roman"/>
                <w:b/>
                <w:sz w:val="16"/>
                <w:lang w:val="en-GB"/>
              </w:rPr>
              <w:t>MVC-COV1901 (N=334)</w:t>
            </w:r>
          </w:p>
        </w:tc>
        <w:tc>
          <w:tcPr>
            <w:tcW w:w="985" w:type="pct"/>
            <w:shd w:val="clear" w:color="auto" w:fill="E7E6E6" w:themeFill="background2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Placebo (N=46)</w:t>
            </w:r>
          </w:p>
        </w:tc>
        <w:tc>
          <w:tcPr>
            <w:tcW w:w="910" w:type="pct"/>
            <w:shd w:val="clear" w:color="auto" w:fill="E7E6E6" w:themeFill="background2"/>
          </w:tcPr>
          <w:p w:rsidR="00667C3E" w:rsidRPr="00931EAB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Difference MVC/Placebo</w:t>
            </w:r>
          </w:p>
        </w:tc>
        <w:tc>
          <w:tcPr>
            <w:tcW w:w="606" w:type="pct"/>
            <w:shd w:val="clear" w:color="auto" w:fill="E7E6E6" w:themeFill="background2"/>
          </w:tcPr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>P-value</w:t>
            </w:r>
          </w:p>
        </w:tc>
      </w:tr>
      <w:tr w:rsidR="00667C3E" w:rsidRPr="00931EAB" w:rsidTr="001260B7">
        <w:trPr>
          <w:trHeight w:val="20"/>
        </w:trPr>
        <w:tc>
          <w:tcPr>
            <w:tcW w:w="1388" w:type="pct"/>
          </w:tcPr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 w:hint="eastAsia"/>
                <w:b/>
                <w:sz w:val="16"/>
                <w:lang w:val="en-GB"/>
              </w:rPr>
              <w:t>SCR</w:t>
            </w: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>, n (%)</w:t>
            </w:r>
          </w:p>
          <w:p w:rsidR="00667C3E" w:rsidRDefault="00667C3E" w:rsidP="001260B7">
            <w:pPr>
              <w:jc w:val="both"/>
              <w:rPr>
                <w:rFonts w:ascii="Times New Roman" w:hAnsi="Times New Roman" w:cs="Times New Roman"/>
                <w:b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lang w:val="en-GB"/>
              </w:rPr>
              <w:t xml:space="preserve">  </w:t>
            </w:r>
            <w:r>
              <w:rPr>
                <w:rFonts w:ascii="Times New Roman" w:hAnsi="Times New Roman" w:cs="Times New Roman"/>
                <w:sz w:val="16"/>
                <w:lang w:val="en-GB"/>
              </w:rPr>
              <w:t xml:space="preserve">95% CI </w:t>
            </w:r>
          </w:p>
        </w:tc>
        <w:tc>
          <w:tcPr>
            <w:tcW w:w="1111" w:type="pct"/>
          </w:tcPr>
          <w:p w:rsidR="00667C3E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334 (100%)</w:t>
            </w:r>
          </w:p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98.90 ~ 100.00%</w:t>
            </w:r>
          </w:p>
        </w:tc>
        <w:tc>
          <w:tcPr>
            <w:tcW w:w="985" w:type="pct"/>
          </w:tcPr>
          <w:p w:rsidR="00667C3E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2 (4.3%)</w:t>
            </w:r>
          </w:p>
          <w:p w:rsidR="00667C3E" w:rsidRPr="009529D0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0.53 ~ 14.84%</w:t>
            </w:r>
          </w:p>
        </w:tc>
        <w:tc>
          <w:tcPr>
            <w:tcW w:w="910" w:type="pct"/>
          </w:tcPr>
          <w:p w:rsidR="00667C3E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95.65%</w:t>
            </w:r>
          </w:p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89.76 ~ 101.55%</w:t>
            </w:r>
          </w:p>
        </w:tc>
        <w:tc>
          <w:tcPr>
            <w:tcW w:w="606" w:type="pct"/>
          </w:tcPr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lang w:val="en-GB"/>
              </w:rPr>
              <w:t>P &lt; 0.0001**</w:t>
            </w:r>
          </w:p>
          <w:p w:rsidR="00667C3E" w:rsidRPr="00931EAB" w:rsidRDefault="00667C3E" w:rsidP="001260B7">
            <w:pPr>
              <w:wordWrap w:val="0"/>
              <w:jc w:val="both"/>
              <w:rPr>
                <w:rFonts w:ascii="Times New Roman" w:hAnsi="Times New Roman" w:cs="Times New Roman"/>
                <w:sz w:val="16"/>
                <w:lang w:val="en-GB"/>
              </w:rPr>
            </w:pPr>
          </w:p>
        </w:tc>
      </w:tr>
    </w:tbl>
    <w:p w:rsidR="00667C3E" w:rsidRDefault="00667C3E" w:rsidP="00667C3E">
      <w:pPr>
        <w:pStyle w:val="Default"/>
        <w:jc w:val="both"/>
        <w:rPr>
          <w:iCs/>
          <w:sz w:val="18"/>
          <w:szCs w:val="18"/>
        </w:rPr>
      </w:pPr>
      <w:r>
        <w:rPr>
          <w:rFonts w:hint="eastAsia"/>
          <w:iCs/>
          <w:sz w:val="18"/>
          <w:szCs w:val="18"/>
        </w:rPr>
        <w:t>*</w:t>
      </w:r>
      <w:r w:rsidRPr="007E02F7">
        <w:rPr>
          <w:iCs/>
          <w:sz w:val="18"/>
          <w:szCs w:val="18"/>
        </w:rPr>
        <w:t xml:space="preserve"> </w:t>
      </w:r>
      <w:r>
        <w:rPr>
          <w:iCs/>
          <w:sz w:val="18"/>
          <w:szCs w:val="18"/>
        </w:rPr>
        <w:t xml:space="preserve">Exact </w:t>
      </w:r>
      <w:r w:rsidRPr="007E02F7">
        <w:rPr>
          <w:iCs/>
          <w:sz w:val="18"/>
          <w:szCs w:val="18"/>
        </w:rPr>
        <w:t xml:space="preserve">CI </w:t>
      </w:r>
      <w:r>
        <w:rPr>
          <w:iCs/>
          <w:sz w:val="18"/>
          <w:szCs w:val="18"/>
        </w:rPr>
        <w:t>of</w:t>
      </w:r>
      <w:r w:rsidRPr="0033740F">
        <w:rPr>
          <w:iCs/>
          <w:sz w:val="18"/>
          <w:szCs w:val="18"/>
        </w:rPr>
        <w:t xml:space="preserve"> binomial proportion of</w:t>
      </w:r>
      <w:r>
        <w:rPr>
          <w:iCs/>
          <w:sz w:val="18"/>
          <w:szCs w:val="18"/>
        </w:rPr>
        <w:t xml:space="preserve"> #</w:t>
      </w:r>
    </w:p>
    <w:p w:rsidR="00C86A3F" w:rsidRDefault="00667C3E">
      <w:r>
        <w:rPr>
          <w:iCs/>
          <w:sz w:val="18"/>
          <w:szCs w:val="18"/>
        </w:rPr>
        <w:t>**</w:t>
      </w:r>
      <w:r>
        <w:rPr>
          <w:rFonts w:ascii="Times New Roman" w:hAnsi="Times New Roman" w:cs="Times New Roman"/>
          <w:iCs/>
          <w:sz w:val="18"/>
          <w:szCs w:val="18"/>
        </w:rPr>
        <w:t>Chi-square test</w:t>
      </w:r>
      <w:bookmarkStart w:id="3" w:name="_GoBack"/>
      <w:bookmarkEnd w:id="3"/>
    </w:p>
    <w:sectPr w:rsidR="00C86A3F" w:rsidSect="0033740F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6D39" w:rsidRDefault="00B06D39" w:rsidP="00AA17B6">
      <w:r>
        <w:separator/>
      </w:r>
    </w:p>
  </w:endnote>
  <w:endnote w:type="continuationSeparator" w:id="0">
    <w:p w:rsidR="00B06D39" w:rsidRDefault="00B06D39" w:rsidP="00AA17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6D39" w:rsidRDefault="00B06D39" w:rsidP="00AA17B6">
      <w:r>
        <w:separator/>
      </w:r>
    </w:p>
  </w:footnote>
  <w:footnote w:type="continuationSeparator" w:id="0">
    <w:p w:rsidR="00B06D39" w:rsidRDefault="00B06D39" w:rsidP="00AA17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417F35"/>
    <w:multiLevelType w:val="hybridMultilevel"/>
    <w:tmpl w:val="909E7BDC"/>
    <w:lvl w:ilvl="0" w:tplc="5CC449DA">
      <w:start w:val="4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3A8947D5"/>
    <w:multiLevelType w:val="hybridMultilevel"/>
    <w:tmpl w:val="AE36D8E2"/>
    <w:lvl w:ilvl="0" w:tplc="6E8EA31A">
      <w:start w:val="4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44F65B78"/>
    <w:multiLevelType w:val="hybridMultilevel"/>
    <w:tmpl w:val="8A2C39B4"/>
    <w:lvl w:ilvl="0" w:tplc="5F34BEB4">
      <w:start w:val="1"/>
      <w:numFmt w:val="bullet"/>
      <w:lvlText w:val=""/>
      <w:lvlJc w:val="left"/>
      <w:pPr>
        <w:ind w:left="12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80"/>
      </w:pPr>
      <w:rPr>
        <w:rFonts w:ascii="Wingdings" w:hAnsi="Wingdings" w:hint="default"/>
      </w:rPr>
    </w:lvl>
  </w:abstractNum>
  <w:abstractNum w:abstractNumId="3" w15:restartNumberingAfterBreak="0">
    <w:nsid w:val="4C692F7A"/>
    <w:multiLevelType w:val="hybridMultilevel"/>
    <w:tmpl w:val="3586B54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7D881EDE"/>
    <w:multiLevelType w:val="hybridMultilevel"/>
    <w:tmpl w:val="B7D64236"/>
    <w:lvl w:ilvl="0" w:tplc="5F34BEB4">
      <w:start w:val="1"/>
      <w:numFmt w:val="bullet"/>
      <w:lvlText w:val=""/>
      <w:lvlJc w:val="left"/>
      <w:pPr>
        <w:ind w:left="12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8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C3E"/>
    <w:rsid w:val="00126C0D"/>
    <w:rsid w:val="00243FCE"/>
    <w:rsid w:val="003753E8"/>
    <w:rsid w:val="00622F81"/>
    <w:rsid w:val="00667C3E"/>
    <w:rsid w:val="00AA17B6"/>
    <w:rsid w:val="00AB62B4"/>
    <w:rsid w:val="00B06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564A2FF-6295-4252-B1CA-6057D7BAE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7C3E"/>
    <w:rPr>
      <w:kern w:val="0"/>
      <w:szCs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667C3E"/>
    <w:pPr>
      <w:keepNext/>
      <w:widowControl w:val="0"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67C3E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customStyle="1" w:styleId="Default">
    <w:name w:val="Default"/>
    <w:rsid w:val="00667C3E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Cs w:val="24"/>
      <w:lang w:eastAsia="en-US"/>
    </w:rPr>
  </w:style>
  <w:style w:type="character" w:styleId="a3">
    <w:name w:val="Emphasis"/>
    <w:basedOn w:val="a0"/>
    <w:uiPriority w:val="20"/>
    <w:qFormat/>
    <w:rsid w:val="00667C3E"/>
    <w:rPr>
      <w:i/>
      <w:iCs/>
    </w:rPr>
  </w:style>
  <w:style w:type="table" w:styleId="a4">
    <w:name w:val="Table Grid"/>
    <w:basedOn w:val="a1"/>
    <w:uiPriority w:val="59"/>
    <w:rsid w:val="00667C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667C3E"/>
    <w:pPr>
      <w:ind w:leftChars="200" w:left="480"/>
    </w:pPr>
  </w:style>
  <w:style w:type="paragraph" w:customStyle="1" w:styleId="Paragraph">
    <w:name w:val="Paragraph"/>
    <w:link w:val="ParagraphChar"/>
    <w:qFormat/>
    <w:rsid w:val="00667C3E"/>
    <w:pPr>
      <w:spacing w:after="240"/>
    </w:pPr>
    <w:rPr>
      <w:rFonts w:ascii="Times New Roman" w:hAnsi="Times New Roman" w:cs="Times New Roman"/>
      <w:kern w:val="0"/>
      <w:szCs w:val="24"/>
      <w:lang w:eastAsia="en-US"/>
    </w:rPr>
  </w:style>
  <w:style w:type="character" w:customStyle="1" w:styleId="ParagraphChar">
    <w:name w:val="Paragraph Char"/>
    <w:basedOn w:val="a0"/>
    <w:link w:val="Paragraph"/>
    <w:rsid w:val="00667C3E"/>
    <w:rPr>
      <w:rFonts w:ascii="Times New Roman" w:hAnsi="Times New Roman" w:cs="Times New Roman"/>
      <w:kern w:val="0"/>
      <w:szCs w:val="24"/>
      <w:lang w:eastAsia="en-US"/>
    </w:rPr>
  </w:style>
  <w:style w:type="paragraph" w:styleId="a6">
    <w:name w:val="header"/>
    <w:basedOn w:val="a"/>
    <w:link w:val="a7"/>
    <w:uiPriority w:val="99"/>
    <w:unhideWhenUsed/>
    <w:rsid w:val="00667C3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667C3E"/>
    <w:rPr>
      <w:kern w:val="0"/>
      <w:sz w:val="20"/>
      <w:szCs w:val="20"/>
      <w:lang w:eastAsia="en-US"/>
    </w:rPr>
  </w:style>
  <w:style w:type="paragraph" w:styleId="a8">
    <w:name w:val="footer"/>
    <w:basedOn w:val="a"/>
    <w:link w:val="a9"/>
    <w:uiPriority w:val="99"/>
    <w:unhideWhenUsed/>
    <w:rsid w:val="00667C3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667C3E"/>
    <w:rPr>
      <w:kern w:val="0"/>
      <w:sz w:val="20"/>
      <w:szCs w:val="20"/>
      <w:lang w:eastAsia="en-US"/>
    </w:rPr>
  </w:style>
  <w:style w:type="character" w:styleId="aa">
    <w:name w:val="Hyperlink"/>
    <w:basedOn w:val="a0"/>
    <w:uiPriority w:val="99"/>
    <w:unhideWhenUsed/>
    <w:rsid w:val="00667C3E"/>
    <w:rPr>
      <w:color w:val="0563C1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667C3E"/>
    <w:rPr>
      <w:color w:val="954F72" w:themeColor="followed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667C3E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667C3E"/>
  </w:style>
  <w:style w:type="character" w:customStyle="1" w:styleId="ae">
    <w:name w:val="註解文字 字元"/>
    <w:basedOn w:val="a0"/>
    <w:link w:val="ad"/>
    <w:uiPriority w:val="99"/>
    <w:semiHidden/>
    <w:rsid w:val="00667C3E"/>
    <w:rPr>
      <w:kern w:val="0"/>
      <w:szCs w:val="24"/>
      <w:lang w:eastAsia="en-US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67C3E"/>
    <w:rPr>
      <w:b/>
      <w:bCs/>
    </w:rPr>
  </w:style>
  <w:style w:type="character" w:customStyle="1" w:styleId="af0">
    <w:name w:val="註解主旨 字元"/>
    <w:basedOn w:val="ae"/>
    <w:link w:val="af"/>
    <w:uiPriority w:val="99"/>
    <w:semiHidden/>
    <w:rsid w:val="00667C3E"/>
    <w:rPr>
      <w:b/>
      <w:bCs/>
      <w:kern w:val="0"/>
      <w:szCs w:val="24"/>
      <w:lang w:eastAsia="en-US"/>
    </w:rPr>
  </w:style>
  <w:style w:type="paragraph" w:styleId="af1">
    <w:name w:val="Balloon Text"/>
    <w:basedOn w:val="a"/>
    <w:link w:val="af2"/>
    <w:uiPriority w:val="99"/>
    <w:semiHidden/>
    <w:unhideWhenUsed/>
    <w:rsid w:val="00667C3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註解方塊文字 字元"/>
    <w:basedOn w:val="a0"/>
    <w:link w:val="af1"/>
    <w:uiPriority w:val="99"/>
    <w:semiHidden/>
    <w:rsid w:val="00667C3E"/>
    <w:rPr>
      <w:rFonts w:asciiTheme="majorHAnsi" w:eastAsiaTheme="majorEastAsia" w:hAnsiTheme="majorHAnsi" w:cstheme="majorBidi"/>
      <w:kern w:val="0"/>
      <w:sz w:val="18"/>
      <w:szCs w:val="18"/>
      <w:lang w:eastAsia="en-US"/>
    </w:rPr>
  </w:style>
  <w:style w:type="paragraph" w:styleId="af3">
    <w:name w:val="Revision"/>
    <w:hidden/>
    <w:uiPriority w:val="99"/>
    <w:semiHidden/>
    <w:rsid w:val="00667C3E"/>
    <w:rPr>
      <w:kern w:val="0"/>
      <w:szCs w:val="24"/>
      <w:lang w:eastAsia="en-US"/>
    </w:rPr>
  </w:style>
  <w:style w:type="paragraph" w:customStyle="1" w:styleId="TableTitle">
    <w:name w:val="Table Title"/>
    <w:next w:val="a"/>
    <w:qFormat/>
    <w:rsid w:val="00667C3E"/>
    <w:pPr>
      <w:keepNext/>
      <w:keepLines/>
      <w:tabs>
        <w:tab w:val="left" w:pos="1872"/>
      </w:tabs>
      <w:spacing w:before="120" w:after="240"/>
      <w:ind w:left="1872" w:hanging="1872"/>
    </w:pPr>
    <w:rPr>
      <w:rFonts w:ascii="Times New Roman" w:hAnsi="Times New Roman" w:cs="Times New Roman"/>
      <w:b/>
      <w:color w:val="000000"/>
      <w:kern w:val="0"/>
      <w:sz w:val="22"/>
      <w:szCs w:val="24"/>
      <w:lang w:eastAsia="en-US"/>
    </w:rPr>
  </w:style>
  <w:style w:type="paragraph" w:customStyle="1" w:styleId="TableHead">
    <w:name w:val="Table Head"/>
    <w:basedOn w:val="a"/>
    <w:qFormat/>
    <w:rsid w:val="00667C3E"/>
    <w:pPr>
      <w:keepNext/>
      <w:spacing w:before="40" w:after="40"/>
      <w:jc w:val="center"/>
    </w:pPr>
    <w:rPr>
      <w:rFonts w:ascii="Times New Roman" w:hAnsi="Times New Roman" w:cs="Times New Roman"/>
      <w:b/>
      <w:sz w:val="20"/>
      <w:szCs w:val="48"/>
    </w:rPr>
  </w:style>
  <w:style w:type="paragraph" w:customStyle="1" w:styleId="TableFootnoteSymbol">
    <w:name w:val="Table Footnote Symbol"/>
    <w:basedOn w:val="a"/>
    <w:qFormat/>
    <w:rsid w:val="00667C3E"/>
    <w:pPr>
      <w:spacing w:before="40" w:after="40"/>
    </w:pPr>
    <w:rPr>
      <w:rFonts w:ascii="Times New Roman" w:hAnsi="Times New Roman" w:cs="Times New Roman"/>
      <w:sz w:val="20"/>
      <w:szCs w:val="48"/>
    </w:rPr>
  </w:style>
  <w:style w:type="paragraph" w:customStyle="1" w:styleId="TableCenter">
    <w:name w:val="Table Center"/>
    <w:basedOn w:val="a"/>
    <w:qFormat/>
    <w:rsid w:val="00667C3E"/>
    <w:pPr>
      <w:keepNext/>
      <w:spacing w:before="40" w:after="40"/>
      <w:jc w:val="center"/>
    </w:pPr>
    <w:rPr>
      <w:rFonts w:ascii="Times New Roman" w:hAnsi="Times New Roman" w:cs="Times New Roman"/>
      <w:sz w:val="20"/>
      <w:szCs w:val="20"/>
    </w:rPr>
  </w:style>
  <w:style w:type="paragraph" w:customStyle="1" w:styleId="TableLeft">
    <w:name w:val="Table Left"/>
    <w:basedOn w:val="a"/>
    <w:qFormat/>
    <w:rsid w:val="00667C3E"/>
    <w:pPr>
      <w:keepNext/>
      <w:spacing w:before="40" w:after="40"/>
    </w:pPr>
    <w:rPr>
      <w:rFonts w:ascii="Times New Roman" w:hAnsi="Times New Roman" w:cs="Arial"/>
      <w:bCs/>
      <w:sz w:val="20"/>
      <w:szCs w:val="14"/>
    </w:rPr>
  </w:style>
  <w:style w:type="paragraph" w:styleId="Web">
    <w:name w:val="Normal (Web)"/>
    <w:basedOn w:val="a"/>
    <w:uiPriority w:val="99"/>
    <w:unhideWhenUsed/>
    <w:rsid w:val="00667C3E"/>
    <w:pPr>
      <w:spacing w:before="100" w:beforeAutospacing="1" w:after="100" w:afterAutospacing="1"/>
    </w:pPr>
    <w:rPr>
      <w:rFonts w:ascii="新細明體" w:eastAsia="新細明體" w:hAnsi="新細明體" w:cs="新細明體"/>
      <w:lang w:eastAsia="zh-TW"/>
    </w:rPr>
  </w:style>
  <w:style w:type="paragraph" w:styleId="af4">
    <w:name w:val="TOC Heading"/>
    <w:basedOn w:val="1"/>
    <w:next w:val="a"/>
    <w:uiPriority w:val="39"/>
    <w:unhideWhenUsed/>
    <w:qFormat/>
    <w:rsid w:val="00667C3E"/>
    <w:pPr>
      <w:keepLines/>
      <w:widowControl/>
      <w:spacing w:before="240" w:after="0" w:line="259" w:lineRule="auto"/>
      <w:outlineLvl w:val="9"/>
    </w:pPr>
    <w:rPr>
      <w:b w:val="0"/>
      <w:bCs w:val="0"/>
      <w:color w:val="2E74B5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667C3E"/>
    <w:pPr>
      <w:spacing w:after="100" w:line="259" w:lineRule="auto"/>
      <w:ind w:left="220"/>
    </w:pPr>
    <w:rPr>
      <w:rFonts w:cs="Times New Roman"/>
      <w:sz w:val="22"/>
      <w:szCs w:val="22"/>
      <w:lang w:eastAsia="zh-TW"/>
    </w:rPr>
  </w:style>
  <w:style w:type="paragraph" w:styleId="11">
    <w:name w:val="toc 1"/>
    <w:basedOn w:val="a"/>
    <w:next w:val="a"/>
    <w:autoRedefine/>
    <w:uiPriority w:val="39"/>
    <w:unhideWhenUsed/>
    <w:rsid w:val="00667C3E"/>
    <w:pPr>
      <w:spacing w:after="100" w:line="259" w:lineRule="auto"/>
    </w:pPr>
    <w:rPr>
      <w:rFonts w:cs="Times New Roman"/>
      <w:sz w:val="22"/>
      <w:szCs w:val="22"/>
      <w:lang w:eastAsia="zh-TW"/>
    </w:rPr>
  </w:style>
  <w:style w:type="paragraph" w:styleId="3">
    <w:name w:val="toc 3"/>
    <w:basedOn w:val="a"/>
    <w:next w:val="a"/>
    <w:autoRedefine/>
    <w:uiPriority w:val="39"/>
    <w:unhideWhenUsed/>
    <w:rsid w:val="00667C3E"/>
    <w:pPr>
      <w:spacing w:after="100" w:line="259" w:lineRule="auto"/>
      <w:ind w:left="440"/>
    </w:pPr>
    <w:rPr>
      <w:rFonts w:cs="Times New Roman"/>
      <w:sz w:val="22"/>
      <w:szCs w:val="22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1195</Words>
  <Characters>6815</Characters>
  <Application>Microsoft Office Word</Application>
  <DocSecurity>0</DocSecurity>
  <Lines>56</Lines>
  <Paragraphs>15</Paragraphs>
  <ScaleCrop>false</ScaleCrop>
  <Company/>
  <LinksUpToDate>false</LinksUpToDate>
  <CharactersWithSpaces>7995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LukeLiu劉紫祁</dc:creator>
  <cp:keywords/>
  <dc:description/>
  <cp:lastModifiedBy>LukeLiu劉紫祁</cp:lastModifiedBy>
  <cp:revision>4</cp:revision>
  <dcterms:created xsi:type="dcterms:W3CDTF">2022-03-14T09:12:00Z</dcterms:created>
  <dcterms:modified xsi:type="dcterms:W3CDTF">2022-03-16T09:59:00Z</dcterms:modified>
</cp:coreProperties>
</file>