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F3A0D5" w14:textId="7EB30C4E" w:rsidR="000A3E22" w:rsidRDefault="003C34FC" w:rsidP="003C34FC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  <w:lang w:val="en-GB"/>
        </w:rPr>
      </w:pPr>
      <w:r>
        <w:rPr>
          <w:rFonts w:ascii="Times New Roman" w:hAnsi="Times New Roman"/>
          <w:b/>
          <w:bCs/>
          <w:sz w:val="28"/>
          <w:szCs w:val="28"/>
          <w:lang w:val="en-GB"/>
        </w:rPr>
        <w:t>O</w:t>
      </w:r>
      <w:r w:rsidRPr="000D1E8A">
        <w:rPr>
          <w:rFonts w:ascii="Times New Roman" w:hAnsi="Times New Roman"/>
          <w:b/>
          <w:bCs/>
          <w:sz w:val="28"/>
          <w:szCs w:val="28"/>
          <w:lang w:val="en-GB"/>
        </w:rPr>
        <w:t xml:space="preserve">ral health </w:t>
      </w:r>
      <w:r>
        <w:rPr>
          <w:rFonts w:ascii="Times New Roman" w:hAnsi="Times New Roman"/>
          <w:b/>
          <w:bCs/>
          <w:sz w:val="28"/>
          <w:szCs w:val="28"/>
          <w:lang w:val="en-GB"/>
        </w:rPr>
        <w:t xml:space="preserve">and risk indicators </w:t>
      </w:r>
      <w:r w:rsidRPr="000D1E8A">
        <w:rPr>
          <w:rFonts w:ascii="Times New Roman" w:hAnsi="Times New Roman"/>
          <w:b/>
          <w:bCs/>
          <w:sz w:val="28"/>
          <w:szCs w:val="28"/>
          <w:lang w:val="en-GB"/>
        </w:rPr>
        <w:t>of early adolescent</w:t>
      </w:r>
      <w:r>
        <w:rPr>
          <w:rFonts w:ascii="Times New Roman" w:hAnsi="Times New Roman"/>
          <w:b/>
          <w:bCs/>
          <w:sz w:val="28"/>
          <w:szCs w:val="28"/>
          <w:lang w:val="en-GB"/>
        </w:rPr>
        <w:t>s</w:t>
      </w:r>
      <w:r w:rsidRPr="000D1E8A">
        <w:rPr>
          <w:rFonts w:ascii="Times New Roman" w:hAnsi="Times New Roman"/>
          <w:b/>
          <w:bCs/>
          <w:sz w:val="28"/>
          <w:szCs w:val="28"/>
          <w:lang w:val="en-GB"/>
        </w:rPr>
        <w:t xml:space="preserve"> in Shandong province</w:t>
      </w:r>
      <w:r>
        <w:rPr>
          <w:rFonts w:ascii="Times New Roman" w:hAnsi="Times New Roman"/>
          <w:b/>
          <w:bCs/>
          <w:sz w:val="28"/>
          <w:szCs w:val="28"/>
          <w:lang w:val="en-GB"/>
        </w:rPr>
        <w:t>, China</w:t>
      </w:r>
      <w:r w:rsidRPr="000D1E8A">
        <w:rPr>
          <w:rFonts w:ascii="Times New Roman" w:hAnsi="Times New Roman"/>
          <w:b/>
          <w:bCs/>
          <w:sz w:val="28"/>
          <w:szCs w:val="28"/>
          <w:lang w:val="en-GB"/>
        </w:rPr>
        <w:t xml:space="preserve">: </w:t>
      </w:r>
      <w:r>
        <w:rPr>
          <w:rFonts w:ascii="Times New Roman" w:hAnsi="Times New Roman"/>
          <w:b/>
          <w:bCs/>
          <w:sz w:val="28"/>
          <w:szCs w:val="28"/>
          <w:lang w:val="en-GB"/>
        </w:rPr>
        <w:t xml:space="preserve">a </w:t>
      </w:r>
      <w:r w:rsidRPr="000D1E8A">
        <w:rPr>
          <w:rFonts w:ascii="Times New Roman" w:hAnsi="Times New Roman"/>
          <w:b/>
          <w:bCs/>
          <w:sz w:val="28"/>
          <w:szCs w:val="28"/>
          <w:lang w:val="en-GB"/>
        </w:rPr>
        <w:t xml:space="preserve">cross-sectional </w:t>
      </w:r>
      <w:r>
        <w:rPr>
          <w:rFonts w:ascii="Times New Roman" w:hAnsi="Times New Roman"/>
          <w:b/>
          <w:bCs/>
          <w:sz w:val="28"/>
          <w:szCs w:val="28"/>
          <w:lang w:val="en-GB"/>
        </w:rPr>
        <w:t>Oral Health S</w:t>
      </w:r>
      <w:r w:rsidRPr="000D1E8A">
        <w:rPr>
          <w:rFonts w:ascii="Times New Roman" w:hAnsi="Times New Roman"/>
          <w:b/>
          <w:bCs/>
          <w:sz w:val="28"/>
          <w:szCs w:val="28"/>
          <w:lang w:val="en-GB"/>
        </w:rPr>
        <w:t>urvey</w:t>
      </w:r>
    </w:p>
    <w:p w14:paraId="35EBF65C" w14:textId="77777777" w:rsidR="003C34FC" w:rsidRPr="00B67622" w:rsidRDefault="003C34FC" w:rsidP="003C34FC">
      <w:pPr>
        <w:spacing w:line="360" w:lineRule="auto"/>
        <w:jc w:val="center"/>
        <w:rPr>
          <w:rFonts w:ascii="Times New Roman" w:hAnsi="Times New Roman"/>
          <w:sz w:val="24"/>
          <w:szCs w:val="24"/>
          <w:lang w:val="en-GB"/>
        </w:rPr>
      </w:pPr>
    </w:p>
    <w:p w14:paraId="246DCE38" w14:textId="62ED281B" w:rsidR="000A3E22" w:rsidRDefault="000A3E22" w:rsidP="000A3E22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Meng Zhang </w:t>
      </w:r>
      <w:r w:rsidRPr="00066274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Jing Lan 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Tiantian</w:t>
      </w:r>
      <w:proofErr w:type="spellEnd"/>
      <w:r>
        <w:rPr>
          <w:rFonts w:ascii="Times New Roman" w:hAnsi="Times New Roman"/>
          <w:sz w:val="24"/>
          <w:szCs w:val="24"/>
        </w:rPr>
        <w:t xml:space="preserve"> Zhang </w:t>
      </w:r>
      <w:r w:rsidRPr="00066274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Wenshuang</w:t>
      </w:r>
      <w:proofErr w:type="spellEnd"/>
      <w:r>
        <w:rPr>
          <w:rFonts w:ascii="Times New Roman" w:hAnsi="Times New Roman"/>
          <w:sz w:val="24"/>
          <w:szCs w:val="24"/>
        </w:rPr>
        <w:t xml:space="preserve"> Sun </w:t>
      </w:r>
      <w:r w:rsidRPr="00066274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Panpan</w:t>
      </w:r>
      <w:proofErr w:type="spellEnd"/>
      <w:r>
        <w:rPr>
          <w:rFonts w:ascii="Times New Roman" w:hAnsi="Times New Roman"/>
          <w:sz w:val="24"/>
          <w:szCs w:val="24"/>
        </w:rPr>
        <w:t xml:space="preserve"> Liu </w:t>
      </w:r>
      <w:r w:rsidRPr="00066274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Zhifeng</w:t>
      </w:r>
      <w:proofErr w:type="spellEnd"/>
      <w:r>
        <w:rPr>
          <w:rFonts w:ascii="Times New Roman" w:hAnsi="Times New Roman"/>
          <w:sz w:val="24"/>
          <w:szCs w:val="24"/>
        </w:rPr>
        <w:t xml:space="preserve"> Wang </w:t>
      </w:r>
      <w:r w:rsidRPr="00066274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  <w:r>
        <w:rPr>
          <w:rFonts w:ascii="Times New Roman" w:hAnsi="Times New Roman"/>
          <w:sz w:val="24"/>
          <w:szCs w:val="24"/>
        </w:rPr>
        <w:t>.</w:t>
      </w:r>
    </w:p>
    <w:p w14:paraId="238CEEB8" w14:textId="77777777" w:rsidR="000A3E22" w:rsidRDefault="000A3E22" w:rsidP="000A3E22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DA0C335" w14:textId="77777777" w:rsidR="00C10C17" w:rsidRDefault="00C10C17" w:rsidP="00C10C17">
      <w:pPr>
        <w:jc w:val="center"/>
        <w:rPr>
          <w:rFonts w:ascii="Times New Roman" w:hAnsi="Times New Roman"/>
        </w:rPr>
      </w:pPr>
      <w:r w:rsidRPr="00190122">
        <w:rPr>
          <w:rFonts w:ascii="Times New Roman" w:hAnsi="Times New Roman"/>
        </w:rPr>
        <w:t xml:space="preserve">Table </w:t>
      </w:r>
      <w:r>
        <w:rPr>
          <w:rFonts w:ascii="Times New Roman" w:hAnsi="Times New Roman"/>
        </w:rPr>
        <w:t xml:space="preserve">S1: </w:t>
      </w:r>
      <w:r w:rsidRPr="00190122">
        <w:rPr>
          <w:rFonts w:ascii="Times New Roman" w:hAnsi="Times New Roman"/>
        </w:rPr>
        <w:t xml:space="preserve">Bivariate analysis of potential variables related to the prevalence of </w:t>
      </w:r>
      <w:r>
        <w:rPr>
          <w:rFonts w:ascii="Times New Roman" w:hAnsi="Times New Roman"/>
        </w:rPr>
        <w:t>dental caries. N (%)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883"/>
        <w:gridCol w:w="1952"/>
        <w:gridCol w:w="1951"/>
        <w:gridCol w:w="1520"/>
      </w:tblGrid>
      <w:tr w:rsidR="00C10C17" w:rsidRPr="001E5D7A" w14:paraId="7088006E" w14:textId="77777777" w:rsidTr="000A3E22">
        <w:trPr>
          <w:jc w:val="center"/>
        </w:trPr>
        <w:tc>
          <w:tcPr>
            <w:tcW w:w="288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D9AC1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sz w:val="22"/>
              </w:rPr>
              <w:t>Variables</w:t>
            </w:r>
          </w:p>
        </w:tc>
        <w:tc>
          <w:tcPr>
            <w:tcW w:w="54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D69111" w14:textId="7AB98349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Caries</w:t>
            </w:r>
          </w:p>
        </w:tc>
      </w:tr>
      <w:tr w:rsidR="00C10C17" w:rsidRPr="001E5D7A" w14:paraId="4D8C4F51" w14:textId="77777777" w:rsidTr="006D608F">
        <w:trPr>
          <w:jc w:val="center"/>
        </w:trPr>
        <w:tc>
          <w:tcPr>
            <w:tcW w:w="288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857233" w14:textId="77777777" w:rsidR="00C10C17" w:rsidRPr="001E5D7A" w:rsidRDefault="00C10C17" w:rsidP="006D608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7ADA48" w14:textId="39EE773D" w:rsidR="00C10C17" w:rsidRPr="001E5D7A" w:rsidRDefault="0052154A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Absence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14C823" w14:textId="0C613269" w:rsidR="00C10C17" w:rsidRPr="001E5D7A" w:rsidRDefault="0052154A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Presence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4EA13B" w14:textId="6B4E4AEC" w:rsidR="00C10C17" w:rsidRPr="002E613D" w:rsidRDefault="00B67622" w:rsidP="006D608F">
            <w:pPr>
              <w:jc w:val="center"/>
              <w:rPr>
                <w:rFonts w:ascii="Times New Roman" w:hAnsi="Times New Roman"/>
                <w:i/>
                <w:iCs/>
                <w:sz w:val="22"/>
              </w:rPr>
            </w:pPr>
            <w:r w:rsidRPr="00AD49B7">
              <w:rPr>
                <w:rFonts w:ascii="Times New Roman" w:hAnsi="Times New Roman"/>
                <w:i/>
                <w:iCs/>
                <w:lang w:val="en-GB"/>
              </w:rPr>
              <w:t>P</w:t>
            </w:r>
            <w:r>
              <w:rPr>
                <w:rFonts w:ascii="Times New Roman" w:hAnsi="Times New Roman"/>
                <w:i/>
                <w:iCs/>
                <w:lang w:val="en-GB"/>
              </w:rPr>
              <w:t>-</w:t>
            </w:r>
            <w:r>
              <w:rPr>
                <w:rFonts w:ascii="Times New Roman" w:hAnsi="Times New Roman"/>
                <w:lang w:val="en-GB"/>
              </w:rPr>
              <w:t>value</w:t>
            </w:r>
          </w:p>
        </w:tc>
      </w:tr>
      <w:tr w:rsidR="00C10C17" w:rsidRPr="001E5D7A" w14:paraId="160A51CA" w14:textId="77777777" w:rsidTr="006D608F">
        <w:trPr>
          <w:jc w:val="center"/>
        </w:trPr>
        <w:tc>
          <w:tcPr>
            <w:tcW w:w="8306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1ACBC326" w14:textId="77777777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Q4 whether to brush teeth (n=3868)</w:t>
            </w:r>
          </w:p>
        </w:tc>
      </w:tr>
      <w:tr w:rsidR="00C10C17" w:rsidRPr="001E5D7A" w14:paraId="34AFA5CF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062B7" w14:textId="3142E9EE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Y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es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7C00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1983(59.1%)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E933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1373(40.9%)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1F06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0.001</w:t>
            </w:r>
          </w:p>
        </w:tc>
      </w:tr>
      <w:tr w:rsidR="00C10C17" w:rsidRPr="001E5D7A" w14:paraId="535F2521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8D79B" w14:textId="17E1778A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O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ccasionally or never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4343F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343(67.0%)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50DAE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169(33.0%)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AC04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660948D2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04BD1" w14:textId="77777777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Q5 frequency of brushing (n=3356)</w:t>
            </w:r>
          </w:p>
        </w:tc>
      </w:tr>
      <w:tr w:rsidR="00C10C17" w:rsidRPr="001E5D7A" w14:paraId="76BF57D6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B8D7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≥2/day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EB44B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479(55.6%)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7859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383(44.4%)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C3A90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0.035</w:t>
            </w:r>
          </w:p>
        </w:tc>
      </w:tr>
      <w:tr w:rsidR="00C10C17" w:rsidRPr="001E5D7A" w14:paraId="495BA172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9AF6B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1/day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B6D5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1266(59.9%)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DA74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846(40.1%)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7030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6E12D287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D68F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&lt;1/day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050FA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238(62.3%)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F55B8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144(37.7%)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857F3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608B63F2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3694C" w14:textId="77777777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Q9a frequency of having sweet</w:t>
            </w:r>
          </w:p>
        </w:tc>
      </w:tr>
      <w:tr w:rsidR="00C10C17" w:rsidRPr="001E5D7A" w14:paraId="5FD9C799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624DC" w14:textId="68919E15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S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eldom or never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105FB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232(65.7%)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F43E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121(34.3%)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CC6F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&lt;0.001</w:t>
            </w:r>
          </w:p>
        </w:tc>
      </w:tr>
      <w:tr w:rsidR="00C10C17" w:rsidRPr="001E5D7A" w14:paraId="7D8CC920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B1891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1-3/month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A404D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270(65.1%)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1AAB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145(34.9%)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EA85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0841F266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CC15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1/week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1217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414(62.6%)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D67F5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247(37.4%)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A15C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46BFD5C8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CDFA3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2-6/week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C4CFA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816(60.6%)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1E7B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531(39.4%)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3299B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59562958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93585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1/day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6FD50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362(54.8%)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0E9A3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299(45.2%)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FEA8E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6CC37285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CF40D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≥2/day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B83D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232(53.8%)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CD4C0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199(46.2%)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A8BD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18461546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D5A18" w14:textId="77777777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Q9b frequency of having sweet drinks</w:t>
            </w:r>
          </w:p>
        </w:tc>
      </w:tr>
      <w:tr w:rsidR="00C10C17" w:rsidRPr="001E5D7A" w14:paraId="4FD9807A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AEE01" w14:textId="5235CB0D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S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eldom or never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9727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573(59.9%)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8C10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383(40.1%)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2112C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0.042</w:t>
            </w:r>
          </w:p>
        </w:tc>
      </w:tr>
      <w:tr w:rsidR="00C10C17" w:rsidRPr="001E5D7A" w14:paraId="17191963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2AAB3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1-3/month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B81D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560(58.1%)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04B99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404(41.9%)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1258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64214612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FBC1D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1/week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0738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447(58.5%)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C2D4C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317(41.5%)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2AC1B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74138000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A1E91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2-6/week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38E7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488(61.6%)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C894C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304(38.4%)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C194D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3A6D44FE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288D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1/day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7ADD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179(68.8%)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4EADE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81(31.2%)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337B8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43C87456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C9221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≥2/day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EA4E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79(59.8%)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8EC2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53(40.2%)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7D9BA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050EF05E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3D0D2" w14:textId="6A6F0DFE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 xml:space="preserve">Q12 </w:t>
            </w:r>
            <w:r>
              <w:rPr>
                <w:rFonts w:ascii="Times New Roman" w:hAnsi="Times New Roman"/>
                <w:color w:val="000000"/>
                <w:sz w:val="22"/>
              </w:rPr>
              <w:t>self-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evaluation of oral condition</w:t>
            </w:r>
          </w:p>
        </w:tc>
      </w:tr>
      <w:tr w:rsidR="00C10C17" w:rsidRPr="001E5D7A" w14:paraId="502AE905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8052A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great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AECE1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142(72.4%)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E5EA9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54(27.6%)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25B0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&lt;0.001</w:t>
            </w:r>
          </w:p>
        </w:tc>
      </w:tr>
      <w:tr w:rsidR="00C10C17" w:rsidRPr="001E5D7A" w14:paraId="2207F92C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A379D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good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450DC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727(63.6%)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EE50F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416(36.4%)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641D3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01459806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EC555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general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5182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1223(60.8%)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BAA6B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787(39.2%)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58B1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596E9277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5C72A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poor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67DCF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209(45.7%)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5548D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248(54.3%)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983B5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4FA672AE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5C5A9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severe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CA37C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25(40.3%)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8A3A5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37(59.7%)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AA20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3BAD0334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A6762" w14:textId="268A209E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 xml:space="preserve">Q15 </w:t>
            </w:r>
            <w:r w:rsidR="00B67622" w:rsidRPr="00144DE9">
              <w:rPr>
                <w:rFonts w:ascii="Times New Roman" w:hAnsi="Times New Roman"/>
                <w:color w:val="000000"/>
                <w:sz w:val="22"/>
                <w:lang w:val="en-GB"/>
              </w:rPr>
              <w:t>toothache in the past 12 months</w:t>
            </w:r>
          </w:p>
        </w:tc>
      </w:tr>
      <w:tr w:rsidR="00C10C17" w:rsidRPr="001E5D7A" w14:paraId="09098E1F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0AB3E" w14:textId="3ED4B0C5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2"/>
              </w:rPr>
              <w:t>U</w:t>
            </w:r>
            <w:r w:rsidR="00C10C17">
              <w:rPr>
                <w:rFonts w:ascii="Times New Roman" w:hAnsi="Times New Roman"/>
                <w:color w:val="000000"/>
                <w:sz w:val="22"/>
              </w:rPr>
              <w:t>s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ually</w:t>
            </w:r>
            <w:proofErr w:type="gramEnd"/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6630E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35(35.4%)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301E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64(64.6%)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CD16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&lt;0.001</w:t>
            </w:r>
          </w:p>
        </w:tc>
      </w:tr>
      <w:tr w:rsidR="00C10C17" w:rsidRPr="001E5D7A" w14:paraId="3E222E0E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DF5DB" w14:textId="6FC82C18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O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ccasionally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DAE0C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1083(54.5%)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AD3E1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903(45.4%)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F508F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0A6EE000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D9A17" w14:textId="47CCDAAD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ever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D375F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847(68.3%)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2419C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394(31.7%)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BA829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285D025E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40ED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lastRenderedPageBreak/>
              <w:t>do not remember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9C90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361(66.6%)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14470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181(33.4%)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B807D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4D0A3FAD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0AA84" w14:textId="7E5AF081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 xml:space="preserve">Q16 </w:t>
            </w:r>
            <w:r w:rsidR="00B67622">
              <w:rPr>
                <w:rFonts w:ascii="Times New Roman" w:hAnsi="Times New Roman"/>
                <w:color w:val="000000"/>
                <w:sz w:val="22"/>
              </w:rPr>
              <w:t>v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is</w:t>
            </w:r>
            <w:r>
              <w:rPr>
                <w:rFonts w:ascii="Times New Roman" w:hAnsi="Times New Roman"/>
                <w:color w:val="000000"/>
                <w:sz w:val="22"/>
              </w:rPr>
              <w:t>i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t</w:t>
            </w:r>
            <w:r w:rsidR="00B67622">
              <w:rPr>
                <w:rFonts w:ascii="Times New Roman" w:hAnsi="Times New Roman"/>
                <w:color w:val="000000"/>
                <w:sz w:val="22"/>
              </w:rPr>
              <w:t>ed a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 xml:space="preserve"> dentist</w:t>
            </w:r>
          </w:p>
        </w:tc>
      </w:tr>
      <w:tr w:rsidR="00C10C17" w:rsidRPr="001E5D7A" w14:paraId="5FB37308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9B2C1" w14:textId="27BE347C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Y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es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B66F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1051(52.6%)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9C4D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946(47.4%)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0F493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&lt;0.001</w:t>
            </w:r>
          </w:p>
        </w:tc>
      </w:tr>
      <w:tr w:rsidR="00C10C17" w:rsidRPr="001E5D7A" w14:paraId="64ECCD6F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0ECA0" w14:textId="085608EF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ever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26D1F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1275(68.1%)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1248B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596(31.9%)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3B0A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5B6B476D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20233" w14:textId="77777777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Q17 the last time you visited dentist</w:t>
            </w:r>
          </w:p>
        </w:tc>
      </w:tr>
      <w:tr w:rsidR="00C10C17" w:rsidRPr="001E5D7A" w14:paraId="4332B439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005D4" w14:textId="37659067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W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ithin 6 months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C58B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170(42.7%)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3BE31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228(57.3%)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43E9C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&lt;0.001</w:t>
            </w:r>
          </w:p>
        </w:tc>
      </w:tr>
      <w:tr w:rsidR="00C10C17" w:rsidRPr="001E5D7A" w14:paraId="133F85B4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8C87A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6-12 months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F94AA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219(45.9%)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6F4E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258(54.1%)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E362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3779D778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90B95" w14:textId="11190C76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O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ver 12 months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E07A8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662(59.0%)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8782C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460(41.0%)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6F60C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70939AA7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BD768" w14:textId="77777777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Q18 the reason for your last dental visit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</w:p>
        </w:tc>
      </w:tr>
      <w:tr w:rsidR="00C10C17" w:rsidRPr="001E5D7A" w14:paraId="0C4DFC30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0EBC1" w14:textId="590A670D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C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onsultation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14B50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124(55.1%)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33419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101(44.9%)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27C78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&lt;0.001</w:t>
            </w:r>
          </w:p>
        </w:tc>
      </w:tr>
      <w:tr w:rsidR="00C10C17" w:rsidRPr="001E5D7A" w14:paraId="52107A5D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062D4" w14:textId="1187A66B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P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revention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C2AFF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48(47.5%)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A3329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53(52.5%)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95A0E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33143D8F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3333A" w14:textId="7E61A8E5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T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reatment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11210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175(36.3%)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EA90F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307(63.7%)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87598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2FCE6B8E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A5BA9" w14:textId="2A162B53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D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o not know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B2B8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42(62.7%)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19850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25(37.3%)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CE65E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4B12806A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10466" w14:textId="77777777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Q20b do you think regular oral examination is necessary?</w:t>
            </w:r>
          </w:p>
        </w:tc>
      </w:tr>
      <w:tr w:rsidR="00C10C17" w:rsidRPr="001E5D7A" w14:paraId="61316B13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547AA" w14:textId="2E6E3757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Y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es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B007A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1614(58.6%)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E193F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1142(41.4%)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B3FF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0.005</w:t>
            </w:r>
          </w:p>
        </w:tc>
      </w:tr>
      <w:tr w:rsidR="00C10C17" w:rsidRPr="001E5D7A" w14:paraId="274A4012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5A646" w14:textId="25984164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o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8944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36(53.7%)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C9718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31(46.3%)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D5BDE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081785E6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8C615" w14:textId="00A473FF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D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oesn't matter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401C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454(64.5%)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4E339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250(35.5%)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DB07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5E0FA01A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872AB" w14:textId="4293943C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D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o not know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3C0BE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222(65.1%)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622D3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119(34.9%)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2BE6A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3463D1B9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DFD1C" w14:textId="77777777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Q21a the impact of oral problems on eating</w:t>
            </w:r>
          </w:p>
        </w:tc>
      </w:tr>
      <w:tr w:rsidR="00C10C17" w:rsidRPr="001E5D7A" w14:paraId="3945B7C8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162AC" w14:textId="3DDE6F8F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S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e</w:t>
            </w:r>
            <w:r w:rsidR="00C10C17">
              <w:rPr>
                <w:rFonts w:ascii="Times New Roman" w:hAnsi="Times New Roman"/>
                <w:color w:val="000000"/>
                <w:sz w:val="22"/>
              </w:rPr>
              <w:t>r</w:t>
            </w:r>
            <w:r w:rsidR="0052154A">
              <w:rPr>
                <w:rFonts w:ascii="Times New Roman" w:hAnsi="Times New Roman"/>
                <w:color w:val="000000"/>
                <w:sz w:val="22"/>
              </w:rPr>
              <w:t>i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ous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350BA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184(52.4%)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CCD4D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167(47.6%)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D0C17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&lt;0.001</w:t>
            </w:r>
          </w:p>
        </w:tc>
      </w:tr>
      <w:tr w:rsidR="00C10C17" w:rsidRPr="001E5D7A" w14:paraId="616FBFD5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83CF0" w14:textId="526D2AB9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G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eneral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68F6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364(55.2%)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7BEC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295(44.8%)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DBA4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6E450E9F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F3542" w14:textId="25D72DB4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M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inor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AE78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656(57.0%)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071D2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494(43.0%)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B47FA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3408F28F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ECA91" w14:textId="04B4C002" w:rsidR="00C10C17" w:rsidRPr="001E5D7A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o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E1096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1039(65.2%)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F4A9E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554(34.8%)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E809E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053E524E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E2486" w14:textId="42610694" w:rsidR="00C10C17" w:rsidRPr="001E5D7A" w:rsidRDefault="00B67622" w:rsidP="006D608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U</w:t>
            </w:r>
            <w:r w:rsidR="00C10C17" w:rsidRPr="001E5D7A">
              <w:rPr>
                <w:rFonts w:ascii="Times New Roman" w:hAnsi="Times New Roman"/>
                <w:color w:val="000000"/>
                <w:sz w:val="22"/>
              </w:rPr>
              <w:t>nclear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C1AF3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83(72.2%)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28FD4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32(27.8%)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490A8" w14:textId="77777777" w:rsidR="00C10C17" w:rsidRPr="001E5D7A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5E8329A2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82293" w14:textId="77777777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Q21e the impact of oral problems on schooling</w:t>
            </w:r>
          </w:p>
        </w:tc>
      </w:tr>
      <w:tr w:rsidR="00B67622" w:rsidRPr="001E5D7A" w14:paraId="489FEA64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10996" w14:textId="196A9CBD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S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e</w:t>
            </w:r>
            <w:r>
              <w:rPr>
                <w:rFonts w:ascii="Times New Roman" w:hAnsi="Times New Roman"/>
                <w:color w:val="000000"/>
                <w:sz w:val="22"/>
              </w:rPr>
              <w:t>r</w:t>
            </w:r>
            <w:r w:rsidR="0052154A">
              <w:rPr>
                <w:rFonts w:ascii="Times New Roman" w:hAnsi="Times New Roman"/>
                <w:color w:val="000000"/>
                <w:sz w:val="22"/>
              </w:rPr>
              <w:t>i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ous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9A240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67(62.0%)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23429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41(38.0%)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7EA9A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0.002</w:t>
            </w:r>
          </w:p>
        </w:tc>
      </w:tr>
      <w:tr w:rsidR="00B67622" w:rsidRPr="001E5D7A" w14:paraId="345FBCD3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FCD01" w14:textId="343ACB2F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G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eneral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86E90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88(50.0%)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663ED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88(50.0%)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45E3B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B67622" w:rsidRPr="001E5D7A" w14:paraId="7EBF66D5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BB7C1" w14:textId="4466D863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M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inor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53D6F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244(55.1%)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28864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199(44.9%)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73F97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B67622" w:rsidRPr="001E5D7A" w14:paraId="1F0C4D75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8F790" w14:textId="59ED6132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o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DFE4C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1839(61.0%)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158D0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1174(39.0%)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90E0A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B67622" w:rsidRPr="001E5D7A" w14:paraId="4704A892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44158" w14:textId="359B29B4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U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nclear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BA904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88(68.8%)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FF118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40(31.3%)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0FC1C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28B08811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3C02F" w14:textId="77777777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Q21f the impact of oral problems on sleeping</w:t>
            </w:r>
          </w:p>
        </w:tc>
      </w:tr>
      <w:tr w:rsidR="00B67622" w:rsidRPr="001E5D7A" w14:paraId="6144BA87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0C879" w14:textId="2A0BC5B2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S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e</w:t>
            </w:r>
            <w:r>
              <w:rPr>
                <w:rFonts w:ascii="Times New Roman" w:hAnsi="Times New Roman"/>
                <w:color w:val="000000"/>
                <w:sz w:val="22"/>
              </w:rPr>
              <w:t>r</w:t>
            </w:r>
            <w:r w:rsidR="0052154A">
              <w:rPr>
                <w:rFonts w:ascii="Times New Roman" w:hAnsi="Times New Roman"/>
                <w:color w:val="000000"/>
                <w:sz w:val="22"/>
              </w:rPr>
              <w:t>i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ous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78AB1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68(45.6%)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0A61C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81(54.4%)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132BF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&lt;0.001</w:t>
            </w:r>
          </w:p>
        </w:tc>
      </w:tr>
      <w:tr w:rsidR="00B67622" w:rsidRPr="001E5D7A" w14:paraId="7EAEA056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4B1AC" w14:textId="28A97396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G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eneral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0EB27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129(56.1%)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9FE92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101(43.9%)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82B37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B67622" w:rsidRPr="001E5D7A" w14:paraId="36DBA5F8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A0EC3" w14:textId="047CB58E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M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inor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50AB6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292(54.9%)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8A09C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240(45.1%)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67F39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B67622" w:rsidRPr="001E5D7A" w14:paraId="5D795DB4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AE307" w14:textId="21578477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o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44568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1729(61.8%)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773A8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1071(38.3%)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CDBCF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B67622" w:rsidRPr="001E5D7A" w14:paraId="414D32A9" w14:textId="77777777" w:rsidTr="000A3E22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CA380" w14:textId="45CA8435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U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nclear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92890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108(68.8%)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5E597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49(31.2%)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5C46B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E5D7A" w14:paraId="318208FE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D458D" w14:textId="77777777" w:rsidR="00C10C17" w:rsidRPr="001E5D7A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Q21h the impact of oral problems on easy trouble</w:t>
            </w:r>
          </w:p>
        </w:tc>
      </w:tr>
      <w:tr w:rsidR="00B67622" w:rsidRPr="001E5D7A" w14:paraId="5E1C28A7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FB8C9" w14:textId="20ABF8A3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S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e</w:t>
            </w:r>
            <w:r>
              <w:rPr>
                <w:rFonts w:ascii="Times New Roman" w:hAnsi="Times New Roman"/>
                <w:color w:val="000000"/>
                <w:sz w:val="22"/>
              </w:rPr>
              <w:t>r</w:t>
            </w:r>
            <w:r w:rsidR="0052154A">
              <w:rPr>
                <w:rFonts w:ascii="Times New Roman" w:hAnsi="Times New Roman"/>
                <w:color w:val="000000"/>
                <w:sz w:val="22"/>
              </w:rPr>
              <w:t>i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ous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0DFEB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105(51.2%)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B1F9A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100(48.8%)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819A1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&lt;0.001</w:t>
            </w:r>
          </w:p>
        </w:tc>
      </w:tr>
      <w:tr w:rsidR="00B67622" w:rsidRPr="001E5D7A" w14:paraId="5CFA9609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06F79" w14:textId="315771C3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G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eneral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168E0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218(55.6%)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10CDB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174(44.4%)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6D8DD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B67622" w:rsidRPr="001E5D7A" w14:paraId="52113887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ACBF0" w14:textId="5047A961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M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inor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E628B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454(57.3%)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75CB8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338(42.7%)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CB9CF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B67622" w:rsidRPr="001E5D7A" w14:paraId="2F06A438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27678" w14:textId="0AA6BC7D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o impact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7DB38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1398(61.6%)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1D679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870(38.4%)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DC5B6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B67622" w:rsidRPr="001E5D7A" w14:paraId="381F45BA" w14:textId="77777777" w:rsidTr="006D608F">
        <w:trPr>
          <w:jc w:val="center"/>
        </w:trPr>
        <w:tc>
          <w:tcPr>
            <w:tcW w:w="2883" w:type="dxa"/>
            <w:tcBorders>
              <w:top w:val="nil"/>
              <w:left w:val="nil"/>
              <w:right w:val="nil"/>
            </w:tcBorders>
            <w:vAlign w:val="center"/>
          </w:tcPr>
          <w:p w14:paraId="2CD6CEAA" w14:textId="5AA05CC1" w:rsidR="00B67622" w:rsidRPr="001E5D7A" w:rsidRDefault="00B67622" w:rsidP="00B67622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U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nclear</w:t>
            </w:r>
          </w:p>
        </w:tc>
        <w:tc>
          <w:tcPr>
            <w:tcW w:w="1952" w:type="dxa"/>
            <w:tcBorders>
              <w:top w:val="nil"/>
              <w:left w:val="nil"/>
              <w:right w:val="nil"/>
            </w:tcBorders>
            <w:vAlign w:val="center"/>
          </w:tcPr>
          <w:p w14:paraId="47C30CD3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151(71.6%)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951" w:type="dxa"/>
            <w:tcBorders>
              <w:top w:val="nil"/>
              <w:left w:val="nil"/>
              <w:right w:val="nil"/>
            </w:tcBorders>
            <w:vAlign w:val="center"/>
          </w:tcPr>
          <w:p w14:paraId="20CFD5EB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  <w:r w:rsidRPr="001E5D7A">
              <w:rPr>
                <w:rFonts w:ascii="Times New Roman" w:hAnsi="Times New Roman"/>
                <w:color w:val="000000"/>
                <w:sz w:val="22"/>
              </w:rPr>
              <w:t>60(28.4%)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E5D7A">
              <w:rPr>
                <w:rFonts w:ascii="Times New Roman" w:hAnsi="Times New Roman"/>
                <w:color w:val="000000"/>
                <w:sz w:val="22"/>
              </w:rPr>
              <w:t>c</w:t>
            </w: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vAlign w:val="center"/>
          </w:tcPr>
          <w:p w14:paraId="604E54FD" w14:textId="77777777" w:rsidR="00B67622" w:rsidRPr="001E5D7A" w:rsidRDefault="00B67622" w:rsidP="00B6762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</w:tbl>
    <w:p w14:paraId="22C2C5EA" w14:textId="6603F115" w:rsidR="00C10C17" w:rsidRDefault="00C10C17" w:rsidP="00C10C17">
      <w:pPr>
        <w:rPr>
          <w:rFonts w:ascii="Times New Roman" w:hAnsi="Times New Roman"/>
        </w:rPr>
      </w:pPr>
      <w:r>
        <w:rPr>
          <w:rFonts w:ascii="Times New Roman" w:hAnsi="Times New Roman"/>
        </w:rPr>
        <w:t>a, b, c</w:t>
      </w:r>
      <w:r w:rsidRPr="00023593">
        <w:rPr>
          <w:rFonts w:ascii="Times New Roman" w:hAnsi="Times New Roman"/>
        </w:rPr>
        <w:t xml:space="preserve">: Differences between </w:t>
      </w:r>
      <w:r w:rsidR="00B67622">
        <w:rPr>
          <w:rFonts w:ascii="Times New Roman" w:hAnsi="Times New Roman"/>
        </w:rPr>
        <w:t xml:space="preserve">the </w:t>
      </w:r>
      <w:r w:rsidRPr="00023593">
        <w:rPr>
          <w:rFonts w:ascii="Times New Roman" w:hAnsi="Times New Roman"/>
        </w:rPr>
        <w:t>row variables, the same mark represents no difference between the two variables.</w:t>
      </w:r>
    </w:p>
    <w:p w14:paraId="1D15407E" w14:textId="77777777" w:rsidR="00C10C17" w:rsidRDefault="00C10C17" w:rsidP="00C10C17">
      <w:pPr>
        <w:jc w:val="center"/>
        <w:rPr>
          <w:rFonts w:ascii="Times New Roman" w:hAnsi="Times New Roman"/>
        </w:rPr>
      </w:pPr>
      <w:r w:rsidRPr="00190122">
        <w:rPr>
          <w:rFonts w:ascii="Times New Roman" w:hAnsi="Times New Roman"/>
        </w:rPr>
        <w:lastRenderedPageBreak/>
        <w:t xml:space="preserve">Table </w:t>
      </w:r>
      <w:r>
        <w:rPr>
          <w:rFonts w:ascii="Times New Roman" w:hAnsi="Times New Roman"/>
        </w:rPr>
        <w:t xml:space="preserve">S2: </w:t>
      </w:r>
      <w:r w:rsidRPr="00190122">
        <w:rPr>
          <w:rFonts w:ascii="Times New Roman" w:hAnsi="Times New Roman"/>
        </w:rPr>
        <w:t xml:space="preserve">Bivariate analysis of potential variables related to the prevalence of </w:t>
      </w:r>
      <w:r>
        <w:rPr>
          <w:rFonts w:ascii="Times New Roman" w:hAnsi="Times New Roman"/>
        </w:rPr>
        <w:t>calculus. N (%)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2037"/>
        <w:gridCol w:w="2134"/>
        <w:gridCol w:w="2182"/>
        <w:gridCol w:w="1953"/>
      </w:tblGrid>
      <w:tr w:rsidR="00C10C17" w:rsidRPr="00FA2408" w14:paraId="23CBBE63" w14:textId="77777777" w:rsidTr="000A3E22">
        <w:trPr>
          <w:jc w:val="center"/>
        </w:trPr>
        <w:tc>
          <w:tcPr>
            <w:tcW w:w="203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7E9A1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sz w:val="22"/>
              </w:rPr>
              <w:t>Variables</w:t>
            </w:r>
          </w:p>
        </w:tc>
        <w:tc>
          <w:tcPr>
            <w:tcW w:w="62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AAA6BE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Calculus</w:t>
            </w:r>
          </w:p>
        </w:tc>
      </w:tr>
      <w:tr w:rsidR="00C10C17" w:rsidRPr="00FA2408" w14:paraId="723BFE1B" w14:textId="77777777" w:rsidTr="006D608F">
        <w:trPr>
          <w:jc w:val="center"/>
        </w:trPr>
        <w:tc>
          <w:tcPr>
            <w:tcW w:w="203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539D14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BDDC2F" w14:textId="740AE77E" w:rsidR="00C10C17" w:rsidRPr="00FA2408" w:rsidRDefault="00462F5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Absence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B4E1B3" w14:textId="3258CF3A" w:rsidR="00C10C17" w:rsidRPr="00FA2408" w:rsidRDefault="00462F5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Presence</w:t>
            </w:r>
          </w:p>
        </w:tc>
        <w:tc>
          <w:tcPr>
            <w:tcW w:w="1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4355B6" w14:textId="57E9016B" w:rsidR="00C10C17" w:rsidRPr="001B2736" w:rsidRDefault="00B67622" w:rsidP="006D608F">
            <w:pPr>
              <w:jc w:val="center"/>
              <w:rPr>
                <w:rFonts w:ascii="Times New Roman" w:hAnsi="Times New Roman"/>
                <w:i/>
                <w:iCs/>
                <w:sz w:val="22"/>
              </w:rPr>
            </w:pPr>
            <w:r w:rsidRPr="00AD49B7">
              <w:rPr>
                <w:rFonts w:ascii="Times New Roman" w:hAnsi="Times New Roman"/>
                <w:i/>
                <w:iCs/>
                <w:lang w:val="en-GB"/>
              </w:rPr>
              <w:t>P</w:t>
            </w:r>
            <w:r>
              <w:rPr>
                <w:rFonts w:ascii="Times New Roman" w:hAnsi="Times New Roman"/>
                <w:i/>
                <w:iCs/>
                <w:lang w:val="en-GB"/>
              </w:rPr>
              <w:t>-</w:t>
            </w:r>
            <w:r>
              <w:rPr>
                <w:rFonts w:ascii="Times New Roman" w:hAnsi="Times New Roman"/>
                <w:lang w:val="en-GB"/>
              </w:rPr>
              <w:t>value</w:t>
            </w:r>
          </w:p>
        </w:tc>
      </w:tr>
      <w:tr w:rsidR="00C10C17" w:rsidRPr="00FA2408" w14:paraId="74FD7664" w14:textId="77777777" w:rsidTr="006D608F">
        <w:trPr>
          <w:jc w:val="center"/>
        </w:trPr>
        <w:tc>
          <w:tcPr>
            <w:tcW w:w="8306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14:paraId="02904D98" w14:textId="77777777" w:rsidR="00C10C17" w:rsidRPr="00FA2408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Q5 frequency of brushing</w:t>
            </w:r>
          </w:p>
        </w:tc>
      </w:tr>
      <w:tr w:rsidR="00C10C17" w:rsidRPr="00FA2408" w14:paraId="4824AFE1" w14:textId="77777777" w:rsidTr="006D608F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3C0AF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≥2/day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3C8C7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209(24.2%)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A2D8B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653(75.8%)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210A1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&lt;0.001</w:t>
            </w:r>
          </w:p>
        </w:tc>
      </w:tr>
      <w:tr w:rsidR="00C10C17" w:rsidRPr="00FA2408" w14:paraId="3016B2CC" w14:textId="77777777" w:rsidTr="006D608F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C17D7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1/day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B696D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363(17.2%)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837AB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1749(82.8%)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C5006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FA2408" w14:paraId="6E20B203" w14:textId="77777777" w:rsidTr="000A3E22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613EC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&lt;1/day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74071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58(15.2%)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004B2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324(84.8%)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0EBBD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FA2408" w14:paraId="5243101F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9FCC5" w14:textId="77777777" w:rsidR="00C10C17" w:rsidRPr="00FA2408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Q9a frequency of having sweet</w:t>
            </w:r>
          </w:p>
        </w:tc>
      </w:tr>
      <w:tr w:rsidR="00C10C17" w:rsidRPr="00FA2408" w14:paraId="2D3D2BD0" w14:textId="77777777" w:rsidTr="006D608F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E4728" w14:textId="25D84F33" w:rsidR="00C10C17" w:rsidRPr="00FA2408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S</w:t>
            </w:r>
            <w:r w:rsidR="00C10C17" w:rsidRPr="00FA2408">
              <w:rPr>
                <w:rFonts w:ascii="Times New Roman" w:hAnsi="Times New Roman"/>
                <w:color w:val="000000"/>
                <w:sz w:val="22"/>
              </w:rPr>
              <w:t>eldom or never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CB7D4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49(13.9%)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501E0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304(86.1%)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5E19D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0.03</w:t>
            </w:r>
          </w:p>
        </w:tc>
      </w:tr>
      <w:tr w:rsidR="00C10C17" w:rsidRPr="00FA2408" w14:paraId="696DBA0D" w14:textId="77777777" w:rsidTr="006D608F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693FF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1-3/month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8516A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72(17.3%)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816B0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343(82.7%)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B4D35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FA2408" w14:paraId="0EC519C3" w14:textId="77777777" w:rsidTr="006D608F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76FB9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1/week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5CE5F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119(18.0%)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AD4E6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542(82.0%)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652D9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FA2408" w14:paraId="5D2DC9BA" w14:textId="77777777" w:rsidTr="006D608F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A19E5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2-6/week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027AD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235(17.4%)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F0E9C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1112(82.6%)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04CC3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FA2408" w14:paraId="2D69AD30" w14:textId="77777777" w:rsidTr="006D608F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0CC32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1/day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67C04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139(21.0%)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0AE33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522(79.0%)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7A108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FA2408" w14:paraId="4CFC5D93" w14:textId="77777777" w:rsidTr="000A3E22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5D8E3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≥2/day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E5D20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94(21.8%)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7543D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337(78.2%)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78A2A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FA2408" w14:paraId="4B90EBB4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EB4F6" w14:textId="1F33A080" w:rsidR="00C10C17" w:rsidRPr="00FA2408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Q16 vis</w:t>
            </w:r>
            <w:r>
              <w:rPr>
                <w:rFonts w:ascii="Times New Roman" w:hAnsi="Times New Roman"/>
                <w:color w:val="000000"/>
                <w:sz w:val="22"/>
              </w:rPr>
              <w:t>i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t</w:t>
            </w:r>
            <w:r w:rsidR="00B67622">
              <w:rPr>
                <w:rFonts w:ascii="Times New Roman" w:hAnsi="Times New Roman"/>
                <w:color w:val="000000"/>
                <w:sz w:val="22"/>
              </w:rPr>
              <w:t>ed a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 xml:space="preserve"> dentist</w:t>
            </w:r>
          </w:p>
        </w:tc>
      </w:tr>
      <w:tr w:rsidR="00C10C17" w:rsidRPr="00FA2408" w14:paraId="08715E77" w14:textId="77777777" w:rsidTr="006D608F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F23EC" w14:textId="2DA4C7B1" w:rsidR="00C10C17" w:rsidRPr="00FA2408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Y</w:t>
            </w:r>
            <w:r w:rsidR="00C10C17" w:rsidRPr="00FA2408">
              <w:rPr>
                <w:rFonts w:ascii="Times New Roman" w:hAnsi="Times New Roman"/>
                <w:color w:val="000000"/>
                <w:sz w:val="22"/>
              </w:rPr>
              <w:t>es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1CBCF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401(20.1%)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48B14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1596(79.9%)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87806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0.003</w:t>
            </w:r>
          </w:p>
        </w:tc>
      </w:tr>
      <w:tr w:rsidR="00C10C17" w:rsidRPr="00FA2408" w14:paraId="57D67ED5" w14:textId="77777777" w:rsidTr="000A3E22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1BE5F" w14:textId="45DA4209" w:rsidR="00C10C17" w:rsidRPr="00FA2408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</w:t>
            </w:r>
            <w:r w:rsidR="00C10C17" w:rsidRPr="00FA2408">
              <w:rPr>
                <w:rFonts w:ascii="Times New Roman" w:hAnsi="Times New Roman"/>
                <w:color w:val="000000"/>
                <w:sz w:val="22"/>
              </w:rPr>
              <w:t>ever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0EC65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307(16.4%)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9CD22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1564(83.6%)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F95E6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FA2408" w14:paraId="73AC9906" w14:textId="77777777" w:rsidTr="000A3E22">
        <w:trPr>
          <w:jc w:val="center"/>
        </w:trPr>
        <w:tc>
          <w:tcPr>
            <w:tcW w:w="830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C88E5" w14:textId="77777777" w:rsidR="00C10C17" w:rsidRPr="00FA2408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Q20b do you think regular oral examination is necessary?</w:t>
            </w:r>
          </w:p>
        </w:tc>
      </w:tr>
      <w:tr w:rsidR="00C10C17" w:rsidRPr="00FA2408" w14:paraId="4E177C55" w14:textId="77777777" w:rsidTr="006D608F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7613B" w14:textId="44FFF00A" w:rsidR="00C10C17" w:rsidRPr="00FA2408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Y</w:t>
            </w:r>
            <w:r w:rsidR="00C10C17" w:rsidRPr="00FA2408">
              <w:rPr>
                <w:rFonts w:ascii="Times New Roman" w:hAnsi="Times New Roman"/>
                <w:color w:val="000000"/>
                <w:sz w:val="22"/>
              </w:rPr>
              <w:t>es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9FD8E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539(19.6%)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12AB9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2217(80.4%)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0B188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0.016</w:t>
            </w:r>
          </w:p>
        </w:tc>
      </w:tr>
      <w:tr w:rsidR="00C10C17" w:rsidRPr="00FA2408" w14:paraId="74AD5D3F" w14:textId="77777777" w:rsidTr="006D608F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9B61F" w14:textId="43B70139" w:rsidR="00C10C17" w:rsidRPr="00FA2408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</w:t>
            </w:r>
            <w:r w:rsidR="00C10C17" w:rsidRPr="00FA2408">
              <w:rPr>
                <w:rFonts w:ascii="Times New Roman" w:hAnsi="Times New Roman"/>
                <w:color w:val="000000"/>
                <w:sz w:val="22"/>
              </w:rPr>
              <w:t>o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CBD05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11(16.4%)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C491A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56(83.6%)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D2DA8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FA2408" w14:paraId="1A28A4EF" w14:textId="77777777" w:rsidTr="006D608F">
        <w:trPr>
          <w:jc w:val="center"/>
        </w:trPr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F2436" w14:textId="218E27AB" w:rsidR="00C10C17" w:rsidRPr="00FA2408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D</w:t>
            </w:r>
            <w:r w:rsidR="00C10C17" w:rsidRPr="00FA2408">
              <w:rPr>
                <w:rFonts w:ascii="Times New Roman" w:hAnsi="Times New Roman"/>
                <w:color w:val="000000"/>
                <w:sz w:val="22"/>
              </w:rPr>
              <w:t>oesn't matter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CFBDE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104(14.8%)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73BBB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600(85.2%)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B44BB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FA2408" w14:paraId="5B8004E2" w14:textId="77777777" w:rsidTr="006D608F">
        <w:trPr>
          <w:jc w:val="center"/>
        </w:trPr>
        <w:tc>
          <w:tcPr>
            <w:tcW w:w="2037" w:type="dxa"/>
            <w:tcBorders>
              <w:top w:val="nil"/>
              <w:left w:val="nil"/>
              <w:right w:val="nil"/>
            </w:tcBorders>
            <w:vAlign w:val="center"/>
          </w:tcPr>
          <w:p w14:paraId="244C26FD" w14:textId="0CE36418" w:rsidR="00C10C17" w:rsidRPr="00FA2408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D</w:t>
            </w:r>
            <w:r w:rsidR="00C10C17" w:rsidRPr="00FA2408">
              <w:rPr>
                <w:rFonts w:ascii="Times New Roman" w:hAnsi="Times New Roman"/>
                <w:color w:val="000000"/>
                <w:sz w:val="22"/>
              </w:rPr>
              <w:t>o not know</w:t>
            </w:r>
          </w:p>
        </w:tc>
        <w:tc>
          <w:tcPr>
            <w:tcW w:w="2134" w:type="dxa"/>
            <w:tcBorders>
              <w:top w:val="nil"/>
              <w:left w:val="nil"/>
              <w:right w:val="nil"/>
            </w:tcBorders>
            <w:vAlign w:val="center"/>
          </w:tcPr>
          <w:p w14:paraId="18807A4D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54(15.8%)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182" w:type="dxa"/>
            <w:tcBorders>
              <w:top w:val="nil"/>
              <w:left w:val="nil"/>
              <w:right w:val="nil"/>
            </w:tcBorders>
            <w:vAlign w:val="center"/>
          </w:tcPr>
          <w:p w14:paraId="13E08CE7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FA2408">
              <w:rPr>
                <w:rFonts w:ascii="Times New Roman" w:hAnsi="Times New Roman"/>
                <w:color w:val="000000"/>
                <w:sz w:val="22"/>
              </w:rPr>
              <w:t>287(84.2%)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FA2408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1953" w:type="dxa"/>
            <w:tcBorders>
              <w:top w:val="nil"/>
              <w:left w:val="nil"/>
              <w:right w:val="nil"/>
            </w:tcBorders>
            <w:vAlign w:val="center"/>
          </w:tcPr>
          <w:p w14:paraId="288A44D9" w14:textId="77777777" w:rsidR="00C10C17" w:rsidRPr="00FA2408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</w:tbl>
    <w:p w14:paraId="594839F3" w14:textId="6563DECE" w:rsidR="00C10C17" w:rsidRDefault="00C10C17" w:rsidP="00C10C17">
      <w:pPr>
        <w:rPr>
          <w:rFonts w:ascii="Times New Roman" w:hAnsi="Times New Roman"/>
        </w:rPr>
      </w:pPr>
      <w:r>
        <w:rPr>
          <w:rFonts w:ascii="Times New Roman" w:hAnsi="Times New Roman"/>
        </w:rPr>
        <w:t>a, b</w:t>
      </w:r>
      <w:r w:rsidRPr="00023593">
        <w:rPr>
          <w:rFonts w:ascii="Times New Roman" w:hAnsi="Times New Roman"/>
        </w:rPr>
        <w:t xml:space="preserve">: Differences between </w:t>
      </w:r>
      <w:r w:rsidR="00B67622">
        <w:rPr>
          <w:rFonts w:ascii="Times New Roman" w:hAnsi="Times New Roman"/>
        </w:rPr>
        <w:t xml:space="preserve">the </w:t>
      </w:r>
      <w:r w:rsidRPr="00023593">
        <w:rPr>
          <w:rFonts w:ascii="Times New Roman" w:hAnsi="Times New Roman"/>
        </w:rPr>
        <w:t>row variables, the same mark represents no difference between the two variables.</w:t>
      </w:r>
    </w:p>
    <w:p w14:paraId="42E4160A" w14:textId="77777777" w:rsidR="00C10C17" w:rsidRDefault="00C10C17" w:rsidP="00C10C17">
      <w:pPr>
        <w:rPr>
          <w:rFonts w:ascii="Times New Roman" w:hAnsi="Times New Roman"/>
        </w:rPr>
      </w:pPr>
    </w:p>
    <w:p w14:paraId="432E53A7" w14:textId="77777777" w:rsidR="00C10C17" w:rsidRDefault="00C10C17" w:rsidP="00C10C17">
      <w:pPr>
        <w:rPr>
          <w:rFonts w:ascii="Times New Roman" w:hAnsi="Times New Roman"/>
        </w:rPr>
      </w:pPr>
    </w:p>
    <w:p w14:paraId="634BF539" w14:textId="77777777" w:rsidR="00C10C17" w:rsidRDefault="00C10C17" w:rsidP="00C10C17">
      <w:pPr>
        <w:rPr>
          <w:rFonts w:ascii="Times New Roman" w:hAnsi="Times New Roman"/>
        </w:rPr>
      </w:pPr>
    </w:p>
    <w:p w14:paraId="740B7773" w14:textId="77777777" w:rsidR="00C10C17" w:rsidRDefault="00C10C17" w:rsidP="00C10C17">
      <w:pPr>
        <w:rPr>
          <w:rFonts w:ascii="Times New Roman" w:hAnsi="Times New Roman"/>
        </w:rPr>
      </w:pPr>
    </w:p>
    <w:p w14:paraId="76F27E9F" w14:textId="77777777" w:rsidR="00C10C17" w:rsidRDefault="00C10C17" w:rsidP="00C10C17">
      <w:pPr>
        <w:rPr>
          <w:rFonts w:ascii="Times New Roman" w:hAnsi="Times New Roman"/>
        </w:rPr>
      </w:pPr>
    </w:p>
    <w:p w14:paraId="4FF07FBD" w14:textId="77777777" w:rsidR="00C10C17" w:rsidRDefault="00C10C17" w:rsidP="00C10C17">
      <w:pPr>
        <w:rPr>
          <w:rFonts w:ascii="Times New Roman" w:hAnsi="Times New Roman"/>
        </w:rPr>
      </w:pPr>
    </w:p>
    <w:p w14:paraId="586157BD" w14:textId="77777777" w:rsidR="00C10C17" w:rsidRDefault="00C10C17" w:rsidP="00C10C17">
      <w:pPr>
        <w:rPr>
          <w:rFonts w:ascii="Times New Roman" w:hAnsi="Times New Roman"/>
        </w:rPr>
      </w:pPr>
    </w:p>
    <w:p w14:paraId="296FE4F3" w14:textId="77777777" w:rsidR="00C10C17" w:rsidRDefault="00C10C17" w:rsidP="00C10C17">
      <w:pPr>
        <w:rPr>
          <w:rFonts w:ascii="Times New Roman" w:hAnsi="Times New Roman"/>
        </w:rPr>
      </w:pPr>
    </w:p>
    <w:p w14:paraId="44AEF859" w14:textId="77777777" w:rsidR="00C10C17" w:rsidRDefault="00C10C17" w:rsidP="00C10C17">
      <w:pPr>
        <w:rPr>
          <w:rFonts w:ascii="Times New Roman" w:hAnsi="Times New Roman"/>
        </w:rPr>
      </w:pPr>
    </w:p>
    <w:p w14:paraId="077A3F69" w14:textId="77777777" w:rsidR="00C10C17" w:rsidRDefault="00C10C17" w:rsidP="00C10C17">
      <w:pPr>
        <w:rPr>
          <w:rFonts w:ascii="Times New Roman" w:hAnsi="Times New Roman"/>
        </w:rPr>
      </w:pPr>
    </w:p>
    <w:p w14:paraId="77DF40C9" w14:textId="77777777" w:rsidR="00C10C17" w:rsidRDefault="00C10C17" w:rsidP="00C10C17">
      <w:pPr>
        <w:rPr>
          <w:rFonts w:ascii="Times New Roman" w:hAnsi="Times New Roman"/>
        </w:rPr>
      </w:pPr>
    </w:p>
    <w:p w14:paraId="4AC54E36" w14:textId="77777777" w:rsidR="00C10C17" w:rsidRDefault="00C10C17" w:rsidP="00C10C17">
      <w:pPr>
        <w:rPr>
          <w:rFonts w:ascii="Times New Roman" w:hAnsi="Times New Roman"/>
        </w:rPr>
      </w:pPr>
    </w:p>
    <w:p w14:paraId="0E565CBD" w14:textId="77777777" w:rsidR="00C10C17" w:rsidRDefault="00C10C17" w:rsidP="00C10C17">
      <w:pPr>
        <w:rPr>
          <w:rFonts w:ascii="Times New Roman" w:hAnsi="Times New Roman"/>
        </w:rPr>
      </w:pPr>
    </w:p>
    <w:p w14:paraId="22308073" w14:textId="77777777" w:rsidR="00C10C17" w:rsidRDefault="00C10C17" w:rsidP="00C10C17">
      <w:pPr>
        <w:rPr>
          <w:rFonts w:ascii="Times New Roman" w:hAnsi="Times New Roman"/>
        </w:rPr>
      </w:pPr>
    </w:p>
    <w:p w14:paraId="39BC81B0" w14:textId="77777777" w:rsidR="00C10C17" w:rsidRDefault="00C10C17" w:rsidP="00C10C17">
      <w:pPr>
        <w:rPr>
          <w:rFonts w:ascii="Times New Roman" w:hAnsi="Times New Roman"/>
        </w:rPr>
      </w:pPr>
    </w:p>
    <w:p w14:paraId="0FC80279" w14:textId="77777777" w:rsidR="00C10C17" w:rsidRDefault="00C10C17" w:rsidP="00C10C17">
      <w:pPr>
        <w:rPr>
          <w:rFonts w:ascii="Times New Roman" w:hAnsi="Times New Roman"/>
        </w:rPr>
      </w:pPr>
    </w:p>
    <w:p w14:paraId="0713A504" w14:textId="77777777" w:rsidR="00C10C17" w:rsidRDefault="00C10C17" w:rsidP="00C10C17">
      <w:pPr>
        <w:rPr>
          <w:rFonts w:ascii="Times New Roman" w:hAnsi="Times New Roman"/>
        </w:rPr>
      </w:pPr>
    </w:p>
    <w:p w14:paraId="17AE41C1" w14:textId="77777777" w:rsidR="00C10C17" w:rsidRDefault="00C10C17" w:rsidP="00C10C17">
      <w:pPr>
        <w:rPr>
          <w:rFonts w:ascii="Times New Roman" w:hAnsi="Times New Roman"/>
        </w:rPr>
      </w:pPr>
    </w:p>
    <w:p w14:paraId="131D3E8A" w14:textId="75DD0B12" w:rsidR="00C10C17" w:rsidRDefault="00C10C17" w:rsidP="00C10C17">
      <w:pPr>
        <w:rPr>
          <w:rFonts w:ascii="Times New Roman" w:hAnsi="Times New Roman"/>
        </w:rPr>
      </w:pPr>
    </w:p>
    <w:p w14:paraId="3BFEBB1C" w14:textId="77777777" w:rsidR="002A2E80" w:rsidRPr="000201D5" w:rsidRDefault="002A2E80" w:rsidP="00C10C17">
      <w:pPr>
        <w:rPr>
          <w:rFonts w:ascii="Times New Roman" w:hAnsi="Times New Roman"/>
        </w:rPr>
      </w:pPr>
    </w:p>
    <w:p w14:paraId="48545B97" w14:textId="77777777" w:rsidR="00C10C17" w:rsidRDefault="00C10C17" w:rsidP="00C10C17">
      <w:pPr>
        <w:jc w:val="center"/>
        <w:rPr>
          <w:rFonts w:ascii="Times New Roman" w:hAnsi="Times New Roman"/>
        </w:rPr>
      </w:pPr>
      <w:r w:rsidRPr="00190122">
        <w:rPr>
          <w:rFonts w:ascii="Times New Roman" w:hAnsi="Times New Roman"/>
        </w:rPr>
        <w:lastRenderedPageBreak/>
        <w:t xml:space="preserve">Table </w:t>
      </w:r>
      <w:r>
        <w:rPr>
          <w:rFonts w:ascii="Times New Roman" w:hAnsi="Times New Roman"/>
        </w:rPr>
        <w:t xml:space="preserve">S3: </w:t>
      </w:r>
      <w:r w:rsidRPr="00190122">
        <w:rPr>
          <w:rFonts w:ascii="Times New Roman" w:hAnsi="Times New Roman"/>
        </w:rPr>
        <w:t xml:space="preserve">Bivariate analysis of potential variables related to the prevalence of </w:t>
      </w:r>
      <w:r>
        <w:rPr>
          <w:rFonts w:ascii="Times New Roman" w:hAnsi="Times New Roman"/>
        </w:rPr>
        <w:t>gingival bleeding. N (%)</w:t>
      </w: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10C17" w:rsidRPr="001B2736" w14:paraId="67F0BC5D" w14:textId="77777777" w:rsidTr="000A3E22">
        <w:trPr>
          <w:jc w:val="center"/>
        </w:trPr>
        <w:tc>
          <w:tcPr>
            <w:tcW w:w="207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674A87D2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sz w:val="22"/>
              </w:rPr>
              <w:t>Variables</w:t>
            </w:r>
          </w:p>
        </w:tc>
        <w:tc>
          <w:tcPr>
            <w:tcW w:w="6222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31496692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sz w:val="22"/>
              </w:rPr>
              <w:t>Gingival bleeding</w:t>
            </w:r>
          </w:p>
        </w:tc>
      </w:tr>
      <w:tr w:rsidR="00462F52" w:rsidRPr="001B2736" w14:paraId="5A0383EE" w14:textId="77777777" w:rsidTr="006D608F">
        <w:trPr>
          <w:jc w:val="center"/>
        </w:trPr>
        <w:tc>
          <w:tcPr>
            <w:tcW w:w="2074" w:type="dxa"/>
            <w:vMerge/>
            <w:tcBorders>
              <w:top w:val="nil"/>
              <w:bottom w:val="single" w:sz="4" w:space="0" w:color="auto"/>
              <w:right w:val="nil"/>
            </w:tcBorders>
          </w:tcPr>
          <w:p w14:paraId="19772703" w14:textId="77777777" w:rsidR="00462F52" w:rsidRPr="001B2736" w:rsidRDefault="00462F52" w:rsidP="00462F52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204ECC" w14:textId="1412BA3E" w:rsidR="00462F52" w:rsidRPr="001B2736" w:rsidRDefault="00462F52" w:rsidP="00462F52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Absence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7B9E21" w14:textId="2D7F8BA8" w:rsidR="00462F52" w:rsidRPr="001B2736" w:rsidRDefault="00462F52" w:rsidP="00462F52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Presence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E6E56C5" w14:textId="11ED7703" w:rsidR="00462F52" w:rsidRPr="001B2736" w:rsidRDefault="00462F52" w:rsidP="00462F52">
            <w:pPr>
              <w:jc w:val="center"/>
              <w:rPr>
                <w:rFonts w:ascii="Times New Roman" w:hAnsi="Times New Roman"/>
                <w:i/>
                <w:iCs/>
                <w:sz w:val="22"/>
              </w:rPr>
            </w:pPr>
            <w:r w:rsidRPr="00AD49B7">
              <w:rPr>
                <w:rFonts w:ascii="Times New Roman" w:hAnsi="Times New Roman"/>
                <w:i/>
                <w:iCs/>
                <w:lang w:val="en-GB"/>
              </w:rPr>
              <w:t>P</w:t>
            </w:r>
            <w:r>
              <w:rPr>
                <w:rFonts w:ascii="Times New Roman" w:hAnsi="Times New Roman"/>
                <w:i/>
                <w:iCs/>
                <w:lang w:val="en-GB"/>
              </w:rPr>
              <w:t>-</w:t>
            </w:r>
            <w:r>
              <w:rPr>
                <w:rFonts w:ascii="Times New Roman" w:hAnsi="Times New Roman"/>
                <w:lang w:val="en-GB"/>
              </w:rPr>
              <w:t>value</w:t>
            </w:r>
          </w:p>
        </w:tc>
      </w:tr>
      <w:tr w:rsidR="00C10C17" w:rsidRPr="001B2736" w14:paraId="30F448B5" w14:textId="77777777" w:rsidTr="006D608F">
        <w:trPr>
          <w:jc w:val="center"/>
        </w:trPr>
        <w:tc>
          <w:tcPr>
            <w:tcW w:w="8296" w:type="dxa"/>
            <w:gridSpan w:val="4"/>
            <w:tcBorders>
              <w:bottom w:val="nil"/>
            </w:tcBorders>
            <w:vAlign w:val="center"/>
          </w:tcPr>
          <w:p w14:paraId="53E91C6C" w14:textId="77777777" w:rsidR="00C10C17" w:rsidRPr="001B2736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Q5 frequency of brushing</w:t>
            </w:r>
          </w:p>
        </w:tc>
      </w:tr>
      <w:tr w:rsidR="00C10C17" w:rsidRPr="001B2736" w14:paraId="04FD8516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269609B1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≥2/day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E9F25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619(71.8%)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C3219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243(28.2%)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158AB2E4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0.003</w:t>
            </w:r>
          </w:p>
        </w:tc>
      </w:tr>
      <w:tr w:rsidR="00C10C17" w:rsidRPr="001B2736" w14:paraId="7603303C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0CE74F92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1/day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45ED2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1462(69.2%)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65C67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650(30.8%)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18E3CB83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B2736" w14:paraId="209153DD" w14:textId="77777777" w:rsidTr="000A3E22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735E7138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&lt;1/day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A6244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237(62.0%)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873FD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145(38.0%)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71568DF8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B2736" w14:paraId="135849F1" w14:textId="77777777" w:rsidTr="000A3E22">
        <w:trPr>
          <w:jc w:val="center"/>
        </w:trPr>
        <w:tc>
          <w:tcPr>
            <w:tcW w:w="8296" w:type="dxa"/>
            <w:gridSpan w:val="4"/>
            <w:tcBorders>
              <w:top w:val="nil"/>
              <w:bottom w:val="nil"/>
            </w:tcBorders>
            <w:vAlign w:val="center"/>
          </w:tcPr>
          <w:p w14:paraId="024B0700" w14:textId="77777777" w:rsidR="00C10C17" w:rsidRPr="001B2736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Q8 frequency of dental floss</w:t>
            </w:r>
          </w:p>
        </w:tc>
      </w:tr>
      <w:tr w:rsidR="00C10C17" w:rsidRPr="001B2736" w14:paraId="3E7D8EE3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3D196C35" w14:textId="30237A81" w:rsidR="00C10C17" w:rsidRPr="001B2736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</w:t>
            </w:r>
            <w:r w:rsidR="00C10C17" w:rsidRPr="001B2736">
              <w:rPr>
                <w:rFonts w:ascii="Times New Roman" w:hAnsi="Times New Roman"/>
                <w:color w:val="000000"/>
                <w:sz w:val="22"/>
              </w:rPr>
              <w:t>ever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90CF1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2453((68.0%)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22B4D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1154(32.0%)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1D541A31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0.009</w:t>
            </w:r>
          </w:p>
        </w:tc>
      </w:tr>
      <w:tr w:rsidR="00C10C17" w:rsidRPr="001B2736" w14:paraId="02AA7EC1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71DF6012" w14:textId="3C5D704F" w:rsidR="00C10C17" w:rsidRPr="001B2736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O</w:t>
            </w:r>
            <w:r w:rsidR="00C10C17" w:rsidRPr="001B2736">
              <w:rPr>
                <w:rFonts w:ascii="Times New Roman" w:hAnsi="Times New Roman"/>
                <w:color w:val="000000"/>
                <w:sz w:val="22"/>
              </w:rPr>
              <w:t>ccasionally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588EE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184(78.0%)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2C5A3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52(22.0%)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2C34DA61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B2736" w14:paraId="79C1C2D5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61CD587A" w14:textId="0DD924B9" w:rsidR="00C10C17" w:rsidRPr="001B2736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W</w:t>
            </w:r>
            <w:r w:rsidR="00C10C17" w:rsidRPr="001B2736">
              <w:rPr>
                <w:rFonts w:ascii="Times New Roman" w:hAnsi="Times New Roman"/>
                <w:color w:val="000000"/>
                <w:sz w:val="22"/>
              </w:rPr>
              <w:t>eekly use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81A2A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10(76.9%)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07F92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3(23.1%)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484AD45D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B2736" w14:paraId="189BD003" w14:textId="77777777" w:rsidTr="000A3E22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195C576C" w14:textId="04570698" w:rsidR="00C10C17" w:rsidRPr="001B2736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D</w:t>
            </w:r>
            <w:r w:rsidR="00C10C17" w:rsidRPr="001B2736">
              <w:rPr>
                <w:rFonts w:ascii="Times New Roman" w:hAnsi="Times New Roman"/>
                <w:color w:val="000000"/>
                <w:sz w:val="22"/>
              </w:rPr>
              <w:t>aily use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28F66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9(75.0%)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3E245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3(25.0%)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275C3CF8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B2736" w14:paraId="6D45AC6A" w14:textId="77777777" w:rsidTr="000A3E22">
        <w:trPr>
          <w:jc w:val="center"/>
        </w:trPr>
        <w:tc>
          <w:tcPr>
            <w:tcW w:w="8296" w:type="dxa"/>
            <w:gridSpan w:val="4"/>
            <w:tcBorders>
              <w:top w:val="nil"/>
              <w:bottom w:val="nil"/>
            </w:tcBorders>
            <w:vAlign w:val="center"/>
          </w:tcPr>
          <w:p w14:paraId="2C87B55E" w14:textId="19A4AD58" w:rsidR="00C10C17" w:rsidRPr="001B2736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 xml:space="preserve">Q12 </w:t>
            </w:r>
            <w:r>
              <w:rPr>
                <w:rFonts w:ascii="Times New Roman" w:hAnsi="Times New Roman"/>
                <w:color w:val="000000"/>
                <w:sz w:val="22"/>
              </w:rPr>
              <w:t>self-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evaluation of oral condition</w:t>
            </w:r>
          </w:p>
        </w:tc>
      </w:tr>
      <w:tr w:rsidR="00C10C17" w:rsidRPr="001B2736" w14:paraId="00BEFA24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24F45379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great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31143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143(73.0%)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A1C0B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53(27.0%)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1082B0A2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0.048</w:t>
            </w:r>
          </w:p>
        </w:tc>
      </w:tr>
      <w:tr w:rsidR="00C10C17" w:rsidRPr="001B2736" w14:paraId="6FA7034C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398EEEE7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good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FD3C2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811(71.0%)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B957D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332(29.0%)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5942B859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B2736" w14:paraId="2E8292EA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75367A0F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general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5909A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1368(68.1%)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94739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642(31.9%)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76EE4965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B2736" w14:paraId="790E1971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624AF226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poor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87F28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296(64.8%)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31C30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161(35.2%)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550D449D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B2736" w14:paraId="1AA41561" w14:textId="77777777" w:rsidTr="000A3E22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2CF2FF29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severe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38C29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38(61.3%)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4A037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24(38.7%)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a,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2DD334FA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B2736" w14:paraId="3AE3F937" w14:textId="77777777" w:rsidTr="000A3E22">
        <w:trPr>
          <w:jc w:val="center"/>
        </w:trPr>
        <w:tc>
          <w:tcPr>
            <w:tcW w:w="8296" w:type="dxa"/>
            <w:gridSpan w:val="4"/>
            <w:tcBorders>
              <w:top w:val="nil"/>
              <w:bottom w:val="nil"/>
            </w:tcBorders>
            <w:vAlign w:val="center"/>
          </w:tcPr>
          <w:p w14:paraId="23D4EF10" w14:textId="13C35911" w:rsidR="00C10C17" w:rsidRPr="001B2736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Q19a</w:t>
            </w:r>
            <w:r w:rsidR="00B67622">
              <w:rPr>
                <w:rFonts w:ascii="Times New Roman" w:hAnsi="Times New Roman"/>
                <w:color w:val="000000"/>
                <w:sz w:val="22"/>
              </w:rPr>
              <w:t xml:space="preserve"> is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 xml:space="preserve"> gum bleeding normal when brushing your teeth?</w:t>
            </w:r>
          </w:p>
        </w:tc>
      </w:tr>
      <w:tr w:rsidR="00C10C17" w:rsidRPr="001B2736" w14:paraId="32BE4AFA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56DC7E3F" w14:textId="5778B854" w:rsidR="00C10C17" w:rsidRPr="001B2736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Y</w:t>
            </w:r>
            <w:r w:rsidR="00C10C17" w:rsidRPr="001B2736">
              <w:rPr>
                <w:rFonts w:ascii="Times New Roman" w:hAnsi="Times New Roman"/>
                <w:color w:val="000000"/>
                <w:sz w:val="22"/>
              </w:rPr>
              <w:t>es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40F26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347(63.8%)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623F5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197(36.2%)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353E5136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0.001</w:t>
            </w:r>
          </w:p>
        </w:tc>
      </w:tr>
      <w:tr w:rsidR="00C10C17" w:rsidRPr="001B2736" w14:paraId="05A15FA6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494F21CD" w14:textId="53615126" w:rsidR="00C10C17" w:rsidRPr="001B2736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</w:t>
            </w:r>
            <w:r w:rsidR="00C10C17" w:rsidRPr="001B2736">
              <w:rPr>
                <w:rFonts w:ascii="Times New Roman" w:hAnsi="Times New Roman"/>
                <w:color w:val="000000"/>
                <w:sz w:val="22"/>
              </w:rPr>
              <w:t>o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08C29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2070(70.2%)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E072B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880(29.8%)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6B85C347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B2736" w14:paraId="55F740D6" w14:textId="77777777" w:rsidTr="000A3E22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1ADF29AA" w14:textId="6F8051B5" w:rsidR="00C10C17" w:rsidRPr="001B2736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D</w:t>
            </w:r>
            <w:r w:rsidR="00C10C17" w:rsidRPr="001B2736">
              <w:rPr>
                <w:rFonts w:ascii="Times New Roman" w:hAnsi="Times New Roman"/>
                <w:color w:val="000000"/>
                <w:sz w:val="22"/>
              </w:rPr>
              <w:t>o not know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E27BC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239(63.9%)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7545B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135(36.1%)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0C4BE0AF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B2736" w14:paraId="6FC038E6" w14:textId="77777777" w:rsidTr="000A3E22">
        <w:trPr>
          <w:jc w:val="center"/>
        </w:trPr>
        <w:tc>
          <w:tcPr>
            <w:tcW w:w="8296" w:type="dxa"/>
            <w:gridSpan w:val="4"/>
            <w:tcBorders>
              <w:top w:val="nil"/>
              <w:bottom w:val="nil"/>
            </w:tcBorders>
            <w:vAlign w:val="center"/>
          </w:tcPr>
          <w:p w14:paraId="097F327A" w14:textId="77777777" w:rsidR="00C10C17" w:rsidRPr="001B2736" w:rsidRDefault="00C10C17" w:rsidP="006D608F">
            <w:pPr>
              <w:jc w:val="left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Q19g sealing can protect teeth, right?</w:t>
            </w:r>
          </w:p>
        </w:tc>
      </w:tr>
      <w:tr w:rsidR="00C10C17" w:rsidRPr="001B2736" w14:paraId="0BD1B836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3C53D3CE" w14:textId="222DD8B9" w:rsidR="00C10C17" w:rsidRPr="001B2736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Y</w:t>
            </w:r>
            <w:r w:rsidR="00C10C17" w:rsidRPr="001B2736">
              <w:rPr>
                <w:rFonts w:ascii="Times New Roman" w:hAnsi="Times New Roman"/>
                <w:color w:val="000000"/>
                <w:sz w:val="22"/>
              </w:rPr>
              <w:t>es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1503D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315(73.6%)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01C2A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113(26.4%)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73652F3A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0.019</w:t>
            </w:r>
          </w:p>
        </w:tc>
      </w:tr>
      <w:tr w:rsidR="00C10C17" w:rsidRPr="001B2736" w14:paraId="0D3A8C7C" w14:textId="77777777" w:rsidTr="006D608F">
        <w:trPr>
          <w:jc w:val="center"/>
        </w:trPr>
        <w:tc>
          <w:tcPr>
            <w:tcW w:w="2074" w:type="dxa"/>
            <w:tcBorders>
              <w:top w:val="nil"/>
              <w:bottom w:val="nil"/>
              <w:right w:val="nil"/>
            </w:tcBorders>
            <w:vAlign w:val="center"/>
          </w:tcPr>
          <w:p w14:paraId="0794B814" w14:textId="5300D4F5" w:rsidR="00C10C17" w:rsidRPr="001B2736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N</w:t>
            </w:r>
            <w:r w:rsidR="00C10C17" w:rsidRPr="001B2736">
              <w:rPr>
                <w:rFonts w:ascii="Times New Roman" w:hAnsi="Times New Roman"/>
                <w:color w:val="000000"/>
                <w:sz w:val="22"/>
              </w:rPr>
              <w:t>o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67D2D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233(71.9%)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D241A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91(28.1%)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43BEE3EB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10C17" w:rsidRPr="001B2736" w14:paraId="020C9CAB" w14:textId="77777777" w:rsidTr="006D608F">
        <w:trPr>
          <w:jc w:val="center"/>
        </w:trPr>
        <w:tc>
          <w:tcPr>
            <w:tcW w:w="2074" w:type="dxa"/>
            <w:tcBorders>
              <w:top w:val="nil"/>
              <w:right w:val="nil"/>
            </w:tcBorders>
            <w:vAlign w:val="center"/>
          </w:tcPr>
          <w:p w14:paraId="1A2C29EC" w14:textId="4AECDD53" w:rsidR="00C10C17" w:rsidRPr="001B2736" w:rsidRDefault="00B67622" w:rsidP="006D608F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D</w:t>
            </w:r>
            <w:r w:rsidR="00C10C17" w:rsidRPr="001B2736">
              <w:rPr>
                <w:rFonts w:ascii="Times New Roman" w:hAnsi="Times New Roman"/>
                <w:color w:val="000000"/>
                <w:sz w:val="22"/>
              </w:rPr>
              <w:t>o not know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2B50F10B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2108(67.7%)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5B3BF036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  <w:r w:rsidRPr="001B2736">
              <w:rPr>
                <w:rFonts w:ascii="Times New Roman" w:hAnsi="Times New Roman"/>
                <w:color w:val="000000"/>
                <w:sz w:val="22"/>
              </w:rPr>
              <w:t>1008(32.3%)</w:t>
            </w:r>
            <w:r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1B2736">
              <w:rPr>
                <w:rFonts w:ascii="Times New Roman" w:hAnsi="Times New Roman"/>
                <w:color w:val="000000"/>
                <w:sz w:val="22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</w:tcBorders>
            <w:vAlign w:val="center"/>
          </w:tcPr>
          <w:p w14:paraId="257B30D2" w14:textId="77777777" w:rsidR="00C10C17" w:rsidRPr="001B2736" w:rsidRDefault="00C10C17" w:rsidP="006D608F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</w:tbl>
    <w:p w14:paraId="38E2FE53" w14:textId="1268B27D" w:rsidR="00C10C17" w:rsidRPr="00FA2408" w:rsidRDefault="00C10C17" w:rsidP="00C10C17">
      <w:pPr>
        <w:rPr>
          <w:rFonts w:ascii="Times New Roman" w:hAnsi="Times New Roman"/>
        </w:rPr>
      </w:pPr>
      <w:r>
        <w:rPr>
          <w:rFonts w:ascii="Times New Roman" w:hAnsi="Times New Roman"/>
        </w:rPr>
        <w:t>a, b</w:t>
      </w:r>
      <w:r w:rsidRPr="00023593">
        <w:rPr>
          <w:rFonts w:ascii="Times New Roman" w:hAnsi="Times New Roman"/>
        </w:rPr>
        <w:t>: Differences between</w:t>
      </w:r>
      <w:r w:rsidR="00B67622">
        <w:rPr>
          <w:rFonts w:ascii="Times New Roman" w:hAnsi="Times New Roman"/>
        </w:rPr>
        <w:t xml:space="preserve"> the</w:t>
      </w:r>
      <w:r w:rsidRPr="00023593">
        <w:rPr>
          <w:rFonts w:ascii="Times New Roman" w:hAnsi="Times New Roman"/>
        </w:rPr>
        <w:t xml:space="preserve"> row variables, the same mark represents no difference between the two variables.</w:t>
      </w:r>
    </w:p>
    <w:p w14:paraId="1A951930" w14:textId="77777777" w:rsidR="0040014C" w:rsidRPr="00C10C17" w:rsidRDefault="0040014C"/>
    <w:sectPr w:rsidR="0040014C" w:rsidRPr="00C10C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496F90" w14:textId="77777777" w:rsidR="004B1C70" w:rsidRDefault="004B1C70" w:rsidP="00C10C17">
      <w:r>
        <w:separator/>
      </w:r>
    </w:p>
  </w:endnote>
  <w:endnote w:type="continuationSeparator" w:id="0">
    <w:p w14:paraId="26611CE2" w14:textId="77777777" w:rsidR="004B1C70" w:rsidRDefault="004B1C70" w:rsidP="00C10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6CE9D9" w14:textId="77777777" w:rsidR="004B1C70" w:rsidRDefault="004B1C70" w:rsidP="00C10C17">
      <w:r>
        <w:separator/>
      </w:r>
    </w:p>
  </w:footnote>
  <w:footnote w:type="continuationSeparator" w:id="0">
    <w:p w14:paraId="43519857" w14:textId="77777777" w:rsidR="004B1C70" w:rsidRDefault="004B1C70" w:rsidP="00C10C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E8C"/>
    <w:rsid w:val="000A3E22"/>
    <w:rsid w:val="00165522"/>
    <w:rsid w:val="002523A8"/>
    <w:rsid w:val="002A2E80"/>
    <w:rsid w:val="003C34FC"/>
    <w:rsid w:val="0040014C"/>
    <w:rsid w:val="00436BFC"/>
    <w:rsid w:val="00462977"/>
    <w:rsid w:val="00462F52"/>
    <w:rsid w:val="004B1C70"/>
    <w:rsid w:val="0052154A"/>
    <w:rsid w:val="006D5FBD"/>
    <w:rsid w:val="00B67622"/>
    <w:rsid w:val="00C10C17"/>
    <w:rsid w:val="00E33724"/>
    <w:rsid w:val="00E61209"/>
    <w:rsid w:val="00F3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34A297"/>
  <w15:chartTrackingRefBased/>
  <w15:docId w15:val="{A6A0F333-8A95-4CA4-8E99-A7167D511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0C17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0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0C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0C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0C17"/>
    <w:rPr>
      <w:sz w:val="18"/>
      <w:szCs w:val="18"/>
    </w:rPr>
  </w:style>
  <w:style w:type="character" w:styleId="a7">
    <w:name w:val="Hyperlink"/>
    <w:uiPriority w:val="99"/>
    <w:unhideWhenUsed/>
    <w:qFormat/>
    <w:rsid w:val="00C10C17"/>
    <w:rPr>
      <w:color w:val="0563C1"/>
      <w:u w:val="single"/>
    </w:rPr>
  </w:style>
  <w:style w:type="table" w:styleId="a8">
    <w:name w:val="Table Grid"/>
    <w:basedOn w:val="a1"/>
    <w:uiPriority w:val="39"/>
    <w:rsid w:val="00C10C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823</Words>
  <Characters>4693</Characters>
  <Application>Microsoft Office Word</Application>
  <DocSecurity>0</DocSecurity>
  <Lines>39</Lines>
  <Paragraphs>11</Paragraphs>
  <ScaleCrop>false</ScaleCrop>
  <Company/>
  <LinksUpToDate>false</LinksUpToDate>
  <CharactersWithSpaces>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Meng</dc:creator>
  <cp:keywords/>
  <dc:description/>
  <cp:lastModifiedBy>zhang Meng</cp:lastModifiedBy>
  <cp:revision>11</cp:revision>
  <dcterms:created xsi:type="dcterms:W3CDTF">2020-07-13T02:25:00Z</dcterms:created>
  <dcterms:modified xsi:type="dcterms:W3CDTF">2021-01-11T09:18:00Z</dcterms:modified>
</cp:coreProperties>
</file>