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4F0" w:rsidRPr="00E06687" w:rsidRDefault="000F64F0" w:rsidP="000F64F0">
      <w:pPr>
        <w:pStyle w:val="Caption"/>
        <w:keepNext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="004B7571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3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Meta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-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regression results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of 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covariates potentially can explain the observed heterogeneity in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the 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current prevalence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of any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substance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use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khat</w:t>
      </w:r>
      <w:proofErr w:type="spellEnd"/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 alcohol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cigarette</w:t>
      </w:r>
      <w:r w:rsidRPr="00E06687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smoking.</w:t>
      </w:r>
    </w:p>
    <w:tbl>
      <w:tblPr>
        <w:tblStyle w:val="TableGrid"/>
        <w:tblW w:w="964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1530"/>
        <w:gridCol w:w="1530"/>
        <w:gridCol w:w="1800"/>
        <w:gridCol w:w="1350"/>
      </w:tblGrid>
      <w:tr w:rsidR="000F64F0" w:rsidRPr="00E76FB3" w:rsidTr="00235F89"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Substance/study characteristics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b/>
                <w:sz w:val="24"/>
                <w:szCs w:val="24"/>
              </w:rPr>
              <w:t>Coefficient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Intercept 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Standard error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0F64F0" w:rsidRPr="00E76FB3" w:rsidTr="00235F89"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Any </w:t>
            </w: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substance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year 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Female proportion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Mean age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-5.91x10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-4.022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-9.10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1.76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7.98879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554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082</w:t>
            </w:r>
          </w:p>
        </w:tc>
      </w:tr>
      <w:tr w:rsidR="000F64F0" w:rsidRPr="00E76FB3" w:rsidTr="00235F89"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hat</w:t>
            </w:r>
            <w:proofErr w:type="spellEnd"/>
            <w:r w:rsidRPr="00E76FB3">
              <w:rPr>
                <w:rFonts w:ascii="Times New Roman" w:hAnsi="Times New Roman" w:cs="Times New Roman"/>
                <w:sz w:val="24"/>
                <w:szCs w:val="24"/>
              </w:rPr>
              <w:t xml:space="preserve"> use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year 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Female proportion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Mean age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-5.81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-2.19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-1.38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0.362396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2.78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1.74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037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0.970</w:t>
            </w:r>
          </w:p>
        </w:tc>
      </w:tr>
      <w:tr w:rsidR="000F64F0" w:rsidRPr="00E76FB3" w:rsidTr="00235F89"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lcohol use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year 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Female proportion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Mean age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-7.17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24.36298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4.25x10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1.89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348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592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939</w:t>
            </w:r>
          </w:p>
        </w:tc>
      </w:tr>
      <w:tr w:rsidR="000F64F0" w:rsidRPr="00E76FB3" w:rsidTr="00235F89">
        <w:tc>
          <w:tcPr>
            <w:tcW w:w="3438" w:type="dxa"/>
            <w:tcBorders>
              <w:top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Cigarette</w:t>
            </w: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 xml:space="preserve"> smoking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Year of publication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Female proportion</w:t>
            </w:r>
          </w:p>
          <w:p w:rsidR="000F64F0" w:rsidRPr="00E76FB3" w:rsidRDefault="000F64F0" w:rsidP="00235F89">
            <w:pPr>
              <w:spacing w:line="36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Mean age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8.32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1.48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6.42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-3.038439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3.62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-5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1.59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7.80 x10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4F0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861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  <w:p w:rsidR="000F64F0" w:rsidRPr="00E76FB3" w:rsidRDefault="000F64F0" w:rsidP="00235F8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6FB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</w:p>
        </w:tc>
      </w:tr>
    </w:tbl>
    <w:p w:rsidR="000F64F0" w:rsidRDefault="000F64F0" w:rsidP="000F64F0"/>
    <w:p w:rsidR="00871E4C" w:rsidRDefault="00871E4C"/>
    <w:sectPr w:rsidR="00871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4F0"/>
    <w:rsid w:val="000F64F0"/>
    <w:rsid w:val="004B7571"/>
    <w:rsid w:val="0087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F64F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0F6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F64F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0F64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2020-12-26T16:08:00Z</dcterms:created>
  <dcterms:modified xsi:type="dcterms:W3CDTF">2020-12-26T16:12:00Z</dcterms:modified>
</cp:coreProperties>
</file>