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D96B4E" w14:textId="77777777" w:rsidR="00ED358D" w:rsidRPr="007671BB" w:rsidRDefault="00ED358D" w:rsidP="006702BD">
      <w:pPr>
        <w:spacing w:line="480" w:lineRule="auto"/>
        <w:rPr>
          <w:rFonts w:ascii="Times New Roman" w:hAnsi="Times New Roman" w:cs="Times New Roman"/>
          <w:b/>
          <w:lang w:val="en-US"/>
        </w:rPr>
      </w:pPr>
      <w:bookmarkStart w:id="0" w:name="_GoBack"/>
    </w:p>
    <w:p w14:paraId="237F1F64" w14:textId="6B3AED9B" w:rsidR="008D1CAE" w:rsidRPr="007671BB" w:rsidRDefault="007671BB" w:rsidP="006702BD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7671BB">
        <w:rPr>
          <w:rFonts w:ascii="Times New Roman" w:hAnsi="Times New Roman" w:cs="Times New Roman"/>
          <w:b/>
          <w:lang w:val="en-US"/>
        </w:rPr>
        <w:t>Additional</w:t>
      </w:r>
      <w:r w:rsidR="008D1CAE" w:rsidRPr="007671BB">
        <w:rPr>
          <w:rFonts w:ascii="Times New Roman" w:hAnsi="Times New Roman" w:cs="Times New Roman"/>
          <w:b/>
          <w:lang w:val="en-US"/>
        </w:rPr>
        <w:t xml:space="preserve"> </w:t>
      </w:r>
      <w:r w:rsidR="00ED4F8D" w:rsidRPr="007671BB">
        <w:rPr>
          <w:rFonts w:ascii="Times New Roman" w:hAnsi="Times New Roman" w:cs="Times New Roman"/>
          <w:b/>
          <w:lang w:val="en-US"/>
        </w:rPr>
        <w:t>T</w:t>
      </w:r>
      <w:r w:rsidR="008D1CAE" w:rsidRPr="007671BB">
        <w:rPr>
          <w:rFonts w:ascii="Times New Roman" w:hAnsi="Times New Roman" w:cs="Times New Roman"/>
          <w:b/>
          <w:lang w:val="en-US"/>
        </w:rPr>
        <w:t xml:space="preserve">able </w:t>
      </w:r>
      <w:r w:rsidR="006702BD" w:rsidRPr="007671BB">
        <w:rPr>
          <w:rFonts w:ascii="Times New Roman" w:hAnsi="Times New Roman" w:cs="Times New Roman"/>
          <w:b/>
          <w:lang w:val="en-US"/>
        </w:rPr>
        <w:t>1</w:t>
      </w:r>
      <w:r w:rsidR="003C7A28" w:rsidRPr="007671BB">
        <w:rPr>
          <w:rFonts w:ascii="Times New Roman" w:hAnsi="Times New Roman" w:cs="Times New Roman"/>
          <w:b/>
          <w:lang w:val="en-US"/>
        </w:rPr>
        <w:t xml:space="preserve">. </w:t>
      </w:r>
      <w:r w:rsidR="008D1CAE" w:rsidRPr="007671BB">
        <w:rPr>
          <w:rFonts w:ascii="Times New Roman" w:hAnsi="Times New Roman" w:cs="Times New Roman"/>
          <w:b/>
          <w:lang w:val="en-US"/>
        </w:rPr>
        <w:t xml:space="preserve">Characteristics of the cohort: </w:t>
      </w:r>
      <w:r w:rsidR="006702BD" w:rsidRPr="007671BB">
        <w:rPr>
          <w:rFonts w:ascii="Times New Roman" w:hAnsi="Times New Roman" w:cs="Times New Roman"/>
          <w:b/>
          <w:lang w:val="en-US"/>
        </w:rPr>
        <w:t>presence</w:t>
      </w:r>
      <w:r w:rsidR="008D1CAE" w:rsidRPr="007671BB">
        <w:rPr>
          <w:rFonts w:ascii="Times New Roman" w:hAnsi="Times New Roman" w:cs="Times New Roman"/>
          <w:b/>
          <w:lang w:val="en-US"/>
        </w:rPr>
        <w:t xml:space="preserve"> of </w:t>
      </w:r>
      <w:r w:rsidR="006702BD" w:rsidRPr="007671BB">
        <w:rPr>
          <w:rFonts w:ascii="Times New Roman" w:hAnsi="Times New Roman" w:cs="Times New Roman"/>
          <w:b/>
          <w:lang w:val="en-US"/>
        </w:rPr>
        <w:t xml:space="preserve">the </w:t>
      </w:r>
      <w:r w:rsidR="008D1CAE" w:rsidRPr="007671BB">
        <w:rPr>
          <w:rFonts w:ascii="Times New Roman" w:hAnsi="Times New Roman" w:cs="Times New Roman"/>
          <w:b/>
          <w:lang w:val="en-US"/>
        </w:rPr>
        <w:t>autoantibodies an</w:t>
      </w:r>
      <w:r w:rsidR="006702BD" w:rsidRPr="007671BB">
        <w:rPr>
          <w:rFonts w:ascii="Times New Roman" w:hAnsi="Times New Roman" w:cs="Times New Roman"/>
          <w:b/>
          <w:lang w:val="en-US"/>
        </w:rPr>
        <w:t>d</w:t>
      </w:r>
      <w:r w:rsidR="008D1CAE" w:rsidRPr="007671BB">
        <w:rPr>
          <w:rFonts w:ascii="Times New Roman" w:hAnsi="Times New Roman" w:cs="Times New Roman"/>
          <w:b/>
          <w:lang w:val="en-US"/>
        </w:rPr>
        <w:t xml:space="preserve"> information on medications</w:t>
      </w:r>
      <w:r w:rsidR="006702BD" w:rsidRPr="007671BB">
        <w:rPr>
          <w:rFonts w:ascii="Times New Roman" w:hAnsi="Times New Roman" w:cs="Times New Roman"/>
          <w:b/>
          <w:lang w:val="en-US"/>
        </w:rPr>
        <w:t>:</w:t>
      </w:r>
    </w:p>
    <w:p w14:paraId="334D5A7E" w14:textId="54679F6E" w:rsidR="008D1CAE" w:rsidRPr="007671BB" w:rsidRDefault="006702BD" w:rsidP="006702BD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 w:cs="Times New Roman"/>
          <w:b/>
          <w:lang w:val="en-US"/>
        </w:rPr>
      </w:pPr>
      <w:r w:rsidRPr="007671BB">
        <w:rPr>
          <w:rFonts w:ascii="Times New Roman" w:hAnsi="Times New Roman" w:cs="Times New Roman"/>
          <w:b/>
          <w:lang w:val="en-US"/>
        </w:rPr>
        <w:t>Autoantibodies</w:t>
      </w:r>
      <w:r w:rsidR="008D1CAE" w:rsidRPr="007671BB">
        <w:rPr>
          <w:rFonts w:ascii="Times New Roman" w:hAnsi="Times New Roman" w:cs="Times New Roman"/>
          <w:b/>
          <w:lang w:val="en-US"/>
        </w:rPr>
        <w:tab/>
      </w:r>
      <w:r w:rsidR="008D1CAE" w:rsidRPr="007671BB">
        <w:rPr>
          <w:rFonts w:ascii="Times New Roman" w:hAnsi="Times New Roman" w:cs="Times New Roman"/>
          <w:b/>
          <w:lang w:val="en-US"/>
        </w:rPr>
        <w:tab/>
        <w:t>CLE</w:t>
      </w:r>
      <w:r w:rsidR="008D1CAE" w:rsidRPr="007671BB">
        <w:rPr>
          <w:rFonts w:ascii="Times New Roman" w:hAnsi="Times New Roman" w:cs="Times New Roman"/>
          <w:b/>
          <w:lang w:val="en-US"/>
        </w:rPr>
        <w:tab/>
      </w:r>
      <w:r w:rsidR="008D1CAE" w:rsidRPr="007671BB">
        <w:rPr>
          <w:rFonts w:ascii="Times New Roman" w:hAnsi="Times New Roman" w:cs="Times New Roman"/>
          <w:b/>
          <w:lang w:val="en-US"/>
        </w:rPr>
        <w:tab/>
        <w:t>DM</w:t>
      </w:r>
      <w:r w:rsidR="008D1CAE" w:rsidRPr="007671BB">
        <w:rPr>
          <w:rFonts w:ascii="Times New Roman" w:hAnsi="Times New Roman" w:cs="Times New Roman"/>
          <w:b/>
          <w:lang w:val="en-US"/>
        </w:rPr>
        <w:tab/>
      </w:r>
      <w:r w:rsidR="008D1CAE" w:rsidRPr="007671BB">
        <w:rPr>
          <w:rFonts w:ascii="Times New Roman" w:hAnsi="Times New Roman" w:cs="Times New Roman"/>
          <w:b/>
          <w:lang w:val="en-US"/>
        </w:rPr>
        <w:tab/>
        <w:t xml:space="preserve">Healthy </w:t>
      </w:r>
      <w:r w:rsidR="008D1CAE" w:rsidRPr="007671BB">
        <w:rPr>
          <w:rFonts w:ascii="Times New Roman" w:hAnsi="Times New Roman" w:cs="Times New Roman"/>
          <w:b/>
          <w:lang w:val="en-US"/>
        </w:rPr>
        <w:tab/>
      </w:r>
      <w:r w:rsidR="008D1CAE" w:rsidRPr="007671BB">
        <w:rPr>
          <w:rFonts w:ascii="Times New Roman" w:hAnsi="Times New Roman" w:cs="Times New Roman"/>
          <w:b/>
          <w:lang w:val="en-US"/>
        </w:rPr>
        <w:tab/>
        <w:t>CLE</w:t>
      </w:r>
    </w:p>
    <w:p w14:paraId="399575A1" w14:textId="77777777" w:rsidR="008D1CAE" w:rsidRPr="007671BB" w:rsidRDefault="008D1CAE" w:rsidP="006702BD">
      <w:pPr>
        <w:pBdr>
          <w:top w:val="single" w:sz="12" w:space="1" w:color="auto"/>
          <w:bottom w:val="single" w:sz="12" w:space="1" w:color="auto"/>
        </w:pBdr>
        <w:spacing w:line="480" w:lineRule="auto"/>
        <w:ind w:firstLine="720"/>
        <w:rPr>
          <w:rFonts w:ascii="Times New Roman" w:hAnsi="Times New Roman" w:cs="Times New Roman"/>
          <w:b/>
          <w:lang w:val="en-US"/>
        </w:rPr>
      </w:pP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b/>
          <w:lang w:val="en-US"/>
        </w:rPr>
        <w:t>controls</w:t>
      </w:r>
      <w:r w:rsidRPr="007671BB">
        <w:rPr>
          <w:rFonts w:ascii="Times New Roman" w:hAnsi="Times New Roman" w:cs="Times New Roman"/>
          <w:b/>
          <w:lang w:val="en-US"/>
        </w:rPr>
        <w:tab/>
      </w:r>
      <w:r w:rsidRPr="007671BB">
        <w:rPr>
          <w:rFonts w:ascii="Times New Roman" w:hAnsi="Times New Roman" w:cs="Times New Roman"/>
          <w:b/>
          <w:lang w:val="en-US"/>
        </w:rPr>
        <w:tab/>
        <w:t>uninvolved</w:t>
      </w:r>
    </w:p>
    <w:p w14:paraId="35CE83DF" w14:textId="77777777" w:rsidR="008D1CAE" w:rsidRPr="007671BB" w:rsidRDefault="008D1CAE" w:rsidP="006702BD">
      <w:pPr>
        <w:pBdr>
          <w:top w:val="single" w:sz="12" w:space="1" w:color="auto"/>
          <w:bottom w:val="single" w:sz="12" w:space="1" w:color="auto"/>
        </w:pBdr>
        <w:spacing w:line="480" w:lineRule="auto"/>
        <w:ind w:firstLine="720"/>
        <w:rPr>
          <w:rFonts w:ascii="Times New Roman" w:hAnsi="Times New Roman" w:cs="Times New Roman"/>
          <w:lang w:val="sv-SE"/>
        </w:rPr>
      </w:pP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sv-SE"/>
        </w:rPr>
        <w:t>n=13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n=7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n=5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n=5</w:t>
      </w:r>
    </w:p>
    <w:p w14:paraId="121B7818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sv-SE"/>
        </w:rPr>
      </w:pPr>
      <w:r w:rsidRPr="007671BB">
        <w:rPr>
          <w:rFonts w:ascii="Times New Roman" w:hAnsi="Times New Roman" w:cs="Times New Roman"/>
          <w:lang w:val="sv-SE"/>
        </w:rPr>
        <w:t>ANA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7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2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nd</w:t>
      </w:r>
      <w:r w:rsidRPr="007671BB">
        <w:rPr>
          <w:rFonts w:ascii="Times New Roman" w:hAnsi="Times New Roman" w:cs="Times New Roman"/>
          <w:lang w:val="sv-SE"/>
        </w:rPr>
        <w:tab/>
      </w:r>
    </w:p>
    <w:p w14:paraId="42DAE7B7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sv-SE"/>
        </w:rPr>
      </w:pPr>
      <w:r w:rsidRPr="007671BB">
        <w:rPr>
          <w:rFonts w:ascii="Times New Roman" w:hAnsi="Times New Roman" w:cs="Times New Roman"/>
          <w:lang w:val="sv-SE"/>
        </w:rPr>
        <w:t>anti–SSA/Ro52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7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0</w:t>
      </w:r>
      <w:r w:rsidRPr="007671BB">
        <w:rPr>
          <w:rFonts w:ascii="Times New Roman" w:hAnsi="Times New Roman" w:cs="Times New Roman"/>
          <w:lang w:val="sv-SE"/>
        </w:rPr>
        <w:tab/>
      </w:r>
      <w:r w:rsidRPr="007671BB">
        <w:rPr>
          <w:rFonts w:ascii="Times New Roman" w:hAnsi="Times New Roman" w:cs="Times New Roman"/>
          <w:lang w:val="sv-SE"/>
        </w:rPr>
        <w:tab/>
        <w:t>nd</w:t>
      </w:r>
    </w:p>
    <w:p w14:paraId="62F83DC1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anti–SSA/Ro60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9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686612FE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</w:t>
      </w:r>
      <w:proofErr w:type="spellStart"/>
      <w:r w:rsidRPr="007671BB">
        <w:rPr>
          <w:rFonts w:ascii="Times New Roman" w:hAnsi="Times New Roman" w:cs="Times New Roman"/>
          <w:lang w:val="en-US"/>
        </w:rPr>
        <w:t>SmRNP</w:t>
      </w:r>
      <w:proofErr w:type="spellEnd"/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2EF37A1C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anti-dsDNA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  <w:r w:rsidRPr="007671BB">
        <w:rPr>
          <w:rFonts w:ascii="Times New Roman" w:hAnsi="Times New Roman" w:cs="Times New Roman"/>
          <w:lang w:val="en-US"/>
        </w:rPr>
        <w:tab/>
      </w:r>
    </w:p>
    <w:p w14:paraId="4DA043DC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anti-SSB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  <w:r w:rsidRPr="007671BB">
        <w:rPr>
          <w:rFonts w:ascii="Times New Roman" w:hAnsi="Times New Roman" w:cs="Times New Roman"/>
          <w:lang w:val="en-US"/>
        </w:rPr>
        <w:tab/>
      </w:r>
    </w:p>
    <w:p w14:paraId="185837E6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anti-Jo1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0B653864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 xml:space="preserve">anti-TIF 1 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453112E5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anti-SAE-1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06AEA85F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anti-SRP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757DFB6E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anti-MDA5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2A6648B4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anti-Mi2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</w:p>
    <w:p w14:paraId="5EA64DC8" w14:textId="7777777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b/>
          <w:u w:val="single"/>
          <w:lang w:val="en-US"/>
        </w:rPr>
      </w:pPr>
      <w:r w:rsidRPr="007671BB">
        <w:rPr>
          <w:rFonts w:ascii="Times New Roman" w:hAnsi="Times New Roman" w:cs="Times New Roman"/>
          <w:b/>
          <w:u w:val="single"/>
          <w:lang w:val="en-US"/>
        </w:rPr>
        <w:t>Medication</w:t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  <w:r w:rsidRPr="007671BB">
        <w:rPr>
          <w:rFonts w:ascii="Times New Roman" w:hAnsi="Times New Roman" w:cs="Times New Roman"/>
          <w:b/>
          <w:u w:val="single"/>
          <w:lang w:val="en-US"/>
        </w:rPr>
        <w:tab/>
      </w:r>
    </w:p>
    <w:p w14:paraId="2D02CBF3" w14:textId="211849DB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Antimalaria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9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="003C7A28" w:rsidRPr="007671BB">
        <w:rPr>
          <w:rFonts w:ascii="Times New Roman" w:hAnsi="Times New Roman" w:cs="Times New Roman"/>
          <w:lang w:val="en-US"/>
        </w:rPr>
        <w:t>u</w:t>
      </w:r>
      <w:r w:rsidRPr="007671BB">
        <w:rPr>
          <w:rFonts w:ascii="Times New Roman" w:hAnsi="Times New Roman" w:cs="Times New Roman"/>
          <w:lang w:val="en-US"/>
        </w:rPr>
        <w:t>n</w:t>
      </w:r>
    </w:p>
    <w:p w14:paraId="2732A365" w14:textId="1E2C02DB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Methotrexate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2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="003C7A28" w:rsidRPr="007671BB">
        <w:rPr>
          <w:rFonts w:ascii="Times New Roman" w:hAnsi="Times New Roman" w:cs="Times New Roman"/>
          <w:lang w:val="en-US"/>
        </w:rPr>
        <w:t>u</w:t>
      </w:r>
      <w:r w:rsidRPr="007671BB">
        <w:rPr>
          <w:rFonts w:ascii="Times New Roman" w:hAnsi="Times New Roman" w:cs="Times New Roman"/>
          <w:lang w:val="en-US"/>
        </w:rPr>
        <w:t>n</w:t>
      </w:r>
    </w:p>
    <w:p w14:paraId="5CB31B7A" w14:textId="6BDDE597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7671BB">
        <w:rPr>
          <w:rFonts w:ascii="Times New Roman" w:hAnsi="Times New Roman" w:cs="Times New Roman"/>
          <w:lang w:val="en-US"/>
        </w:rPr>
        <w:t>Cellcept</w:t>
      </w:r>
      <w:proofErr w:type="spellEnd"/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3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="003C7A28" w:rsidRPr="007671BB">
        <w:rPr>
          <w:rFonts w:ascii="Times New Roman" w:hAnsi="Times New Roman" w:cs="Times New Roman"/>
          <w:lang w:val="en-US"/>
        </w:rPr>
        <w:t>u</w:t>
      </w:r>
      <w:r w:rsidRPr="007671BB">
        <w:rPr>
          <w:rFonts w:ascii="Times New Roman" w:hAnsi="Times New Roman" w:cs="Times New Roman"/>
          <w:lang w:val="en-US"/>
        </w:rPr>
        <w:t>n</w:t>
      </w:r>
    </w:p>
    <w:p w14:paraId="5E320397" w14:textId="1C283E1E" w:rsidR="008D1CAE" w:rsidRPr="007671BB" w:rsidRDefault="008D1CAE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Azathioprine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="003C7A28" w:rsidRPr="007671BB">
        <w:rPr>
          <w:rFonts w:ascii="Times New Roman" w:hAnsi="Times New Roman" w:cs="Times New Roman"/>
          <w:lang w:val="en-US"/>
        </w:rPr>
        <w:t>u</w:t>
      </w:r>
      <w:r w:rsidRPr="007671BB">
        <w:rPr>
          <w:rFonts w:ascii="Times New Roman" w:hAnsi="Times New Roman" w:cs="Times New Roman"/>
          <w:lang w:val="en-US"/>
        </w:rPr>
        <w:t>n</w:t>
      </w:r>
    </w:p>
    <w:p w14:paraId="3FC0A3C1" w14:textId="77777777" w:rsidR="008D1CAE" w:rsidRPr="007671BB" w:rsidRDefault="008D1CAE" w:rsidP="006702BD">
      <w:p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On steroids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6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6</w:t>
      </w:r>
    </w:p>
    <w:p w14:paraId="0169F850" w14:textId="768E42B2" w:rsidR="006702BD" w:rsidRPr="007671BB" w:rsidRDefault="00ED4F8D" w:rsidP="006702BD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lastRenderedPageBreak/>
        <w:t xml:space="preserve">CLE – cutaneous lupus erythematosus, DM- dermatomyositis, </w:t>
      </w:r>
      <w:proofErr w:type="spellStart"/>
      <w:r w:rsidRPr="007671BB">
        <w:rPr>
          <w:rFonts w:ascii="Times New Roman" w:hAnsi="Times New Roman" w:cs="Times New Roman"/>
          <w:lang w:val="en-US"/>
        </w:rPr>
        <w:t>nd</w:t>
      </w:r>
      <w:proofErr w:type="spellEnd"/>
      <w:r w:rsidRPr="007671BB">
        <w:rPr>
          <w:rFonts w:ascii="Times New Roman" w:hAnsi="Times New Roman" w:cs="Times New Roman"/>
          <w:lang w:val="en-US"/>
        </w:rPr>
        <w:t xml:space="preserve"> – not done, </w:t>
      </w:r>
      <w:r w:rsidR="003C7A28" w:rsidRPr="007671BB">
        <w:rPr>
          <w:rFonts w:ascii="Times New Roman" w:hAnsi="Times New Roman" w:cs="Times New Roman"/>
          <w:lang w:val="en-US"/>
        </w:rPr>
        <w:t>u</w:t>
      </w:r>
      <w:r w:rsidR="008D1CAE" w:rsidRPr="007671BB">
        <w:rPr>
          <w:rFonts w:ascii="Times New Roman" w:hAnsi="Times New Roman" w:cs="Times New Roman"/>
          <w:lang w:val="en-US"/>
        </w:rPr>
        <w:t>n- information unavailable</w:t>
      </w:r>
      <w:r w:rsidR="003C7A28" w:rsidRPr="007671BB">
        <w:rPr>
          <w:rFonts w:ascii="Times New Roman" w:hAnsi="Times New Roman" w:cs="Times New Roman"/>
          <w:lang w:val="en-US"/>
        </w:rPr>
        <w:t>.</w:t>
      </w:r>
    </w:p>
    <w:p w14:paraId="4AA1B09B" w14:textId="77777777" w:rsidR="003C7A28" w:rsidRPr="007671BB" w:rsidRDefault="003C7A28" w:rsidP="006702BD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4AC0798" w14:textId="619357C0" w:rsidR="003C7A28" w:rsidRPr="007671BB" w:rsidRDefault="007671BB" w:rsidP="003C7A28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7671BB">
        <w:rPr>
          <w:rFonts w:ascii="Times New Roman" w:hAnsi="Times New Roman" w:cs="Times New Roman"/>
          <w:b/>
          <w:lang w:val="en-US"/>
        </w:rPr>
        <w:t>Additional</w:t>
      </w:r>
      <w:r w:rsidR="003C7A28" w:rsidRPr="007671BB">
        <w:rPr>
          <w:rFonts w:ascii="Times New Roman" w:hAnsi="Times New Roman" w:cs="Times New Roman"/>
          <w:b/>
          <w:lang w:val="en-US"/>
        </w:rPr>
        <w:t xml:space="preserve"> Table 2. The ratios of the proteins detected by mass-spectrometry analysis.</w:t>
      </w:r>
    </w:p>
    <w:p w14:paraId="46AC2889" w14:textId="77777777" w:rsidR="003C7A28" w:rsidRPr="007671BB" w:rsidRDefault="003C7A28" w:rsidP="003C7A28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Protein ratio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CLE/HC</w:t>
      </w:r>
      <w:r w:rsidRPr="007671BB">
        <w:rPr>
          <w:rFonts w:ascii="Times New Roman" w:hAnsi="Times New Roman" w:cs="Times New Roman"/>
          <w:lang w:val="en-US"/>
        </w:rPr>
        <w:tab/>
        <w:t>DM/HC</w:t>
      </w:r>
      <w:r w:rsidRPr="007671BB">
        <w:rPr>
          <w:rFonts w:ascii="Times New Roman" w:hAnsi="Times New Roman" w:cs="Times New Roman"/>
          <w:lang w:val="en-US"/>
        </w:rPr>
        <w:tab/>
        <w:t>CLE/DM</w:t>
      </w:r>
      <w:r w:rsidRPr="007671BB">
        <w:rPr>
          <w:rFonts w:ascii="Times New Roman" w:hAnsi="Times New Roman" w:cs="Times New Roman"/>
          <w:lang w:val="en-US"/>
        </w:rPr>
        <w:tab/>
      </w:r>
    </w:p>
    <w:p w14:paraId="559BF333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2 fold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333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110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246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5ACDC6CA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5 fold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147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47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67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2350165D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10 fold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76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24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23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5276C59A" w14:textId="77777777" w:rsidR="003C7A28" w:rsidRPr="007671BB" w:rsidRDefault="003C7A28" w:rsidP="003C7A28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Protein ratio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HC/CLE</w:t>
      </w:r>
      <w:r w:rsidRPr="007671BB">
        <w:rPr>
          <w:rFonts w:ascii="Times New Roman" w:hAnsi="Times New Roman" w:cs="Times New Roman"/>
          <w:lang w:val="en-US"/>
        </w:rPr>
        <w:tab/>
        <w:t>HC/DM</w:t>
      </w:r>
      <w:r w:rsidRPr="007671BB">
        <w:rPr>
          <w:rFonts w:ascii="Times New Roman" w:hAnsi="Times New Roman" w:cs="Times New Roman"/>
          <w:lang w:val="en-US"/>
        </w:rPr>
        <w:tab/>
        <w:t>DM/CLE</w:t>
      </w:r>
    </w:p>
    <w:p w14:paraId="31877A4A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2 fold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151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77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90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356B3E74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 xml:space="preserve">5 fold 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40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 xml:space="preserve">18 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6E47AC3F" w14:textId="77777777" w:rsidR="003C7A28" w:rsidRPr="007671BB" w:rsidRDefault="003C7A28" w:rsidP="003C7A28">
      <w:p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10 fold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17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  <w:t>4</w:t>
      </w:r>
      <w:r w:rsidRPr="007671BB">
        <w:rPr>
          <w:rFonts w:ascii="Times New Roman" w:hAnsi="Times New Roman" w:cs="Times New Roman"/>
          <w:lang w:val="en-US"/>
        </w:rPr>
        <w:tab/>
      </w:r>
      <w:r w:rsidRPr="007671BB">
        <w:rPr>
          <w:rFonts w:ascii="Times New Roman" w:hAnsi="Times New Roman" w:cs="Times New Roman"/>
          <w:lang w:val="en-US"/>
        </w:rPr>
        <w:tab/>
      </w:r>
    </w:p>
    <w:p w14:paraId="4EA7F15C" w14:textId="77777777" w:rsidR="003C7A28" w:rsidRPr="007671BB" w:rsidRDefault="003C7A28" w:rsidP="003C7A28">
      <w:pPr>
        <w:spacing w:line="480" w:lineRule="auto"/>
        <w:rPr>
          <w:rFonts w:ascii="Times New Roman" w:hAnsi="Times New Roman" w:cs="Times New Roman"/>
          <w:lang w:val="en-US"/>
        </w:rPr>
      </w:pPr>
      <w:r w:rsidRPr="007671BB">
        <w:rPr>
          <w:rFonts w:ascii="Times New Roman" w:hAnsi="Times New Roman" w:cs="Times New Roman"/>
          <w:lang w:val="en-US"/>
        </w:rPr>
        <w:t>HC- healthy controls, CLE – cutaneous lupus erythematosus, DM - dermatomyositis</w:t>
      </w:r>
    </w:p>
    <w:p w14:paraId="1BE335A9" w14:textId="77777777" w:rsidR="003C7A28" w:rsidRPr="007671BB" w:rsidRDefault="003C7A28" w:rsidP="003C7A28">
      <w:pPr>
        <w:rPr>
          <w:rFonts w:ascii="Times New Roman" w:hAnsi="Times New Roman" w:cs="Times New Roman"/>
          <w:lang w:val="en-US"/>
        </w:rPr>
      </w:pPr>
    </w:p>
    <w:bookmarkEnd w:id="0"/>
    <w:p w14:paraId="3D9FC096" w14:textId="77777777" w:rsidR="003C7A28" w:rsidRPr="007671BB" w:rsidRDefault="003C7A28" w:rsidP="006702BD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3C7A28" w:rsidRPr="007671BB" w:rsidSect="00540DC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AE"/>
    <w:rsid w:val="003C7A28"/>
    <w:rsid w:val="003D1BB1"/>
    <w:rsid w:val="00540DCF"/>
    <w:rsid w:val="006702BD"/>
    <w:rsid w:val="00697860"/>
    <w:rsid w:val="007671BB"/>
    <w:rsid w:val="008A1E48"/>
    <w:rsid w:val="008D1CAE"/>
    <w:rsid w:val="00ED358D"/>
    <w:rsid w:val="00ED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416E766"/>
  <w14:defaultImageDpi w14:val="32767"/>
  <w15:chartTrackingRefBased/>
  <w15:docId w15:val="{7F9BC482-47D4-9148-9735-887B6FD9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2021-01-09T21:59:00Z</cp:lastPrinted>
  <dcterms:created xsi:type="dcterms:W3CDTF">2021-01-10T13:45:00Z</dcterms:created>
  <dcterms:modified xsi:type="dcterms:W3CDTF">2021-01-10T13:45:00Z</dcterms:modified>
</cp:coreProperties>
</file>