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text" w:horzAnchor="margin" w:tblpY="646"/>
        <w:tblW w:w="1179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3"/>
        <w:gridCol w:w="1247"/>
        <w:gridCol w:w="1890"/>
        <w:gridCol w:w="1260"/>
        <w:gridCol w:w="1800"/>
        <w:gridCol w:w="270"/>
        <w:gridCol w:w="1260"/>
        <w:gridCol w:w="1710"/>
        <w:gridCol w:w="990"/>
      </w:tblGrid>
      <w:tr w:rsidR="00A41707" w:rsidRPr="00BB4B23" w14:paraId="1A5815A4" w14:textId="77777777" w:rsidTr="008A1364">
        <w:trPr>
          <w:trHeight w:val="303"/>
        </w:trPr>
        <w:tc>
          <w:tcPr>
            <w:tcW w:w="1363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C8A58EE" w14:textId="4E177792" w:rsidR="00BF462A" w:rsidRPr="00BB4B23" w:rsidRDefault="00BB4B23" w:rsidP="00145A23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0" w:name="_Hlk72397525"/>
            <w:r w:rsidRPr="00BB4B23">
              <w:rPr>
                <w:rFonts w:ascii="Times New Roman" w:eastAsia="Times New Roman" w:hAnsi="Times New Roman" w:cs="Times New Roman"/>
                <w:sz w:val="24"/>
                <w:szCs w:val="24"/>
              </w:rPr>
              <w:t>Variable</w:t>
            </w:r>
          </w:p>
        </w:tc>
        <w:tc>
          <w:tcPr>
            <w:tcW w:w="3137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826A17" w14:textId="4D152221" w:rsidR="00BF462A" w:rsidRPr="00BB4B23" w:rsidRDefault="00BF462A" w:rsidP="00A41707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Style w:val="Heading1Char"/>
                <w:b w:val="0"/>
                <w:bCs w:val="0"/>
                <w:color w:val="000000" w:themeColor="text1"/>
              </w:rPr>
              <w:t>Standard manometer</w:t>
            </w:r>
            <w:r w:rsidRPr="00BB4B23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(n =1</w:t>
            </w:r>
            <w:r w:rsidR="0031676A" w:rsidRPr="00BB4B23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28</w:t>
            </w:r>
            <w:r w:rsidRPr="00BB4B23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)</w:t>
            </w:r>
          </w:p>
        </w:tc>
        <w:tc>
          <w:tcPr>
            <w:tcW w:w="3330" w:type="dxa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2CE711" w14:textId="03C982DD" w:rsidR="00BF462A" w:rsidRPr="00BB4B23" w:rsidRDefault="00BF462A" w:rsidP="00A41707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bookmarkStart w:id="1" w:name="_Hlk61116684"/>
            <w:r w:rsidRPr="00BB4B23">
              <w:rPr>
                <w:rStyle w:val="Heading1Char"/>
                <w:b w:val="0"/>
                <w:bCs w:val="0"/>
                <w:color w:val="000000" w:themeColor="text1"/>
              </w:rPr>
              <w:t>Predetermined volume</w:t>
            </w:r>
            <w:bookmarkEnd w:id="1"/>
            <w:r w:rsidRPr="00BB4B23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(n =1</w:t>
            </w:r>
            <w:r w:rsidR="0031676A" w:rsidRPr="00BB4B23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28</w:t>
            </w:r>
            <w:r w:rsidRPr="00BB4B23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)</w:t>
            </w:r>
          </w:p>
        </w:tc>
        <w:tc>
          <w:tcPr>
            <w:tcW w:w="297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A97AE7" w14:textId="237BC59B" w:rsidR="00BF462A" w:rsidRPr="00BB4B23" w:rsidRDefault="008A5DD8" w:rsidP="00A41707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Style w:val="Heading1Char"/>
                <w:b w:val="0"/>
                <w:bCs w:val="0"/>
                <w:color w:val="000000" w:themeColor="text1"/>
              </w:rPr>
              <w:t>Finger</w:t>
            </w:r>
            <w:r w:rsidR="00BF462A" w:rsidRPr="00BB4B23">
              <w:rPr>
                <w:rStyle w:val="Heading1Char"/>
                <w:b w:val="0"/>
                <w:bCs w:val="0"/>
                <w:color w:val="000000" w:themeColor="text1"/>
              </w:rPr>
              <w:t xml:space="preserve"> palpation</w:t>
            </w:r>
            <w:r w:rsidR="00BF462A" w:rsidRPr="00BB4B23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 xml:space="preserve"> (n =1</w:t>
            </w:r>
            <w:r w:rsidR="0031676A" w:rsidRPr="00BB4B23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28</w:t>
            </w:r>
            <w:r w:rsidR="00BF462A" w:rsidRPr="00BB4B23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4"/>
                <w:szCs w:val="24"/>
              </w:rPr>
              <w:t>)</w:t>
            </w:r>
          </w:p>
        </w:tc>
        <w:tc>
          <w:tcPr>
            <w:tcW w:w="990" w:type="dxa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DCAFFB" w14:textId="77777777" w:rsidR="00BF462A" w:rsidRPr="00BB4B23" w:rsidRDefault="00BF462A" w:rsidP="00F6655A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val="en-GB"/>
              </w:rPr>
              <w:t>P Value</w:t>
            </w:r>
          </w:p>
        </w:tc>
      </w:tr>
      <w:tr w:rsidR="00F6655A" w:rsidRPr="00BB4B23" w14:paraId="4FE5974B" w14:textId="77777777" w:rsidTr="008A1364">
        <w:trPr>
          <w:trHeight w:val="337"/>
        </w:trPr>
        <w:tc>
          <w:tcPr>
            <w:tcW w:w="1363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042E5CE" w14:textId="77777777" w:rsidR="00BF462A" w:rsidRPr="00BB4B23" w:rsidRDefault="00BF462A" w:rsidP="00145A2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76F6A3" w14:textId="77777777" w:rsidR="00BF462A" w:rsidRPr="00BB4B23" w:rsidRDefault="00BF462A" w:rsidP="00A41707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Frequency</w:t>
            </w:r>
          </w:p>
        </w:tc>
        <w:tc>
          <w:tcPr>
            <w:tcW w:w="189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BE0AD26" w14:textId="77777777" w:rsidR="00BF462A" w:rsidRPr="00BB4B23" w:rsidRDefault="00BF462A" w:rsidP="00A41707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Percentage (%)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55F4DCA" w14:textId="77777777" w:rsidR="00BF462A" w:rsidRPr="00BB4B23" w:rsidRDefault="00BF462A" w:rsidP="00A41707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Frequency</w:t>
            </w:r>
          </w:p>
        </w:tc>
        <w:tc>
          <w:tcPr>
            <w:tcW w:w="2070" w:type="dxa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4382710" w14:textId="77777777" w:rsidR="00BF462A" w:rsidRPr="00BB4B23" w:rsidRDefault="00BF462A" w:rsidP="00A41707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Percentage (%)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93F3AC6" w14:textId="77777777" w:rsidR="00BF462A" w:rsidRPr="00BB4B23" w:rsidRDefault="00BF462A" w:rsidP="00A41707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Frequency</w:t>
            </w:r>
          </w:p>
        </w:tc>
        <w:tc>
          <w:tcPr>
            <w:tcW w:w="171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9BE8CFB" w14:textId="77777777" w:rsidR="00BF462A" w:rsidRPr="00BB4B23" w:rsidRDefault="00BF462A" w:rsidP="00A41707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Percentage (%)</w:t>
            </w:r>
          </w:p>
        </w:tc>
        <w:tc>
          <w:tcPr>
            <w:tcW w:w="990" w:type="dxa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E3344DD" w14:textId="77777777" w:rsidR="00BF462A" w:rsidRPr="00BB4B23" w:rsidRDefault="00BF462A" w:rsidP="00145A2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C6659" w:rsidRPr="00BB4B23" w14:paraId="1EEC6CC5" w14:textId="77777777" w:rsidTr="008A1364">
        <w:trPr>
          <w:trHeight w:val="303"/>
        </w:trPr>
        <w:tc>
          <w:tcPr>
            <w:tcW w:w="136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5E9FD40" w14:textId="77777777" w:rsidR="00BF462A" w:rsidRPr="00BB4B23" w:rsidRDefault="00BF462A" w:rsidP="00145A23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Excellent</w:t>
            </w:r>
          </w:p>
        </w:tc>
        <w:tc>
          <w:tcPr>
            <w:tcW w:w="1247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CA55464" w14:textId="1051B339" w:rsidR="00BF462A" w:rsidRPr="00BB4B23" w:rsidRDefault="00633841" w:rsidP="00A41707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189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DA37FDC" w14:textId="1DB07344" w:rsidR="00BF462A" w:rsidRPr="00BB4B23" w:rsidRDefault="00BF462A" w:rsidP="00A41707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GB"/>
              </w:rPr>
              <w:t>7</w:t>
            </w:r>
            <w:r w:rsidR="00633841" w:rsidRPr="00BB4B2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  <w:lang w:val="en-GB"/>
              </w:rPr>
              <w:t>3.4</w:t>
            </w: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46CD465" w14:textId="0AAACBAC" w:rsidR="00BF462A" w:rsidRPr="00BB4B23" w:rsidRDefault="00A41707" w:rsidP="00A41707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18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E1CE661" w14:textId="2B0DBF56" w:rsidR="00BF462A" w:rsidRPr="00BB4B23" w:rsidRDefault="00633841" w:rsidP="00F6655A">
            <w:pPr>
              <w:tabs>
                <w:tab w:val="right" w:pos="1959"/>
              </w:tabs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Fonts w:ascii="Times New Roman" w:eastAsia="Times New Roman" w:hAnsi="Times New Roman" w:cs="Times New Roman"/>
                <w:sz w:val="24"/>
                <w:szCs w:val="24"/>
              </w:rPr>
              <w:t>52.3</w:t>
            </w:r>
          </w:p>
        </w:tc>
        <w:tc>
          <w:tcPr>
            <w:tcW w:w="27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5BF0037" w14:textId="77777777" w:rsidR="00BF462A" w:rsidRPr="00BB4B23" w:rsidRDefault="00BF462A" w:rsidP="00A417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7803E3" w14:textId="68297EC2" w:rsidR="00BF462A" w:rsidRPr="00BB4B23" w:rsidRDefault="00633841" w:rsidP="00A41707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1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63A075D" w14:textId="187CC948" w:rsidR="00BF462A" w:rsidRPr="00BB4B23" w:rsidRDefault="00633841" w:rsidP="00A41707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Fonts w:ascii="Times New Roman" w:eastAsia="Times New Roman" w:hAnsi="Times New Roman" w:cs="Times New Roman"/>
                <w:sz w:val="24"/>
                <w:szCs w:val="24"/>
              </w:rPr>
              <w:t>2.3</w:t>
            </w:r>
          </w:p>
        </w:tc>
        <w:tc>
          <w:tcPr>
            <w:tcW w:w="99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B3943D7" w14:textId="77777777" w:rsidR="00BF462A" w:rsidRPr="00BB4B23" w:rsidRDefault="00BF462A" w:rsidP="007C6659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val="en-GB"/>
              </w:rPr>
              <w:t>&lt; 0.01</w:t>
            </w:r>
          </w:p>
        </w:tc>
      </w:tr>
      <w:tr w:rsidR="007C6659" w:rsidRPr="00BB4B23" w14:paraId="1022C77C" w14:textId="77777777" w:rsidTr="008A1364">
        <w:trPr>
          <w:trHeight w:val="303"/>
        </w:trPr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1576FD" w14:textId="77777777" w:rsidR="00BF462A" w:rsidRPr="00BB4B23" w:rsidRDefault="00BF462A" w:rsidP="00145A23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Good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582B54F" w14:textId="49898E35" w:rsidR="00BF462A" w:rsidRPr="00BB4B23" w:rsidRDefault="00A41707" w:rsidP="00A41707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F71BA3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27252AB" w14:textId="4320F834" w:rsidR="00BF462A" w:rsidRPr="00BB4B23" w:rsidRDefault="00633841" w:rsidP="00A41707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Fonts w:ascii="Times New Roman" w:eastAsia="Times New Roman" w:hAnsi="Times New Roman" w:cs="Times New Roman"/>
                <w:sz w:val="24"/>
                <w:szCs w:val="24"/>
              </w:rPr>
              <w:t>25.</w:t>
            </w:r>
            <w:r w:rsidR="00F71BA3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6DA4217" w14:textId="76B7D3A8" w:rsidR="00BF462A" w:rsidRPr="00BB4B23" w:rsidRDefault="00A41707" w:rsidP="00A41707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 w:rsidR="00633841" w:rsidRPr="00BB4B23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E262946" w14:textId="0DBF4092" w:rsidR="00BF462A" w:rsidRPr="00BB4B23" w:rsidRDefault="00633841" w:rsidP="00F6655A">
            <w:pPr>
              <w:tabs>
                <w:tab w:val="right" w:pos="1959"/>
              </w:tabs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Fonts w:ascii="Times New Roman" w:eastAsia="Times New Roman" w:hAnsi="Times New Roman" w:cs="Times New Roman"/>
                <w:sz w:val="24"/>
                <w:szCs w:val="24"/>
              </w:rPr>
              <w:t>43.8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90A2FC2" w14:textId="77777777" w:rsidR="00BF462A" w:rsidRPr="00BB4B23" w:rsidRDefault="00BF462A" w:rsidP="00A417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6D6EA57" w14:textId="77777777" w:rsidR="00BF462A" w:rsidRPr="00BB4B23" w:rsidRDefault="00BF462A" w:rsidP="00A41707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6655A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DE8BC4E" w14:textId="2E8B58DA" w:rsidR="00BF462A" w:rsidRPr="00BB4B23" w:rsidRDefault="00633841" w:rsidP="00A41707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Fonts w:ascii="Times New Roman" w:eastAsia="Times New Roman" w:hAnsi="Times New Roman" w:cs="Times New Roman"/>
                <w:sz w:val="24"/>
                <w:szCs w:val="24"/>
              </w:rPr>
              <w:t>18.0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48CFF15" w14:textId="77777777" w:rsidR="00BF462A" w:rsidRPr="00BB4B23" w:rsidRDefault="00BF462A" w:rsidP="007C6659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val="en-GB"/>
              </w:rPr>
              <w:t>&lt; 0.01</w:t>
            </w:r>
          </w:p>
        </w:tc>
      </w:tr>
      <w:tr w:rsidR="007C6659" w:rsidRPr="00BB4B23" w14:paraId="358F1766" w14:textId="77777777" w:rsidTr="008A1364">
        <w:trPr>
          <w:trHeight w:val="303"/>
        </w:trPr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14BA761" w14:textId="77777777" w:rsidR="00BF462A" w:rsidRPr="00BB4B23" w:rsidRDefault="00BF462A" w:rsidP="00145A23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 xml:space="preserve">Satisfactory </w:t>
            </w:r>
          </w:p>
        </w:tc>
        <w:tc>
          <w:tcPr>
            <w:tcW w:w="12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E610B14" w14:textId="2522CDB9" w:rsidR="00BF462A" w:rsidRPr="00BB4B23" w:rsidRDefault="00F71BA3" w:rsidP="00A41707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BF2EC1D" w14:textId="11E3C278" w:rsidR="00BF462A" w:rsidRPr="00BB4B23" w:rsidRDefault="00F74AF1" w:rsidP="00A41707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0.8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158D319" w14:textId="419E5B56" w:rsidR="00BF462A" w:rsidRPr="00BB4B23" w:rsidRDefault="00A41707" w:rsidP="00A41707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7A7599F" w14:textId="59A6945E" w:rsidR="00BF462A" w:rsidRPr="00BB4B23" w:rsidRDefault="00633841" w:rsidP="00F6655A">
            <w:pPr>
              <w:tabs>
                <w:tab w:val="right" w:pos="1959"/>
              </w:tabs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Fonts w:ascii="Times New Roman" w:eastAsia="Times New Roman" w:hAnsi="Times New Roman" w:cs="Times New Roman"/>
                <w:sz w:val="24"/>
                <w:szCs w:val="24"/>
              </w:rPr>
              <w:t>3.9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A26060C" w14:textId="77777777" w:rsidR="00BF462A" w:rsidRPr="00BB4B23" w:rsidRDefault="00BF462A" w:rsidP="00A417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2FC2D9AB" w14:textId="70B6F4FB" w:rsidR="00BF462A" w:rsidRPr="00BB4B23" w:rsidRDefault="00633841" w:rsidP="00A41707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7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12550C2" w14:textId="0878791F" w:rsidR="00BF462A" w:rsidRPr="00BB4B23" w:rsidRDefault="00633841" w:rsidP="00A41707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Fonts w:ascii="Times New Roman" w:eastAsia="Times New Roman" w:hAnsi="Times New Roman" w:cs="Times New Roman"/>
                <w:sz w:val="24"/>
                <w:szCs w:val="24"/>
              </w:rPr>
              <w:t>47.7</w:t>
            </w:r>
          </w:p>
        </w:tc>
        <w:tc>
          <w:tcPr>
            <w:tcW w:w="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6F9801EF" w14:textId="77777777" w:rsidR="00BF462A" w:rsidRPr="00BB4B23" w:rsidRDefault="00BF462A" w:rsidP="007C6659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val="en-GB"/>
              </w:rPr>
              <w:t>&lt; 0.01</w:t>
            </w:r>
          </w:p>
        </w:tc>
      </w:tr>
      <w:tr w:rsidR="007C6659" w:rsidRPr="00BB4B23" w14:paraId="7293747C" w14:textId="77777777" w:rsidTr="008A1364">
        <w:trPr>
          <w:trHeight w:val="303"/>
        </w:trPr>
        <w:tc>
          <w:tcPr>
            <w:tcW w:w="136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D817B58" w14:textId="77777777" w:rsidR="00BF462A" w:rsidRPr="00BB4B23" w:rsidRDefault="00BF462A" w:rsidP="00145A23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Poor</w:t>
            </w:r>
          </w:p>
        </w:tc>
        <w:tc>
          <w:tcPr>
            <w:tcW w:w="124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B65D042" w14:textId="7447E60E" w:rsidR="00BF462A" w:rsidRPr="00BB4B23" w:rsidRDefault="00A41707" w:rsidP="00A41707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BF36665" w14:textId="68375669" w:rsidR="00BF462A" w:rsidRPr="00BB4B23" w:rsidRDefault="00633841" w:rsidP="00A41707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Fonts w:ascii="Times New Roman" w:eastAsia="Times New Roman" w:hAnsi="Times New Roman" w:cs="Times New Roman"/>
                <w:sz w:val="24"/>
                <w:szCs w:val="24"/>
              </w:rPr>
              <w:t>0.0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13ABF242" w14:textId="77777777" w:rsidR="00BF462A" w:rsidRPr="00BB4B23" w:rsidRDefault="00BF462A" w:rsidP="00A41707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46797EFB" w14:textId="42AB52BB" w:rsidR="00BF462A" w:rsidRPr="00BB4B23" w:rsidRDefault="00BF462A" w:rsidP="00F6655A">
            <w:pPr>
              <w:tabs>
                <w:tab w:val="right" w:pos="1959"/>
              </w:tabs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Fonts w:ascii="Times New Roman" w:eastAsia="Times New Roman" w:hAnsi="Times New Roman" w:cs="Times New Roman"/>
                <w:kern w:val="24"/>
                <w:sz w:val="24"/>
                <w:szCs w:val="24"/>
              </w:rPr>
              <w:t>0.0</w:t>
            </w:r>
          </w:p>
        </w:tc>
        <w:tc>
          <w:tcPr>
            <w:tcW w:w="2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3E093515" w14:textId="77777777" w:rsidR="00BF462A" w:rsidRPr="00BB4B23" w:rsidRDefault="00BF462A" w:rsidP="00A4170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02462E90" w14:textId="61CE850F" w:rsidR="00BF462A" w:rsidRPr="00BB4B23" w:rsidRDefault="00633841" w:rsidP="00A41707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59750C2C" w14:textId="0AD6DEC7" w:rsidR="00BF462A" w:rsidRPr="00BB4B23" w:rsidRDefault="00633841" w:rsidP="00A41707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Fonts w:ascii="Times New Roman" w:eastAsia="Times New Roman" w:hAnsi="Times New Roman" w:cs="Times New Roman"/>
                <w:sz w:val="24"/>
                <w:szCs w:val="24"/>
              </w:rPr>
              <w:t>32.0</w:t>
            </w:r>
          </w:p>
        </w:tc>
        <w:tc>
          <w:tcPr>
            <w:tcW w:w="99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08" w:type="dxa"/>
              <w:bottom w:w="0" w:type="dxa"/>
              <w:right w:w="108" w:type="dxa"/>
            </w:tcMar>
            <w:hideMark/>
          </w:tcPr>
          <w:p w14:paraId="7A60E739" w14:textId="77777777" w:rsidR="00BF462A" w:rsidRPr="00BB4B23" w:rsidRDefault="00BF462A" w:rsidP="007C6659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B4B23">
              <w:rPr>
                <w:rFonts w:ascii="Times New Roman" w:eastAsia="Calibri" w:hAnsi="Times New Roman" w:cs="Times New Roman"/>
                <w:kern w:val="24"/>
                <w:sz w:val="24"/>
                <w:szCs w:val="24"/>
                <w:lang w:val="en-GB"/>
              </w:rPr>
              <w:t>&lt; 0.01</w:t>
            </w:r>
          </w:p>
        </w:tc>
      </w:tr>
    </w:tbl>
    <w:bookmarkEnd w:id="0"/>
    <w:p w14:paraId="063B5F0A" w14:textId="4C452647" w:rsidR="00440855" w:rsidRPr="00440855" w:rsidRDefault="00944789">
      <w:pPr>
        <w:rPr>
          <w:rFonts w:ascii="Times New Roman" w:hAnsi="Times New Roman" w:cs="Times New Roman"/>
          <w:sz w:val="24"/>
          <w:szCs w:val="24"/>
        </w:rPr>
      </w:pPr>
      <w:r w:rsidRPr="00BB4B23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Table </w:t>
      </w:r>
      <w:r w:rsidR="004531C7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S1</w:t>
      </w:r>
      <w:r w:rsidRPr="00BB4B23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:</w:t>
      </w:r>
      <w:r w:rsidRPr="00BB4B2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="00291DB7" w:rsidRPr="00BB4B23">
        <w:rPr>
          <w:rFonts w:ascii="Times New Roman" w:eastAsiaTheme="minorHAnsi" w:hAnsi="Times New Roman" w:cs="Times New Roman"/>
          <w:sz w:val="24"/>
          <w:szCs w:val="24"/>
          <w:lang w:eastAsia="en-US"/>
        </w:rPr>
        <w:t>P</w:t>
      </w:r>
      <w:r w:rsidR="000F7FFE" w:rsidRPr="00BB4B23">
        <w:rPr>
          <w:rFonts w:ascii="Times New Roman" w:eastAsiaTheme="minorHAnsi" w:hAnsi="Times New Roman" w:cs="Times New Roman"/>
          <w:sz w:val="24"/>
          <w:szCs w:val="24"/>
          <w:lang w:eastAsia="en-US"/>
        </w:rPr>
        <w:t>atient satisfaction of the</w:t>
      </w:r>
      <w:r w:rsidRPr="00BB4B23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an</w:t>
      </w:r>
      <w:r w:rsidR="00B074D7">
        <w:rPr>
          <w:rFonts w:ascii="Times New Roman" w:eastAsiaTheme="minorHAnsi" w:hAnsi="Times New Roman" w:cs="Times New Roman"/>
          <w:sz w:val="24"/>
          <w:szCs w:val="24"/>
          <w:lang w:eastAsia="en-US"/>
        </w:rPr>
        <w:t>a</w:t>
      </w:r>
      <w:r w:rsidRPr="00BB4B23">
        <w:rPr>
          <w:rFonts w:ascii="Times New Roman" w:eastAsiaTheme="minorHAnsi" w:hAnsi="Times New Roman" w:cs="Times New Roman"/>
          <w:sz w:val="24"/>
          <w:szCs w:val="24"/>
          <w:lang w:eastAsia="en-US"/>
        </w:rPr>
        <w:t>esthesia service</w:t>
      </w:r>
      <w:r w:rsidRPr="00BB4B23">
        <w:rPr>
          <w:rFonts w:ascii="Times New Roman" w:hAnsi="Times New Roman" w:cs="Times New Roman"/>
          <w:sz w:val="24"/>
          <w:szCs w:val="24"/>
        </w:rPr>
        <w:t>.</w:t>
      </w:r>
    </w:p>
    <w:p w14:paraId="487BEC13" w14:textId="77777777" w:rsidR="00A41707" w:rsidRPr="00BB4B23" w:rsidRDefault="00A41707" w:rsidP="00BF462A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14:paraId="3F2D3C8F" w14:textId="77777777" w:rsidR="00A41707" w:rsidRPr="00BB4B23" w:rsidRDefault="00A41707" w:rsidP="00BF462A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14:paraId="4E63DBCD" w14:textId="77777777" w:rsidR="00A41707" w:rsidRPr="00BB4B23" w:rsidRDefault="00A41707" w:rsidP="00BF462A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14:paraId="19EE5FE9" w14:textId="77777777" w:rsidR="00A41707" w:rsidRPr="00BB4B23" w:rsidRDefault="00A41707" w:rsidP="00BF462A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14:paraId="4A678288" w14:textId="77777777" w:rsidR="00A41707" w:rsidRPr="00BB4B23" w:rsidRDefault="00A41707" w:rsidP="00BF462A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14:paraId="38E4C6AA" w14:textId="77777777" w:rsidR="00A41707" w:rsidRPr="00BB4B23" w:rsidRDefault="00A41707" w:rsidP="00BF462A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14:paraId="71B14699" w14:textId="77777777" w:rsidR="00A41707" w:rsidRPr="00BB4B23" w:rsidRDefault="00A41707" w:rsidP="00BF462A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14:paraId="60484CE8" w14:textId="77777777" w:rsidR="006C0100" w:rsidRDefault="006C0100" w:rsidP="00BF462A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14:paraId="3AB38A90" w14:textId="77777777" w:rsidR="008A5DD8" w:rsidRDefault="008A5DD8" w:rsidP="00BF462A">
      <w:pPr>
        <w:spacing w:after="0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BB4B23">
        <w:rPr>
          <w:rFonts w:ascii="Times New Roman" w:hAnsi="Times New Roman" w:cs="Times New Roman"/>
          <w:sz w:val="24"/>
          <w:szCs w:val="24"/>
        </w:rPr>
        <w:t xml:space="preserve">Data were statistically significant at </w:t>
      </w:r>
      <w:r w:rsidRPr="00BB4B23">
        <w:rPr>
          <w:rFonts w:ascii="Times New Roman" w:eastAsia="Times New Roman,Italic" w:hAnsi="Times New Roman" w:cs="Times New Roman"/>
          <w:iCs/>
          <w:sz w:val="24"/>
          <w:szCs w:val="24"/>
        </w:rPr>
        <w:t xml:space="preserve">P &lt; 0.05 compared with </w:t>
      </w:r>
      <w:r>
        <w:rPr>
          <w:rFonts w:ascii="Times New Roman" w:eastAsia="Times New Roman,Italic" w:hAnsi="Times New Roman" w:cs="Times New Roman"/>
          <w:iCs/>
          <w:sz w:val="24"/>
          <w:szCs w:val="24"/>
        </w:rPr>
        <w:t xml:space="preserve">the </w:t>
      </w:r>
      <w:r w:rsidRPr="00BB4B23">
        <w:rPr>
          <w:rFonts w:ascii="Times New Roman" w:eastAsia="Times New Roman,Italic" w:hAnsi="Times New Roman" w:cs="Times New Roman"/>
          <w:iCs/>
          <w:sz w:val="24"/>
          <w:szCs w:val="24"/>
        </w:rPr>
        <w:t>standard</w:t>
      </w:r>
      <w:r>
        <w:rPr>
          <w:rFonts w:ascii="Times New Roman" w:eastAsia="Times New Roman,Italic" w:hAnsi="Times New Roman" w:cs="Times New Roman"/>
          <w:iCs/>
          <w:sz w:val="24"/>
          <w:szCs w:val="24"/>
        </w:rPr>
        <w:t xml:space="preserve"> manometer</w:t>
      </w:r>
      <w:r w:rsidRPr="00BB4B23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 xml:space="preserve"> </w:t>
      </w:r>
    </w:p>
    <w:p w14:paraId="5F975A92" w14:textId="6137F4B4" w:rsidR="00944789" w:rsidRPr="00BB4B23" w:rsidRDefault="00944789" w:rsidP="00BF462A">
      <w:pPr>
        <w:spacing w:after="0"/>
        <w:rPr>
          <w:rFonts w:ascii="Times New Roman" w:hAnsi="Times New Roman" w:cs="Times New Roman"/>
          <w:sz w:val="24"/>
          <w:szCs w:val="24"/>
        </w:rPr>
      </w:pPr>
      <w:r w:rsidRPr="00BB4B23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n</w:t>
      </w:r>
      <w:r w:rsidRPr="00BB4B23">
        <w:rPr>
          <w:rFonts w:ascii="Times New Roman" w:eastAsia="Calibri" w:hAnsi="Times New Roman" w:cs="Times New Roman"/>
          <w:bCs/>
          <w:sz w:val="24"/>
          <w:szCs w:val="24"/>
          <w:lang w:eastAsia="en-US"/>
        </w:rPr>
        <w:t xml:space="preserve"> = number of respondents included in the analysis.</w:t>
      </w:r>
      <w:r w:rsidR="00577269" w:rsidRPr="0057726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C7A8874" w14:textId="2B583AE3" w:rsidR="00944789" w:rsidRDefault="00944789">
      <w:pPr>
        <w:rPr>
          <w:rFonts w:ascii="Times New Roman" w:hAnsi="Times New Roman" w:cs="Times New Roman"/>
          <w:sz w:val="24"/>
          <w:szCs w:val="24"/>
        </w:rPr>
      </w:pPr>
    </w:p>
    <w:p w14:paraId="72D7EE81" w14:textId="77777777" w:rsidR="001F72B5" w:rsidRPr="00BB4B23" w:rsidRDefault="001F72B5">
      <w:pPr>
        <w:rPr>
          <w:rFonts w:ascii="Times New Roman" w:hAnsi="Times New Roman" w:cs="Times New Roman"/>
          <w:sz w:val="24"/>
          <w:szCs w:val="24"/>
        </w:rPr>
      </w:pPr>
      <w:bookmarkStart w:id="2" w:name="_GoBack"/>
      <w:bookmarkEnd w:id="2"/>
    </w:p>
    <w:sectPr w:rsidR="001F72B5" w:rsidRPr="00BB4B23" w:rsidSect="00944789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,Italic">
    <w:altName w:val="宋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hideSpellingErrors/>
  <w:hideGrammaticalError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Y3tDQxMTKzMDU0NzVR0lEKTi0uzszPAykwqQUAGORbxCwAAAA="/>
  </w:docVars>
  <w:rsids>
    <w:rsidRoot w:val="00944789"/>
    <w:rsid w:val="000022D3"/>
    <w:rsid w:val="00026163"/>
    <w:rsid w:val="000F48B1"/>
    <w:rsid w:val="000F7FFE"/>
    <w:rsid w:val="00145A23"/>
    <w:rsid w:val="00164D25"/>
    <w:rsid w:val="00183618"/>
    <w:rsid w:val="001973BA"/>
    <w:rsid w:val="001F72B5"/>
    <w:rsid w:val="00235581"/>
    <w:rsid w:val="00291DB7"/>
    <w:rsid w:val="0029330F"/>
    <w:rsid w:val="0031676A"/>
    <w:rsid w:val="00440855"/>
    <w:rsid w:val="004531C7"/>
    <w:rsid w:val="0051646E"/>
    <w:rsid w:val="00577269"/>
    <w:rsid w:val="00577BFB"/>
    <w:rsid w:val="00633841"/>
    <w:rsid w:val="00640FA8"/>
    <w:rsid w:val="006C0100"/>
    <w:rsid w:val="0079220D"/>
    <w:rsid w:val="007935C4"/>
    <w:rsid w:val="007C6659"/>
    <w:rsid w:val="008443AE"/>
    <w:rsid w:val="00872B76"/>
    <w:rsid w:val="008A1364"/>
    <w:rsid w:val="008A5DD8"/>
    <w:rsid w:val="0090791D"/>
    <w:rsid w:val="00944789"/>
    <w:rsid w:val="00A41707"/>
    <w:rsid w:val="00B074D7"/>
    <w:rsid w:val="00BB4B23"/>
    <w:rsid w:val="00BF462A"/>
    <w:rsid w:val="00C961FF"/>
    <w:rsid w:val="00CD7659"/>
    <w:rsid w:val="00CF0B3C"/>
    <w:rsid w:val="00F6655A"/>
    <w:rsid w:val="00F71BA3"/>
    <w:rsid w:val="00F74AF1"/>
    <w:rsid w:val="00F77B76"/>
    <w:rsid w:val="00F80C22"/>
    <w:rsid w:val="00F82BEE"/>
    <w:rsid w:val="00F94BC6"/>
    <w:rsid w:val="00FC4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6D5E4C"/>
  <w15:chartTrackingRefBased/>
  <w15:docId w15:val="{555006D3-AEA0-42A5-A734-165E11C7D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8443AE"/>
    <w:pPr>
      <w:keepNext/>
      <w:keepLines/>
      <w:spacing w:after="0" w:line="360" w:lineRule="auto"/>
      <w:outlineLvl w:val="0"/>
    </w:pPr>
    <w:rPr>
      <w:rFonts w:ascii="Times New Roman" w:eastAsiaTheme="majorEastAsia" w:hAnsi="Times New Roman" w:cs="Times New Roman"/>
      <w:b/>
      <w:bCs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447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8443AE"/>
    <w:rPr>
      <w:rFonts w:ascii="Times New Roman" w:eastAsiaTheme="majorEastAsia" w:hAnsi="Times New Roman" w:cs="Times New Roman"/>
      <w:b/>
      <w:bCs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562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028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76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47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SYLVANUS</dc:creator>
  <cp:keywords/>
  <dc:description/>
  <cp:lastModifiedBy>SYLVANUS </cp:lastModifiedBy>
  <cp:revision>40</cp:revision>
  <dcterms:created xsi:type="dcterms:W3CDTF">2019-05-30T14:06:00Z</dcterms:created>
  <dcterms:modified xsi:type="dcterms:W3CDTF">2022-03-17T20:34:00Z</dcterms:modified>
</cp:coreProperties>
</file>