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094D7" w14:textId="77777777" w:rsidR="007848D2" w:rsidRPr="00786EB5" w:rsidRDefault="007848D2" w:rsidP="007848D2">
      <w:pPr>
        <w:rPr>
          <w:rFonts w:cs="Times New Roman"/>
        </w:rPr>
      </w:pPr>
    </w:p>
    <w:p w14:paraId="457AF411" w14:textId="77777777" w:rsidR="007848D2" w:rsidRPr="00786EB5" w:rsidRDefault="00FD0478" w:rsidP="007848D2">
      <w:pPr>
        <w:widowControl/>
        <w:rPr>
          <w:rFonts w:cs="Times New Roman"/>
        </w:rPr>
      </w:pPr>
      <w:r>
        <w:rPr>
          <w:rFonts w:cs="Times New Roman"/>
          <w:b/>
        </w:rPr>
        <w:t>Additional</w:t>
      </w:r>
      <w:bookmarkStart w:id="0" w:name="_GoBack"/>
      <w:bookmarkEnd w:id="0"/>
      <w:r w:rsidR="007848D2" w:rsidRPr="00786EB5">
        <w:rPr>
          <w:rFonts w:cs="Times New Roman"/>
          <w:b/>
        </w:rPr>
        <w:t xml:space="preserve"> Table </w:t>
      </w:r>
      <w:r w:rsidR="00133C52">
        <w:rPr>
          <w:rFonts w:cs="Times New Roman"/>
          <w:b/>
        </w:rPr>
        <w:t>4</w:t>
      </w:r>
      <w:r w:rsidR="007848D2" w:rsidRPr="00786EB5">
        <w:rPr>
          <w:rFonts w:cs="Times New Roman"/>
          <w:b/>
        </w:rPr>
        <w:t xml:space="preserve">. </w:t>
      </w:r>
      <w:r w:rsidR="007848D2" w:rsidRPr="00786EB5">
        <w:rPr>
          <w:rFonts w:cs="Times New Roman"/>
        </w:rPr>
        <w:t>The results of subjective visual vertical for healthy controls matching the age and sex in CVD</w:t>
      </w:r>
    </w:p>
    <w:p w14:paraId="18F2029A" w14:textId="77777777" w:rsidR="007848D2" w:rsidRPr="00786EB5" w:rsidRDefault="007848D2" w:rsidP="007848D2">
      <w:pPr>
        <w:rPr>
          <w:rFonts w:cs="Times New Roman"/>
        </w:rPr>
      </w:pPr>
    </w:p>
    <w:tbl>
      <w:tblPr>
        <w:tblStyle w:val="TableGrid"/>
        <w:tblW w:w="6469" w:type="dxa"/>
        <w:tblLook w:val="04A0" w:firstRow="1" w:lastRow="0" w:firstColumn="1" w:lastColumn="0" w:noHBand="0" w:noVBand="1"/>
      </w:tblPr>
      <w:tblGrid>
        <w:gridCol w:w="698"/>
        <w:gridCol w:w="2801"/>
        <w:gridCol w:w="2970"/>
      </w:tblGrid>
      <w:tr w:rsidR="007848D2" w:rsidRPr="00FA2168" w14:paraId="7242CE6E" w14:textId="77777777" w:rsidTr="00EF72F6">
        <w:tc>
          <w:tcPr>
            <w:tcW w:w="698" w:type="dxa"/>
            <w:vAlign w:val="center"/>
          </w:tcPr>
          <w:p w14:paraId="175A79EE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Case</w:t>
            </w:r>
          </w:p>
        </w:tc>
        <w:tc>
          <w:tcPr>
            <w:tcW w:w="2801" w:type="dxa"/>
            <w:vAlign w:val="center"/>
          </w:tcPr>
          <w:p w14:paraId="05046AD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Age Group</w:t>
            </w:r>
          </w:p>
        </w:tc>
        <w:tc>
          <w:tcPr>
            <w:tcW w:w="2970" w:type="dxa"/>
            <w:vAlign w:val="center"/>
          </w:tcPr>
          <w:p w14:paraId="1583899B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SVV</w:t>
            </w:r>
          </w:p>
        </w:tc>
      </w:tr>
      <w:tr w:rsidR="007848D2" w:rsidRPr="00FA2168" w14:paraId="5073FCD8" w14:textId="77777777" w:rsidTr="00EF72F6">
        <w:tc>
          <w:tcPr>
            <w:tcW w:w="698" w:type="dxa"/>
            <w:vAlign w:val="center"/>
          </w:tcPr>
          <w:p w14:paraId="07F64AF9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01" w:type="dxa"/>
            <w:vAlign w:val="bottom"/>
          </w:tcPr>
          <w:p w14:paraId="0EA6F36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35D53C3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28B3C864" w14:textId="77777777" w:rsidTr="00EF72F6">
        <w:tc>
          <w:tcPr>
            <w:tcW w:w="698" w:type="dxa"/>
            <w:vAlign w:val="center"/>
          </w:tcPr>
          <w:p w14:paraId="0CB7D5C5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01" w:type="dxa"/>
            <w:vAlign w:val="bottom"/>
          </w:tcPr>
          <w:p w14:paraId="03909E3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5E13626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A5C0C1F" w14:textId="77777777" w:rsidTr="00EF72F6">
        <w:trPr>
          <w:trHeight w:val="278"/>
        </w:trPr>
        <w:tc>
          <w:tcPr>
            <w:tcW w:w="698" w:type="dxa"/>
            <w:vAlign w:val="center"/>
          </w:tcPr>
          <w:p w14:paraId="141B612C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01" w:type="dxa"/>
            <w:vAlign w:val="bottom"/>
          </w:tcPr>
          <w:p w14:paraId="796B9B5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303347F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0932F14E" w14:textId="77777777" w:rsidTr="00EF72F6">
        <w:tc>
          <w:tcPr>
            <w:tcW w:w="698" w:type="dxa"/>
            <w:vAlign w:val="center"/>
          </w:tcPr>
          <w:p w14:paraId="7849C8B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01" w:type="dxa"/>
            <w:vAlign w:val="bottom"/>
          </w:tcPr>
          <w:p w14:paraId="41A705C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3F966F2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2C02084A" w14:textId="77777777" w:rsidTr="00EF72F6">
        <w:trPr>
          <w:trHeight w:val="269"/>
        </w:trPr>
        <w:tc>
          <w:tcPr>
            <w:tcW w:w="698" w:type="dxa"/>
            <w:vAlign w:val="center"/>
          </w:tcPr>
          <w:p w14:paraId="025FF16A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01" w:type="dxa"/>
            <w:vAlign w:val="bottom"/>
          </w:tcPr>
          <w:p w14:paraId="35BD2C3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35557F51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1.0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2A7ECC23" w14:textId="77777777" w:rsidTr="00EF72F6">
        <w:tc>
          <w:tcPr>
            <w:tcW w:w="698" w:type="dxa"/>
            <w:vAlign w:val="center"/>
          </w:tcPr>
          <w:p w14:paraId="6504CBC2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01" w:type="dxa"/>
            <w:vAlign w:val="bottom"/>
          </w:tcPr>
          <w:p w14:paraId="0409B94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0414BC0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1.0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661F2FE2" w14:textId="77777777" w:rsidTr="00EF72F6">
        <w:tc>
          <w:tcPr>
            <w:tcW w:w="698" w:type="dxa"/>
            <w:vAlign w:val="center"/>
          </w:tcPr>
          <w:p w14:paraId="5D6A21E5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801" w:type="dxa"/>
            <w:vAlign w:val="bottom"/>
          </w:tcPr>
          <w:p w14:paraId="4BA33D7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5079A79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4C9F1D33" w14:textId="77777777" w:rsidTr="00EF72F6">
        <w:tc>
          <w:tcPr>
            <w:tcW w:w="698" w:type="dxa"/>
            <w:vAlign w:val="center"/>
          </w:tcPr>
          <w:p w14:paraId="557CDDBF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801" w:type="dxa"/>
            <w:vAlign w:val="bottom"/>
          </w:tcPr>
          <w:p w14:paraId="3253D0C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547CA3A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09ABBDE1" w14:textId="77777777" w:rsidTr="00EF72F6">
        <w:tc>
          <w:tcPr>
            <w:tcW w:w="698" w:type="dxa"/>
            <w:vAlign w:val="center"/>
          </w:tcPr>
          <w:p w14:paraId="0F301E13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801" w:type="dxa"/>
            <w:vAlign w:val="bottom"/>
          </w:tcPr>
          <w:p w14:paraId="43FE6BA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1274108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7FB475D0" w14:textId="77777777" w:rsidTr="00EF72F6">
        <w:tc>
          <w:tcPr>
            <w:tcW w:w="698" w:type="dxa"/>
            <w:vAlign w:val="center"/>
          </w:tcPr>
          <w:p w14:paraId="1CA00D40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801" w:type="dxa"/>
            <w:vAlign w:val="bottom"/>
          </w:tcPr>
          <w:p w14:paraId="4328FFA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16E58F3B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1BA9D0DA" w14:textId="77777777" w:rsidTr="00EF72F6">
        <w:tc>
          <w:tcPr>
            <w:tcW w:w="698" w:type="dxa"/>
            <w:vAlign w:val="center"/>
          </w:tcPr>
          <w:p w14:paraId="4918B349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801" w:type="dxa"/>
            <w:vAlign w:val="bottom"/>
          </w:tcPr>
          <w:p w14:paraId="53A2C1C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25F0A2F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4C41A1B" w14:textId="77777777" w:rsidTr="00EF72F6">
        <w:tc>
          <w:tcPr>
            <w:tcW w:w="698" w:type="dxa"/>
            <w:vAlign w:val="center"/>
          </w:tcPr>
          <w:p w14:paraId="5CBE0838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801" w:type="dxa"/>
            <w:vAlign w:val="bottom"/>
          </w:tcPr>
          <w:p w14:paraId="014E420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3248FAA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2A50B35B" w14:textId="77777777" w:rsidTr="00EF72F6">
        <w:tc>
          <w:tcPr>
            <w:tcW w:w="698" w:type="dxa"/>
            <w:vAlign w:val="center"/>
          </w:tcPr>
          <w:p w14:paraId="622A4972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801" w:type="dxa"/>
            <w:vAlign w:val="bottom"/>
          </w:tcPr>
          <w:p w14:paraId="0B50957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2D8389F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591186B" w14:textId="77777777" w:rsidTr="00EF72F6">
        <w:trPr>
          <w:trHeight w:val="278"/>
        </w:trPr>
        <w:tc>
          <w:tcPr>
            <w:tcW w:w="698" w:type="dxa"/>
            <w:vAlign w:val="center"/>
          </w:tcPr>
          <w:p w14:paraId="74FD6FB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801" w:type="dxa"/>
            <w:vAlign w:val="bottom"/>
          </w:tcPr>
          <w:p w14:paraId="39B4A304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61DEA5F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605D87DD" w14:textId="77777777" w:rsidTr="00EF72F6">
        <w:tc>
          <w:tcPr>
            <w:tcW w:w="698" w:type="dxa"/>
            <w:vAlign w:val="center"/>
          </w:tcPr>
          <w:p w14:paraId="1A62A31B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801" w:type="dxa"/>
            <w:vAlign w:val="bottom"/>
          </w:tcPr>
          <w:p w14:paraId="5517FB4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1410B78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49A66F77" w14:textId="77777777" w:rsidTr="00EF72F6">
        <w:tc>
          <w:tcPr>
            <w:tcW w:w="698" w:type="dxa"/>
            <w:vAlign w:val="center"/>
          </w:tcPr>
          <w:p w14:paraId="7F32109C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801" w:type="dxa"/>
            <w:vAlign w:val="bottom"/>
          </w:tcPr>
          <w:p w14:paraId="3EB41D05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1ECA157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FD36B01" w14:textId="77777777" w:rsidTr="00EF72F6">
        <w:tc>
          <w:tcPr>
            <w:tcW w:w="698" w:type="dxa"/>
            <w:vAlign w:val="center"/>
          </w:tcPr>
          <w:p w14:paraId="110EFE07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801" w:type="dxa"/>
            <w:vAlign w:val="bottom"/>
          </w:tcPr>
          <w:p w14:paraId="0734053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71B820E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7E190D70" w14:textId="77777777" w:rsidTr="00EF72F6">
        <w:tc>
          <w:tcPr>
            <w:tcW w:w="698" w:type="dxa"/>
            <w:vAlign w:val="center"/>
          </w:tcPr>
          <w:p w14:paraId="2CBCCF9E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801" w:type="dxa"/>
            <w:vAlign w:val="bottom"/>
          </w:tcPr>
          <w:p w14:paraId="6275BA7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597F2771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2DD9728F" w14:textId="77777777" w:rsidTr="00EF72F6">
        <w:tc>
          <w:tcPr>
            <w:tcW w:w="698" w:type="dxa"/>
            <w:vAlign w:val="center"/>
          </w:tcPr>
          <w:p w14:paraId="22257767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01" w:type="dxa"/>
            <w:vAlign w:val="bottom"/>
          </w:tcPr>
          <w:p w14:paraId="12626BA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64C9D411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1E9B6008" w14:textId="77777777" w:rsidTr="00EF72F6">
        <w:tc>
          <w:tcPr>
            <w:tcW w:w="698" w:type="dxa"/>
            <w:vAlign w:val="center"/>
          </w:tcPr>
          <w:p w14:paraId="0A0C9E63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801" w:type="dxa"/>
            <w:vAlign w:val="bottom"/>
          </w:tcPr>
          <w:p w14:paraId="2124E58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1F8724C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65FC25E4" w14:textId="77777777" w:rsidTr="00EF72F6">
        <w:tc>
          <w:tcPr>
            <w:tcW w:w="698" w:type="dxa"/>
            <w:vAlign w:val="center"/>
          </w:tcPr>
          <w:p w14:paraId="49BFD60B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01" w:type="dxa"/>
            <w:vAlign w:val="bottom"/>
          </w:tcPr>
          <w:p w14:paraId="5F83343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47781CF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3FAFDE60" w14:textId="77777777" w:rsidTr="00EF72F6">
        <w:tc>
          <w:tcPr>
            <w:tcW w:w="698" w:type="dxa"/>
            <w:vAlign w:val="center"/>
          </w:tcPr>
          <w:p w14:paraId="154686D4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801" w:type="dxa"/>
            <w:vAlign w:val="bottom"/>
          </w:tcPr>
          <w:p w14:paraId="4DAF352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5597E81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48D48FA" w14:textId="77777777" w:rsidTr="00EF72F6">
        <w:tc>
          <w:tcPr>
            <w:tcW w:w="698" w:type="dxa"/>
            <w:vAlign w:val="center"/>
          </w:tcPr>
          <w:p w14:paraId="58F2D3C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801" w:type="dxa"/>
            <w:vAlign w:val="bottom"/>
          </w:tcPr>
          <w:p w14:paraId="76B451E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7EB65950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4.0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7BB1D2A8" w14:textId="77777777" w:rsidTr="00EF72F6">
        <w:tc>
          <w:tcPr>
            <w:tcW w:w="698" w:type="dxa"/>
            <w:vAlign w:val="center"/>
          </w:tcPr>
          <w:p w14:paraId="2B355C7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801" w:type="dxa"/>
            <w:vAlign w:val="bottom"/>
          </w:tcPr>
          <w:p w14:paraId="3929EDB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189087A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7A5288F1" w14:textId="77777777" w:rsidTr="00EF72F6">
        <w:tc>
          <w:tcPr>
            <w:tcW w:w="698" w:type="dxa"/>
            <w:vAlign w:val="center"/>
          </w:tcPr>
          <w:p w14:paraId="6FEB7CE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801" w:type="dxa"/>
            <w:vAlign w:val="bottom"/>
          </w:tcPr>
          <w:p w14:paraId="382480B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6B6AC69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6D0DDCD7" w14:textId="77777777" w:rsidTr="00EF72F6">
        <w:tc>
          <w:tcPr>
            <w:tcW w:w="698" w:type="dxa"/>
            <w:vAlign w:val="center"/>
          </w:tcPr>
          <w:p w14:paraId="4B5C74F8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801" w:type="dxa"/>
            <w:vAlign w:val="bottom"/>
          </w:tcPr>
          <w:p w14:paraId="35002BD4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629E46C5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2CAB269E" w14:textId="77777777" w:rsidTr="00EF72F6">
        <w:tc>
          <w:tcPr>
            <w:tcW w:w="698" w:type="dxa"/>
            <w:vAlign w:val="center"/>
          </w:tcPr>
          <w:p w14:paraId="47DE05D0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801" w:type="dxa"/>
            <w:vAlign w:val="bottom"/>
          </w:tcPr>
          <w:p w14:paraId="2B91D10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140C086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44F19D2F" w14:textId="77777777" w:rsidTr="00EF72F6">
        <w:tc>
          <w:tcPr>
            <w:tcW w:w="698" w:type="dxa"/>
            <w:vAlign w:val="center"/>
          </w:tcPr>
          <w:p w14:paraId="3CF55503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801" w:type="dxa"/>
            <w:vAlign w:val="bottom"/>
          </w:tcPr>
          <w:p w14:paraId="2ACB373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5112451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11AEF7A5" w14:textId="77777777" w:rsidTr="00EF72F6">
        <w:tc>
          <w:tcPr>
            <w:tcW w:w="698" w:type="dxa"/>
            <w:vAlign w:val="center"/>
          </w:tcPr>
          <w:p w14:paraId="0427EA65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801" w:type="dxa"/>
            <w:vAlign w:val="bottom"/>
          </w:tcPr>
          <w:p w14:paraId="0A57E1C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687CAAB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2AC1369A" w14:textId="77777777" w:rsidTr="00EF72F6">
        <w:tc>
          <w:tcPr>
            <w:tcW w:w="698" w:type="dxa"/>
            <w:vAlign w:val="center"/>
          </w:tcPr>
          <w:p w14:paraId="005F2666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801" w:type="dxa"/>
            <w:vAlign w:val="bottom"/>
          </w:tcPr>
          <w:p w14:paraId="5D50C60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7ECA1CD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</w:tbl>
    <w:p w14:paraId="51588B56" w14:textId="77777777" w:rsidR="007848D2" w:rsidRPr="00786EB5" w:rsidRDefault="007848D2" w:rsidP="007848D2">
      <w:pPr>
        <w:rPr>
          <w:rFonts w:cs="Times New Roman"/>
          <w:b/>
        </w:rPr>
      </w:pPr>
    </w:p>
    <w:p w14:paraId="4CE63078" w14:textId="77777777" w:rsidR="007848D2" w:rsidRPr="00786EB5" w:rsidRDefault="007848D2" w:rsidP="007848D2">
      <w:pPr>
        <w:rPr>
          <w:rFonts w:cs="Times New Roman"/>
        </w:rPr>
      </w:pPr>
      <w:r w:rsidRPr="00786EB5">
        <w:rPr>
          <w:rFonts w:cs="Times New Roman"/>
        </w:rPr>
        <w:t xml:space="preserve">Age group, A 30-41 years; B 42-51 years; C 51-60 years; D, 61-71 years; E, &gt;72 years; F, &lt;29 years. </w:t>
      </w:r>
    </w:p>
    <w:p w14:paraId="35DE3759" w14:textId="77777777" w:rsidR="007848D2" w:rsidRPr="00786EB5" w:rsidRDefault="007848D2" w:rsidP="007848D2">
      <w:pPr>
        <w:rPr>
          <w:rFonts w:cs="Times New Roman"/>
          <w:b/>
        </w:rPr>
      </w:pPr>
    </w:p>
    <w:p w14:paraId="28FE1D50" w14:textId="77777777" w:rsidR="00DA4B36" w:rsidRDefault="00FD0478"/>
    <w:sectPr w:rsidR="00DA4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8D2"/>
    <w:rsid w:val="00133C52"/>
    <w:rsid w:val="0028071C"/>
    <w:rsid w:val="00583E0E"/>
    <w:rsid w:val="007848D2"/>
    <w:rsid w:val="00BC404B"/>
    <w:rsid w:val="00FD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C7DF2"/>
  <w15:chartTrackingRefBased/>
  <w15:docId w15:val="{09C7EEBD-ABC8-4CA4-BFDE-F102AA1D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848D2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48D2"/>
    <w:pPr>
      <w:spacing w:after="0" w:line="240" w:lineRule="auto"/>
    </w:pPr>
    <w:rPr>
      <w:rFonts w:ascii="Calibri" w:eastAsia="PMingLiU" w:hAnsi="Calibri" w:cs="Times New Roman"/>
      <w:sz w:val="20"/>
      <w:szCs w:val="20"/>
      <w:lang w:eastAsia="zh-T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Macintosh Word</Application>
  <DocSecurity>0</DocSecurity>
  <Lines>4</Lines>
  <Paragraphs>1</Paragraphs>
  <ScaleCrop>false</ScaleCrop>
  <Company>Johns Hopkins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Schubert</dc:creator>
  <cp:keywords/>
  <dc:description/>
  <cp:lastModifiedBy>Tzu-Pu Chang</cp:lastModifiedBy>
  <cp:revision>3</cp:revision>
  <dcterms:created xsi:type="dcterms:W3CDTF">2019-01-21T14:49:00Z</dcterms:created>
  <dcterms:modified xsi:type="dcterms:W3CDTF">2019-05-15T14:31:00Z</dcterms:modified>
</cp:coreProperties>
</file>