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9941C2" w14:textId="77777777" w:rsidR="005A7C13" w:rsidRDefault="005A7C13" w:rsidP="005A7C13">
      <w:pPr>
        <w:rPr>
          <w:rFonts w:asciiTheme="majorBidi" w:hAnsiTheme="majorBidi" w:cstheme="majorBidi"/>
          <w:b/>
          <w:bCs/>
          <w:sz w:val="24"/>
          <w:szCs w:val="24"/>
          <w:lang w:val="en-US"/>
        </w:rPr>
      </w:pPr>
      <w:r w:rsidRPr="00045557">
        <w:rPr>
          <w:rFonts w:asciiTheme="majorBidi" w:hAnsiTheme="majorBidi" w:cstheme="majorBidi"/>
          <w:noProof/>
          <w:sz w:val="24"/>
          <w:szCs w:val="24"/>
          <w:lang w:eastAsia="fr-FR"/>
        </w:rPr>
        <w:drawing>
          <wp:anchor distT="0" distB="0" distL="114300" distR="114300" simplePos="0" relativeHeight="251659264" behindDoc="0" locked="0" layoutInCell="1" allowOverlap="1" wp14:anchorId="0F8AE589" wp14:editId="4B4F4450">
            <wp:simplePos x="0" y="0"/>
            <wp:positionH relativeFrom="column">
              <wp:posOffset>6877050</wp:posOffset>
            </wp:positionH>
            <wp:positionV relativeFrom="paragraph">
              <wp:posOffset>268605</wp:posOffset>
            </wp:positionV>
            <wp:extent cx="1203960" cy="971550"/>
            <wp:effectExtent l="0" t="0" r="0" b="0"/>
            <wp:wrapSquare wrapText="bothSides"/>
            <wp:docPr id="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RI 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03960" cy="971550"/>
                    </a:xfrm>
                    <a:prstGeom prst="rect">
                      <a:avLst/>
                    </a:prstGeom>
                  </pic:spPr>
                </pic:pic>
              </a:graphicData>
            </a:graphic>
            <wp14:sizeRelH relativeFrom="page">
              <wp14:pctWidth>0</wp14:pctWidth>
            </wp14:sizeRelH>
            <wp14:sizeRelV relativeFrom="page">
              <wp14:pctHeight>0</wp14:pctHeight>
            </wp14:sizeRelV>
          </wp:anchor>
        </w:drawing>
      </w:r>
      <w:r w:rsidRPr="00E75298">
        <w:rPr>
          <w:rFonts w:asciiTheme="majorBidi" w:hAnsiTheme="majorBidi" w:cstheme="majorBidi"/>
          <w:b/>
          <w:bCs/>
          <w:sz w:val="24"/>
          <w:szCs w:val="24"/>
          <w:lang w:val="en-US"/>
        </w:rPr>
        <w:t xml:space="preserve">Supplementary </w:t>
      </w:r>
      <w:proofErr w:type="gramStart"/>
      <w:r w:rsidRPr="00E75298">
        <w:rPr>
          <w:rFonts w:asciiTheme="majorBidi" w:hAnsiTheme="majorBidi" w:cstheme="majorBidi"/>
          <w:b/>
          <w:bCs/>
          <w:sz w:val="24"/>
          <w:szCs w:val="24"/>
          <w:lang w:val="en-US"/>
        </w:rPr>
        <w:t>material-</w:t>
      </w:r>
      <w:r>
        <w:rPr>
          <w:rFonts w:asciiTheme="majorBidi" w:hAnsiTheme="majorBidi" w:cstheme="majorBidi"/>
          <w:b/>
          <w:bCs/>
          <w:sz w:val="24"/>
          <w:szCs w:val="24"/>
          <w:lang w:val="en-US"/>
        </w:rPr>
        <w:t>2</w:t>
      </w:r>
      <w:proofErr w:type="gramEnd"/>
      <w:r w:rsidRPr="00E75298">
        <w:rPr>
          <w:rFonts w:asciiTheme="majorBidi" w:hAnsiTheme="majorBidi" w:cstheme="majorBidi"/>
          <w:b/>
          <w:bCs/>
          <w:sz w:val="24"/>
          <w:szCs w:val="24"/>
          <w:lang w:val="en-US"/>
        </w:rPr>
        <w:t>: Study Method StaRI Checklist</w:t>
      </w:r>
    </w:p>
    <w:p w14:paraId="087CB228" w14:textId="77777777" w:rsidR="005A7C13" w:rsidRDefault="005A7C13" w:rsidP="005A7C13">
      <w:pPr>
        <w:rPr>
          <w:rFonts w:asciiTheme="majorBidi" w:hAnsiTheme="majorBidi" w:cstheme="majorBidi"/>
          <w:b/>
          <w:bCs/>
          <w:sz w:val="24"/>
          <w:szCs w:val="24"/>
          <w:lang w:val="en-US"/>
        </w:rPr>
      </w:pPr>
    </w:p>
    <w:p w14:paraId="32CB539E" w14:textId="77777777" w:rsidR="005A7C13" w:rsidRPr="00E75298" w:rsidRDefault="005A7C13" w:rsidP="005A7C13">
      <w:pPr>
        <w:rPr>
          <w:rFonts w:asciiTheme="majorBidi" w:hAnsiTheme="majorBidi" w:cstheme="majorBidi"/>
          <w:b/>
          <w:bCs/>
          <w:sz w:val="24"/>
          <w:szCs w:val="24"/>
          <w:lang w:val="en-US"/>
        </w:rPr>
      </w:pPr>
    </w:p>
    <w:p w14:paraId="3D5398E2" w14:textId="77777777" w:rsidR="005A7C13" w:rsidRPr="00045557" w:rsidRDefault="005A7C13" w:rsidP="005A7C13">
      <w:pPr>
        <w:rPr>
          <w:rFonts w:asciiTheme="majorBidi" w:hAnsiTheme="majorBidi" w:cstheme="majorBidi"/>
          <w:sz w:val="24"/>
          <w:szCs w:val="24"/>
          <w:lang w:val="en-GB"/>
        </w:rPr>
      </w:pPr>
      <w:r w:rsidRPr="00045557">
        <w:rPr>
          <w:rFonts w:asciiTheme="majorBidi" w:hAnsiTheme="majorBidi" w:cstheme="majorBidi"/>
          <w:sz w:val="24"/>
          <w:szCs w:val="24"/>
          <w:lang w:val="en-GB"/>
        </w:rPr>
        <w:t xml:space="preserve">Standards for Reporting Implementation Studies: the </w:t>
      </w:r>
      <w:proofErr w:type="spellStart"/>
      <w:r w:rsidRPr="00045557">
        <w:rPr>
          <w:rFonts w:asciiTheme="majorBidi" w:hAnsiTheme="majorBidi" w:cstheme="majorBidi"/>
          <w:sz w:val="24"/>
          <w:szCs w:val="24"/>
          <w:lang w:val="en-GB"/>
        </w:rPr>
        <w:t>StaRI</w:t>
      </w:r>
      <w:proofErr w:type="spellEnd"/>
      <w:r w:rsidRPr="00045557">
        <w:rPr>
          <w:rFonts w:asciiTheme="majorBidi" w:hAnsiTheme="majorBidi" w:cstheme="majorBidi"/>
          <w:sz w:val="24"/>
          <w:szCs w:val="24"/>
          <w:lang w:val="en-GB"/>
        </w:rPr>
        <w:t xml:space="preserve"> checklist for completion</w:t>
      </w:r>
    </w:p>
    <w:p w14:paraId="4B1CF0B1" w14:textId="77777777" w:rsidR="005A7C13" w:rsidRPr="00045557" w:rsidRDefault="005A7C13" w:rsidP="005A7C13">
      <w:pPr>
        <w:rPr>
          <w:rFonts w:asciiTheme="majorBidi" w:hAnsiTheme="majorBidi" w:cstheme="majorBidi"/>
          <w:sz w:val="24"/>
          <w:szCs w:val="24"/>
          <w:lang w:val="en-US"/>
        </w:rPr>
      </w:pPr>
      <w:r w:rsidRPr="00045557">
        <w:rPr>
          <w:rFonts w:asciiTheme="majorBidi" w:hAnsiTheme="majorBidi" w:cstheme="majorBidi"/>
          <w:sz w:val="24"/>
          <w:szCs w:val="24"/>
          <w:lang w:val="en-GB"/>
        </w:rPr>
        <w:t xml:space="preserve">The </w:t>
      </w:r>
      <w:proofErr w:type="spellStart"/>
      <w:r w:rsidRPr="00045557">
        <w:rPr>
          <w:rFonts w:asciiTheme="majorBidi" w:hAnsiTheme="majorBidi" w:cstheme="majorBidi"/>
          <w:sz w:val="24"/>
          <w:szCs w:val="24"/>
          <w:lang w:val="en-GB"/>
        </w:rPr>
        <w:t>StaRI</w:t>
      </w:r>
      <w:proofErr w:type="spellEnd"/>
      <w:r w:rsidRPr="00045557">
        <w:rPr>
          <w:rFonts w:asciiTheme="majorBidi" w:hAnsiTheme="majorBidi" w:cstheme="majorBidi"/>
          <w:sz w:val="24"/>
          <w:szCs w:val="24"/>
          <w:lang w:val="en-GB"/>
        </w:rPr>
        <w:t xml:space="preserve"> standard should be referenced </w:t>
      </w:r>
      <w:proofErr w:type="gramStart"/>
      <w:r w:rsidRPr="00045557">
        <w:rPr>
          <w:rFonts w:asciiTheme="majorBidi" w:hAnsiTheme="majorBidi" w:cstheme="majorBidi"/>
          <w:sz w:val="24"/>
          <w:szCs w:val="24"/>
          <w:lang w:val="en-GB"/>
        </w:rPr>
        <w:t>as :</w:t>
      </w:r>
      <w:proofErr w:type="gramEnd"/>
      <w:r w:rsidRPr="00045557">
        <w:rPr>
          <w:rFonts w:asciiTheme="majorBidi" w:hAnsiTheme="majorBidi" w:cstheme="majorBidi"/>
          <w:sz w:val="24"/>
          <w:szCs w:val="24"/>
          <w:lang w:val="en-GB"/>
        </w:rPr>
        <w:t xml:space="preserve">   </w:t>
      </w:r>
      <w:r w:rsidRPr="00045557">
        <w:rPr>
          <w:rFonts w:asciiTheme="majorBidi" w:hAnsiTheme="majorBidi" w:cstheme="majorBidi"/>
          <w:sz w:val="24"/>
          <w:szCs w:val="24"/>
          <w:lang w:val="en-US"/>
        </w:rPr>
        <w:t xml:space="preserve">Pinnock H, Barwick M, Carpenter C, Eldridge S, Grandes G, Griffiths CJ, Rycroft-Malone J, Meissner P, Murray E, </w:t>
      </w:r>
      <w:r w:rsidRPr="00045557">
        <w:rPr>
          <w:rFonts w:asciiTheme="majorBidi" w:hAnsiTheme="majorBidi" w:cstheme="majorBidi"/>
          <w:sz w:val="24"/>
          <w:szCs w:val="24"/>
          <w:lang w:val="en-GB"/>
        </w:rPr>
        <w:t xml:space="preserve">Patel A, </w:t>
      </w:r>
      <w:r w:rsidRPr="00045557">
        <w:rPr>
          <w:rFonts w:asciiTheme="majorBidi" w:hAnsiTheme="majorBidi" w:cstheme="majorBidi"/>
          <w:sz w:val="24"/>
          <w:szCs w:val="24"/>
          <w:lang w:val="en-US"/>
        </w:rPr>
        <w:t xml:space="preserve">Sheikh A, Taylor SJC for the StaRI Group.  Standards for Reporting Implementation Studies </w:t>
      </w:r>
      <w:r w:rsidR="00045FDF">
        <w:fldChar w:fldCharType="begin"/>
      </w:r>
      <w:r w:rsidR="00045FDF" w:rsidRPr="00375A55">
        <w:rPr>
          <w:lang w:val="en-GB"/>
        </w:rPr>
        <w:instrText xml:space="preserve"> HYPERLINK "http://www.bmj.com/content/356/</w:instrText>
      </w:r>
      <w:r w:rsidR="00045FDF" w:rsidRPr="00375A55">
        <w:rPr>
          <w:lang w:val="en-GB"/>
        </w:rPr>
        <w:instrText xml:space="preserve">bmj.i6795.full" </w:instrText>
      </w:r>
      <w:r w:rsidR="00045FDF">
        <w:fldChar w:fldCharType="separate"/>
      </w:r>
      <w:r w:rsidRPr="00045557">
        <w:rPr>
          <w:rStyle w:val="Lienhypertexte"/>
          <w:rFonts w:asciiTheme="majorBidi" w:hAnsiTheme="majorBidi" w:cstheme="majorBidi"/>
          <w:sz w:val="24"/>
          <w:szCs w:val="24"/>
          <w:lang w:val="en-US"/>
        </w:rPr>
        <w:t>(StaRI) statement</w:t>
      </w:r>
      <w:r w:rsidR="00045FDF">
        <w:rPr>
          <w:rStyle w:val="Lienhypertexte"/>
          <w:rFonts w:asciiTheme="majorBidi" w:hAnsiTheme="majorBidi" w:cstheme="majorBidi"/>
          <w:sz w:val="24"/>
          <w:szCs w:val="24"/>
          <w:lang w:val="en-US"/>
        </w:rPr>
        <w:fldChar w:fldCharType="end"/>
      </w:r>
      <w:r w:rsidRPr="00045557">
        <w:rPr>
          <w:rFonts w:asciiTheme="majorBidi" w:hAnsiTheme="majorBidi" w:cstheme="majorBidi"/>
          <w:sz w:val="24"/>
          <w:szCs w:val="24"/>
          <w:lang w:val="en-US"/>
        </w:rPr>
        <w:t xml:space="preserve">.  </w:t>
      </w:r>
      <w:r w:rsidRPr="00045557">
        <w:rPr>
          <w:rFonts w:asciiTheme="majorBidi" w:hAnsiTheme="majorBidi" w:cstheme="majorBidi"/>
          <w:i/>
          <w:sz w:val="24"/>
          <w:szCs w:val="24"/>
          <w:lang w:val="en-US"/>
        </w:rPr>
        <w:t>BMJ</w:t>
      </w:r>
      <w:r w:rsidRPr="00045557">
        <w:rPr>
          <w:rFonts w:asciiTheme="majorBidi" w:hAnsiTheme="majorBidi" w:cstheme="majorBidi"/>
          <w:sz w:val="24"/>
          <w:szCs w:val="24"/>
          <w:lang w:val="en-US"/>
        </w:rPr>
        <w:t xml:space="preserve"> 2017;</w:t>
      </w:r>
      <w:proofErr w:type="gramStart"/>
      <w:r w:rsidRPr="00045557">
        <w:rPr>
          <w:rFonts w:asciiTheme="majorBidi" w:hAnsiTheme="majorBidi" w:cstheme="majorBidi"/>
          <w:sz w:val="24"/>
          <w:szCs w:val="24"/>
          <w:lang w:val="en-US"/>
        </w:rPr>
        <w:t>356:i</w:t>
      </w:r>
      <w:proofErr w:type="gramEnd"/>
      <w:r w:rsidRPr="00045557">
        <w:rPr>
          <w:rFonts w:asciiTheme="majorBidi" w:hAnsiTheme="majorBidi" w:cstheme="majorBidi"/>
          <w:sz w:val="24"/>
          <w:szCs w:val="24"/>
          <w:lang w:val="en-US"/>
        </w:rPr>
        <w:t>6795</w:t>
      </w:r>
    </w:p>
    <w:p w14:paraId="304A80EE" w14:textId="77777777" w:rsidR="005A7C13" w:rsidRPr="00045557" w:rsidRDefault="005A7C13" w:rsidP="005A7C13">
      <w:pPr>
        <w:rPr>
          <w:rFonts w:asciiTheme="majorBidi" w:hAnsiTheme="majorBidi" w:cstheme="majorBidi"/>
          <w:sz w:val="24"/>
          <w:szCs w:val="24"/>
          <w:lang w:val="en-GB"/>
        </w:rPr>
      </w:pPr>
      <w:r w:rsidRPr="00045557">
        <w:rPr>
          <w:rFonts w:asciiTheme="majorBidi" w:hAnsiTheme="majorBidi" w:cstheme="majorBidi"/>
          <w:sz w:val="24"/>
          <w:szCs w:val="24"/>
          <w:lang w:val="en-GB"/>
        </w:rPr>
        <w:t xml:space="preserve">The detailed Explanation and Elaboration document, which provides the rationale and exemplar text for all these items is:  Pinnock H, Barwick M, Carpenter C, Eldridge S, </w:t>
      </w:r>
      <w:r w:rsidRPr="00045557">
        <w:rPr>
          <w:rFonts w:asciiTheme="majorBidi" w:hAnsiTheme="majorBidi" w:cstheme="majorBidi"/>
          <w:sz w:val="24"/>
          <w:szCs w:val="24"/>
          <w:lang w:val="en-US"/>
        </w:rPr>
        <w:t xml:space="preserve">Grandes G, Griffiths C, Rycroft-Malone J, Meissner P, Murray E, Patel A, Sheikh A, Taylor S, for the StaRI group.  </w:t>
      </w:r>
      <w:r w:rsidRPr="00045557">
        <w:rPr>
          <w:rFonts w:asciiTheme="majorBidi" w:hAnsiTheme="majorBidi" w:cstheme="majorBidi"/>
          <w:sz w:val="24"/>
          <w:szCs w:val="24"/>
          <w:lang w:val="en-GB"/>
        </w:rPr>
        <w:t xml:space="preserve">Standards for Reporting Implementation Studies </w:t>
      </w:r>
      <w:r w:rsidR="00045FDF">
        <w:fldChar w:fldCharType="begin"/>
      </w:r>
      <w:r w:rsidR="00045FDF" w:rsidRPr="00375A55">
        <w:rPr>
          <w:lang w:val="en-GB"/>
        </w:rPr>
        <w:instrText xml:space="preserve"> HYPERLINK "http://bmjopen.bmj.com/content/7/4/e013318.full?ijkey=vv4LKZxc25YcLJv&amp;keytype=ref" </w:instrText>
      </w:r>
      <w:r w:rsidR="00045FDF">
        <w:fldChar w:fldCharType="separate"/>
      </w:r>
      <w:r w:rsidRPr="00045557">
        <w:rPr>
          <w:rStyle w:val="Lienhypertexte"/>
          <w:rFonts w:asciiTheme="majorBidi" w:hAnsiTheme="majorBidi" w:cstheme="majorBidi"/>
          <w:sz w:val="24"/>
          <w:szCs w:val="24"/>
          <w:lang w:val="en-GB"/>
        </w:rPr>
        <w:t>(</w:t>
      </w:r>
      <w:proofErr w:type="spellStart"/>
      <w:r w:rsidRPr="00045557">
        <w:rPr>
          <w:rStyle w:val="Lienhypertexte"/>
          <w:rFonts w:asciiTheme="majorBidi" w:hAnsiTheme="majorBidi" w:cstheme="majorBidi"/>
          <w:sz w:val="24"/>
          <w:szCs w:val="24"/>
          <w:lang w:val="en-GB"/>
        </w:rPr>
        <w:t>StaRI</w:t>
      </w:r>
      <w:proofErr w:type="spellEnd"/>
      <w:r w:rsidRPr="00045557">
        <w:rPr>
          <w:rStyle w:val="Lienhypertexte"/>
          <w:rFonts w:asciiTheme="majorBidi" w:hAnsiTheme="majorBidi" w:cstheme="majorBidi"/>
          <w:sz w:val="24"/>
          <w:szCs w:val="24"/>
          <w:lang w:val="en-GB"/>
        </w:rPr>
        <w:t>). Explanation and Elaboration document</w:t>
      </w:r>
      <w:r w:rsidR="00045FDF">
        <w:rPr>
          <w:rStyle w:val="Lienhypertexte"/>
          <w:rFonts w:asciiTheme="majorBidi" w:hAnsiTheme="majorBidi" w:cstheme="majorBidi"/>
          <w:sz w:val="24"/>
          <w:szCs w:val="24"/>
          <w:lang w:val="en-GB"/>
        </w:rPr>
        <w:fldChar w:fldCharType="end"/>
      </w:r>
      <w:r w:rsidRPr="00045557">
        <w:rPr>
          <w:rFonts w:asciiTheme="majorBidi" w:hAnsiTheme="majorBidi" w:cstheme="majorBidi"/>
          <w:sz w:val="24"/>
          <w:szCs w:val="24"/>
          <w:lang w:val="en-GB"/>
        </w:rPr>
        <w:t xml:space="preserve">. </w:t>
      </w:r>
      <w:r w:rsidRPr="00045557">
        <w:rPr>
          <w:rFonts w:asciiTheme="majorBidi" w:hAnsiTheme="majorBidi" w:cstheme="majorBidi"/>
          <w:i/>
          <w:sz w:val="24"/>
          <w:szCs w:val="24"/>
          <w:lang w:val="en-GB"/>
        </w:rPr>
        <w:t xml:space="preserve">BMJ Open </w:t>
      </w:r>
      <w:r w:rsidRPr="00045557">
        <w:rPr>
          <w:rFonts w:asciiTheme="majorBidi" w:hAnsiTheme="majorBidi" w:cstheme="majorBidi"/>
          <w:sz w:val="24"/>
          <w:szCs w:val="24"/>
          <w:lang w:val="en-GB"/>
        </w:rPr>
        <w:t>2017 2017;</w:t>
      </w:r>
      <w:proofErr w:type="gramStart"/>
      <w:r w:rsidRPr="00045557">
        <w:rPr>
          <w:rFonts w:asciiTheme="majorBidi" w:hAnsiTheme="majorBidi" w:cstheme="majorBidi"/>
          <w:sz w:val="24"/>
          <w:szCs w:val="24"/>
          <w:lang w:val="en-GB"/>
        </w:rPr>
        <w:t>7:e</w:t>
      </w:r>
      <w:proofErr w:type="gramEnd"/>
      <w:r w:rsidRPr="00045557">
        <w:rPr>
          <w:rFonts w:asciiTheme="majorBidi" w:hAnsiTheme="majorBidi" w:cstheme="majorBidi"/>
          <w:sz w:val="24"/>
          <w:szCs w:val="24"/>
          <w:lang w:val="en-GB"/>
        </w:rPr>
        <w:t>013318</w:t>
      </w:r>
    </w:p>
    <w:tbl>
      <w:tblPr>
        <w:tblpPr w:leftFromText="141" w:rightFromText="141" w:vertAnchor="text" w:horzAnchor="margin" w:tblpY="-34"/>
        <w:tblW w:w="0" w:type="auto"/>
        <w:tblLook w:val="04A0" w:firstRow="1" w:lastRow="0" w:firstColumn="1" w:lastColumn="0" w:noHBand="0" w:noVBand="1"/>
      </w:tblPr>
      <w:tblGrid>
        <w:gridCol w:w="7005"/>
        <w:gridCol w:w="6999"/>
      </w:tblGrid>
      <w:tr w:rsidR="005A7C13" w:rsidRPr="00375A55" w14:paraId="68669324" w14:textId="77777777" w:rsidTr="002A3E2D">
        <w:tc>
          <w:tcPr>
            <w:tcW w:w="7110" w:type="dxa"/>
            <w:shd w:val="clear" w:color="auto" w:fill="B4C6E7" w:themeFill="accent1" w:themeFillTint="66"/>
          </w:tcPr>
          <w:p w14:paraId="35410101" w14:textId="77777777" w:rsidR="005A7C13" w:rsidRPr="00045557" w:rsidRDefault="005A7C13" w:rsidP="002A3E2D">
            <w:pPr>
              <w:rPr>
                <w:rFonts w:asciiTheme="majorBidi" w:hAnsiTheme="majorBidi" w:cstheme="majorBidi"/>
                <w:sz w:val="24"/>
                <w:szCs w:val="24"/>
                <w:lang w:val="en-GB"/>
              </w:rPr>
            </w:pPr>
            <w:r w:rsidRPr="00045557">
              <w:rPr>
                <w:rFonts w:asciiTheme="majorBidi" w:hAnsiTheme="majorBidi" w:cstheme="majorBidi"/>
                <w:sz w:val="24"/>
                <w:szCs w:val="24"/>
                <w:lang w:val="en-GB"/>
              </w:rPr>
              <w:t>The primary focus of implementation science is the implementation strategy (column 1</w:t>
            </w:r>
            <w:proofErr w:type="gramStart"/>
            <w:r w:rsidRPr="00045557">
              <w:rPr>
                <w:rFonts w:asciiTheme="majorBidi" w:hAnsiTheme="majorBidi" w:cstheme="majorBidi"/>
                <w:sz w:val="24"/>
                <w:szCs w:val="24"/>
                <w:lang w:val="en-GB"/>
              </w:rPr>
              <w:t>)</w:t>
            </w:r>
            <w:proofErr w:type="gramEnd"/>
            <w:r w:rsidRPr="00045557">
              <w:rPr>
                <w:rFonts w:asciiTheme="majorBidi" w:hAnsiTheme="majorBidi" w:cstheme="majorBidi"/>
                <w:sz w:val="24"/>
                <w:szCs w:val="24"/>
                <w:lang w:val="en-GB"/>
              </w:rPr>
              <w:t xml:space="preserve"> and the expectation is that this will always be completed.   </w:t>
            </w:r>
          </w:p>
        </w:tc>
        <w:tc>
          <w:tcPr>
            <w:tcW w:w="7110" w:type="dxa"/>
            <w:shd w:val="clear" w:color="auto" w:fill="D9E2F3" w:themeFill="accent1" w:themeFillTint="33"/>
          </w:tcPr>
          <w:p w14:paraId="19D05556" w14:textId="77777777" w:rsidR="005A7C13" w:rsidRPr="00045557" w:rsidRDefault="005A7C13" w:rsidP="002A3E2D">
            <w:pPr>
              <w:rPr>
                <w:rFonts w:asciiTheme="majorBidi" w:hAnsiTheme="majorBidi" w:cstheme="majorBidi"/>
                <w:sz w:val="24"/>
                <w:szCs w:val="24"/>
                <w:lang w:val="en-GB"/>
              </w:rPr>
            </w:pPr>
            <w:r w:rsidRPr="00045557">
              <w:rPr>
                <w:rFonts w:asciiTheme="majorBidi" w:hAnsiTheme="majorBidi" w:cstheme="majorBidi"/>
                <w:sz w:val="24"/>
                <w:szCs w:val="24"/>
                <w:lang w:val="en-GB"/>
              </w:rPr>
              <w:t xml:space="preserve">The evidence about the impact of the intervention on the targeted population should always be considered (column 2) and either health outcomes </w:t>
            </w:r>
            <w:proofErr w:type="gramStart"/>
            <w:r w:rsidRPr="00045557">
              <w:rPr>
                <w:rFonts w:asciiTheme="majorBidi" w:hAnsiTheme="majorBidi" w:cstheme="majorBidi"/>
                <w:sz w:val="24"/>
                <w:szCs w:val="24"/>
                <w:lang w:val="en-GB"/>
              </w:rPr>
              <w:t>reported</w:t>
            </w:r>
            <w:proofErr w:type="gramEnd"/>
            <w:r w:rsidRPr="00045557">
              <w:rPr>
                <w:rFonts w:asciiTheme="majorBidi" w:hAnsiTheme="majorBidi" w:cstheme="majorBidi"/>
                <w:sz w:val="24"/>
                <w:szCs w:val="24"/>
                <w:lang w:val="en-GB"/>
              </w:rPr>
              <w:t xml:space="preserve"> or robust evidence cited to support a known beneficial effect of the intervention on the health of individuals or populations.  </w:t>
            </w:r>
          </w:p>
        </w:tc>
      </w:tr>
    </w:tbl>
    <w:p w14:paraId="4227B02F" w14:textId="77777777" w:rsidR="005A7C13" w:rsidRPr="00045557" w:rsidRDefault="005A7C13" w:rsidP="005A7C13">
      <w:pPr>
        <w:rPr>
          <w:rFonts w:asciiTheme="majorBidi" w:hAnsiTheme="majorBidi" w:cstheme="majorBidi"/>
          <w:sz w:val="24"/>
          <w:szCs w:val="24"/>
          <w:lang w:val="en-GB"/>
        </w:rPr>
      </w:pPr>
      <w:r w:rsidRPr="00045557">
        <w:rPr>
          <w:rFonts w:asciiTheme="majorBidi" w:hAnsiTheme="majorBidi" w:cstheme="majorBidi"/>
          <w:sz w:val="24"/>
          <w:szCs w:val="24"/>
          <w:lang w:val="en-GB"/>
        </w:rPr>
        <w:t xml:space="preserve">Notes:   A key concept of the </w:t>
      </w:r>
      <w:proofErr w:type="spellStart"/>
      <w:r w:rsidRPr="00045557">
        <w:rPr>
          <w:rFonts w:asciiTheme="majorBidi" w:hAnsiTheme="majorBidi" w:cstheme="majorBidi"/>
          <w:sz w:val="24"/>
          <w:szCs w:val="24"/>
          <w:lang w:val="en-GB"/>
        </w:rPr>
        <w:t>StaRI</w:t>
      </w:r>
      <w:proofErr w:type="spellEnd"/>
      <w:r w:rsidRPr="00045557">
        <w:rPr>
          <w:rFonts w:asciiTheme="majorBidi" w:hAnsiTheme="majorBidi" w:cstheme="majorBidi"/>
          <w:sz w:val="24"/>
          <w:szCs w:val="24"/>
          <w:lang w:val="en-GB"/>
        </w:rPr>
        <w:t xml:space="preserve"> standards is the dual strands of describing, on the one hand, the implementation strategy and, on the other, the clinical, healthcare, or public health intervention that is being implemented.  These strands are represented as two columns in the checklist.</w:t>
      </w:r>
    </w:p>
    <w:p w14:paraId="079EC854" w14:textId="77777777" w:rsidR="005A7C13" w:rsidRPr="00045557" w:rsidRDefault="005A7C13" w:rsidP="005A7C13">
      <w:pPr>
        <w:rPr>
          <w:rFonts w:asciiTheme="majorBidi" w:hAnsiTheme="majorBidi" w:cstheme="majorBidi"/>
          <w:sz w:val="24"/>
          <w:szCs w:val="24"/>
          <w:lang w:val="en-GB"/>
        </w:rPr>
      </w:pPr>
      <w:r w:rsidRPr="00045557">
        <w:rPr>
          <w:rFonts w:asciiTheme="majorBidi" w:hAnsiTheme="majorBidi" w:cstheme="majorBidi"/>
          <w:sz w:val="24"/>
          <w:szCs w:val="24"/>
          <w:lang w:val="en-GB"/>
        </w:rPr>
        <w:t xml:space="preserve">The </w:t>
      </w:r>
      <w:proofErr w:type="spellStart"/>
      <w:r w:rsidRPr="00045557">
        <w:rPr>
          <w:rFonts w:asciiTheme="majorBidi" w:hAnsiTheme="majorBidi" w:cstheme="majorBidi"/>
          <w:sz w:val="24"/>
          <w:szCs w:val="24"/>
          <w:lang w:val="en-GB"/>
        </w:rPr>
        <w:t>StaRI</w:t>
      </w:r>
      <w:proofErr w:type="spellEnd"/>
      <w:r w:rsidRPr="00045557">
        <w:rPr>
          <w:rFonts w:asciiTheme="majorBidi" w:hAnsiTheme="majorBidi" w:cstheme="majorBidi"/>
          <w:sz w:val="24"/>
          <w:szCs w:val="24"/>
          <w:lang w:val="en-GB"/>
        </w:rPr>
        <w:t xml:space="preserve"> standards refers to the broad range of study designs employed in implementation science.    Authors should refer to other reporting standards for advice on reporting specific methodological features.  Conversely, whilst all items are worthy of consideration, not all items will be applicable to, or feasible within every study.</w:t>
      </w:r>
    </w:p>
    <w:p w14:paraId="7177FC67" w14:textId="77777777" w:rsidR="005A7C13" w:rsidRPr="00045557" w:rsidRDefault="005A7C13" w:rsidP="005A7C13">
      <w:pPr>
        <w:rPr>
          <w:rFonts w:asciiTheme="majorBidi" w:hAnsiTheme="majorBidi" w:cstheme="majorBidi"/>
          <w:sz w:val="24"/>
          <w:szCs w:val="24"/>
          <w:lang w:val="en-GB"/>
        </w:rPr>
      </w:pPr>
    </w:p>
    <w:p w14:paraId="231AFCF9" w14:textId="77777777" w:rsidR="005A7C13" w:rsidRPr="00E75298" w:rsidRDefault="005A7C13" w:rsidP="005A7C13">
      <w:pPr>
        <w:rPr>
          <w:rFonts w:asciiTheme="majorBidi" w:hAnsiTheme="majorBidi" w:cstheme="majorBidi"/>
          <w:b/>
          <w:bCs/>
          <w:sz w:val="24"/>
          <w:szCs w:val="24"/>
          <w:lang w:val="en-GB"/>
        </w:rPr>
      </w:pPr>
    </w:p>
    <w:tbl>
      <w:tblPr>
        <w:tblW w:w="1502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567"/>
        <w:gridCol w:w="1304"/>
        <w:gridCol w:w="5145"/>
        <w:gridCol w:w="1205"/>
        <w:gridCol w:w="5245"/>
      </w:tblGrid>
      <w:tr w:rsidR="005A7C13" w:rsidRPr="00E75298" w14:paraId="6397DFAA" w14:textId="77777777" w:rsidTr="002A3E2D">
        <w:tc>
          <w:tcPr>
            <w:tcW w:w="2127" w:type="dxa"/>
            <w:gridSpan w:val="2"/>
            <w:shd w:val="clear" w:color="auto" w:fill="BFBFBF" w:themeFill="background1" w:themeFillShade="BF"/>
          </w:tcPr>
          <w:p w14:paraId="5D67922E" w14:textId="77777777" w:rsidR="005A7C13" w:rsidRPr="00E75298" w:rsidRDefault="005A7C13" w:rsidP="002A3E2D">
            <w:pPr>
              <w:rPr>
                <w:rFonts w:asciiTheme="majorBidi" w:hAnsiTheme="majorBidi" w:cstheme="majorBidi"/>
                <w:b/>
                <w:bCs/>
                <w:sz w:val="24"/>
                <w:szCs w:val="24"/>
                <w:lang w:val="en-GB"/>
              </w:rPr>
            </w:pPr>
          </w:p>
          <w:p w14:paraId="695FD19D"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Checklist item</w:t>
            </w:r>
          </w:p>
        </w:tc>
        <w:tc>
          <w:tcPr>
            <w:tcW w:w="1304" w:type="dxa"/>
            <w:shd w:val="clear" w:color="auto" w:fill="B4C6E7" w:themeFill="accent1" w:themeFillTint="66"/>
          </w:tcPr>
          <w:p w14:paraId="1BF96B40" w14:textId="77777777" w:rsidR="005A7C13" w:rsidRPr="00E75298" w:rsidRDefault="005A7C13" w:rsidP="002A3E2D">
            <w:pPr>
              <w:rPr>
                <w:rFonts w:asciiTheme="majorBidi" w:hAnsiTheme="majorBidi" w:cstheme="majorBidi"/>
                <w:b/>
                <w:bCs/>
                <w:sz w:val="24"/>
                <w:szCs w:val="24"/>
              </w:rPr>
            </w:pPr>
            <w:r w:rsidRPr="00CD0DCB">
              <w:rPr>
                <w:rFonts w:asciiTheme="majorBidi" w:hAnsiTheme="majorBidi" w:cstheme="majorBidi"/>
                <w:b/>
                <w:bCs/>
                <w:sz w:val="24"/>
                <w:szCs w:val="24"/>
                <w:lang w:val="en-GB"/>
              </w:rPr>
              <w:t>Reported</w:t>
            </w:r>
            <w:r w:rsidRPr="00E75298">
              <w:rPr>
                <w:rFonts w:asciiTheme="majorBidi" w:hAnsiTheme="majorBidi" w:cstheme="majorBidi"/>
                <w:b/>
                <w:bCs/>
                <w:sz w:val="24"/>
                <w:szCs w:val="24"/>
              </w:rPr>
              <w:t xml:space="preserve"> on page #</w:t>
            </w:r>
          </w:p>
        </w:tc>
        <w:tc>
          <w:tcPr>
            <w:tcW w:w="5145" w:type="dxa"/>
            <w:shd w:val="clear" w:color="auto" w:fill="BFBFBF" w:themeFill="background1" w:themeFillShade="BF"/>
          </w:tcPr>
          <w:p w14:paraId="4A94295A" w14:textId="77777777" w:rsidR="005A7C13" w:rsidRPr="00E75298" w:rsidRDefault="005A7C13" w:rsidP="002A3E2D">
            <w:pPr>
              <w:rPr>
                <w:rFonts w:asciiTheme="majorBidi" w:hAnsiTheme="majorBidi" w:cstheme="majorBidi"/>
                <w:b/>
                <w:bCs/>
                <w:sz w:val="24"/>
                <w:szCs w:val="24"/>
              </w:rPr>
            </w:pPr>
          </w:p>
          <w:p w14:paraId="310336E4"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Implementation</w:t>
            </w:r>
            <w:proofErr w:type="spellEnd"/>
            <w:r w:rsidRPr="00E75298">
              <w:rPr>
                <w:rFonts w:asciiTheme="majorBidi" w:hAnsiTheme="majorBidi" w:cstheme="majorBidi"/>
                <w:b/>
                <w:bCs/>
                <w:sz w:val="24"/>
                <w:szCs w:val="24"/>
              </w:rPr>
              <w:t xml:space="preserve"> </w:t>
            </w:r>
            <w:proofErr w:type="spellStart"/>
            <w:r w:rsidRPr="00E75298">
              <w:rPr>
                <w:rFonts w:asciiTheme="majorBidi" w:hAnsiTheme="majorBidi" w:cstheme="majorBidi"/>
                <w:b/>
                <w:bCs/>
                <w:sz w:val="24"/>
                <w:szCs w:val="24"/>
              </w:rPr>
              <w:t>Strategy</w:t>
            </w:r>
            <w:proofErr w:type="spellEnd"/>
          </w:p>
        </w:tc>
        <w:tc>
          <w:tcPr>
            <w:tcW w:w="1205" w:type="dxa"/>
            <w:shd w:val="clear" w:color="auto" w:fill="D9E2F3" w:themeFill="accent1" w:themeFillTint="33"/>
          </w:tcPr>
          <w:p w14:paraId="635D9075"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 xml:space="preserve"> </w:t>
            </w:r>
            <w:proofErr w:type="spellStart"/>
            <w:r w:rsidRPr="00E75298">
              <w:rPr>
                <w:rFonts w:asciiTheme="majorBidi" w:hAnsiTheme="majorBidi" w:cstheme="majorBidi"/>
                <w:b/>
                <w:bCs/>
                <w:sz w:val="24"/>
                <w:szCs w:val="24"/>
              </w:rPr>
              <w:t>Reported</w:t>
            </w:r>
            <w:proofErr w:type="spellEnd"/>
            <w:r w:rsidRPr="00E75298">
              <w:rPr>
                <w:rFonts w:asciiTheme="majorBidi" w:hAnsiTheme="majorBidi" w:cstheme="majorBidi"/>
                <w:b/>
                <w:bCs/>
                <w:sz w:val="24"/>
                <w:szCs w:val="24"/>
              </w:rPr>
              <w:t xml:space="preserve"> on page #</w:t>
            </w:r>
          </w:p>
        </w:tc>
        <w:tc>
          <w:tcPr>
            <w:tcW w:w="5245" w:type="dxa"/>
            <w:shd w:val="clear" w:color="auto" w:fill="BFBFBF" w:themeFill="background1" w:themeFillShade="BF"/>
          </w:tcPr>
          <w:p w14:paraId="177BCB39" w14:textId="77777777" w:rsidR="005A7C13" w:rsidRPr="00E75298" w:rsidRDefault="005A7C13" w:rsidP="002A3E2D">
            <w:pPr>
              <w:rPr>
                <w:rFonts w:asciiTheme="majorBidi" w:hAnsiTheme="majorBidi" w:cstheme="majorBidi"/>
                <w:b/>
                <w:bCs/>
                <w:sz w:val="24"/>
                <w:szCs w:val="24"/>
              </w:rPr>
            </w:pPr>
          </w:p>
          <w:p w14:paraId="033000B5"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Intervention</w:t>
            </w:r>
          </w:p>
        </w:tc>
      </w:tr>
      <w:tr w:rsidR="005A7C13" w:rsidRPr="00375A55" w14:paraId="454478EE" w14:textId="77777777" w:rsidTr="002A3E2D">
        <w:tc>
          <w:tcPr>
            <w:tcW w:w="2127" w:type="dxa"/>
            <w:gridSpan w:val="2"/>
          </w:tcPr>
          <w:p w14:paraId="546C7AA4" w14:textId="77777777" w:rsidR="005A7C13" w:rsidRPr="00E75298" w:rsidRDefault="005A7C13" w:rsidP="002A3E2D">
            <w:pPr>
              <w:rPr>
                <w:rFonts w:asciiTheme="majorBidi" w:hAnsiTheme="majorBidi" w:cstheme="majorBidi"/>
                <w:b/>
                <w:bCs/>
                <w:sz w:val="24"/>
                <w:szCs w:val="24"/>
              </w:rPr>
            </w:pPr>
          </w:p>
        </w:tc>
        <w:tc>
          <w:tcPr>
            <w:tcW w:w="1304" w:type="dxa"/>
          </w:tcPr>
          <w:p w14:paraId="60A9B60D"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noProof/>
                <w:sz w:val="24"/>
                <w:szCs w:val="24"/>
                <w:lang w:eastAsia="fr-FR"/>
              </w:rPr>
              <mc:AlternateContent>
                <mc:Choice Requires="wps">
                  <w:drawing>
                    <wp:anchor distT="0" distB="0" distL="114300" distR="114300" simplePos="0" relativeHeight="251661312" behindDoc="0" locked="0" layoutInCell="1" allowOverlap="1" wp14:anchorId="7F2BFD01" wp14:editId="55960407">
                      <wp:simplePos x="0" y="0"/>
                      <wp:positionH relativeFrom="column">
                        <wp:posOffset>-182880</wp:posOffset>
                      </wp:positionH>
                      <wp:positionV relativeFrom="paragraph">
                        <wp:posOffset>184150</wp:posOffset>
                      </wp:positionV>
                      <wp:extent cx="994410" cy="314960"/>
                      <wp:effectExtent l="50800" t="50800" r="0" b="91440"/>
                      <wp:wrapNone/>
                      <wp:docPr id="3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4410" cy="314960"/>
                              </a:xfrm>
                              <a:prstGeom prst="downArrow">
                                <a:avLst>
                                  <a:gd name="adj1" fmla="val 50000"/>
                                  <a:gd name="adj2" fmla="val 25000"/>
                                </a:avLst>
                              </a:prstGeom>
                              <a:solidFill>
                                <a:schemeClr val="accent1">
                                  <a:lumMod val="60000"/>
                                  <a:lumOff val="40000"/>
                                </a:schemeClr>
                              </a:solidFill>
                              <a:ln>
                                <a:noFill/>
                              </a:ln>
                              <a:effectLst>
                                <a:outerShdw blurRad="63500" dist="29783" dir="3885598" algn="ctr" rotWithShape="0">
                                  <a:srgbClr val="4E6128">
                                    <a:alpha val="74998"/>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F0C30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0" o:spid="_x0000_s1026" type="#_x0000_t67" style="position:absolute;margin-left:-14.4pt;margin-top:14.5pt;width:78.3pt;height:2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" fillcolor="#8eaadb [1940]" stroked="f">
                      <v:shadow on="t" color="#4e6128" opacity="49150f" offset="1pt,.74833mm"/>
                      <v:textbox style="layout-flow:vertical-ideographic"/>
                    </v:shape>
                  </w:pict>
                </mc:Fallback>
              </mc:AlternateContent>
            </w:r>
          </w:p>
        </w:tc>
        <w:tc>
          <w:tcPr>
            <w:tcW w:w="5145" w:type="dxa"/>
          </w:tcPr>
          <w:p w14:paraId="69B9EDB5"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"Implementation strategy" refers to how the intervention was implemented</w:t>
            </w:r>
          </w:p>
        </w:tc>
        <w:tc>
          <w:tcPr>
            <w:tcW w:w="1205" w:type="dxa"/>
          </w:tcPr>
          <w:p w14:paraId="1CE1228E"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noProof/>
                <w:sz w:val="24"/>
                <w:szCs w:val="24"/>
                <w:lang w:eastAsia="fr-FR"/>
              </w:rPr>
              <mc:AlternateContent>
                <mc:Choice Requires="wps">
                  <w:drawing>
                    <wp:anchor distT="0" distB="0" distL="114300" distR="114300" simplePos="0" relativeHeight="251660288" behindDoc="0" locked="0" layoutInCell="1" allowOverlap="1" wp14:anchorId="77255356" wp14:editId="6DFAFF6D">
                      <wp:simplePos x="0" y="0"/>
                      <wp:positionH relativeFrom="column">
                        <wp:posOffset>134620</wp:posOffset>
                      </wp:positionH>
                      <wp:positionV relativeFrom="paragraph">
                        <wp:posOffset>267335</wp:posOffset>
                      </wp:positionV>
                      <wp:extent cx="286385" cy="314960"/>
                      <wp:effectExtent l="50800" t="50800" r="18415" b="91440"/>
                      <wp:wrapNone/>
                      <wp:docPr id="3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385" cy="314960"/>
                              </a:xfrm>
                              <a:prstGeom prst="downArrow">
                                <a:avLst>
                                  <a:gd name="adj1" fmla="val 50000"/>
                                  <a:gd name="adj2" fmla="val 25000"/>
                                </a:avLst>
                              </a:prstGeom>
                              <a:solidFill>
                                <a:schemeClr val="accent1">
                                  <a:lumMod val="40000"/>
                                  <a:lumOff val="60000"/>
                                </a:schemeClr>
                              </a:solidFill>
                              <a:ln>
                                <a:noFill/>
                              </a:ln>
                              <a:effectLst>
                                <a:outerShdw blurRad="63500" dist="29783" dir="3885598" algn="ctr" rotWithShape="0">
                                  <a:srgbClr val="4E6128">
                                    <a:alpha val="74998"/>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D3B082" id="AutoShape 11" o:spid="_x0000_s1026" type="#_x0000_t67" style="position:absolute;margin-left:10.6pt;margin-top:21.05pt;width:22.55pt;height:2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" adj="16690" fillcolor="#b4c6e7 [1300]" stroked="f">
                      <v:shadow on="t" color="#4e6128" opacity="49150f" offset="1pt,.74833mm"/>
                      <v:textbox style="layout-flow:vertical-ideographic"/>
                    </v:shape>
                  </w:pict>
                </mc:Fallback>
              </mc:AlternateContent>
            </w:r>
          </w:p>
        </w:tc>
        <w:tc>
          <w:tcPr>
            <w:tcW w:w="5245" w:type="dxa"/>
          </w:tcPr>
          <w:p w14:paraId="03F76759"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 xml:space="preserve"> "Intervention" refers to the healthcare or public health intervention that is being implemented.</w:t>
            </w:r>
          </w:p>
        </w:tc>
      </w:tr>
      <w:tr w:rsidR="005A7C13" w:rsidRPr="00E75298" w14:paraId="2562D664" w14:textId="77777777" w:rsidTr="002A3E2D">
        <w:tc>
          <w:tcPr>
            <w:tcW w:w="15026" w:type="dxa"/>
            <w:gridSpan w:val="6"/>
            <w:shd w:val="clear" w:color="auto" w:fill="D9D9D9" w:themeFill="background1" w:themeFillShade="D9"/>
          </w:tcPr>
          <w:p w14:paraId="6EE013C1"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Title</w:t>
            </w:r>
            <w:proofErr w:type="spellEnd"/>
            <w:r w:rsidRPr="00E75298">
              <w:rPr>
                <w:rFonts w:asciiTheme="majorBidi" w:hAnsiTheme="majorBidi" w:cstheme="majorBidi"/>
                <w:b/>
                <w:bCs/>
                <w:sz w:val="24"/>
                <w:szCs w:val="24"/>
              </w:rPr>
              <w:t xml:space="preserve"> and abstract</w:t>
            </w:r>
          </w:p>
        </w:tc>
      </w:tr>
      <w:tr w:rsidR="005A7C13" w:rsidRPr="00375A55" w14:paraId="2993417D" w14:textId="77777777" w:rsidTr="002A3E2D">
        <w:tc>
          <w:tcPr>
            <w:tcW w:w="1560" w:type="dxa"/>
            <w:shd w:val="clear" w:color="auto" w:fill="auto"/>
          </w:tcPr>
          <w:p w14:paraId="5BC776CB"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Title</w:t>
            </w:r>
            <w:proofErr w:type="spellEnd"/>
          </w:p>
        </w:tc>
        <w:tc>
          <w:tcPr>
            <w:tcW w:w="567" w:type="dxa"/>
            <w:shd w:val="clear" w:color="auto" w:fill="auto"/>
          </w:tcPr>
          <w:p w14:paraId="0E2539FE"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1</w:t>
            </w:r>
          </w:p>
        </w:tc>
        <w:tc>
          <w:tcPr>
            <w:tcW w:w="1304" w:type="dxa"/>
            <w:shd w:val="clear" w:color="auto" w:fill="B4C6E7" w:themeFill="accent1" w:themeFillTint="66"/>
          </w:tcPr>
          <w:p w14:paraId="452E7C7F"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1</w:t>
            </w:r>
          </w:p>
          <w:p w14:paraId="236AE8F5" w14:textId="77777777" w:rsidR="005A7C13" w:rsidRPr="00E75298" w:rsidRDefault="005A7C13" w:rsidP="002A3E2D">
            <w:pPr>
              <w:rPr>
                <w:rFonts w:asciiTheme="majorBidi" w:hAnsiTheme="majorBidi" w:cstheme="majorBidi"/>
                <w:b/>
                <w:bCs/>
                <w:sz w:val="24"/>
                <w:szCs w:val="24"/>
              </w:rPr>
            </w:pPr>
          </w:p>
        </w:tc>
        <w:tc>
          <w:tcPr>
            <w:tcW w:w="11595" w:type="dxa"/>
            <w:gridSpan w:val="3"/>
            <w:shd w:val="clear" w:color="auto" w:fill="auto"/>
          </w:tcPr>
          <w:p w14:paraId="5777CA28"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Identification as an implementation study, and description of the methodology in the title and/or keywords</w:t>
            </w:r>
          </w:p>
        </w:tc>
      </w:tr>
      <w:tr w:rsidR="005A7C13" w:rsidRPr="00375A55" w14:paraId="230BA29B" w14:textId="77777777" w:rsidTr="002A3E2D">
        <w:tc>
          <w:tcPr>
            <w:tcW w:w="1560" w:type="dxa"/>
          </w:tcPr>
          <w:p w14:paraId="114433E7"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Abstract</w:t>
            </w:r>
          </w:p>
        </w:tc>
        <w:tc>
          <w:tcPr>
            <w:tcW w:w="567" w:type="dxa"/>
          </w:tcPr>
          <w:p w14:paraId="0087D015"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2</w:t>
            </w:r>
          </w:p>
        </w:tc>
        <w:tc>
          <w:tcPr>
            <w:tcW w:w="1304" w:type="dxa"/>
            <w:shd w:val="clear" w:color="auto" w:fill="B4C6E7" w:themeFill="accent1" w:themeFillTint="66"/>
          </w:tcPr>
          <w:p w14:paraId="75465AB7"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2</w:t>
            </w:r>
          </w:p>
        </w:tc>
        <w:tc>
          <w:tcPr>
            <w:tcW w:w="11595" w:type="dxa"/>
            <w:gridSpan w:val="3"/>
          </w:tcPr>
          <w:p w14:paraId="27131B50"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Identification as an implementation study, including a description of the implementation strategy to be tested, the evidence-based intervention being implemented, and defining the key implementation and health outcomes.</w:t>
            </w:r>
          </w:p>
        </w:tc>
      </w:tr>
      <w:tr w:rsidR="005A7C13" w:rsidRPr="00E75298" w14:paraId="49B4270E" w14:textId="77777777" w:rsidTr="002A3E2D">
        <w:tc>
          <w:tcPr>
            <w:tcW w:w="15026" w:type="dxa"/>
            <w:gridSpan w:val="6"/>
            <w:shd w:val="clear" w:color="auto" w:fill="D9D9D9" w:themeFill="background1" w:themeFillShade="D9"/>
          </w:tcPr>
          <w:p w14:paraId="1069E649"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Introduction</w:t>
            </w:r>
          </w:p>
        </w:tc>
      </w:tr>
      <w:tr w:rsidR="005A7C13" w:rsidRPr="00375A55" w14:paraId="5DE559BD" w14:textId="77777777" w:rsidTr="002A3E2D">
        <w:tc>
          <w:tcPr>
            <w:tcW w:w="1560" w:type="dxa"/>
            <w:shd w:val="clear" w:color="auto" w:fill="auto"/>
          </w:tcPr>
          <w:p w14:paraId="1F4B2831"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Introduction</w:t>
            </w:r>
          </w:p>
        </w:tc>
        <w:tc>
          <w:tcPr>
            <w:tcW w:w="567" w:type="dxa"/>
            <w:shd w:val="clear" w:color="auto" w:fill="auto"/>
          </w:tcPr>
          <w:p w14:paraId="2151AD0E"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3</w:t>
            </w:r>
          </w:p>
        </w:tc>
        <w:tc>
          <w:tcPr>
            <w:tcW w:w="1304" w:type="dxa"/>
            <w:shd w:val="clear" w:color="auto" w:fill="B4C6E7" w:themeFill="accent1" w:themeFillTint="66"/>
          </w:tcPr>
          <w:p w14:paraId="5568AFFA"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3</w:t>
            </w:r>
          </w:p>
        </w:tc>
        <w:tc>
          <w:tcPr>
            <w:tcW w:w="11595" w:type="dxa"/>
            <w:gridSpan w:val="3"/>
            <w:shd w:val="clear" w:color="auto" w:fill="auto"/>
          </w:tcPr>
          <w:p w14:paraId="2C33E502"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 xml:space="preserve">Description of the problem, </w:t>
            </w:r>
            <w:proofErr w:type="gramStart"/>
            <w:r w:rsidRPr="00E75298">
              <w:rPr>
                <w:rFonts w:asciiTheme="majorBidi" w:hAnsiTheme="majorBidi" w:cstheme="majorBidi"/>
                <w:b/>
                <w:bCs/>
                <w:sz w:val="24"/>
                <w:szCs w:val="24"/>
                <w:lang w:val="en-GB"/>
              </w:rPr>
              <w:t>challenge</w:t>
            </w:r>
            <w:proofErr w:type="gramEnd"/>
            <w:r w:rsidRPr="00E75298">
              <w:rPr>
                <w:rFonts w:asciiTheme="majorBidi" w:hAnsiTheme="majorBidi" w:cstheme="majorBidi"/>
                <w:b/>
                <w:bCs/>
                <w:sz w:val="24"/>
                <w:szCs w:val="24"/>
                <w:lang w:val="en-GB"/>
              </w:rPr>
              <w:t xml:space="preserve"> or deficiency in healthcare or public health that the intervention being implemented aims to address.</w:t>
            </w:r>
          </w:p>
        </w:tc>
      </w:tr>
      <w:tr w:rsidR="005A7C13" w:rsidRPr="00375A55" w14:paraId="560CB212" w14:textId="77777777" w:rsidTr="002A3E2D">
        <w:tc>
          <w:tcPr>
            <w:tcW w:w="1560" w:type="dxa"/>
            <w:shd w:val="clear" w:color="auto" w:fill="auto"/>
          </w:tcPr>
          <w:p w14:paraId="42B08399"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Rationale</w:t>
            </w:r>
            <w:proofErr w:type="spellEnd"/>
          </w:p>
        </w:tc>
        <w:tc>
          <w:tcPr>
            <w:tcW w:w="567" w:type="dxa"/>
            <w:shd w:val="clear" w:color="auto" w:fill="auto"/>
          </w:tcPr>
          <w:p w14:paraId="08B5598E"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4</w:t>
            </w:r>
          </w:p>
        </w:tc>
        <w:tc>
          <w:tcPr>
            <w:tcW w:w="1304" w:type="dxa"/>
            <w:shd w:val="clear" w:color="auto" w:fill="B4C6E7" w:themeFill="accent1" w:themeFillTint="66"/>
          </w:tcPr>
          <w:p w14:paraId="30394F50"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4</w:t>
            </w:r>
          </w:p>
        </w:tc>
        <w:tc>
          <w:tcPr>
            <w:tcW w:w="5145" w:type="dxa"/>
            <w:shd w:val="clear" w:color="auto" w:fill="auto"/>
          </w:tcPr>
          <w:p w14:paraId="21A488C8"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The scientific background and rationale for the implementation strategy (including any underpinning theory/framework/model, how it is expected to achieve its effects and any pilot work).</w:t>
            </w:r>
          </w:p>
        </w:tc>
        <w:tc>
          <w:tcPr>
            <w:tcW w:w="1205" w:type="dxa"/>
            <w:shd w:val="clear" w:color="auto" w:fill="D9E2F3" w:themeFill="accent1" w:themeFillTint="33"/>
          </w:tcPr>
          <w:p w14:paraId="40201688" w14:textId="77777777" w:rsidR="005A7C13" w:rsidRPr="00E75298" w:rsidRDefault="005A7C13" w:rsidP="002A3E2D">
            <w:pPr>
              <w:rPr>
                <w:rFonts w:asciiTheme="majorBidi" w:hAnsiTheme="majorBidi" w:cstheme="majorBidi"/>
                <w:b/>
                <w:bCs/>
                <w:sz w:val="24"/>
                <w:szCs w:val="24"/>
                <w:lang w:val="en-GB"/>
              </w:rPr>
            </w:pPr>
            <w:r>
              <w:rPr>
                <w:rFonts w:asciiTheme="majorBidi" w:hAnsiTheme="majorBidi" w:cstheme="majorBidi"/>
                <w:b/>
                <w:bCs/>
                <w:sz w:val="24"/>
                <w:szCs w:val="24"/>
                <w:lang w:val="en-GB"/>
              </w:rPr>
              <w:t>Page 4 and 5</w:t>
            </w:r>
          </w:p>
        </w:tc>
        <w:tc>
          <w:tcPr>
            <w:tcW w:w="5245" w:type="dxa"/>
            <w:shd w:val="clear" w:color="auto" w:fill="auto"/>
          </w:tcPr>
          <w:p w14:paraId="2A0D29E3"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The scientific background and rationale for the intervention being implemented (including evidence about its effectiveness and how it is expected to achieve its effects).</w:t>
            </w:r>
          </w:p>
        </w:tc>
      </w:tr>
      <w:tr w:rsidR="005A7C13" w:rsidRPr="00375A55" w14:paraId="67C3AF79" w14:textId="77777777" w:rsidTr="002A3E2D">
        <w:tc>
          <w:tcPr>
            <w:tcW w:w="1560" w:type="dxa"/>
            <w:shd w:val="clear" w:color="auto" w:fill="auto"/>
          </w:tcPr>
          <w:p w14:paraId="401836C1"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Aims</w:t>
            </w:r>
            <w:proofErr w:type="spellEnd"/>
            <w:r w:rsidRPr="00E75298">
              <w:rPr>
                <w:rFonts w:asciiTheme="majorBidi" w:hAnsiTheme="majorBidi" w:cstheme="majorBidi"/>
                <w:b/>
                <w:bCs/>
                <w:sz w:val="24"/>
                <w:szCs w:val="24"/>
              </w:rPr>
              <w:t xml:space="preserve"> and objectives</w:t>
            </w:r>
          </w:p>
        </w:tc>
        <w:tc>
          <w:tcPr>
            <w:tcW w:w="567" w:type="dxa"/>
            <w:shd w:val="clear" w:color="auto" w:fill="auto"/>
          </w:tcPr>
          <w:p w14:paraId="7BF95843"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5</w:t>
            </w:r>
          </w:p>
        </w:tc>
        <w:tc>
          <w:tcPr>
            <w:tcW w:w="1304" w:type="dxa"/>
            <w:shd w:val="clear" w:color="auto" w:fill="B4C6E7" w:themeFill="accent1" w:themeFillTint="66"/>
          </w:tcPr>
          <w:p w14:paraId="27BBED7D"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4</w:t>
            </w:r>
          </w:p>
        </w:tc>
        <w:tc>
          <w:tcPr>
            <w:tcW w:w="11595" w:type="dxa"/>
            <w:gridSpan w:val="3"/>
            <w:shd w:val="clear" w:color="auto" w:fill="auto"/>
          </w:tcPr>
          <w:p w14:paraId="6F92A4A8"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The aims of the study, differentiating between implementation objectives and any intervention objectives.</w:t>
            </w:r>
          </w:p>
        </w:tc>
      </w:tr>
      <w:tr w:rsidR="005A7C13" w:rsidRPr="00E75298" w14:paraId="14CA48A4" w14:textId="77777777" w:rsidTr="002A3E2D">
        <w:tc>
          <w:tcPr>
            <w:tcW w:w="15026" w:type="dxa"/>
            <w:gridSpan w:val="6"/>
            <w:shd w:val="clear" w:color="auto" w:fill="D9D9D9" w:themeFill="background1" w:themeFillShade="D9"/>
          </w:tcPr>
          <w:p w14:paraId="592FAB45" w14:textId="77777777" w:rsidR="005A7C13" w:rsidRPr="00E75298" w:rsidRDefault="005A7C13" w:rsidP="002A3E2D">
            <w:pPr>
              <w:rPr>
                <w:rFonts w:asciiTheme="majorBidi" w:hAnsiTheme="majorBidi" w:cstheme="majorBidi"/>
                <w:b/>
                <w:bCs/>
                <w:sz w:val="24"/>
                <w:szCs w:val="24"/>
              </w:rPr>
            </w:pPr>
            <w:proofErr w:type="gramStart"/>
            <w:r w:rsidRPr="00E75298">
              <w:rPr>
                <w:rFonts w:asciiTheme="majorBidi" w:hAnsiTheme="majorBidi" w:cstheme="majorBidi"/>
                <w:b/>
                <w:bCs/>
                <w:sz w:val="24"/>
                <w:szCs w:val="24"/>
              </w:rPr>
              <w:lastRenderedPageBreak/>
              <w:t>Methods:</w:t>
            </w:r>
            <w:proofErr w:type="gramEnd"/>
            <w:r w:rsidRPr="00E75298">
              <w:rPr>
                <w:rFonts w:asciiTheme="majorBidi" w:hAnsiTheme="majorBidi" w:cstheme="majorBidi"/>
                <w:b/>
                <w:bCs/>
                <w:sz w:val="24"/>
                <w:szCs w:val="24"/>
              </w:rPr>
              <w:t xml:space="preserve"> description</w:t>
            </w:r>
          </w:p>
        </w:tc>
      </w:tr>
      <w:tr w:rsidR="005A7C13" w:rsidRPr="00375A55" w14:paraId="552C86EB" w14:textId="77777777" w:rsidTr="002A3E2D">
        <w:tc>
          <w:tcPr>
            <w:tcW w:w="1560" w:type="dxa"/>
          </w:tcPr>
          <w:p w14:paraId="2F517580"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Design</w:t>
            </w:r>
          </w:p>
          <w:p w14:paraId="631572A2" w14:textId="77777777" w:rsidR="005A7C13" w:rsidRPr="00E75298" w:rsidRDefault="005A7C13" w:rsidP="002A3E2D">
            <w:pPr>
              <w:rPr>
                <w:rFonts w:asciiTheme="majorBidi" w:hAnsiTheme="majorBidi" w:cstheme="majorBidi"/>
                <w:b/>
                <w:bCs/>
                <w:sz w:val="24"/>
                <w:szCs w:val="24"/>
              </w:rPr>
            </w:pPr>
          </w:p>
        </w:tc>
        <w:tc>
          <w:tcPr>
            <w:tcW w:w="567" w:type="dxa"/>
          </w:tcPr>
          <w:p w14:paraId="48DBA776"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6</w:t>
            </w:r>
          </w:p>
        </w:tc>
        <w:tc>
          <w:tcPr>
            <w:tcW w:w="1304" w:type="dxa"/>
            <w:shd w:val="clear" w:color="auto" w:fill="B4C6E7" w:themeFill="accent1" w:themeFillTint="66"/>
          </w:tcPr>
          <w:p w14:paraId="2DB44850"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4</w:t>
            </w:r>
          </w:p>
        </w:tc>
        <w:tc>
          <w:tcPr>
            <w:tcW w:w="11595" w:type="dxa"/>
            <w:gridSpan w:val="3"/>
          </w:tcPr>
          <w:p w14:paraId="7846F4DC"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 xml:space="preserve">The design and key features of the evaluation, (cross referencing to any appropriate methodology reporting standards) and any changes to </w:t>
            </w:r>
            <w:r w:rsidRPr="00E75298">
              <w:rPr>
                <w:rFonts w:asciiTheme="majorBidi" w:hAnsiTheme="majorBidi" w:cstheme="majorBidi"/>
                <w:b/>
                <w:bCs/>
                <w:sz w:val="24"/>
                <w:szCs w:val="24"/>
                <w:lang w:val="en-US"/>
              </w:rPr>
              <w:t>study protocol, with reasons</w:t>
            </w:r>
          </w:p>
        </w:tc>
      </w:tr>
      <w:tr w:rsidR="005A7C13" w:rsidRPr="00375A55" w14:paraId="2F04081C" w14:textId="77777777" w:rsidTr="002A3E2D">
        <w:tc>
          <w:tcPr>
            <w:tcW w:w="1560" w:type="dxa"/>
          </w:tcPr>
          <w:p w14:paraId="2840CDE6"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Context</w:t>
            </w:r>
            <w:proofErr w:type="spellEnd"/>
          </w:p>
        </w:tc>
        <w:tc>
          <w:tcPr>
            <w:tcW w:w="567" w:type="dxa"/>
          </w:tcPr>
          <w:p w14:paraId="5927B2F1"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7</w:t>
            </w:r>
          </w:p>
        </w:tc>
        <w:tc>
          <w:tcPr>
            <w:tcW w:w="1304" w:type="dxa"/>
            <w:shd w:val="clear" w:color="auto" w:fill="B4C6E7" w:themeFill="accent1" w:themeFillTint="66"/>
          </w:tcPr>
          <w:p w14:paraId="63089ED7"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5</w:t>
            </w:r>
          </w:p>
        </w:tc>
        <w:tc>
          <w:tcPr>
            <w:tcW w:w="11595" w:type="dxa"/>
            <w:gridSpan w:val="3"/>
          </w:tcPr>
          <w:p w14:paraId="5CC28F65"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 xml:space="preserve">The context in which the intervention was implemented. (Consider social, economic, policy, healthcare, organizational </w:t>
            </w:r>
            <w:proofErr w:type="gramStart"/>
            <w:r w:rsidRPr="00E75298">
              <w:rPr>
                <w:rFonts w:asciiTheme="majorBidi" w:hAnsiTheme="majorBidi" w:cstheme="majorBidi"/>
                <w:b/>
                <w:bCs/>
                <w:sz w:val="24"/>
                <w:szCs w:val="24"/>
                <w:lang w:val="en-GB"/>
              </w:rPr>
              <w:t>barriers</w:t>
            </w:r>
            <w:proofErr w:type="gramEnd"/>
            <w:r w:rsidRPr="00E75298">
              <w:rPr>
                <w:rFonts w:asciiTheme="majorBidi" w:hAnsiTheme="majorBidi" w:cstheme="majorBidi"/>
                <w:b/>
                <w:bCs/>
                <w:sz w:val="24"/>
                <w:szCs w:val="24"/>
                <w:lang w:val="en-GB"/>
              </w:rPr>
              <w:t xml:space="preserve"> and facilitators that might influence implementation elsewhere).</w:t>
            </w:r>
          </w:p>
        </w:tc>
      </w:tr>
      <w:tr w:rsidR="005A7C13" w:rsidRPr="00375A55" w14:paraId="24435A58" w14:textId="77777777" w:rsidTr="002A3E2D">
        <w:tc>
          <w:tcPr>
            <w:tcW w:w="1560" w:type="dxa"/>
          </w:tcPr>
          <w:p w14:paraId="48B7DBA9"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Targeted</w:t>
            </w:r>
            <w:proofErr w:type="spellEnd"/>
            <w:r w:rsidRPr="00E75298">
              <w:rPr>
                <w:rFonts w:asciiTheme="majorBidi" w:hAnsiTheme="majorBidi" w:cstheme="majorBidi"/>
                <w:b/>
                <w:bCs/>
                <w:sz w:val="24"/>
                <w:szCs w:val="24"/>
              </w:rPr>
              <w:t xml:space="preserve"> 'sites'</w:t>
            </w:r>
          </w:p>
        </w:tc>
        <w:tc>
          <w:tcPr>
            <w:tcW w:w="567" w:type="dxa"/>
          </w:tcPr>
          <w:p w14:paraId="5072B2CB"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8</w:t>
            </w:r>
          </w:p>
        </w:tc>
        <w:tc>
          <w:tcPr>
            <w:tcW w:w="1304" w:type="dxa"/>
            <w:shd w:val="clear" w:color="auto" w:fill="B4C6E7" w:themeFill="accent1" w:themeFillTint="66"/>
          </w:tcPr>
          <w:p w14:paraId="5B41EBC3"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5</w:t>
            </w:r>
          </w:p>
        </w:tc>
        <w:tc>
          <w:tcPr>
            <w:tcW w:w="5145" w:type="dxa"/>
          </w:tcPr>
          <w:p w14:paraId="0AFE85C3"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The characteristics of the targeted 'site(s)' (</w:t>
            </w:r>
            <w:proofErr w:type="spellStart"/>
            <w:r w:rsidRPr="00E75298">
              <w:rPr>
                <w:rFonts w:asciiTheme="majorBidi" w:hAnsiTheme="majorBidi" w:cstheme="majorBidi"/>
                <w:b/>
                <w:bCs/>
                <w:sz w:val="24"/>
                <w:szCs w:val="24"/>
                <w:lang w:val="en-GB"/>
              </w:rPr>
              <w:t>e.g</w:t>
            </w:r>
            <w:proofErr w:type="spellEnd"/>
            <w:r w:rsidRPr="00E75298">
              <w:rPr>
                <w:rFonts w:asciiTheme="majorBidi" w:hAnsiTheme="majorBidi" w:cstheme="majorBidi"/>
                <w:b/>
                <w:bCs/>
                <w:sz w:val="24"/>
                <w:szCs w:val="24"/>
                <w:lang w:val="en-GB"/>
              </w:rPr>
              <w:t xml:space="preserve"> locations/personnel/resources etc.) for implementation and any eligibility criteria.</w:t>
            </w:r>
          </w:p>
        </w:tc>
        <w:tc>
          <w:tcPr>
            <w:tcW w:w="1205" w:type="dxa"/>
            <w:shd w:val="clear" w:color="auto" w:fill="D9E2F3" w:themeFill="accent1" w:themeFillTint="33"/>
          </w:tcPr>
          <w:p w14:paraId="615E4F39" w14:textId="77777777" w:rsidR="005A7C13" w:rsidRPr="00E75298" w:rsidRDefault="005A7C13" w:rsidP="002A3E2D">
            <w:pPr>
              <w:rPr>
                <w:rFonts w:asciiTheme="majorBidi" w:hAnsiTheme="majorBidi" w:cstheme="majorBidi"/>
                <w:b/>
                <w:bCs/>
                <w:sz w:val="24"/>
                <w:szCs w:val="24"/>
                <w:lang w:val="en-GB"/>
              </w:rPr>
            </w:pPr>
            <w:r>
              <w:rPr>
                <w:rFonts w:asciiTheme="majorBidi" w:hAnsiTheme="majorBidi" w:cstheme="majorBidi"/>
                <w:b/>
                <w:bCs/>
                <w:sz w:val="24"/>
                <w:szCs w:val="24"/>
              </w:rPr>
              <w:t xml:space="preserve">Page 5 </w:t>
            </w:r>
          </w:p>
        </w:tc>
        <w:tc>
          <w:tcPr>
            <w:tcW w:w="5245" w:type="dxa"/>
          </w:tcPr>
          <w:p w14:paraId="7A121F2F"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The population targeted by the intervention and any eligibility criteria.</w:t>
            </w:r>
          </w:p>
        </w:tc>
      </w:tr>
      <w:tr w:rsidR="005A7C13" w:rsidRPr="00375A55" w14:paraId="28866C87" w14:textId="77777777" w:rsidTr="002A3E2D">
        <w:tc>
          <w:tcPr>
            <w:tcW w:w="1560" w:type="dxa"/>
          </w:tcPr>
          <w:p w14:paraId="46ED96A5"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Description</w:t>
            </w:r>
          </w:p>
          <w:p w14:paraId="23B90605" w14:textId="77777777" w:rsidR="005A7C13" w:rsidRPr="00E75298" w:rsidRDefault="005A7C13" w:rsidP="002A3E2D">
            <w:pPr>
              <w:rPr>
                <w:rFonts w:asciiTheme="majorBidi" w:hAnsiTheme="majorBidi" w:cstheme="majorBidi"/>
                <w:b/>
                <w:bCs/>
                <w:sz w:val="24"/>
                <w:szCs w:val="24"/>
              </w:rPr>
            </w:pPr>
          </w:p>
        </w:tc>
        <w:tc>
          <w:tcPr>
            <w:tcW w:w="567" w:type="dxa"/>
          </w:tcPr>
          <w:p w14:paraId="0C28ABA3"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9</w:t>
            </w:r>
          </w:p>
        </w:tc>
        <w:tc>
          <w:tcPr>
            <w:tcW w:w="1304" w:type="dxa"/>
            <w:shd w:val="clear" w:color="auto" w:fill="B4C6E7" w:themeFill="accent1" w:themeFillTint="66"/>
          </w:tcPr>
          <w:p w14:paraId="0F4D3A13"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6</w:t>
            </w:r>
          </w:p>
        </w:tc>
        <w:tc>
          <w:tcPr>
            <w:tcW w:w="5145" w:type="dxa"/>
          </w:tcPr>
          <w:p w14:paraId="20B9A4AD"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A description of the implementation strategy</w:t>
            </w:r>
          </w:p>
        </w:tc>
        <w:tc>
          <w:tcPr>
            <w:tcW w:w="1205" w:type="dxa"/>
            <w:shd w:val="clear" w:color="auto" w:fill="D9E2F3" w:themeFill="accent1" w:themeFillTint="33"/>
          </w:tcPr>
          <w:p w14:paraId="0CEF360D" w14:textId="77777777" w:rsidR="005A7C13" w:rsidRPr="00E75298" w:rsidRDefault="005A7C13" w:rsidP="002A3E2D">
            <w:pPr>
              <w:rPr>
                <w:rFonts w:asciiTheme="majorBidi" w:hAnsiTheme="majorBidi" w:cstheme="majorBidi"/>
                <w:b/>
                <w:bCs/>
                <w:sz w:val="24"/>
                <w:szCs w:val="24"/>
                <w:lang w:val="en-GB"/>
              </w:rPr>
            </w:pPr>
            <w:r>
              <w:rPr>
                <w:rFonts w:asciiTheme="majorBidi" w:hAnsiTheme="majorBidi" w:cstheme="majorBidi"/>
                <w:b/>
                <w:bCs/>
                <w:sz w:val="24"/>
                <w:szCs w:val="24"/>
              </w:rPr>
              <w:t>Page 6</w:t>
            </w:r>
          </w:p>
        </w:tc>
        <w:tc>
          <w:tcPr>
            <w:tcW w:w="5245" w:type="dxa"/>
          </w:tcPr>
          <w:p w14:paraId="4FF942D9"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A description of the intervention</w:t>
            </w:r>
          </w:p>
        </w:tc>
      </w:tr>
      <w:tr w:rsidR="005A7C13" w:rsidRPr="00375A55" w14:paraId="5646D245" w14:textId="77777777" w:rsidTr="002A3E2D">
        <w:tc>
          <w:tcPr>
            <w:tcW w:w="1560" w:type="dxa"/>
          </w:tcPr>
          <w:p w14:paraId="47FE4DE2"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Sub</w:t>
            </w:r>
            <w:proofErr w:type="spellEnd"/>
            <w:r w:rsidRPr="00E75298">
              <w:rPr>
                <w:rFonts w:asciiTheme="majorBidi" w:hAnsiTheme="majorBidi" w:cstheme="majorBidi"/>
                <w:b/>
                <w:bCs/>
                <w:sz w:val="24"/>
                <w:szCs w:val="24"/>
              </w:rPr>
              <w:t>-groups</w:t>
            </w:r>
          </w:p>
          <w:p w14:paraId="01FEC4F3" w14:textId="77777777" w:rsidR="005A7C13" w:rsidRPr="00E75298" w:rsidRDefault="005A7C13" w:rsidP="002A3E2D">
            <w:pPr>
              <w:rPr>
                <w:rFonts w:asciiTheme="majorBidi" w:hAnsiTheme="majorBidi" w:cstheme="majorBidi"/>
                <w:b/>
                <w:bCs/>
                <w:sz w:val="24"/>
                <w:szCs w:val="24"/>
              </w:rPr>
            </w:pPr>
          </w:p>
        </w:tc>
        <w:tc>
          <w:tcPr>
            <w:tcW w:w="567" w:type="dxa"/>
          </w:tcPr>
          <w:p w14:paraId="25D65CB2"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10</w:t>
            </w:r>
          </w:p>
        </w:tc>
        <w:tc>
          <w:tcPr>
            <w:tcW w:w="1304" w:type="dxa"/>
            <w:shd w:val="clear" w:color="auto" w:fill="B4C6E7" w:themeFill="accent1" w:themeFillTint="66"/>
          </w:tcPr>
          <w:p w14:paraId="2BAED7E8"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5</w:t>
            </w:r>
          </w:p>
        </w:tc>
        <w:tc>
          <w:tcPr>
            <w:tcW w:w="11595" w:type="dxa"/>
            <w:gridSpan w:val="3"/>
          </w:tcPr>
          <w:p w14:paraId="6D9DB572"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Any sub-groups recruited for additional research tasks, and/or nested studies are described</w:t>
            </w:r>
          </w:p>
        </w:tc>
      </w:tr>
      <w:tr w:rsidR="005A7C13" w:rsidRPr="00E75298" w14:paraId="19D69725" w14:textId="77777777" w:rsidTr="002A3E2D">
        <w:tc>
          <w:tcPr>
            <w:tcW w:w="15026" w:type="dxa"/>
            <w:gridSpan w:val="6"/>
            <w:shd w:val="clear" w:color="auto" w:fill="D9D9D9" w:themeFill="background1" w:themeFillShade="D9"/>
          </w:tcPr>
          <w:p w14:paraId="75FD84A5" w14:textId="77777777" w:rsidR="005A7C13" w:rsidRPr="00E75298" w:rsidRDefault="005A7C13" w:rsidP="002A3E2D">
            <w:pPr>
              <w:rPr>
                <w:rFonts w:asciiTheme="majorBidi" w:hAnsiTheme="majorBidi" w:cstheme="majorBidi"/>
                <w:b/>
                <w:bCs/>
                <w:sz w:val="24"/>
                <w:szCs w:val="24"/>
              </w:rPr>
            </w:pPr>
            <w:proofErr w:type="gramStart"/>
            <w:r w:rsidRPr="00E75298">
              <w:rPr>
                <w:rFonts w:asciiTheme="majorBidi" w:hAnsiTheme="majorBidi" w:cstheme="majorBidi"/>
                <w:b/>
                <w:bCs/>
                <w:sz w:val="24"/>
                <w:szCs w:val="24"/>
              </w:rPr>
              <w:t>Methods:</w:t>
            </w:r>
            <w:proofErr w:type="gramEnd"/>
            <w:r w:rsidRPr="00E75298">
              <w:rPr>
                <w:rFonts w:asciiTheme="majorBidi" w:hAnsiTheme="majorBidi" w:cstheme="majorBidi"/>
                <w:b/>
                <w:bCs/>
                <w:sz w:val="24"/>
                <w:szCs w:val="24"/>
              </w:rPr>
              <w:t xml:space="preserve"> </w:t>
            </w:r>
            <w:proofErr w:type="spellStart"/>
            <w:r w:rsidRPr="00E75298">
              <w:rPr>
                <w:rFonts w:asciiTheme="majorBidi" w:hAnsiTheme="majorBidi" w:cstheme="majorBidi"/>
                <w:b/>
                <w:bCs/>
                <w:sz w:val="24"/>
                <w:szCs w:val="24"/>
              </w:rPr>
              <w:t>evaluation</w:t>
            </w:r>
            <w:proofErr w:type="spellEnd"/>
          </w:p>
        </w:tc>
      </w:tr>
      <w:tr w:rsidR="005A7C13" w:rsidRPr="00F41F13" w14:paraId="340061EC" w14:textId="77777777" w:rsidTr="002A3E2D">
        <w:tc>
          <w:tcPr>
            <w:tcW w:w="1560" w:type="dxa"/>
            <w:shd w:val="clear" w:color="auto" w:fill="auto"/>
          </w:tcPr>
          <w:p w14:paraId="58711AD1"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Outcomes</w:t>
            </w:r>
            <w:proofErr w:type="spellEnd"/>
          </w:p>
        </w:tc>
        <w:tc>
          <w:tcPr>
            <w:tcW w:w="567" w:type="dxa"/>
            <w:shd w:val="clear" w:color="auto" w:fill="auto"/>
          </w:tcPr>
          <w:p w14:paraId="061E9C7F"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11</w:t>
            </w:r>
          </w:p>
        </w:tc>
        <w:tc>
          <w:tcPr>
            <w:tcW w:w="1304" w:type="dxa"/>
            <w:shd w:val="clear" w:color="auto" w:fill="B4C6E7" w:themeFill="accent1" w:themeFillTint="66"/>
          </w:tcPr>
          <w:p w14:paraId="5F665C12"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4 and 5</w:t>
            </w:r>
          </w:p>
        </w:tc>
        <w:tc>
          <w:tcPr>
            <w:tcW w:w="5145" w:type="dxa"/>
            <w:shd w:val="clear" w:color="auto" w:fill="auto"/>
          </w:tcPr>
          <w:p w14:paraId="74E7179F"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lang w:val="en-GB"/>
              </w:rPr>
              <w:t xml:space="preserve">Defined pre-specified primary and other outcome(s) of the implementation strategy, and how they were assessed.  </w:t>
            </w:r>
            <w:r w:rsidRPr="00E75298">
              <w:rPr>
                <w:rFonts w:asciiTheme="majorBidi" w:hAnsiTheme="majorBidi" w:cstheme="majorBidi"/>
                <w:b/>
                <w:bCs/>
                <w:sz w:val="24"/>
                <w:szCs w:val="24"/>
              </w:rPr>
              <w:t xml:space="preserve">Document </w:t>
            </w:r>
            <w:proofErr w:type="spellStart"/>
            <w:r w:rsidRPr="00E75298">
              <w:rPr>
                <w:rFonts w:asciiTheme="majorBidi" w:hAnsiTheme="majorBidi" w:cstheme="majorBidi"/>
                <w:b/>
                <w:bCs/>
                <w:sz w:val="24"/>
                <w:szCs w:val="24"/>
              </w:rPr>
              <w:t>any</w:t>
            </w:r>
            <w:proofErr w:type="spellEnd"/>
            <w:r w:rsidRPr="00E75298">
              <w:rPr>
                <w:rFonts w:asciiTheme="majorBidi" w:hAnsiTheme="majorBidi" w:cstheme="majorBidi"/>
                <w:b/>
                <w:bCs/>
                <w:sz w:val="24"/>
                <w:szCs w:val="24"/>
              </w:rPr>
              <w:t xml:space="preserve"> </w:t>
            </w:r>
            <w:proofErr w:type="spellStart"/>
            <w:r w:rsidRPr="00E75298">
              <w:rPr>
                <w:rFonts w:asciiTheme="majorBidi" w:hAnsiTheme="majorBidi" w:cstheme="majorBidi"/>
                <w:b/>
                <w:bCs/>
                <w:sz w:val="24"/>
                <w:szCs w:val="24"/>
              </w:rPr>
              <w:t>pre-determined</w:t>
            </w:r>
            <w:proofErr w:type="spellEnd"/>
            <w:r w:rsidRPr="00E75298">
              <w:rPr>
                <w:rFonts w:asciiTheme="majorBidi" w:hAnsiTheme="majorBidi" w:cstheme="majorBidi"/>
                <w:b/>
                <w:bCs/>
                <w:sz w:val="24"/>
                <w:szCs w:val="24"/>
              </w:rPr>
              <w:t xml:space="preserve"> </w:t>
            </w:r>
            <w:proofErr w:type="spellStart"/>
            <w:r w:rsidRPr="00E75298">
              <w:rPr>
                <w:rFonts w:asciiTheme="majorBidi" w:hAnsiTheme="majorBidi" w:cstheme="majorBidi"/>
                <w:b/>
                <w:bCs/>
                <w:sz w:val="24"/>
                <w:szCs w:val="24"/>
              </w:rPr>
              <w:t>targets</w:t>
            </w:r>
            <w:proofErr w:type="spellEnd"/>
          </w:p>
        </w:tc>
        <w:tc>
          <w:tcPr>
            <w:tcW w:w="1205" w:type="dxa"/>
            <w:shd w:val="clear" w:color="auto" w:fill="D9E2F3" w:themeFill="accent1" w:themeFillTint="33"/>
          </w:tcPr>
          <w:p w14:paraId="60821CFB"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4 and 5</w:t>
            </w:r>
          </w:p>
        </w:tc>
        <w:tc>
          <w:tcPr>
            <w:tcW w:w="5245" w:type="dxa"/>
            <w:shd w:val="clear" w:color="auto" w:fill="auto"/>
          </w:tcPr>
          <w:p w14:paraId="7A9EAA83" w14:textId="77777777" w:rsidR="005A7C13" w:rsidRPr="00F41F13"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 xml:space="preserve">Defined pre-specified primary and other outcome(s) of the intervention (if assessed), and how they were assessed.   </w:t>
            </w:r>
            <w:r w:rsidRPr="00F41F13">
              <w:rPr>
                <w:rFonts w:asciiTheme="majorBidi" w:hAnsiTheme="majorBidi" w:cstheme="majorBidi"/>
                <w:b/>
                <w:bCs/>
                <w:sz w:val="24"/>
                <w:szCs w:val="24"/>
                <w:lang w:val="en-GB"/>
              </w:rPr>
              <w:t>Document any pre-determined targets</w:t>
            </w:r>
          </w:p>
        </w:tc>
      </w:tr>
      <w:tr w:rsidR="005A7C13" w:rsidRPr="00375A55" w14:paraId="25409204" w14:textId="77777777" w:rsidTr="002A3E2D">
        <w:tc>
          <w:tcPr>
            <w:tcW w:w="1560" w:type="dxa"/>
            <w:shd w:val="clear" w:color="auto" w:fill="auto"/>
          </w:tcPr>
          <w:p w14:paraId="0DB957CE"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 xml:space="preserve">Process </w:t>
            </w:r>
            <w:proofErr w:type="spellStart"/>
            <w:r w:rsidRPr="00E75298">
              <w:rPr>
                <w:rFonts w:asciiTheme="majorBidi" w:hAnsiTheme="majorBidi" w:cstheme="majorBidi"/>
                <w:b/>
                <w:bCs/>
                <w:sz w:val="24"/>
                <w:szCs w:val="24"/>
              </w:rPr>
              <w:t>evaluation</w:t>
            </w:r>
            <w:proofErr w:type="spellEnd"/>
          </w:p>
        </w:tc>
        <w:tc>
          <w:tcPr>
            <w:tcW w:w="567" w:type="dxa"/>
            <w:shd w:val="clear" w:color="auto" w:fill="auto"/>
          </w:tcPr>
          <w:p w14:paraId="1A6A2EBD"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12</w:t>
            </w:r>
          </w:p>
        </w:tc>
        <w:tc>
          <w:tcPr>
            <w:tcW w:w="1304" w:type="dxa"/>
            <w:shd w:val="clear" w:color="auto" w:fill="B4C6E7" w:themeFill="accent1" w:themeFillTint="66"/>
          </w:tcPr>
          <w:p w14:paraId="768FC546"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6</w:t>
            </w:r>
          </w:p>
        </w:tc>
        <w:tc>
          <w:tcPr>
            <w:tcW w:w="11595" w:type="dxa"/>
            <w:gridSpan w:val="3"/>
            <w:shd w:val="clear" w:color="auto" w:fill="auto"/>
          </w:tcPr>
          <w:p w14:paraId="04900C9D"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Process evaluation objectives and outcomes related to the mechanism by which the strategy is expected to work</w:t>
            </w:r>
          </w:p>
        </w:tc>
      </w:tr>
      <w:tr w:rsidR="005A7C13" w:rsidRPr="00375A55" w14:paraId="69C8D5A7" w14:textId="77777777" w:rsidTr="002A3E2D">
        <w:tc>
          <w:tcPr>
            <w:tcW w:w="1560" w:type="dxa"/>
            <w:shd w:val="clear" w:color="auto" w:fill="auto"/>
          </w:tcPr>
          <w:p w14:paraId="392E7906"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lastRenderedPageBreak/>
              <w:t>Economic</w:t>
            </w:r>
            <w:proofErr w:type="spellEnd"/>
            <w:r w:rsidRPr="00E75298">
              <w:rPr>
                <w:rFonts w:asciiTheme="majorBidi" w:hAnsiTheme="majorBidi" w:cstheme="majorBidi"/>
                <w:b/>
                <w:bCs/>
                <w:sz w:val="24"/>
                <w:szCs w:val="24"/>
              </w:rPr>
              <w:t xml:space="preserve"> </w:t>
            </w:r>
            <w:proofErr w:type="spellStart"/>
            <w:r w:rsidRPr="00E75298">
              <w:rPr>
                <w:rFonts w:asciiTheme="majorBidi" w:hAnsiTheme="majorBidi" w:cstheme="majorBidi"/>
                <w:b/>
                <w:bCs/>
                <w:sz w:val="24"/>
                <w:szCs w:val="24"/>
              </w:rPr>
              <w:t>evaluation</w:t>
            </w:r>
            <w:proofErr w:type="spellEnd"/>
          </w:p>
        </w:tc>
        <w:tc>
          <w:tcPr>
            <w:tcW w:w="567" w:type="dxa"/>
            <w:shd w:val="clear" w:color="auto" w:fill="auto"/>
          </w:tcPr>
          <w:p w14:paraId="46E59F4A"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13</w:t>
            </w:r>
          </w:p>
        </w:tc>
        <w:tc>
          <w:tcPr>
            <w:tcW w:w="1304" w:type="dxa"/>
            <w:shd w:val="clear" w:color="auto" w:fill="B4C6E7" w:themeFill="accent1" w:themeFillTint="66"/>
          </w:tcPr>
          <w:p w14:paraId="721CB7FD"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Not Applicable</w:t>
            </w:r>
          </w:p>
        </w:tc>
        <w:tc>
          <w:tcPr>
            <w:tcW w:w="5145" w:type="dxa"/>
            <w:shd w:val="clear" w:color="auto" w:fill="auto"/>
          </w:tcPr>
          <w:p w14:paraId="52CB6A82"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US"/>
              </w:rPr>
              <w:t xml:space="preserve">Methods for resource use, costs, economic </w:t>
            </w:r>
            <w:proofErr w:type="gramStart"/>
            <w:r w:rsidRPr="00E75298">
              <w:rPr>
                <w:rFonts w:asciiTheme="majorBidi" w:hAnsiTheme="majorBidi" w:cstheme="majorBidi"/>
                <w:b/>
                <w:bCs/>
                <w:sz w:val="24"/>
                <w:szCs w:val="24"/>
                <w:lang w:val="en-US"/>
              </w:rPr>
              <w:t>outcomes</w:t>
            </w:r>
            <w:proofErr w:type="gramEnd"/>
            <w:r w:rsidRPr="00E75298">
              <w:rPr>
                <w:rFonts w:asciiTheme="majorBidi" w:hAnsiTheme="majorBidi" w:cstheme="majorBidi"/>
                <w:b/>
                <w:bCs/>
                <w:sz w:val="24"/>
                <w:szCs w:val="24"/>
                <w:lang w:val="en-US"/>
              </w:rPr>
              <w:t xml:space="preserve"> and analysis for the implementation strategy</w:t>
            </w:r>
          </w:p>
        </w:tc>
        <w:tc>
          <w:tcPr>
            <w:tcW w:w="1205" w:type="dxa"/>
            <w:shd w:val="clear" w:color="auto" w:fill="D9E2F3" w:themeFill="accent1" w:themeFillTint="33"/>
          </w:tcPr>
          <w:p w14:paraId="60C1D1F8" w14:textId="77777777" w:rsidR="005A7C13" w:rsidRPr="00E75298" w:rsidRDefault="005A7C13" w:rsidP="002A3E2D">
            <w:pPr>
              <w:rPr>
                <w:rFonts w:asciiTheme="majorBidi" w:hAnsiTheme="majorBidi" w:cstheme="majorBidi"/>
                <w:b/>
                <w:bCs/>
                <w:sz w:val="24"/>
                <w:szCs w:val="24"/>
                <w:lang w:val="en-GB"/>
              </w:rPr>
            </w:pPr>
            <w:r>
              <w:rPr>
                <w:rFonts w:asciiTheme="majorBidi" w:hAnsiTheme="majorBidi" w:cstheme="majorBidi"/>
                <w:b/>
                <w:bCs/>
                <w:sz w:val="24"/>
                <w:szCs w:val="24"/>
                <w:lang w:val="en-GB"/>
              </w:rPr>
              <w:t xml:space="preserve">Not Applicable </w:t>
            </w:r>
          </w:p>
        </w:tc>
        <w:tc>
          <w:tcPr>
            <w:tcW w:w="5245" w:type="dxa"/>
            <w:shd w:val="clear" w:color="auto" w:fill="auto"/>
          </w:tcPr>
          <w:p w14:paraId="06A101A5"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US"/>
              </w:rPr>
              <w:t xml:space="preserve">Methods for resource use, costs, economic </w:t>
            </w:r>
            <w:proofErr w:type="gramStart"/>
            <w:r w:rsidRPr="00E75298">
              <w:rPr>
                <w:rFonts w:asciiTheme="majorBidi" w:hAnsiTheme="majorBidi" w:cstheme="majorBidi"/>
                <w:b/>
                <w:bCs/>
                <w:sz w:val="24"/>
                <w:szCs w:val="24"/>
                <w:lang w:val="en-US"/>
              </w:rPr>
              <w:t>outcomes</w:t>
            </w:r>
            <w:proofErr w:type="gramEnd"/>
            <w:r w:rsidRPr="00E75298">
              <w:rPr>
                <w:rFonts w:asciiTheme="majorBidi" w:hAnsiTheme="majorBidi" w:cstheme="majorBidi"/>
                <w:b/>
                <w:bCs/>
                <w:sz w:val="24"/>
                <w:szCs w:val="24"/>
                <w:lang w:val="en-US"/>
              </w:rPr>
              <w:t xml:space="preserve"> and analysis for the intervention</w:t>
            </w:r>
          </w:p>
        </w:tc>
      </w:tr>
      <w:tr w:rsidR="005A7C13" w:rsidRPr="00375A55" w14:paraId="6C8B2207" w14:textId="77777777" w:rsidTr="002A3E2D">
        <w:tc>
          <w:tcPr>
            <w:tcW w:w="1560" w:type="dxa"/>
            <w:shd w:val="clear" w:color="auto" w:fill="auto"/>
          </w:tcPr>
          <w:p w14:paraId="58B96925"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Sample</w:t>
            </w:r>
            <w:proofErr w:type="spellEnd"/>
            <w:r w:rsidRPr="00E75298">
              <w:rPr>
                <w:rFonts w:asciiTheme="majorBidi" w:hAnsiTheme="majorBidi" w:cstheme="majorBidi"/>
                <w:b/>
                <w:bCs/>
                <w:sz w:val="24"/>
                <w:szCs w:val="24"/>
              </w:rPr>
              <w:t xml:space="preserve"> size</w:t>
            </w:r>
          </w:p>
        </w:tc>
        <w:tc>
          <w:tcPr>
            <w:tcW w:w="567" w:type="dxa"/>
            <w:shd w:val="clear" w:color="auto" w:fill="auto"/>
          </w:tcPr>
          <w:p w14:paraId="5C03857C"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14</w:t>
            </w:r>
          </w:p>
        </w:tc>
        <w:tc>
          <w:tcPr>
            <w:tcW w:w="1304" w:type="dxa"/>
            <w:shd w:val="clear" w:color="auto" w:fill="B4C6E7" w:themeFill="accent1" w:themeFillTint="66"/>
          </w:tcPr>
          <w:p w14:paraId="0E24C61C"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6 </w:t>
            </w:r>
          </w:p>
        </w:tc>
        <w:tc>
          <w:tcPr>
            <w:tcW w:w="11595" w:type="dxa"/>
            <w:gridSpan w:val="3"/>
            <w:shd w:val="clear" w:color="auto" w:fill="auto"/>
          </w:tcPr>
          <w:p w14:paraId="33D0CE67"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Rationale for sample sizes (including sample size calculations, budgetary constraints, practical considerations, data saturation, as appropriate)</w:t>
            </w:r>
          </w:p>
        </w:tc>
      </w:tr>
      <w:tr w:rsidR="005A7C13" w:rsidRPr="00375A55" w14:paraId="000C58ED" w14:textId="77777777" w:rsidTr="002A3E2D">
        <w:tc>
          <w:tcPr>
            <w:tcW w:w="1560" w:type="dxa"/>
            <w:shd w:val="clear" w:color="auto" w:fill="auto"/>
          </w:tcPr>
          <w:p w14:paraId="30A553DD"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Analysis</w:t>
            </w:r>
            <w:proofErr w:type="spellEnd"/>
          </w:p>
        </w:tc>
        <w:tc>
          <w:tcPr>
            <w:tcW w:w="567" w:type="dxa"/>
            <w:shd w:val="clear" w:color="auto" w:fill="auto"/>
          </w:tcPr>
          <w:p w14:paraId="518F1FB9"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15</w:t>
            </w:r>
          </w:p>
        </w:tc>
        <w:tc>
          <w:tcPr>
            <w:tcW w:w="1304" w:type="dxa"/>
            <w:shd w:val="clear" w:color="auto" w:fill="B4C6E7" w:themeFill="accent1" w:themeFillTint="66"/>
          </w:tcPr>
          <w:p w14:paraId="7AC0DF42"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7</w:t>
            </w:r>
          </w:p>
        </w:tc>
        <w:tc>
          <w:tcPr>
            <w:tcW w:w="11595" w:type="dxa"/>
            <w:gridSpan w:val="3"/>
            <w:shd w:val="clear" w:color="auto" w:fill="auto"/>
          </w:tcPr>
          <w:p w14:paraId="5441EC20"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Methods of analysis (with reasons for that choice)</w:t>
            </w:r>
          </w:p>
        </w:tc>
      </w:tr>
      <w:tr w:rsidR="005A7C13" w:rsidRPr="00375A55" w14:paraId="0D165AC7" w14:textId="77777777" w:rsidTr="002A3E2D">
        <w:tc>
          <w:tcPr>
            <w:tcW w:w="1560" w:type="dxa"/>
            <w:shd w:val="clear" w:color="auto" w:fill="auto"/>
          </w:tcPr>
          <w:p w14:paraId="74BC32A4"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Sub</w:t>
            </w:r>
            <w:proofErr w:type="spellEnd"/>
            <w:r w:rsidRPr="00E75298">
              <w:rPr>
                <w:rFonts w:asciiTheme="majorBidi" w:hAnsiTheme="majorBidi" w:cstheme="majorBidi"/>
                <w:b/>
                <w:bCs/>
                <w:sz w:val="24"/>
                <w:szCs w:val="24"/>
              </w:rPr>
              <w:t>-group analyses</w:t>
            </w:r>
          </w:p>
        </w:tc>
        <w:tc>
          <w:tcPr>
            <w:tcW w:w="567" w:type="dxa"/>
            <w:shd w:val="clear" w:color="auto" w:fill="auto"/>
          </w:tcPr>
          <w:p w14:paraId="72EFC6C5"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16</w:t>
            </w:r>
          </w:p>
        </w:tc>
        <w:tc>
          <w:tcPr>
            <w:tcW w:w="1304" w:type="dxa"/>
            <w:shd w:val="clear" w:color="auto" w:fill="B4C6E7" w:themeFill="accent1" w:themeFillTint="66"/>
          </w:tcPr>
          <w:p w14:paraId="73A97185"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8</w:t>
            </w:r>
          </w:p>
        </w:tc>
        <w:tc>
          <w:tcPr>
            <w:tcW w:w="11595" w:type="dxa"/>
            <w:gridSpan w:val="3"/>
            <w:shd w:val="clear" w:color="auto" w:fill="auto"/>
          </w:tcPr>
          <w:p w14:paraId="4674E231"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Any a priori sub-group analyses (</w:t>
            </w:r>
            <w:proofErr w:type="gramStart"/>
            <w:r w:rsidRPr="00E75298">
              <w:rPr>
                <w:rFonts w:asciiTheme="majorBidi" w:hAnsiTheme="majorBidi" w:cstheme="majorBidi"/>
                <w:b/>
                <w:bCs/>
                <w:sz w:val="24"/>
                <w:szCs w:val="24"/>
                <w:lang w:val="en-GB"/>
              </w:rPr>
              <w:t>e.g.</w:t>
            </w:r>
            <w:proofErr w:type="gramEnd"/>
            <w:r w:rsidRPr="00E75298">
              <w:rPr>
                <w:rFonts w:asciiTheme="majorBidi" w:hAnsiTheme="majorBidi" w:cstheme="majorBidi"/>
                <w:b/>
                <w:bCs/>
                <w:sz w:val="24"/>
                <w:szCs w:val="24"/>
                <w:lang w:val="en-GB"/>
              </w:rPr>
              <w:t xml:space="preserve"> between different sites in a multicentre study, different clinical or demographic populations), and sub-groups recruited to specific nested research tasks</w:t>
            </w:r>
          </w:p>
        </w:tc>
      </w:tr>
    </w:tbl>
    <w:p w14:paraId="2DA54A21" w14:textId="77777777" w:rsidR="005A7C13" w:rsidRPr="00F56373" w:rsidRDefault="005A7C13" w:rsidP="005A7C13">
      <w:pPr>
        <w:rPr>
          <w:rFonts w:asciiTheme="majorBidi" w:hAnsiTheme="majorBidi" w:cstheme="majorBidi"/>
          <w:b/>
          <w:bCs/>
          <w:sz w:val="10"/>
          <w:szCs w:val="10"/>
          <w:lang w:val="en-GB"/>
        </w:rPr>
      </w:pPr>
    </w:p>
    <w:tbl>
      <w:tblPr>
        <w:tblW w:w="1502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567"/>
        <w:gridCol w:w="1134"/>
        <w:gridCol w:w="5315"/>
        <w:gridCol w:w="1205"/>
        <w:gridCol w:w="5245"/>
      </w:tblGrid>
      <w:tr w:rsidR="005A7C13" w:rsidRPr="00E75298" w14:paraId="25181EC4" w14:textId="77777777" w:rsidTr="002A3E2D">
        <w:tc>
          <w:tcPr>
            <w:tcW w:w="15026" w:type="dxa"/>
            <w:gridSpan w:val="6"/>
            <w:shd w:val="clear" w:color="auto" w:fill="D9D9D9" w:themeFill="background1" w:themeFillShade="D9"/>
          </w:tcPr>
          <w:p w14:paraId="3919928E"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Results</w:t>
            </w:r>
            <w:proofErr w:type="spellEnd"/>
          </w:p>
        </w:tc>
      </w:tr>
      <w:tr w:rsidR="005A7C13" w:rsidRPr="00375A55" w14:paraId="78793857" w14:textId="77777777" w:rsidTr="002A3E2D">
        <w:tc>
          <w:tcPr>
            <w:tcW w:w="1560" w:type="dxa"/>
          </w:tcPr>
          <w:p w14:paraId="2960FC21"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Characteristics</w:t>
            </w:r>
            <w:proofErr w:type="spellEnd"/>
          </w:p>
        </w:tc>
        <w:tc>
          <w:tcPr>
            <w:tcW w:w="567" w:type="dxa"/>
          </w:tcPr>
          <w:p w14:paraId="08B536F0"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17</w:t>
            </w:r>
          </w:p>
        </w:tc>
        <w:tc>
          <w:tcPr>
            <w:tcW w:w="1134" w:type="dxa"/>
            <w:shd w:val="clear" w:color="auto" w:fill="B4C6E7" w:themeFill="accent1" w:themeFillTint="66"/>
          </w:tcPr>
          <w:p w14:paraId="2B094A77"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8</w:t>
            </w:r>
          </w:p>
        </w:tc>
        <w:tc>
          <w:tcPr>
            <w:tcW w:w="5315" w:type="dxa"/>
          </w:tcPr>
          <w:p w14:paraId="1E7A7054"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Proportion recruited and characteristics of the recipient population for the implementation strategy</w:t>
            </w:r>
          </w:p>
        </w:tc>
        <w:tc>
          <w:tcPr>
            <w:tcW w:w="1205" w:type="dxa"/>
            <w:shd w:val="clear" w:color="auto" w:fill="D9E2F3" w:themeFill="accent1" w:themeFillTint="33"/>
          </w:tcPr>
          <w:p w14:paraId="5A3409BA" w14:textId="77777777" w:rsidR="005A7C13" w:rsidRPr="00E75298" w:rsidRDefault="005A7C13" w:rsidP="002A3E2D">
            <w:pPr>
              <w:rPr>
                <w:rFonts w:asciiTheme="majorBidi" w:hAnsiTheme="majorBidi" w:cstheme="majorBidi"/>
                <w:b/>
                <w:bCs/>
                <w:sz w:val="24"/>
                <w:szCs w:val="24"/>
                <w:lang w:val="en-GB"/>
              </w:rPr>
            </w:pPr>
            <w:r>
              <w:rPr>
                <w:rFonts w:asciiTheme="majorBidi" w:hAnsiTheme="majorBidi" w:cstheme="majorBidi"/>
                <w:b/>
                <w:bCs/>
                <w:sz w:val="24"/>
                <w:szCs w:val="24"/>
              </w:rPr>
              <w:t>Page 8</w:t>
            </w:r>
          </w:p>
        </w:tc>
        <w:tc>
          <w:tcPr>
            <w:tcW w:w="5245" w:type="dxa"/>
          </w:tcPr>
          <w:p w14:paraId="1965FBCA"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Proportion recruited and characteristics (if appropriate) of the recipient population for the intervention</w:t>
            </w:r>
          </w:p>
        </w:tc>
      </w:tr>
      <w:tr w:rsidR="005A7C13" w:rsidRPr="00375A55" w14:paraId="5B727759" w14:textId="77777777" w:rsidTr="002A3E2D">
        <w:tc>
          <w:tcPr>
            <w:tcW w:w="1560" w:type="dxa"/>
          </w:tcPr>
          <w:p w14:paraId="5D735824"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Outcomes</w:t>
            </w:r>
            <w:proofErr w:type="spellEnd"/>
          </w:p>
        </w:tc>
        <w:tc>
          <w:tcPr>
            <w:tcW w:w="567" w:type="dxa"/>
          </w:tcPr>
          <w:p w14:paraId="2D0944B5"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18</w:t>
            </w:r>
          </w:p>
        </w:tc>
        <w:tc>
          <w:tcPr>
            <w:tcW w:w="1134" w:type="dxa"/>
            <w:shd w:val="clear" w:color="auto" w:fill="B4C6E7" w:themeFill="accent1" w:themeFillTint="66"/>
          </w:tcPr>
          <w:p w14:paraId="579D8F3F"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9</w:t>
            </w:r>
          </w:p>
        </w:tc>
        <w:tc>
          <w:tcPr>
            <w:tcW w:w="5315" w:type="dxa"/>
          </w:tcPr>
          <w:p w14:paraId="528D4644"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Primary and other outcome(s) of the implementation strategy</w:t>
            </w:r>
          </w:p>
        </w:tc>
        <w:tc>
          <w:tcPr>
            <w:tcW w:w="1205" w:type="dxa"/>
            <w:shd w:val="clear" w:color="auto" w:fill="D9E2F3" w:themeFill="accent1" w:themeFillTint="33"/>
          </w:tcPr>
          <w:p w14:paraId="10CD8B81" w14:textId="77777777" w:rsidR="005A7C13" w:rsidRPr="00E75298" w:rsidRDefault="005A7C13" w:rsidP="002A3E2D">
            <w:pPr>
              <w:rPr>
                <w:rFonts w:asciiTheme="majorBidi" w:hAnsiTheme="majorBidi" w:cstheme="majorBidi"/>
                <w:b/>
                <w:bCs/>
                <w:sz w:val="24"/>
                <w:szCs w:val="24"/>
                <w:lang w:val="en-GB"/>
              </w:rPr>
            </w:pPr>
            <w:r>
              <w:rPr>
                <w:rFonts w:asciiTheme="majorBidi" w:hAnsiTheme="majorBidi" w:cstheme="majorBidi"/>
                <w:b/>
                <w:bCs/>
                <w:sz w:val="24"/>
                <w:szCs w:val="24"/>
              </w:rPr>
              <w:t>Page 9</w:t>
            </w:r>
          </w:p>
        </w:tc>
        <w:tc>
          <w:tcPr>
            <w:tcW w:w="5245" w:type="dxa"/>
          </w:tcPr>
          <w:p w14:paraId="386D7D73"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Primary and other outcome(s) of the Intervention (if assessed)</w:t>
            </w:r>
          </w:p>
        </w:tc>
      </w:tr>
      <w:tr w:rsidR="005A7C13" w:rsidRPr="00375A55" w14:paraId="59FEBB39" w14:textId="77777777" w:rsidTr="002A3E2D">
        <w:tc>
          <w:tcPr>
            <w:tcW w:w="1560" w:type="dxa"/>
          </w:tcPr>
          <w:p w14:paraId="5159719D"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 xml:space="preserve">Process </w:t>
            </w:r>
            <w:proofErr w:type="spellStart"/>
            <w:r w:rsidRPr="00E75298">
              <w:rPr>
                <w:rFonts w:asciiTheme="majorBidi" w:hAnsiTheme="majorBidi" w:cstheme="majorBidi"/>
                <w:b/>
                <w:bCs/>
                <w:sz w:val="24"/>
                <w:szCs w:val="24"/>
              </w:rPr>
              <w:t>outcomes</w:t>
            </w:r>
            <w:proofErr w:type="spellEnd"/>
          </w:p>
        </w:tc>
        <w:tc>
          <w:tcPr>
            <w:tcW w:w="567" w:type="dxa"/>
          </w:tcPr>
          <w:p w14:paraId="6F687D88"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19</w:t>
            </w:r>
          </w:p>
        </w:tc>
        <w:tc>
          <w:tcPr>
            <w:tcW w:w="1134" w:type="dxa"/>
            <w:shd w:val="clear" w:color="auto" w:fill="B4C6E7" w:themeFill="accent1" w:themeFillTint="66"/>
          </w:tcPr>
          <w:p w14:paraId="16A4C105"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9</w:t>
            </w:r>
          </w:p>
        </w:tc>
        <w:tc>
          <w:tcPr>
            <w:tcW w:w="11765" w:type="dxa"/>
            <w:gridSpan w:val="3"/>
          </w:tcPr>
          <w:p w14:paraId="498DA4F9"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Process data related to the implementation strategy mapped to the mechanism by which the strategy is expected to work</w:t>
            </w:r>
          </w:p>
        </w:tc>
      </w:tr>
      <w:tr w:rsidR="005A7C13" w:rsidRPr="00375A55" w14:paraId="01995F94" w14:textId="77777777" w:rsidTr="002A3E2D">
        <w:tc>
          <w:tcPr>
            <w:tcW w:w="1560" w:type="dxa"/>
          </w:tcPr>
          <w:p w14:paraId="1C616096"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Economic</w:t>
            </w:r>
            <w:proofErr w:type="spellEnd"/>
            <w:r w:rsidRPr="00E75298">
              <w:rPr>
                <w:rFonts w:asciiTheme="majorBidi" w:hAnsiTheme="majorBidi" w:cstheme="majorBidi"/>
                <w:b/>
                <w:bCs/>
                <w:sz w:val="24"/>
                <w:szCs w:val="24"/>
              </w:rPr>
              <w:t xml:space="preserve"> </w:t>
            </w:r>
            <w:proofErr w:type="spellStart"/>
            <w:r w:rsidRPr="00E75298">
              <w:rPr>
                <w:rFonts w:asciiTheme="majorBidi" w:hAnsiTheme="majorBidi" w:cstheme="majorBidi"/>
                <w:b/>
                <w:bCs/>
                <w:sz w:val="24"/>
                <w:szCs w:val="24"/>
              </w:rPr>
              <w:t>evaluation</w:t>
            </w:r>
            <w:proofErr w:type="spellEnd"/>
          </w:p>
        </w:tc>
        <w:tc>
          <w:tcPr>
            <w:tcW w:w="567" w:type="dxa"/>
          </w:tcPr>
          <w:p w14:paraId="5EC31D07"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20</w:t>
            </w:r>
          </w:p>
        </w:tc>
        <w:tc>
          <w:tcPr>
            <w:tcW w:w="1134" w:type="dxa"/>
            <w:shd w:val="clear" w:color="auto" w:fill="B4C6E7" w:themeFill="accent1" w:themeFillTint="66"/>
          </w:tcPr>
          <w:p w14:paraId="7E3D7AC5"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NA</w:t>
            </w:r>
          </w:p>
        </w:tc>
        <w:tc>
          <w:tcPr>
            <w:tcW w:w="5315" w:type="dxa"/>
          </w:tcPr>
          <w:p w14:paraId="179BC09E"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 xml:space="preserve">Resource use, costs, economic </w:t>
            </w:r>
            <w:proofErr w:type="gramStart"/>
            <w:r w:rsidRPr="00E75298">
              <w:rPr>
                <w:rFonts w:asciiTheme="majorBidi" w:hAnsiTheme="majorBidi" w:cstheme="majorBidi"/>
                <w:b/>
                <w:bCs/>
                <w:sz w:val="24"/>
                <w:szCs w:val="24"/>
                <w:lang w:val="en-GB"/>
              </w:rPr>
              <w:t>outcomes</w:t>
            </w:r>
            <w:proofErr w:type="gramEnd"/>
            <w:r w:rsidRPr="00E75298">
              <w:rPr>
                <w:rFonts w:asciiTheme="majorBidi" w:hAnsiTheme="majorBidi" w:cstheme="majorBidi"/>
                <w:b/>
                <w:bCs/>
                <w:sz w:val="24"/>
                <w:szCs w:val="24"/>
                <w:lang w:val="en-GB"/>
              </w:rPr>
              <w:t xml:space="preserve"> and analysis for the implementation strategy</w:t>
            </w:r>
          </w:p>
        </w:tc>
        <w:tc>
          <w:tcPr>
            <w:tcW w:w="1205" w:type="dxa"/>
            <w:shd w:val="clear" w:color="auto" w:fill="D9E2F3" w:themeFill="accent1" w:themeFillTint="33"/>
          </w:tcPr>
          <w:p w14:paraId="4D393A59" w14:textId="77777777" w:rsidR="005A7C13" w:rsidRPr="00E75298" w:rsidRDefault="005A7C13" w:rsidP="002A3E2D">
            <w:pPr>
              <w:rPr>
                <w:rFonts w:asciiTheme="majorBidi" w:hAnsiTheme="majorBidi" w:cstheme="majorBidi"/>
                <w:b/>
                <w:bCs/>
                <w:sz w:val="24"/>
                <w:szCs w:val="24"/>
                <w:lang w:val="en-GB"/>
              </w:rPr>
            </w:pPr>
            <w:r>
              <w:rPr>
                <w:rFonts w:asciiTheme="majorBidi" w:hAnsiTheme="majorBidi" w:cstheme="majorBidi"/>
                <w:b/>
                <w:bCs/>
                <w:sz w:val="24"/>
                <w:szCs w:val="24"/>
                <w:lang w:val="en-GB"/>
              </w:rPr>
              <w:t>NA</w:t>
            </w:r>
          </w:p>
        </w:tc>
        <w:tc>
          <w:tcPr>
            <w:tcW w:w="5245" w:type="dxa"/>
          </w:tcPr>
          <w:p w14:paraId="27805714"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 xml:space="preserve">Resource use, costs, economic </w:t>
            </w:r>
            <w:proofErr w:type="gramStart"/>
            <w:r w:rsidRPr="00E75298">
              <w:rPr>
                <w:rFonts w:asciiTheme="majorBidi" w:hAnsiTheme="majorBidi" w:cstheme="majorBidi"/>
                <w:b/>
                <w:bCs/>
                <w:sz w:val="24"/>
                <w:szCs w:val="24"/>
                <w:lang w:val="en-GB"/>
              </w:rPr>
              <w:t>outcomes</w:t>
            </w:r>
            <w:proofErr w:type="gramEnd"/>
            <w:r w:rsidRPr="00E75298">
              <w:rPr>
                <w:rFonts w:asciiTheme="majorBidi" w:hAnsiTheme="majorBidi" w:cstheme="majorBidi"/>
                <w:b/>
                <w:bCs/>
                <w:sz w:val="24"/>
                <w:szCs w:val="24"/>
                <w:lang w:val="en-GB"/>
              </w:rPr>
              <w:t xml:space="preserve"> and analysis for the intervention</w:t>
            </w:r>
          </w:p>
        </w:tc>
      </w:tr>
      <w:tr w:rsidR="005A7C13" w:rsidRPr="00375A55" w14:paraId="1638DDB2" w14:textId="77777777" w:rsidTr="002A3E2D">
        <w:tc>
          <w:tcPr>
            <w:tcW w:w="1560" w:type="dxa"/>
          </w:tcPr>
          <w:p w14:paraId="73F464EA"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Sub</w:t>
            </w:r>
            <w:proofErr w:type="spellEnd"/>
            <w:r w:rsidRPr="00E75298">
              <w:rPr>
                <w:rFonts w:asciiTheme="majorBidi" w:hAnsiTheme="majorBidi" w:cstheme="majorBidi"/>
                <w:b/>
                <w:bCs/>
                <w:sz w:val="24"/>
                <w:szCs w:val="24"/>
              </w:rPr>
              <w:t>-group analyses</w:t>
            </w:r>
          </w:p>
        </w:tc>
        <w:tc>
          <w:tcPr>
            <w:tcW w:w="567" w:type="dxa"/>
          </w:tcPr>
          <w:p w14:paraId="01D04F09"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21</w:t>
            </w:r>
          </w:p>
        </w:tc>
        <w:tc>
          <w:tcPr>
            <w:tcW w:w="1134" w:type="dxa"/>
            <w:shd w:val="clear" w:color="auto" w:fill="B4C6E7" w:themeFill="accent1" w:themeFillTint="66"/>
          </w:tcPr>
          <w:p w14:paraId="2F74CC2F"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10</w:t>
            </w:r>
          </w:p>
        </w:tc>
        <w:tc>
          <w:tcPr>
            <w:tcW w:w="11765" w:type="dxa"/>
            <w:gridSpan w:val="3"/>
          </w:tcPr>
          <w:p w14:paraId="2EC9FE98"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Representativeness and outcomes of subgroups including those recruited to specific research tasks</w:t>
            </w:r>
          </w:p>
        </w:tc>
      </w:tr>
      <w:tr w:rsidR="005A7C13" w:rsidRPr="00375A55" w14:paraId="03C15341" w14:textId="77777777" w:rsidTr="002A3E2D">
        <w:tc>
          <w:tcPr>
            <w:tcW w:w="1560" w:type="dxa"/>
          </w:tcPr>
          <w:p w14:paraId="1E9DAC4A"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lastRenderedPageBreak/>
              <w:t>Fidelity</w:t>
            </w:r>
            <w:proofErr w:type="spellEnd"/>
            <w:r w:rsidRPr="00E75298">
              <w:rPr>
                <w:rFonts w:asciiTheme="majorBidi" w:hAnsiTheme="majorBidi" w:cstheme="majorBidi"/>
                <w:b/>
                <w:bCs/>
                <w:sz w:val="24"/>
                <w:szCs w:val="24"/>
              </w:rPr>
              <w:t>/ adaptation</w:t>
            </w:r>
          </w:p>
        </w:tc>
        <w:tc>
          <w:tcPr>
            <w:tcW w:w="567" w:type="dxa"/>
          </w:tcPr>
          <w:p w14:paraId="21E75652"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22</w:t>
            </w:r>
          </w:p>
        </w:tc>
        <w:tc>
          <w:tcPr>
            <w:tcW w:w="1134" w:type="dxa"/>
            <w:shd w:val="clear" w:color="auto" w:fill="B4C6E7" w:themeFill="accent1" w:themeFillTint="66"/>
          </w:tcPr>
          <w:p w14:paraId="42E74D8C"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10 and 12</w:t>
            </w:r>
          </w:p>
        </w:tc>
        <w:tc>
          <w:tcPr>
            <w:tcW w:w="5315" w:type="dxa"/>
          </w:tcPr>
          <w:p w14:paraId="3E96D1D2"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Fidelity to implementation strategy as planned and adaptation to suit context and preferences</w:t>
            </w:r>
          </w:p>
        </w:tc>
        <w:tc>
          <w:tcPr>
            <w:tcW w:w="1205" w:type="dxa"/>
            <w:shd w:val="clear" w:color="auto" w:fill="D9E2F3" w:themeFill="accent1" w:themeFillTint="33"/>
          </w:tcPr>
          <w:p w14:paraId="3AFC3696" w14:textId="77777777" w:rsidR="005A7C13" w:rsidRPr="00E75298" w:rsidRDefault="005A7C13" w:rsidP="002A3E2D">
            <w:pPr>
              <w:rPr>
                <w:rFonts w:asciiTheme="majorBidi" w:hAnsiTheme="majorBidi" w:cstheme="majorBidi"/>
                <w:b/>
                <w:bCs/>
                <w:sz w:val="24"/>
                <w:szCs w:val="24"/>
                <w:lang w:val="en-GB"/>
              </w:rPr>
            </w:pPr>
            <w:r>
              <w:rPr>
                <w:rFonts w:asciiTheme="majorBidi" w:hAnsiTheme="majorBidi" w:cstheme="majorBidi"/>
                <w:b/>
                <w:bCs/>
                <w:sz w:val="24"/>
                <w:szCs w:val="24"/>
              </w:rPr>
              <w:t>Page 10 and 12</w:t>
            </w:r>
          </w:p>
        </w:tc>
        <w:tc>
          <w:tcPr>
            <w:tcW w:w="5245" w:type="dxa"/>
          </w:tcPr>
          <w:p w14:paraId="78C6F566"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Fidelity to delivering the core components of intervention (where measured)</w:t>
            </w:r>
          </w:p>
        </w:tc>
      </w:tr>
      <w:tr w:rsidR="005A7C13" w:rsidRPr="00375A55" w14:paraId="7B42603F" w14:textId="77777777" w:rsidTr="002A3E2D">
        <w:tc>
          <w:tcPr>
            <w:tcW w:w="1560" w:type="dxa"/>
          </w:tcPr>
          <w:p w14:paraId="2AA38835"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Contextual</w:t>
            </w:r>
            <w:proofErr w:type="spellEnd"/>
            <w:r w:rsidRPr="00E75298">
              <w:rPr>
                <w:rFonts w:asciiTheme="majorBidi" w:hAnsiTheme="majorBidi" w:cstheme="majorBidi"/>
                <w:b/>
                <w:bCs/>
                <w:sz w:val="24"/>
                <w:szCs w:val="24"/>
              </w:rPr>
              <w:t xml:space="preserve"> changes</w:t>
            </w:r>
          </w:p>
        </w:tc>
        <w:tc>
          <w:tcPr>
            <w:tcW w:w="567" w:type="dxa"/>
          </w:tcPr>
          <w:p w14:paraId="5EAD1771"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23</w:t>
            </w:r>
          </w:p>
        </w:tc>
        <w:tc>
          <w:tcPr>
            <w:tcW w:w="1134" w:type="dxa"/>
            <w:shd w:val="clear" w:color="auto" w:fill="B4C6E7" w:themeFill="accent1" w:themeFillTint="66"/>
          </w:tcPr>
          <w:p w14:paraId="3169411D"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10</w:t>
            </w:r>
          </w:p>
        </w:tc>
        <w:tc>
          <w:tcPr>
            <w:tcW w:w="11765" w:type="dxa"/>
            <w:gridSpan w:val="3"/>
          </w:tcPr>
          <w:p w14:paraId="2DF3C110"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Contextual changes (if any) which may have affected outcomes</w:t>
            </w:r>
          </w:p>
        </w:tc>
      </w:tr>
      <w:tr w:rsidR="005A7C13" w:rsidRPr="00375A55" w14:paraId="787E7AB4" w14:textId="77777777" w:rsidTr="002A3E2D">
        <w:tc>
          <w:tcPr>
            <w:tcW w:w="1560" w:type="dxa"/>
          </w:tcPr>
          <w:p w14:paraId="3C733E22"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Harms</w:t>
            </w:r>
          </w:p>
          <w:p w14:paraId="2C2371E6" w14:textId="77777777" w:rsidR="005A7C13" w:rsidRPr="00E75298" w:rsidRDefault="005A7C13" w:rsidP="002A3E2D">
            <w:pPr>
              <w:rPr>
                <w:rFonts w:asciiTheme="majorBidi" w:hAnsiTheme="majorBidi" w:cstheme="majorBidi"/>
                <w:b/>
                <w:bCs/>
                <w:sz w:val="24"/>
                <w:szCs w:val="24"/>
              </w:rPr>
            </w:pPr>
          </w:p>
        </w:tc>
        <w:tc>
          <w:tcPr>
            <w:tcW w:w="567" w:type="dxa"/>
          </w:tcPr>
          <w:p w14:paraId="66D54C55"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24</w:t>
            </w:r>
          </w:p>
        </w:tc>
        <w:tc>
          <w:tcPr>
            <w:tcW w:w="1134" w:type="dxa"/>
            <w:shd w:val="clear" w:color="auto" w:fill="B4C6E7" w:themeFill="accent1" w:themeFillTint="66"/>
          </w:tcPr>
          <w:p w14:paraId="1FDE5988"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12</w:t>
            </w:r>
          </w:p>
        </w:tc>
        <w:tc>
          <w:tcPr>
            <w:tcW w:w="11765" w:type="dxa"/>
            <w:gridSpan w:val="3"/>
          </w:tcPr>
          <w:p w14:paraId="301D8B87"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All-important harms or unintended effects in each group</w:t>
            </w:r>
          </w:p>
        </w:tc>
      </w:tr>
      <w:tr w:rsidR="005A7C13" w:rsidRPr="00E75298" w14:paraId="67978834" w14:textId="77777777" w:rsidTr="002A3E2D">
        <w:tc>
          <w:tcPr>
            <w:tcW w:w="15026" w:type="dxa"/>
            <w:gridSpan w:val="6"/>
            <w:shd w:val="clear" w:color="auto" w:fill="D9D9D9" w:themeFill="background1" w:themeFillShade="D9"/>
          </w:tcPr>
          <w:p w14:paraId="2736423B"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Discussion</w:t>
            </w:r>
          </w:p>
        </w:tc>
      </w:tr>
      <w:tr w:rsidR="005A7C13" w:rsidRPr="00375A55" w14:paraId="7B2E9C97" w14:textId="77777777" w:rsidTr="002A3E2D">
        <w:tc>
          <w:tcPr>
            <w:tcW w:w="1560" w:type="dxa"/>
            <w:shd w:val="clear" w:color="auto" w:fill="auto"/>
          </w:tcPr>
          <w:p w14:paraId="3B512AA0"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Structured</w:t>
            </w:r>
            <w:proofErr w:type="spellEnd"/>
            <w:r w:rsidRPr="00E75298">
              <w:rPr>
                <w:rFonts w:asciiTheme="majorBidi" w:hAnsiTheme="majorBidi" w:cstheme="majorBidi"/>
                <w:b/>
                <w:bCs/>
                <w:sz w:val="24"/>
                <w:szCs w:val="24"/>
              </w:rPr>
              <w:t xml:space="preserve"> discussion</w:t>
            </w:r>
          </w:p>
        </w:tc>
        <w:tc>
          <w:tcPr>
            <w:tcW w:w="567" w:type="dxa"/>
            <w:shd w:val="clear" w:color="auto" w:fill="auto"/>
          </w:tcPr>
          <w:p w14:paraId="33DD2001"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25</w:t>
            </w:r>
          </w:p>
        </w:tc>
        <w:tc>
          <w:tcPr>
            <w:tcW w:w="1134" w:type="dxa"/>
            <w:shd w:val="clear" w:color="auto" w:fill="B4C6E7" w:themeFill="accent1" w:themeFillTint="66"/>
          </w:tcPr>
          <w:p w14:paraId="4521A513"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11</w:t>
            </w:r>
          </w:p>
        </w:tc>
        <w:tc>
          <w:tcPr>
            <w:tcW w:w="11765" w:type="dxa"/>
            <w:gridSpan w:val="3"/>
            <w:shd w:val="clear" w:color="auto" w:fill="auto"/>
          </w:tcPr>
          <w:p w14:paraId="36C69428"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 xml:space="preserve">Summary of findings, strengths and limitations, comparisons with other studies, </w:t>
            </w:r>
            <w:proofErr w:type="gramStart"/>
            <w:r w:rsidRPr="00E75298">
              <w:rPr>
                <w:rFonts w:asciiTheme="majorBidi" w:hAnsiTheme="majorBidi" w:cstheme="majorBidi"/>
                <w:b/>
                <w:bCs/>
                <w:sz w:val="24"/>
                <w:szCs w:val="24"/>
                <w:lang w:val="en-GB"/>
              </w:rPr>
              <w:t>conclusions</w:t>
            </w:r>
            <w:proofErr w:type="gramEnd"/>
            <w:r w:rsidRPr="00E75298">
              <w:rPr>
                <w:rFonts w:asciiTheme="majorBidi" w:hAnsiTheme="majorBidi" w:cstheme="majorBidi"/>
                <w:b/>
                <w:bCs/>
                <w:sz w:val="24"/>
                <w:szCs w:val="24"/>
                <w:lang w:val="en-GB"/>
              </w:rPr>
              <w:t xml:space="preserve"> and implications</w:t>
            </w:r>
          </w:p>
        </w:tc>
      </w:tr>
      <w:tr w:rsidR="005A7C13" w:rsidRPr="00375A55" w14:paraId="67199BDF" w14:textId="77777777" w:rsidTr="002A3E2D">
        <w:tc>
          <w:tcPr>
            <w:tcW w:w="1560" w:type="dxa"/>
            <w:shd w:val="clear" w:color="auto" w:fill="auto"/>
          </w:tcPr>
          <w:p w14:paraId="463A59CC"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Implications</w:t>
            </w:r>
          </w:p>
        </w:tc>
        <w:tc>
          <w:tcPr>
            <w:tcW w:w="567" w:type="dxa"/>
            <w:shd w:val="clear" w:color="auto" w:fill="auto"/>
          </w:tcPr>
          <w:p w14:paraId="4793B436"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26</w:t>
            </w:r>
          </w:p>
        </w:tc>
        <w:tc>
          <w:tcPr>
            <w:tcW w:w="1134" w:type="dxa"/>
            <w:shd w:val="clear" w:color="auto" w:fill="B4C6E7" w:themeFill="accent1" w:themeFillTint="66"/>
          </w:tcPr>
          <w:p w14:paraId="087551F0"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12-13</w:t>
            </w:r>
          </w:p>
        </w:tc>
        <w:tc>
          <w:tcPr>
            <w:tcW w:w="5315" w:type="dxa"/>
            <w:shd w:val="clear" w:color="auto" w:fill="auto"/>
          </w:tcPr>
          <w:p w14:paraId="17D52142"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Discussion of policy, practice and/or research implications of the implementation strategy (specifically including scalability)</w:t>
            </w:r>
          </w:p>
        </w:tc>
        <w:tc>
          <w:tcPr>
            <w:tcW w:w="1205" w:type="dxa"/>
            <w:shd w:val="clear" w:color="auto" w:fill="D9E2F3" w:themeFill="accent1" w:themeFillTint="33"/>
          </w:tcPr>
          <w:p w14:paraId="666995E0" w14:textId="77777777" w:rsidR="005A7C13" w:rsidRPr="00E75298" w:rsidRDefault="005A7C13" w:rsidP="002A3E2D">
            <w:pPr>
              <w:rPr>
                <w:rFonts w:asciiTheme="majorBidi" w:hAnsiTheme="majorBidi" w:cstheme="majorBidi"/>
                <w:b/>
                <w:bCs/>
                <w:sz w:val="24"/>
                <w:szCs w:val="24"/>
                <w:lang w:val="en-GB"/>
              </w:rPr>
            </w:pPr>
            <w:r>
              <w:rPr>
                <w:rFonts w:asciiTheme="majorBidi" w:hAnsiTheme="majorBidi" w:cstheme="majorBidi"/>
                <w:b/>
                <w:bCs/>
                <w:sz w:val="24"/>
                <w:szCs w:val="24"/>
              </w:rPr>
              <w:t>Page 12-13</w:t>
            </w:r>
          </w:p>
        </w:tc>
        <w:tc>
          <w:tcPr>
            <w:tcW w:w="5245" w:type="dxa"/>
            <w:shd w:val="clear" w:color="auto" w:fill="auto"/>
          </w:tcPr>
          <w:p w14:paraId="7BA7955A"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Discussion of policy, practice and/or research implications of the intervention (specifically including sustainability)</w:t>
            </w:r>
          </w:p>
        </w:tc>
      </w:tr>
      <w:tr w:rsidR="005A7C13" w:rsidRPr="00E75298" w14:paraId="5DB12969" w14:textId="77777777" w:rsidTr="002A3E2D">
        <w:tc>
          <w:tcPr>
            <w:tcW w:w="15026" w:type="dxa"/>
            <w:gridSpan w:val="6"/>
            <w:shd w:val="clear" w:color="auto" w:fill="D9D9D9" w:themeFill="background1" w:themeFillShade="D9"/>
          </w:tcPr>
          <w:p w14:paraId="5C7DB5B8"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General</w:t>
            </w:r>
          </w:p>
        </w:tc>
      </w:tr>
      <w:tr w:rsidR="005A7C13" w:rsidRPr="00375A55" w14:paraId="151CDE5A" w14:textId="77777777" w:rsidTr="002A3E2D">
        <w:tc>
          <w:tcPr>
            <w:tcW w:w="1560" w:type="dxa"/>
          </w:tcPr>
          <w:p w14:paraId="708E8B9D" w14:textId="77777777" w:rsidR="005A7C13" w:rsidRPr="00E75298" w:rsidRDefault="005A7C13" w:rsidP="002A3E2D">
            <w:pPr>
              <w:rPr>
                <w:rFonts w:asciiTheme="majorBidi" w:hAnsiTheme="majorBidi" w:cstheme="majorBidi"/>
                <w:b/>
                <w:bCs/>
                <w:sz w:val="24"/>
                <w:szCs w:val="24"/>
              </w:rPr>
            </w:pPr>
            <w:proofErr w:type="spellStart"/>
            <w:r w:rsidRPr="00E75298">
              <w:rPr>
                <w:rFonts w:asciiTheme="majorBidi" w:hAnsiTheme="majorBidi" w:cstheme="majorBidi"/>
                <w:b/>
                <w:bCs/>
                <w:sz w:val="24"/>
                <w:szCs w:val="24"/>
              </w:rPr>
              <w:t>Statements</w:t>
            </w:r>
            <w:proofErr w:type="spellEnd"/>
          </w:p>
        </w:tc>
        <w:tc>
          <w:tcPr>
            <w:tcW w:w="567" w:type="dxa"/>
          </w:tcPr>
          <w:p w14:paraId="278F0A83" w14:textId="77777777" w:rsidR="005A7C13" w:rsidRPr="00E75298" w:rsidRDefault="005A7C13" w:rsidP="002A3E2D">
            <w:pPr>
              <w:rPr>
                <w:rFonts w:asciiTheme="majorBidi" w:hAnsiTheme="majorBidi" w:cstheme="majorBidi"/>
                <w:b/>
                <w:bCs/>
                <w:sz w:val="24"/>
                <w:szCs w:val="24"/>
              </w:rPr>
            </w:pPr>
            <w:r w:rsidRPr="00E75298">
              <w:rPr>
                <w:rFonts w:asciiTheme="majorBidi" w:hAnsiTheme="majorBidi" w:cstheme="majorBidi"/>
                <w:b/>
                <w:bCs/>
                <w:sz w:val="24"/>
                <w:szCs w:val="24"/>
              </w:rPr>
              <w:t>27</w:t>
            </w:r>
          </w:p>
        </w:tc>
        <w:tc>
          <w:tcPr>
            <w:tcW w:w="1134" w:type="dxa"/>
            <w:shd w:val="clear" w:color="auto" w:fill="B4C6E7" w:themeFill="accent1" w:themeFillTint="66"/>
          </w:tcPr>
          <w:p w14:paraId="3592FC76" w14:textId="77777777" w:rsidR="005A7C13" w:rsidRPr="00E75298" w:rsidRDefault="005A7C13" w:rsidP="002A3E2D">
            <w:pPr>
              <w:rPr>
                <w:rFonts w:asciiTheme="majorBidi" w:hAnsiTheme="majorBidi" w:cstheme="majorBidi"/>
                <w:b/>
                <w:bCs/>
                <w:sz w:val="24"/>
                <w:szCs w:val="24"/>
              </w:rPr>
            </w:pPr>
            <w:r>
              <w:rPr>
                <w:rFonts w:asciiTheme="majorBidi" w:hAnsiTheme="majorBidi" w:cstheme="majorBidi"/>
                <w:b/>
                <w:bCs/>
                <w:sz w:val="24"/>
                <w:szCs w:val="24"/>
              </w:rPr>
              <w:t>Page 16 - 17</w:t>
            </w:r>
          </w:p>
        </w:tc>
        <w:tc>
          <w:tcPr>
            <w:tcW w:w="11765" w:type="dxa"/>
            <w:gridSpan w:val="3"/>
          </w:tcPr>
          <w:p w14:paraId="62EC0F89" w14:textId="77777777" w:rsidR="005A7C13" w:rsidRPr="00E75298" w:rsidRDefault="005A7C13" w:rsidP="002A3E2D">
            <w:pPr>
              <w:rPr>
                <w:rFonts w:asciiTheme="majorBidi" w:hAnsiTheme="majorBidi" w:cstheme="majorBidi"/>
                <w:b/>
                <w:bCs/>
                <w:sz w:val="24"/>
                <w:szCs w:val="24"/>
                <w:lang w:val="en-GB"/>
              </w:rPr>
            </w:pPr>
            <w:r w:rsidRPr="00E75298">
              <w:rPr>
                <w:rFonts w:asciiTheme="majorBidi" w:hAnsiTheme="majorBidi" w:cstheme="majorBidi"/>
                <w:b/>
                <w:bCs/>
                <w:sz w:val="24"/>
                <w:szCs w:val="24"/>
                <w:lang w:val="en-GB"/>
              </w:rPr>
              <w:t>Include statement(s) on regulatory approvals (including, as appropriate, ethical approval, confidential use of routine data, governance approval), trial/study registration (availability of protocol), funding and conflicts of interest</w:t>
            </w:r>
          </w:p>
        </w:tc>
      </w:tr>
    </w:tbl>
    <w:p w14:paraId="32891096" w14:textId="77777777" w:rsidR="00B30D4D" w:rsidRPr="005A7C13" w:rsidRDefault="00B30D4D">
      <w:pPr>
        <w:rPr>
          <w:lang w:val="en-GB"/>
        </w:rPr>
      </w:pPr>
    </w:p>
    <w:sectPr w:rsidR="00B30D4D" w:rsidRPr="005A7C13" w:rsidSect="005A7C13">
      <w:headerReference w:type="default" r:id="rId7"/>
      <w:foot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B551A2" w14:textId="77777777" w:rsidR="00045FDF" w:rsidRDefault="00045FDF" w:rsidP="005A7C13">
      <w:pPr>
        <w:spacing w:after="0" w:line="240" w:lineRule="auto"/>
      </w:pPr>
      <w:r>
        <w:separator/>
      </w:r>
    </w:p>
  </w:endnote>
  <w:endnote w:type="continuationSeparator" w:id="0">
    <w:p w14:paraId="3BA51278" w14:textId="77777777" w:rsidR="00045FDF" w:rsidRDefault="00045FDF" w:rsidP="005A7C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42A026" w14:textId="57FF6860" w:rsidR="00375A55" w:rsidRPr="00375A55" w:rsidRDefault="00375A55">
    <w:pPr>
      <w:pStyle w:val="Pieddepage"/>
      <w:jc w:val="right"/>
      <w:rPr>
        <w:lang w:val="en-GB"/>
      </w:rPr>
    </w:pPr>
    <w:r>
      <w:rPr>
        <w:i/>
        <w:iCs/>
        <w:noProof/>
        <w:sz w:val="20"/>
        <w:szCs w:val="20"/>
        <w:lang w:val="en-GB"/>
      </w:rPr>
      <w:t xml:space="preserve">Doumbia&amp;al -The provider's checklist to improve pregnant women coverage in Mali </w:t>
    </w:r>
    <w:r>
      <w:rPr>
        <w:i/>
        <w:iCs/>
        <w:noProof/>
        <w:sz w:val="20"/>
        <w:szCs w:val="20"/>
        <w:lang w:val="en-GB"/>
      </w:rPr>
      <w:t xml:space="preserve">  </w:t>
    </w:r>
    <w:sdt>
      <w:sdtPr>
        <w:id w:val="-1721739384"/>
        <w:docPartObj>
          <w:docPartGallery w:val="Page Numbers (Bottom of Page)"/>
          <w:docPartUnique/>
        </w:docPartObj>
      </w:sdtPr>
      <w:sdtContent>
        <w:r>
          <w:fldChar w:fldCharType="begin"/>
        </w:r>
        <w:r w:rsidRPr="00375A55">
          <w:rPr>
            <w:lang w:val="en-GB"/>
          </w:rPr>
          <w:instrText>PAGE   \* MERGEFORMAT</w:instrText>
        </w:r>
        <w:r>
          <w:fldChar w:fldCharType="separate"/>
        </w:r>
        <w:r w:rsidRPr="00375A55">
          <w:rPr>
            <w:lang w:val="en-GB"/>
          </w:rPr>
          <w:t>2</w:t>
        </w:r>
        <w:r>
          <w:fldChar w:fldCharType="end"/>
        </w:r>
      </w:sdtContent>
    </w:sdt>
  </w:p>
  <w:p w14:paraId="7079BE59" w14:textId="23A0DCC8" w:rsidR="00375A55" w:rsidRPr="00375A55" w:rsidRDefault="00375A55" w:rsidP="00375A55">
    <w:pPr>
      <w:pStyle w:val="Pieddepage"/>
      <w:jc w:val="right"/>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26B403" w14:textId="77777777" w:rsidR="00045FDF" w:rsidRDefault="00045FDF" w:rsidP="005A7C13">
      <w:pPr>
        <w:spacing w:after="0" w:line="240" w:lineRule="auto"/>
      </w:pPr>
      <w:r>
        <w:separator/>
      </w:r>
    </w:p>
  </w:footnote>
  <w:footnote w:type="continuationSeparator" w:id="0">
    <w:p w14:paraId="24E25FAA" w14:textId="77777777" w:rsidR="00045FDF" w:rsidRDefault="00045FDF" w:rsidP="005A7C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A4C123" w14:textId="3AFC911F" w:rsidR="005A7C13" w:rsidRPr="005A7C13" w:rsidRDefault="005A7C13" w:rsidP="005A7C13">
    <w:pPr>
      <w:rPr>
        <w:rFonts w:asciiTheme="majorBidi" w:hAnsiTheme="majorBidi" w:cstheme="majorBidi"/>
        <w:b/>
        <w:bCs/>
        <w:sz w:val="24"/>
        <w:szCs w:val="24"/>
        <w:lang w:val="en-US"/>
      </w:rPr>
    </w:pPr>
    <w:r w:rsidRPr="00E75298">
      <w:rPr>
        <w:rFonts w:asciiTheme="majorBidi" w:hAnsiTheme="majorBidi" w:cstheme="majorBidi"/>
        <w:b/>
        <w:bCs/>
        <w:sz w:val="24"/>
        <w:szCs w:val="24"/>
        <w:lang w:val="en-US"/>
      </w:rPr>
      <w:t>Supplementary material 2: Study Method StaRI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YztrAwNra0tDQxNzZR0lEKTi0uzszPAykwrAUAZZ+pwSwAAAA="/>
  </w:docVars>
  <w:rsids>
    <w:rsidRoot w:val="004D04CE"/>
    <w:rsid w:val="00045FDF"/>
    <w:rsid w:val="00375A55"/>
    <w:rsid w:val="004D04CE"/>
    <w:rsid w:val="0055335B"/>
    <w:rsid w:val="005A7C13"/>
    <w:rsid w:val="00B30D4D"/>
  </w:rsids>
  <m:mathPr>
    <m:mathFont m:val="Cambria Math"/>
    <m:brkBin m:val="before"/>
    <m:brkBinSub m:val="--"/>
    <m:smallFrac m:val="0"/>
    <m:dispDef/>
    <m:lMargin m:val="0"/>
    <m:rMargin m:val="0"/>
    <m:defJc m:val="centerGroup"/>
    <m:wrapIndent m:val="1440"/>
    <m:intLim m:val="subSup"/>
    <m:naryLim m:val="undOvr"/>
  </m:mathPr>
  <w:themeFontLang w:val="fr-M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68D49"/>
  <w15:chartTrackingRefBased/>
  <w15:docId w15:val="{181FEEE6-0F14-4DDE-8371-FB35CB802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M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7C13"/>
    <w:pPr>
      <w:spacing w:after="200" w:line="276" w:lineRule="auto"/>
    </w:pPr>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5A7C13"/>
    <w:rPr>
      <w:color w:val="0563C1" w:themeColor="hyperlink"/>
      <w:u w:val="single"/>
    </w:rPr>
  </w:style>
  <w:style w:type="paragraph" w:styleId="En-tte">
    <w:name w:val="header"/>
    <w:basedOn w:val="Normal"/>
    <w:link w:val="En-tteCar"/>
    <w:uiPriority w:val="99"/>
    <w:unhideWhenUsed/>
    <w:rsid w:val="005A7C13"/>
    <w:pPr>
      <w:tabs>
        <w:tab w:val="center" w:pos="4536"/>
        <w:tab w:val="right" w:pos="9072"/>
      </w:tabs>
      <w:spacing w:after="0" w:line="240" w:lineRule="auto"/>
    </w:pPr>
  </w:style>
  <w:style w:type="character" w:customStyle="1" w:styleId="En-tteCar">
    <w:name w:val="En-tête Car"/>
    <w:basedOn w:val="Policepardfaut"/>
    <w:link w:val="En-tte"/>
    <w:uiPriority w:val="99"/>
    <w:rsid w:val="005A7C13"/>
    <w:rPr>
      <w:lang w:val="fr-FR"/>
    </w:rPr>
  </w:style>
  <w:style w:type="paragraph" w:styleId="Pieddepage">
    <w:name w:val="footer"/>
    <w:basedOn w:val="Normal"/>
    <w:link w:val="PieddepageCar"/>
    <w:uiPriority w:val="99"/>
    <w:unhideWhenUsed/>
    <w:rsid w:val="005A7C1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A7C13"/>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1151</Words>
  <Characters>6331</Characters>
  <Application>Microsoft Office Word</Application>
  <DocSecurity>0</DocSecurity>
  <Lines>52</Lines>
  <Paragraphs>14</Paragraphs>
  <ScaleCrop>false</ScaleCrop>
  <Company/>
  <LinksUpToDate>false</LinksUpToDate>
  <CharactersWithSpaces>7468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issam bennis</dc:creator>
  <cp:keywords/>
  <dc:description/>
  <cp:lastModifiedBy>issam bennis</cp:lastModifiedBy>
  <cp:revision>4</cp:revision>
  <dcterms:created xsi:type="dcterms:W3CDTF">2020-12-28T14:20:00Z</dcterms:created>
  <dcterms:modified xsi:type="dcterms:W3CDTF">2020-12-28T14:57:00Z</dcterms:modified>
</cp:coreProperties>
</file>