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C78" w:rsidRPr="00F645C4" w:rsidRDefault="00A74C78" w:rsidP="00A74C78">
      <w:pPr>
        <w:spacing w:line="360" w:lineRule="auto"/>
        <w:jc w:val="both"/>
        <w:rPr>
          <w:rFonts w:ascii="Times New Roman" w:hAnsi="Times New Roman" w:cs="Times New Roman"/>
          <w:b/>
          <w:sz w:val="24"/>
          <w:szCs w:val="24"/>
        </w:rPr>
      </w:pPr>
      <w:r w:rsidRPr="00F645C4">
        <w:rPr>
          <w:rFonts w:ascii="Times New Roman" w:hAnsi="Times New Roman" w:cs="Times New Roman"/>
          <w:b/>
          <w:sz w:val="24"/>
          <w:szCs w:val="24"/>
        </w:rPr>
        <w:t>Additional files</w:t>
      </w:r>
    </w:p>
    <w:p w:rsidR="00A74C78" w:rsidRPr="00F645C4" w:rsidRDefault="00A74C78" w:rsidP="00A74C78">
      <w:pPr>
        <w:spacing w:after="0" w:line="360" w:lineRule="auto"/>
        <w:jc w:val="both"/>
        <w:rPr>
          <w:rFonts w:ascii="Times New Roman" w:hAnsi="Times New Roman" w:cs="Times New Roman"/>
          <w:sz w:val="28"/>
          <w:szCs w:val="28"/>
        </w:rPr>
      </w:pPr>
      <w:r w:rsidRPr="00F645C4">
        <w:rPr>
          <w:rFonts w:ascii="Times New Roman" w:hAnsi="Times New Roman" w:cs="Times New Roman"/>
          <w:b/>
          <w:bCs/>
          <w:sz w:val="28"/>
          <w:szCs w:val="28"/>
        </w:rPr>
        <w:t>Interview guide for the individual interviews</w:t>
      </w:r>
    </w:p>
    <w:p w:rsidR="00A74C78" w:rsidRPr="00F645C4" w:rsidRDefault="00A74C78" w:rsidP="00A74C78">
      <w:pPr>
        <w:spacing w:after="0" w:line="360" w:lineRule="auto"/>
        <w:jc w:val="both"/>
        <w:rPr>
          <w:rFonts w:ascii="Times New Roman" w:hAnsi="Times New Roman" w:cs="Times New Roman"/>
          <w:sz w:val="24"/>
          <w:szCs w:val="24"/>
        </w:rPr>
      </w:pPr>
    </w:p>
    <w:p w:rsidR="00A74C78" w:rsidRPr="00F645C4" w:rsidRDefault="00A74C78" w:rsidP="00A74C78">
      <w:pPr>
        <w:spacing w:after="0" w:line="360" w:lineRule="auto"/>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Instrument for the individual interview</w:t>
      </w:r>
    </w:p>
    <w:p w:rsidR="00A74C78" w:rsidRPr="00F645C4" w:rsidRDefault="00A74C78" w:rsidP="00A74C78">
      <w:pPr>
        <w:spacing w:after="0" w:line="360" w:lineRule="auto"/>
        <w:jc w:val="both"/>
        <w:rPr>
          <w:rFonts w:ascii="Times New Roman" w:hAnsi="Times New Roman" w:cs="Times New Roman"/>
          <w:b/>
          <w:sz w:val="24"/>
          <w:szCs w:val="24"/>
          <w:lang w:val="en-US"/>
        </w:rPr>
      </w:pPr>
    </w:p>
    <w:tbl>
      <w:tblPr>
        <w:tblW w:w="5418" w:type="dxa"/>
        <w:tblInd w:w="-91" w:type="dxa"/>
        <w:tblCellMar>
          <w:top w:w="15" w:type="dxa"/>
          <w:left w:w="109" w:type="dxa"/>
          <w:right w:w="115" w:type="dxa"/>
        </w:tblCellMar>
        <w:tblLook w:val="04A0" w:firstRow="1" w:lastRow="0" w:firstColumn="1" w:lastColumn="0" w:noHBand="0" w:noVBand="1"/>
      </w:tblPr>
      <w:tblGrid>
        <w:gridCol w:w="2865"/>
        <w:gridCol w:w="2553"/>
      </w:tblGrid>
      <w:tr w:rsidR="00A74C78" w:rsidRPr="00F645C4" w:rsidTr="000C39C3">
        <w:trPr>
          <w:trHeight w:val="240"/>
        </w:trPr>
        <w:tc>
          <w:tcPr>
            <w:tcW w:w="2756" w:type="dxa"/>
            <w:tcBorders>
              <w:top w:val="single" w:sz="4" w:space="0" w:color="000000"/>
              <w:left w:val="single" w:sz="4" w:space="0" w:color="000000"/>
              <w:bottom w:val="single" w:sz="4" w:space="0" w:color="000000"/>
              <w:right w:val="single" w:sz="4" w:space="0" w:color="000000"/>
            </w:tcBorders>
          </w:tcPr>
          <w:p w:rsidR="00A74C78" w:rsidRPr="00F645C4" w:rsidRDefault="00A74C78" w:rsidP="000C39C3">
            <w:pPr>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Pseudonym/Identification Code</w:t>
            </w:r>
          </w:p>
        </w:tc>
        <w:tc>
          <w:tcPr>
            <w:tcW w:w="2662" w:type="dxa"/>
            <w:tcBorders>
              <w:top w:val="single" w:sz="4" w:space="0" w:color="000000"/>
              <w:left w:val="single" w:sz="4" w:space="0" w:color="000000"/>
              <w:bottom w:val="single" w:sz="4" w:space="0" w:color="000000"/>
              <w:right w:val="single" w:sz="4" w:space="0" w:color="000000"/>
            </w:tcBorders>
          </w:tcPr>
          <w:p w:rsidR="00A74C78" w:rsidRPr="00F645C4" w:rsidRDefault="00A74C78" w:rsidP="000C39C3">
            <w:pPr>
              <w:jc w:val="both"/>
              <w:rPr>
                <w:rFonts w:ascii="Times New Roman" w:hAnsi="Times New Roman" w:cs="Times New Roman"/>
                <w:b/>
                <w:sz w:val="24"/>
                <w:szCs w:val="24"/>
                <w:lang w:val="en-US"/>
              </w:rPr>
            </w:pPr>
          </w:p>
        </w:tc>
      </w:tr>
      <w:tr w:rsidR="00A74C78" w:rsidRPr="00F645C4" w:rsidTr="000C39C3">
        <w:trPr>
          <w:trHeight w:val="240"/>
        </w:trPr>
        <w:tc>
          <w:tcPr>
            <w:tcW w:w="2756" w:type="dxa"/>
            <w:tcBorders>
              <w:top w:val="single" w:sz="4" w:space="0" w:color="000000"/>
              <w:left w:val="single" w:sz="4" w:space="0" w:color="000000"/>
              <w:bottom w:val="single" w:sz="4" w:space="0" w:color="000000"/>
              <w:right w:val="single" w:sz="4" w:space="0" w:color="000000"/>
            </w:tcBorders>
          </w:tcPr>
          <w:p w:rsidR="00A74C78" w:rsidRPr="00F645C4" w:rsidRDefault="00A74C78" w:rsidP="000C39C3">
            <w:pPr>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 xml:space="preserve">Code for PHC </w:t>
            </w:r>
            <w:proofErr w:type="spellStart"/>
            <w:r w:rsidRPr="00F645C4">
              <w:rPr>
                <w:rFonts w:ascii="Times New Roman" w:hAnsi="Times New Roman" w:cs="Times New Roman"/>
                <w:b/>
                <w:sz w:val="24"/>
                <w:szCs w:val="24"/>
                <w:lang w:val="en-US"/>
              </w:rPr>
              <w:t>centre</w:t>
            </w:r>
            <w:proofErr w:type="spellEnd"/>
            <w:r w:rsidRPr="00F645C4">
              <w:rPr>
                <w:rFonts w:ascii="Times New Roman" w:hAnsi="Times New Roman" w:cs="Times New Roman"/>
                <w:b/>
                <w:sz w:val="24"/>
                <w:szCs w:val="24"/>
                <w:lang w:val="en-US"/>
              </w:rPr>
              <w:t xml:space="preserve"> </w:t>
            </w:r>
          </w:p>
        </w:tc>
        <w:tc>
          <w:tcPr>
            <w:tcW w:w="2662" w:type="dxa"/>
            <w:tcBorders>
              <w:top w:val="single" w:sz="4" w:space="0" w:color="000000"/>
              <w:left w:val="single" w:sz="4" w:space="0" w:color="000000"/>
              <w:bottom w:val="single" w:sz="4" w:space="0" w:color="000000"/>
              <w:right w:val="single" w:sz="4" w:space="0" w:color="000000"/>
            </w:tcBorders>
          </w:tcPr>
          <w:p w:rsidR="00A74C78" w:rsidRPr="00F645C4" w:rsidRDefault="00A74C78" w:rsidP="000C39C3">
            <w:pPr>
              <w:jc w:val="both"/>
              <w:rPr>
                <w:rFonts w:ascii="Times New Roman" w:hAnsi="Times New Roman" w:cs="Times New Roman"/>
                <w:b/>
                <w:sz w:val="24"/>
                <w:szCs w:val="24"/>
                <w:lang w:val="en-US"/>
              </w:rPr>
            </w:pPr>
          </w:p>
        </w:tc>
      </w:tr>
    </w:tbl>
    <w:p w:rsidR="00A74C78" w:rsidRPr="00F645C4" w:rsidRDefault="00A74C78" w:rsidP="00A74C78">
      <w:pPr>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 xml:space="preserve">Introduction </w:t>
      </w:r>
    </w:p>
    <w:p w:rsidR="00A74C78" w:rsidRPr="00F645C4" w:rsidRDefault="00A74C78" w:rsidP="00A74C78">
      <w:pPr>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Good morning/day! Thank you for agreeing to meet with me and share your views.</w:t>
      </w:r>
    </w:p>
    <w:p w:rsidR="00A74C78" w:rsidRPr="00F645C4" w:rsidRDefault="00A74C78" w:rsidP="00A74C78">
      <w:p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As you may know, the purpose of this interview is to help us understand the practices of patient-centered care and your experiences.</w:t>
      </w:r>
    </w:p>
    <w:p w:rsidR="00A74C78" w:rsidRPr="00F645C4" w:rsidRDefault="00A74C78" w:rsidP="00A74C78">
      <w:p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Kindly let me review some important considerations before we begin the interview. I am recording this interview to ease the analysis of this qualitative data. However, all responses will be kept highly confidential.</w:t>
      </w:r>
    </w:p>
    <w:p w:rsidR="00A74C78" w:rsidRPr="00F645C4" w:rsidRDefault="00A74C78" w:rsidP="00A74C78">
      <w:p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 xml:space="preserve">By signing the consent form, you confirm that you have consented to participate in this study and that the interview/focus group discussion can be audio recorded. </w:t>
      </w:r>
    </w:p>
    <w:p w:rsidR="00A74C78" w:rsidRPr="00F645C4" w:rsidRDefault="00A74C78" w:rsidP="00A74C78">
      <w:p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 xml:space="preserve">The researcher is interested in both negative and positive comments and often the more challenging and in-depth comments will be most helpful. </w:t>
      </w:r>
    </w:p>
    <w:p w:rsidR="00A74C78" w:rsidRPr="00F645C4" w:rsidRDefault="00A74C78" w:rsidP="00A74C78">
      <w:pPr>
        <w:jc w:val="both"/>
        <w:rPr>
          <w:rFonts w:ascii="Times New Roman" w:hAnsi="Times New Roman" w:cs="Times New Roman"/>
          <w:sz w:val="24"/>
          <w:szCs w:val="24"/>
          <w:lang w:val="en-US"/>
        </w:rPr>
      </w:pPr>
      <w:r w:rsidRPr="00F645C4">
        <w:rPr>
          <w:rFonts w:ascii="Times New Roman" w:hAnsi="Times New Roman" w:cs="Times New Roman"/>
          <w:b/>
          <w:sz w:val="24"/>
          <w:szCs w:val="24"/>
          <w:lang w:val="en-US"/>
        </w:rPr>
        <w:t>Icebreaking</w:t>
      </w:r>
    </w:p>
    <w:p w:rsidR="00A74C78" w:rsidRPr="00F645C4" w:rsidRDefault="00A74C78" w:rsidP="00A74C78">
      <w:pPr>
        <w:jc w:val="both"/>
        <w:rPr>
          <w:rFonts w:ascii="Times New Roman" w:hAnsi="Times New Roman" w:cs="Times New Roman"/>
          <w:sz w:val="24"/>
          <w:szCs w:val="24"/>
        </w:rPr>
      </w:pPr>
      <w:r w:rsidRPr="00F645C4">
        <w:rPr>
          <w:rFonts w:ascii="Times New Roman" w:hAnsi="Times New Roman" w:cs="Times New Roman"/>
          <w:sz w:val="24"/>
          <w:szCs w:val="24"/>
          <w:lang w:val="en-US"/>
        </w:rPr>
        <w:t>Can you kindly give me a short profile of yourself (Current position, how long since you have</w:t>
      </w:r>
      <w:r w:rsidRPr="00F645C4">
        <w:rPr>
          <w:rFonts w:ascii="Times New Roman" w:hAnsi="Times New Roman" w:cs="Times New Roman"/>
          <w:sz w:val="24"/>
          <w:szCs w:val="24"/>
        </w:rPr>
        <w:t xml:space="preserve"> joined the PHC</w:t>
      </w:r>
      <w:r w:rsidRPr="00F645C4">
        <w:rPr>
          <w:rFonts w:ascii="Times New Roman" w:hAnsi="Times New Roman" w:cs="Times New Roman"/>
          <w:sz w:val="24"/>
          <w:szCs w:val="24"/>
          <w:lang w:val="en-US"/>
        </w:rPr>
        <w:t>, and your academic qualification)?</w:t>
      </w:r>
    </w:p>
    <w:tbl>
      <w:tblPr>
        <w:tblStyle w:val="TableGrid11"/>
        <w:tblW w:w="0" w:type="auto"/>
        <w:tblLook w:val="04A0" w:firstRow="1" w:lastRow="0" w:firstColumn="1" w:lastColumn="0" w:noHBand="0" w:noVBand="1"/>
      </w:tblPr>
      <w:tblGrid>
        <w:gridCol w:w="9016"/>
      </w:tblGrid>
      <w:tr w:rsidR="00A74C78" w:rsidRPr="00F645C4" w:rsidTr="000C39C3">
        <w:tc>
          <w:tcPr>
            <w:tcW w:w="9016" w:type="dxa"/>
          </w:tcPr>
          <w:p w:rsidR="00A74C78" w:rsidRPr="00F645C4" w:rsidRDefault="00A74C78" w:rsidP="000C39C3">
            <w:pPr>
              <w:rPr>
                <w:rFonts w:ascii="Times New Roman" w:hAnsi="Times New Roman" w:cs="Times New Roman"/>
                <w:b/>
                <w:sz w:val="24"/>
                <w:szCs w:val="24"/>
              </w:rPr>
            </w:pPr>
            <w:r w:rsidRPr="00F645C4">
              <w:rPr>
                <w:rFonts w:ascii="Times New Roman" w:hAnsi="Times New Roman" w:cs="Times New Roman"/>
                <w:b/>
                <w:sz w:val="24"/>
                <w:szCs w:val="24"/>
              </w:rPr>
              <w:t>Main Interview Questions</w:t>
            </w:r>
          </w:p>
        </w:tc>
      </w:tr>
    </w:tbl>
    <w:p w:rsidR="00A74C78" w:rsidRPr="00F645C4" w:rsidRDefault="00A74C78" w:rsidP="00A74C78">
      <w:pPr>
        <w:jc w:val="both"/>
        <w:rPr>
          <w:rFonts w:ascii="Times New Roman" w:hAnsi="Times New Roman" w:cs="Times New Roman"/>
          <w:sz w:val="24"/>
          <w:szCs w:val="24"/>
          <w:lang w:val="en-US"/>
        </w:rPr>
      </w:pP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No doubt, the nursing profession has come a long way in Nigeria. From your experience, what has been the mode(s) of delivery of nursing healthcare services in PHC in Nigeria? Have there been changes? If yes, would you like to share with me some of these changes?</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 xml:space="preserve">Could you please describe your understanding of the concept of patient-centered care? Are you using Patient-centered care as part of your healthcare delivery strategy? Please kindly elaborate: probing questions (Approach) </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What is your perception on PCC in terms of what it is, quality of care, relevance, strengths, weaknesses, and suitability for improving quality nursing healthcare services in Nigeria PHC?</w:t>
      </w:r>
    </w:p>
    <w:p w:rsidR="00A74C78" w:rsidRPr="00F645C4" w:rsidRDefault="00A74C78" w:rsidP="00A74C78">
      <w:pPr>
        <w:numPr>
          <w:ilvl w:val="0"/>
          <w:numId w:val="1"/>
        </w:numPr>
        <w:jc w:val="both"/>
        <w:rPr>
          <w:rFonts w:ascii="Times New Roman" w:hAnsi="Times New Roman" w:cs="Times New Roman"/>
          <w:b/>
          <w:sz w:val="24"/>
          <w:szCs w:val="24"/>
          <w:lang w:val="en-US"/>
        </w:rPr>
      </w:pPr>
      <w:r w:rsidRPr="00F645C4">
        <w:rPr>
          <w:rFonts w:ascii="Times New Roman" w:hAnsi="Times New Roman" w:cs="Times New Roman"/>
          <w:sz w:val="24"/>
          <w:szCs w:val="24"/>
          <w:lang w:val="en-US"/>
        </w:rPr>
        <w:t xml:space="preserve">Which of the strategies do you commonly use at the point of care with patients during healthcare service? </w:t>
      </w:r>
      <w:r w:rsidRPr="00F645C4">
        <w:rPr>
          <w:rFonts w:ascii="Times New Roman" w:hAnsi="Times New Roman" w:cs="Times New Roman"/>
          <w:b/>
          <w:sz w:val="24"/>
          <w:szCs w:val="24"/>
          <w:lang w:val="en-US"/>
        </w:rPr>
        <w:t>Probe: why?</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b/>
          <w:sz w:val="24"/>
          <w:szCs w:val="24"/>
          <w:lang w:val="en-US"/>
        </w:rPr>
        <w:lastRenderedPageBreak/>
        <w:t xml:space="preserve">Probing: </w:t>
      </w:r>
      <w:r w:rsidRPr="00F645C4">
        <w:rPr>
          <w:rFonts w:ascii="Times New Roman" w:hAnsi="Times New Roman" w:cs="Times New Roman"/>
          <w:sz w:val="24"/>
          <w:szCs w:val="24"/>
          <w:lang w:val="en-US"/>
        </w:rPr>
        <w:t>Do you have any suggestions or solutions to the situation described?</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To what extent are nurses ready to implement the PCC approach solutions?</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Are there contextual factors necessitating the adoption of PCC in PHC in Nigeria? If yes, can you shed more light on these factors?</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What factor(s) do you foresee as hostile to the implementation and use of PCC for the nurses?</w:t>
      </w:r>
    </w:p>
    <w:p w:rsidR="00A74C78" w:rsidRPr="00F645C4" w:rsidRDefault="00A74C78" w:rsidP="00A74C78">
      <w:pPr>
        <w:numPr>
          <w:ilvl w:val="0"/>
          <w:numId w:val="1"/>
        </w:numPr>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If we are to embark on developing an implementation model as a guide for nurses in PHC in Nigeria, what specific suggestion do you have, in terms of design, content, and implementation?</w:t>
      </w:r>
    </w:p>
    <w:p w:rsidR="00A74C78" w:rsidRPr="00F645C4" w:rsidRDefault="00A74C78" w:rsidP="00A74C78">
      <w:pPr>
        <w:rPr>
          <w:rFonts w:ascii="Times New Roman" w:hAnsi="Times New Roman" w:cs="Times New Roman"/>
          <w:b/>
          <w:sz w:val="24"/>
          <w:szCs w:val="24"/>
        </w:rPr>
      </w:pPr>
    </w:p>
    <w:p w:rsidR="00A74C78" w:rsidRPr="00F645C4" w:rsidRDefault="00A74C78" w:rsidP="00A74C78">
      <w:pPr>
        <w:spacing w:after="0" w:line="360" w:lineRule="auto"/>
        <w:jc w:val="both"/>
        <w:rPr>
          <w:rFonts w:ascii="Times New Roman" w:hAnsi="Times New Roman" w:cs="Times New Roman"/>
          <w:b/>
          <w:sz w:val="28"/>
          <w:szCs w:val="28"/>
        </w:rPr>
      </w:pPr>
      <w:r w:rsidRPr="00F645C4">
        <w:rPr>
          <w:rFonts w:ascii="Times New Roman" w:hAnsi="Times New Roman" w:cs="Times New Roman"/>
          <w:b/>
          <w:bCs/>
          <w:sz w:val="28"/>
          <w:szCs w:val="28"/>
        </w:rPr>
        <w:t>Focus group discussion guide</w:t>
      </w:r>
    </w:p>
    <w:p w:rsidR="00A74C78" w:rsidRPr="00F645C4" w:rsidRDefault="00A74C78" w:rsidP="00A74C78">
      <w:pPr>
        <w:spacing w:after="0" w:line="360" w:lineRule="auto"/>
        <w:jc w:val="both"/>
        <w:rPr>
          <w:rFonts w:ascii="Times New Roman" w:hAnsi="Times New Roman" w:cs="Times New Roman"/>
          <w:b/>
          <w:sz w:val="24"/>
          <w:szCs w:val="24"/>
        </w:rPr>
      </w:pPr>
    </w:p>
    <w:p w:rsidR="00A74C78" w:rsidRPr="00F645C4" w:rsidRDefault="00A74C78" w:rsidP="00A74C78">
      <w:pPr>
        <w:jc w:val="both"/>
        <w:rPr>
          <w:rFonts w:ascii="Times New Roman" w:hAnsi="Times New Roman" w:cs="Times New Roman"/>
          <w:b/>
          <w:sz w:val="24"/>
          <w:szCs w:val="24"/>
        </w:rPr>
      </w:pPr>
      <w:r w:rsidRPr="00F645C4">
        <w:rPr>
          <w:rFonts w:ascii="Times New Roman" w:hAnsi="Times New Roman" w:cs="Times New Roman"/>
          <w:b/>
          <w:sz w:val="24"/>
          <w:szCs w:val="24"/>
        </w:rPr>
        <w:t>Ice breaker</w:t>
      </w:r>
    </w:p>
    <w:p w:rsidR="00A74C78" w:rsidRPr="00F645C4" w:rsidRDefault="00A74C78" w:rsidP="00A74C78">
      <w:pPr>
        <w:spacing w:after="0" w:line="360" w:lineRule="auto"/>
        <w:jc w:val="both"/>
        <w:rPr>
          <w:rFonts w:ascii="Times New Roman" w:hAnsi="Times New Roman" w:cs="Times New Roman"/>
          <w:b/>
          <w:sz w:val="24"/>
          <w:szCs w:val="24"/>
          <w:lang w:val="en-US"/>
        </w:rPr>
      </w:pPr>
      <w:r w:rsidRPr="00F645C4">
        <w:rPr>
          <w:rFonts w:ascii="Times New Roman" w:hAnsi="Times New Roman" w:cs="Times New Roman"/>
          <w:b/>
          <w:sz w:val="24"/>
          <w:szCs w:val="24"/>
          <w:lang w:val="en-US"/>
        </w:rPr>
        <w:t>Good day! Thank you for agreeing to meet with me and share your views.</w:t>
      </w:r>
    </w:p>
    <w:p w:rsidR="00A74C78" w:rsidRPr="00F645C4" w:rsidRDefault="00A74C78" w:rsidP="00A74C78">
      <w:pPr>
        <w:spacing w:after="0" w:line="360" w:lineRule="auto"/>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As you may know, the purpose of this FGD is to help us understand our nursing care practices based on patient-centered care and your experiences.</w:t>
      </w:r>
    </w:p>
    <w:p w:rsidR="00A74C78" w:rsidRPr="00F645C4" w:rsidRDefault="00A74C78" w:rsidP="00A74C78">
      <w:pPr>
        <w:spacing w:after="0" w:line="360" w:lineRule="auto"/>
        <w:jc w:val="both"/>
        <w:rPr>
          <w:rFonts w:ascii="Times New Roman" w:hAnsi="Times New Roman" w:cs="Times New Roman"/>
          <w:sz w:val="24"/>
          <w:szCs w:val="24"/>
          <w:lang w:val="en-US"/>
        </w:rPr>
      </w:pPr>
      <w:r w:rsidRPr="00F645C4">
        <w:rPr>
          <w:rFonts w:ascii="Times New Roman" w:hAnsi="Times New Roman" w:cs="Times New Roman"/>
          <w:sz w:val="24"/>
          <w:szCs w:val="24"/>
          <w:lang w:val="en-US"/>
        </w:rPr>
        <w:t>Kindly let me review some important considerations before we begin the interview. The discussion will be audio recorded. This is to ease the analysis of this qualitative data. However, all responses will be kept highly confidential.</w:t>
      </w:r>
    </w:p>
    <w:p w:rsidR="00A74C78" w:rsidRPr="00F645C4" w:rsidRDefault="00A74C78" w:rsidP="00A74C78">
      <w:pPr>
        <w:spacing w:after="0" w:line="360" w:lineRule="auto"/>
        <w:jc w:val="both"/>
        <w:rPr>
          <w:rFonts w:ascii="Times New Roman" w:hAnsi="Times New Roman" w:cs="Times New Roman"/>
          <w:b/>
          <w:sz w:val="24"/>
          <w:szCs w:val="24"/>
        </w:rPr>
      </w:pPr>
      <w:r w:rsidRPr="00F645C4">
        <w:rPr>
          <w:rFonts w:ascii="Times New Roman" w:hAnsi="Times New Roman" w:cs="Times New Roman"/>
          <w:sz w:val="24"/>
          <w:szCs w:val="24"/>
          <w:lang w:val="en-US"/>
        </w:rPr>
        <w:t>By signing the consent form, you confirm that you have consented to participate in this focus group discussion and it can be audio recorded. I would like each participant to take note of the following ground rules before we proceed in the discussion:</w:t>
      </w:r>
    </w:p>
    <w:p w:rsidR="00A74C78" w:rsidRPr="00F645C4" w:rsidRDefault="00A74C78" w:rsidP="00A74C78">
      <w:pPr>
        <w:jc w:val="both"/>
        <w:rPr>
          <w:rFonts w:ascii="Times New Roman" w:hAnsi="Times New Roman" w:cs="Times New Roman"/>
          <w:sz w:val="24"/>
          <w:szCs w:val="24"/>
        </w:rPr>
      </w:pPr>
      <w:r w:rsidRPr="00F645C4">
        <w:rPr>
          <w:rFonts w:ascii="Times New Roman" w:hAnsi="Times New Roman" w:cs="Times New Roman"/>
          <w:sz w:val="24"/>
          <w:szCs w:val="24"/>
        </w:rPr>
        <w:t>People have a right to their opinion. Therefore, there is no right OR wrong answer in this discussion.</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Do not mention your name at any point throughout this discussion.</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Introduce yourself using the pseudonym you have been given.</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Every opinion matters because at the end of the day it is going to help us.</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Nobody should quieten anyone during the discussion period.</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Do not shut anyone up when contributing to the discussion.</w:t>
      </w:r>
    </w:p>
    <w:p w:rsidR="00A74C78" w:rsidRPr="00F645C4" w:rsidRDefault="00A74C78" w:rsidP="00A74C78">
      <w:pPr>
        <w:numPr>
          <w:ilvl w:val="0"/>
          <w:numId w:val="3"/>
        </w:numPr>
        <w:jc w:val="both"/>
        <w:rPr>
          <w:rFonts w:ascii="Times New Roman" w:hAnsi="Times New Roman" w:cs="Times New Roman"/>
          <w:sz w:val="24"/>
          <w:szCs w:val="24"/>
        </w:rPr>
      </w:pPr>
      <w:r w:rsidRPr="00F645C4">
        <w:rPr>
          <w:rFonts w:ascii="Times New Roman" w:hAnsi="Times New Roman" w:cs="Times New Roman"/>
          <w:sz w:val="24"/>
          <w:szCs w:val="24"/>
        </w:rPr>
        <w:t>All phones should be on silent.</w:t>
      </w:r>
    </w:p>
    <w:p w:rsidR="00A74C78" w:rsidRPr="00F645C4" w:rsidRDefault="00A74C78" w:rsidP="00A74C78">
      <w:pPr>
        <w:numPr>
          <w:ilvl w:val="0"/>
          <w:numId w:val="3"/>
        </w:numPr>
        <w:jc w:val="both"/>
        <w:rPr>
          <w:rFonts w:ascii="Times New Roman" w:hAnsi="Times New Roman" w:cs="Times New Roman"/>
          <w:sz w:val="24"/>
          <w:szCs w:val="24"/>
          <w:lang w:val="en-US"/>
        </w:rPr>
      </w:pPr>
      <w:r w:rsidRPr="00F645C4">
        <w:rPr>
          <w:rFonts w:ascii="Times New Roman" w:hAnsi="Times New Roman" w:cs="Times New Roman"/>
          <w:sz w:val="24"/>
          <w:szCs w:val="24"/>
        </w:rPr>
        <w:t>Everyone is encouraged to share his or her opinion.</w:t>
      </w:r>
    </w:p>
    <w:p w:rsidR="00A74C78" w:rsidRPr="00F645C4" w:rsidRDefault="00A74C78" w:rsidP="00A74C78">
      <w:pPr>
        <w:jc w:val="both"/>
        <w:rPr>
          <w:rFonts w:ascii="Times New Roman" w:hAnsi="Times New Roman" w:cs="Times New Roman"/>
          <w:sz w:val="24"/>
          <w:szCs w:val="24"/>
        </w:rPr>
      </w:pPr>
      <w:r w:rsidRPr="00F645C4">
        <w:rPr>
          <w:rFonts w:ascii="Times New Roman" w:hAnsi="Times New Roman" w:cs="Times New Roman"/>
          <w:b/>
          <w:sz w:val="24"/>
          <w:szCs w:val="24"/>
        </w:rPr>
        <w:t>Introduction</w:t>
      </w:r>
    </w:p>
    <w:p w:rsidR="00A74C78" w:rsidRPr="00F645C4" w:rsidRDefault="00A74C78" w:rsidP="00A74C78">
      <w:pPr>
        <w:jc w:val="both"/>
        <w:rPr>
          <w:rFonts w:ascii="Times New Roman" w:hAnsi="Times New Roman" w:cs="Times New Roman"/>
          <w:sz w:val="24"/>
          <w:szCs w:val="24"/>
        </w:rPr>
      </w:pPr>
      <w:r w:rsidRPr="00F645C4">
        <w:rPr>
          <w:rFonts w:ascii="Times New Roman" w:hAnsi="Times New Roman" w:cs="Times New Roman"/>
          <w:sz w:val="24"/>
          <w:szCs w:val="24"/>
        </w:rPr>
        <w:lastRenderedPageBreak/>
        <w:t>PCC is a concept that requires healthcare professionals’ understanding of each patient, individual, as a whole by taking time to really get to know the person, their values and preferences. This in turn helps the healthcare provider to improve the patients’ quality of life. Patients desire to be treated with dignity and respect and to be seen as holistic persons, and not merely as a functional impairment.</w:t>
      </w:r>
    </w:p>
    <w:p w:rsidR="00A74C78" w:rsidRPr="00F645C4" w:rsidRDefault="00A74C78" w:rsidP="00A74C78">
      <w:pPr>
        <w:numPr>
          <w:ilvl w:val="0"/>
          <w:numId w:val="2"/>
        </w:numPr>
        <w:jc w:val="both"/>
        <w:rPr>
          <w:rFonts w:ascii="Times New Roman" w:hAnsi="Times New Roman" w:cs="Times New Roman"/>
          <w:sz w:val="24"/>
          <w:szCs w:val="24"/>
        </w:rPr>
      </w:pPr>
      <w:r w:rsidRPr="00F645C4">
        <w:rPr>
          <w:rFonts w:ascii="Times New Roman" w:hAnsi="Times New Roman" w:cs="Times New Roman"/>
          <w:sz w:val="24"/>
          <w:szCs w:val="24"/>
        </w:rPr>
        <w:t>PCC, we have all heard about it, I am not sure if we have ever used it. What is it all about?</w:t>
      </w:r>
    </w:p>
    <w:p w:rsidR="00A74C78" w:rsidRPr="00F645C4" w:rsidRDefault="00A74C78" w:rsidP="00A74C78">
      <w:pPr>
        <w:numPr>
          <w:ilvl w:val="0"/>
          <w:numId w:val="2"/>
        </w:numPr>
        <w:jc w:val="both"/>
        <w:rPr>
          <w:rFonts w:ascii="Times New Roman" w:hAnsi="Times New Roman" w:cs="Times New Roman"/>
          <w:sz w:val="24"/>
          <w:szCs w:val="24"/>
        </w:rPr>
      </w:pPr>
      <w:r w:rsidRPr="00F645C4">
        <w:rPr>
          <w:rFonts w:ascii="Times New Roman" w:hAnsi="Times New Roman" w:cs="Times New Roman"/>
          <w:sz w:val="24"/>
          <w:szCs w:val="24"/>
        </w:rPr>
        <w:t>Are there possible benefits to using PCC strategies in the healthcare system?</w:t>
      </w:r>
    </w:p>
    <w:p w:rsidR="00A74C78" w:rsidRPr="00F645C4" w:rsidRDefault="00A74C78" w:rsidP="00A74C78">
      <w:pPr>
        <w:numPr>
          <w:ilvl w:val="0"/>
          <w:numId w:val="2"/>
        </w:numPr>
        <w:jc w:val="both"/>
        <w:rPr>
          <w:rFonts w:ascii="Times New Roman" w:hAnsi="Times New Roman" w:cs="Times New Roman"/>
          <w:sz w:val="24"/>
          <w:szCs w:val="24"/>
        </w:rPr>
      </w:pPr>
      <w:r w:rsidRPr="00F645C4">
        <w:rPr>
          <w:rFonts w:ascii="Times New Roman" w:hAnsi="Times New Roman" w:cs="Times New Roman"/>
          <w:sz w:val="24"/>
          <w:szCs w:val="24"/>
        </w:rPr>
        <w:t>Do you think providing healthcare services to patients using PCC concept is practical in Nigeria PHC setting? Can nurses provide PCC?</w:t>
      </w:r>
    </w:p>
    <w:p w:rsidR="00A74C78" w:rsidRPr="00F645C4" w:rsidRDefault="00A74C78" w:rsidP="00A74C78">
      <w:pPr>
        <w:numPr>
          <w:ilvl w:val="0"/>
          <w:numId w:val="2"/>
        </w:numPr>
        <w:jc w:val="both"/>
        <w:rPr>
          <w:rFonts w:ascii="Times New Roman" w:hAnsi="Times New Roman" w:cs="Times New Roman"/>
          <w:sz w:val="24"/>
          <w:szCs w:val="24"/>
        </w:rPr>
      </w:pPr>
      <w:r w:rsidRPr="00F645C4">
        <w:rPr>
          <w:rFonts w:ascii="Times New Roman" w:hAnsi="Times New Roman" w:cs="Times New Roman"/>
          <w:sz w:val="24"/>
          <w:szCs w:val="24"/>
        </w:rPr>
        <w:t>Supposing that all the challenges are taken care of, do you think it is possible to implement PCC?</w:t>
      </w:r>
    </w:p>
    <w:p w:rsidR="00A74C78" w:rsidRPr="00F645C4" w:rsidRDefault="00A74C78" w:rsidP="00A74C78">
      <w:pPr>
        <w:numPr>
          <w:ilvl w:val="0"/>
          <w:numId w:val="2"/>
        </w:numPr>
        <w:jc w:val="both"/>
        <w:rPr>
          <w:rFonts w:ascii="Times New Roman" w:hAnsi="Times New Roman" w:cs="Times New Roman"/>
          <w:sz w:val="24"/>
          <w:szCs w:val="24"/>
        </w:rPr>
      </w:pPr>
      <w:r w:rsidRPr="00F645C4">
        <w:rPr>
          <w:rFonts w:ascii="Times New Roman" w:hAnsi="Times New Roman" w:cs="Times New Roman"/>
          <w:sz w:val="24"/>
          <w:szCs w:val="24"/>
        </w:rPr>
        <w:t>What do you think about the implementation model on PCC for the nurses in PHC settings?</w:t>
      </w:r>
    </w:p>
    <w:p w:rsidR="00A74C78" w:rsidRPr="00CB6CDF" w:rsidRDefault="00A74C78" w:rsidP="00A74C78">
      <w:pPr>
        <w:spacing w:line="360" w:lineRule="auto"/>
        <w:jc w:val="both"/>
        <w:rPr>
          <w:rFonts w:ascii="Times New Roman" w:hAnsi="Times New Roman" w:cs="Times New Roman"/>
          <w:sz w:val="24"/>
          <w:szCs w:val="24"/>
        </w:rPr>
      </w:pPr>
    </w:p>
    <w:p w:rsidR="00AD1398" w:rsidRDefault="00AD1398">
      <w:bookmarkStart w:id="0" w:name="_GoBack"/>
      <w:bookmarkEnd w:id="0"/>
    </w:p>
    <w:sectPr w:rsidR="00AD13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1F3AD6"/>
    <w:multiLevelType w:val="hybridMultilevel"/>
    <w:tmpl w:val="D0B68C0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 w15:restartNumberingAfterBreak="0">
    <w:nsid w:val="44B212FD"/>
    <w:multiLevelType w:val="hybridMultilevel"/>
    <w:tmpl w:val="2A2C6280"/>
    <w:lvl w:ilvl="0" w:tplc="56206F3C">
      <w:start w:val="1"/>
      <w:numFmt w:val="decimal"/>
      <w:lvlText w:val="%1."/>
      <w:lvlJc w:val="left"/>
      <w:pPr>
        <w:ind w:left="360" w:hanging="360"/>
      </w:pPr>
      <w:rPr>
        <w:b w:val="0"/>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589C1FCB"/>
    <w:multiLevelType w:val="hybridMultilevel"/>
    <w:tmpl w:val="3CAE5634"/>
    <w:lvl w:ilvl="0" w:tplc="A142F9AA">
      <w:start w:val="1"/>
      <w:numFmt w:val="bullet"/>
      <w:lvlText w:val=""/>
      <w:lvlJc w:val="left"/>
      <w:pPr>
        <w:ind w:left="720" w:hanging="360"/>
      </w:pPr>
      <w:rPr>
        <w:rFonts w:ascii="Symbol" w:hAnsi="Symbol" w:hint="default"/>
        <w:color w:val="auto"/>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C78"/>
    <w:rsid w:val="00A74C78"/>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E8F807-3564-4D63-82C7-6A2E08D3A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C78"/>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1">
    <w:name w:val="Table Grid11"/>
    <w:basedOn w:val="TableNormal"/>
    <w:next w:val="TableGrid"/>
    <w:uiPriority w:val="39"/>
    <w:rsid w:val="00A74C7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74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2021-01-13T10:45:00Z</dcterms:created>
  <dcterms:modified xsi:type="dcterms:W3CDTF">2021-01-13T10:45:00Z</dcterms:modified>
</cp:coreProperties>
</file>