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13279" w:rsidRPr="00613279" w:rsidRDefault="00613279" w:rsidP="003257BB">
      <w:pPr>
        <w:widowControl/>
        <w:shd w:val="clear" w:color="auto" w:fill="FFFFFF"/>
        <w:spacing w:after="150"/>
        <w:jc w:val="center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613279">
        <w:rPr>
          <w:rFonts w:ascii="Times New Roman" w:eastAsia="宋体" w:hAnsi="Times New Roman" w:cs="Times New Roman"/>
          <w:b/>
          <w:color w:val="333333"/>
          <w:kern w:val="0"/>
          <w:szCs w:val="21"/>
        </w:rPr>
        <w:t xml:space="preserve">Table </w:t>
      </w:r>
      <w:r w:rsidR="00FA2CE0">
        <w:rPr>
          <w:rFonts w:ascii="Times New Roman" w:eastAsia="宋体" w:hAnsi="Times New Roman" w:cs="Times New Roman"/>
          <w:b/>
          <w:color w:val="333333"/>
          <w:kern w:val="0"/>
          <w:szCs w:val="21"/>
        </w:rPr>
        <w:t>S</w:t>
      </w:r>
      <w:r w:rsidR="000F4C80">
        <w:rPr>
          <w:rFonts w:ascii="Times New Roman" w:eastAsia="宋体" w:hAnsi="Times New Roman" w:cs="Times New Roman"/>
          <w:b/>
          <w:color w:val="333333"/>
          <w:kern w:val="0"/>
          <w:szCs w:val="21"/>
        </w:rPr>
        <w:t>10</w:t>
      </w:r>
      <w:r w:rsidRPr="00613279">
        <w:rPr>
          <w:rFonts w:ascii="Times New Roman" w:eastAsia="宋体" w:hAnsi="Times New Roman" w:cs="Times New Roman"/>
          <w:color w:val="333333"/>
          <w:kern w:val="0"/>
          <w:szCs w:val="21"/>
        </w:rPr>
        <w:t>. A comparison of non-redundant transcripts between second-generation and third-generation sequencings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701"/>
        <w:gridCol w:w="1275"/>
        <w:gridCol w:w="1701"/>
        <w:gridCol w:w="1496"/>
      </w:tblGrid>
      <w:tr w:rsidR="00547118" w:rsidRPr="00613279" w:rsidTr="00547118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13279" w:rsidRPr="00613279" w:rsidRDefault="00613279" w:rsidP="003257BB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Sample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13279" w:rsidRPr="00613279" w:rsidRDefault="00613279" w:rsidP="003257BB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Total Reads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13279" w:rsidRPr="00613279" w:rsidRDefault="00613279" w:rsidP="003257BB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Uniquely mapped reads %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13279" w:rsidRPr="00613279" w:rsidRDefault="00613279" w:rsidP="003257BB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% of reads mapped to multiple loci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13279" w:rsidRPr="00613279" w:rsidRDefault="00613279" w:rsidP="003257BB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% of reads mapped to too many loci</w:t>
            </w:r>
          </w:p>
        </w:tc>
      </w:tr>
      <w:tr w:rsidR="00547118" w:rsidRPr="00613279" w:rsidTr="00547118">
        <w:tc>
          <w:tcPr>
            <w:tcW w:w="2127" w:type="dxa"/>
            <w:tcBorders>
              <w:top w:val="single" w:sz="4" w:space="0" w:color="auto"/>
            </w:tcBorders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T01</w:t>
            </w:r>
            <w:r w:rsidR="0054711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547118">
              <w:rPr>
                <w:rFonts w:ascii="Times New Roman" w:hAnsi="Times New Roman" w:cs="Times New Roman" w:hint="eastAsia"/>
                <w:sz w:val="24"/>
              </w:rPr>
              <w:t>CK</w:t>
            </w:r>
            <w:r w:rsidR="00547118">
              <w:rPr>
                <w:rFonts w:ascii="Times New Roman" w:hAnsi="Times New Roman" w:cs="Times New Roman"/>
                <w:sz w:val="24"/>
              </w:rPr>
              <w:t xml:space="preserve"> stress</w:t>
            </w:r>
            <w:r w:rsidR="00547118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25268742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25.62%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35.47%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4.67%</w:t>
            </w:r>
          </w:p>
        </w:tc>
      </w:tr>
      <w:tr w:rsidR="00547118" w:rsidRPr="00613279" w:rsidTr="00547118">
        <w:tc>
          <w:tcPr>
            <w:tcW w:w="2127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T02</w:t>
            </w:r>
            <w:r w:rsidR="0054711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547118">
              <w:rPr>
                <w:rFonts w:ascii="Times New Roman" w:hAnsi="Times New Roman" w:cs="Times New Roman" w:hint="eastAsia"/>
                <w:sz w:val="24"/>
              </w:rPr>
              <w:t>CK</w:t>
            </w:r>
            <w:r w:rsidR="00547118">
              <w:rPr>
                <w:rFonts w:ascii="Times New Roman" w:hAnsi="Times New Roman" w:cs="Times New Roman"/>
                <w:sz w:val="24"/>
              </w:rPr>
              <w:t xml:space="preserve"> stress</w:t>
            </w:r>
            <w:r w:rsidR="00547118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701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21771433</w:t>
            </w:r>
          </w:p>
        </w:tc>
        <w:tc>
          <w:tcPr>
            <w:tcW w:w="1275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25.76%</w:t>
            </w:r>
          </w:p>
        </w:tc>
        <w:tc>
          <w:tcPr>
            <w:tcW w:w="1701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35.03%</w:t>
            </w:r>
          </w:p>
        </w:tc>
        <w:tc>
          <w:tcPr>
            <w:tcW w:w="1496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4.10%</w:t>
            </w:r>
          </w:p>
        </w:tc>
      </w:tr>
      <w:tr w:rsidR="00547118" w:rsidRPr="00613279" w:rsidTr="00547118">
        <w:tc>
          <w:tcPr>
            <w:tcW w:w="2127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T03</w:t>
            </w:r>
            <w:r w:rsidR="0054711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547118">
              <w:rPr>
                <w:rFonts w:ascii="Times New Roman" w:hAnsi="Times New Roman" w:cs="Times New Roman" w:hint="eastAsia"/>
                <w:sz w:val="24"/>
              </w:rPr>
              <w:t>CK</w:t>
            </w:r>
            <w:r w:rsidR="00547118">
              <w:rPr>
                <w:rFonts w:ascii="Times New Roman" w:hAnsi="Times New Roman" w:cs="Times New Roman"/>
                <w:sz w:val="24"/>
              </w:rPr>
              <w:t xml:space="preserve"> stress</w:t>
            </w:r>
            <w:r w:rsidR="00547118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701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29107769</w:t>
            </w:r>
          </w:p>
        </w:tc>
        <w:tc>
          <w:tcPr>
            <w:tcW w:w="1275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26.34%</w:t>
            </w:r>
          </w:p>
        </w:tc>
        <w:tc>
          <w:tcPr>
            <w:tcW w:w="1701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36.74%</w:t>
            </w:r>
          </w:p>
        </w:tc>
        <w:tc>
          <w:tcPr>
            <w:tcW w:w="1496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4.14%</w:t>
            </w:r>
          </w:p>
        </w:tc>
      </w:tr>
      <w:tr w:rsidR="00547118" w:rsidRPr="00613279" w:rsidTr="00547118">
        <w:tc>
          <w:tcPr>
            <w:tcW w:w="2127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T04</w:t>
            </w:r>
            <w:r w:rsidR="0054711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547118" w:rsidRPr="00072924">
              <w:rPr>
                <w:rFonts w:ascii="Times New Roman" w:hAnsi="Times New Roman" w:cs="Times New Roman"/>
                <w:sz w:val="24"/>
              </w:rPr>
              <w:t>NaCl</w:t>
            </w:r>
            <w:r w:rsidR="00547118">
              <w:rPr>
                <w:rFonts w:ascii="Times New Roman" w:hAnsi="Times New Roman" w:cs="Times New Roman"/>
                <w:sz w:val="24"/>
              </w:rPr>
              <w:t xml:space="preserve"> stress</w:t>
            </w:r>
            <w:r w:rsidR="00547118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701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21133615</w:t>
            </w:r>
          </w:p>
        </w:tc>
        <w:tc>
          <w:tcPr>
            <w:tcW w:w="1275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26.19%</w:t>
            </w:r>
          </w:p>
        </w:tc>
        <w:tc>
          <w:tcPr>
            <w:tcW w:w="1701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37.56%</w:t>
            </w:r>
          </w:p>
        </w:tc>
        <w:tc>
          <w:tcPr>
            <w:tcW w:w="1496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6.14%</w:t>
            </w:r>
          </w:p>
        </w:tc>
      </w:tr>
      <w:tr w:rsidR="00547118" w:rsidRPr="00613279" w:rsidTr="00547118">
        <w:tc>
          <w:tcPr>
            <w:tcW w:w="2127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T05</w:t>
            </w:r>
            <w:r w:rsidR="0054711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547118" w:rsidRPr="00072924">
              <w:rPr>
                <w:rFonts w:ascii="Times New Roman" w:hAnsi="Times New Roman" w:cs="Times New Roman"/>
                <w:sz w:val="24"/>
              </w:rPr>
              <w:t>NaCl</w:t>
            </w:r>
            <w:r w:rsidR="00547118">
              <w:rPr>
                <w:rFonts w:ascii="Times New Roman" w:hAnsi="Times New Roman" w:cs="Times New Roman"/>
                <w:sz w:val="24"/>
              </w:rPr>
              <w:t xml:space="preserve"> stress</w:t>
            </w:r>
            <w:r w:rsidR="00547118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701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24259356</w:t>
            </w:r>
          </w:p>
        </w:tc>
        <w:tc>
          <w:tcPr>
            <w:tcW w:w="1275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23.05%</w:t>
            </w:r>
          </w:p>
        </w:tc>
        <w:tc>
          <w:tcPr>
            <w:tcW w:w="1701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27.61%</w:t>
            </w:r>
          </w:p>
        </w:tc>
        <w:tc>
          <w:tcPr>
            <w:tcW w:w="1496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6.16%</w:t>
            </w:r>
          </w:p>
        </w:tc>
      </w:tr>
      <w:tr w:rsidR="00547118" w:rsidRPr="00613279" w:rsidTr="00547118">
        <w:tc>
          <w:tcPr>
            <w:tcW w:w="2127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T06</w:t>
            </w:r>
            <w:r w:rsidR="0054711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547118" w:rsidRPr="00072924">
              <w:rPr>
                <w:rFonts w:ascii="Times New Roman" w:hAnsi="Times New Roman" w:cs="Times New Roman"/>
                <w:sz w:val="24"/>
              </w:rPr>
              <w:t>NaCl</w:t>
            </w:r>
            <w:r w:rsidR="00547118">
              <w:rPr>
                <w:rFonts w:ascii="Times New Roman" w:hAnsi="Times New Roman" w:cs="Times New Roman"/>
                <w:sz w:val="24"/>
              </w:rPr>
              <w:t xml:space="preserve"> stress</w:t>
            </w:r>
            <w:r w:rsidR="00547118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701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21185572</w:t>
            </w:r>
          </w:p>
        </w:tc>
        <w:tc>
          <w:tcPr>
            <w:tcW w:w="1275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25.82%</w:t>
            </w:r>
          </w:p>
        </w:tc>
        <w:tc>
          <w:tcPr>
            <w:tcW w:w="1701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35.79%</w:t>
            </w:r>
          </w:p>
        </w:tc>
        <w:tc>
          <w:tcPr>
            <w:tcW w:w="1496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6.37%</w:t>
            </w:r>
          </w:p>
        </w:tc>
      </w:tr>
      <w:tr w:rsidR="00547118" w:rsidRPr="00613279" w:rsidTr="00547118">
        <w:tc>
          <w:tcPr>
            <w:tcW w:w="2127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T07</w:t>
            </w:r>
            <w:r w:rsidR="0054711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547118" w:rsidRPr="00072924">
              <w:rPr>
                <w:rFonts w:ascii="Times New Roman" w:hAnsi="Times New Roman" w:cs="Times New Roman"/>
                <w:sz w:val="24"/>
              </w:rPr>
              <w:t>PEG</w:t>
            </w:r>
            <w:r w:rsidR="00547118">
              <w:rPr>
                <w:rFonts w:ascii="Times New Roman" w:hAnsi="Times New Roman" w:cs="Times New Roman"/>
                <w:sz w:val="24"/>
              </w:rPr>
              <w:t xml:space="preserve"> stress</w:t>
            </w:r>
            <w:r w:rsidR="00547118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701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22769825</w:t>
            </w:r>
          </w:p>
        </w:tc>
        <w:tc>
          <w:tcPr>
            <w:tcW w:w="1275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25.98%</w:t>
            </w:r>
          </w:p>
        </w:tc>
        <w:tc>
          <w:tcPr>
            <w:tcW w:w="1701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38.09%</w:t>
            </w:r>
          </w:p>
        </w:tc>
        <w:tc>
          <w:tcPr>
            <w:tcW w:w="1496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5.62%</w:t>
            </w:r>
          </w:p>
        </w:tc>
      </w:tr>
      <w:tr w:rsidR="00547118" w:rsidRPr="00613279" w:rsidTr="00547118">
        <w:tc>
          <w:tcPr>
            <w:tcW w:w="2127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T08</w:t>
            </w:r>
            <w:r w:rsidR="0054711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547118" w:rsidRPr="00072924">
              <w:rPr>
                <w:rFonts w:ascii="Times New Roman" w:hAnsi="Times New Roman" w:cs="Times New Roman"/>
                <w:sz w:val="24"/>
              </w:rPr>
              <w:t>PEG</w:t>
            </w:r>
            <w:r w:rsidR="00547118">
              <w:rPr>
                <w:rFonts w:ascii="Times New Roman" w:hAnsi="Times New Roman" w:cs="Times New Roman"/>
                <w:sz w:val="24"/>
              </w:rPr>
              <w:t xml:space="preserve"> stress</w:t>
            </w:r>
            <w:r w:rsidR="00547118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701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21947868</w:t>
            </w:r>
          </w:p>
        </w:tc>
        <w:tc>
          <w:tcPr>
            <w:tcW w:w="1275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22.97%</w:t>
            </w:r>
          </w:p>
        </w:tc>
        <w:tc>
          <w:tcPr>
            <w:tcW w:w="1701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34.31%</w:t>
            </w:r>
          </w:p>
        </w:tc>
        <w:tc>
          <w:tcPr>
            <w:tcW w:w="1496" w:type="dxa"/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10.27%</w:t>
            </w:r>
          </w:p>
        </w:tc>
      </w:tr>
      <w:tr w:rsidR="00547118" w:rsidRPr="00613279" w:rsidTr="00547118">
        <w:tc>
          <w:tcPr>
            <w:tcW w:w="2127" w:type="dxa"/>
            <w:tcBorders>
              <w:bottom w:val="single" w:sz="4" w:space="0" w:color="auto"/>
            </w:tcBorders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T09</w:t>
            </w:r>
            <w:r w:rsidR="0054711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547118" w:rsidRPr="00072924">
              <w:rPr>
                <w:rFonts w:ascii="Times New Roman" w:hAnsi="Times New Roman" w:cs="Times New Roman"/>
                <w:sz w:val="24"/>
              </w:rPr>
              <w:t>PEG</w:t>
            </w:r>
            <w:r w:rsidR="00547118">
              <w:rPr>
                <w:rFonts w:ascii="Times New Roman" w:hAnsi="Times New Roman" w:cs="Times New Roman"/>
                <w:sz w:val="24"/>
              </w:rPr>
              <w:t xml:space="preserve"> stress</w:t>
            </w:r>
            <w:r w:rsidR="00547118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23344853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25.99%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35.82%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hideMark/>
          </w:tcPr>
          <w:p w:rsidR="00613279" w:rsidRPr="00613279" w:rsidRDefault="00613279" w:rsidP="003257BB">
            <w:pPr>
              <w:widowControl/>
              <w:spacing w:after="30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3279">
              <w:rPr>
                <w:rFonts w:ascii="Times New Roman" w:eastAsia="宋体" w:hAnsi="Times New Roman" w:cs="Times New Roman"/>
                <w:kern w:val="0"/>
                <w:szCs w:val="21"/>
              </w:rPr>
              <w:t>5.04%</w:t>
            </w:r>
          </w:p>
        </w:tc>
      </w:tr>
    </w:tbl>
    <w:p w:rsidR="00273D34" w:rsidRPr="00613279" w:rsidRDefault="00273D34" w:rsidP="003257BB">
      <w:pPr>
        <w:rPr>
          <w:rFonts w:ascii="Times New Roman" w:hAnsi="Times New Roman" w:cs="Times New Roman"/>
          <w:szCs w:val="21"/>
        </w:rPr>
      </w:pPr>
    </w:p>
    <w:sectPr w:rsidR="00273D34" w:rsidRPr="00613279" w:rsidSect="00253BD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279"/>
    <w:rsid w:val="000228F3"/>
    <w:rsid w:val="00024B56"/>
    <w:rsid w:val="00044B50"/>
    <w:rsid w:val="000F4C80"/>
    <w:rsid w:val="001D61CD"/>
    <w:rsid w:val="001E5BBC"/>
    <w:rsid w:val="00223C00"/>
    <w:rsid w:val="00253BDE"/>
    <w:rsid w:val="00273D34"/>
    <w:rsid w:val="002A2944"/>
    <w:rsid w:val="003257BB"/>
    <w:rsid w:val="00342742"/>
    <w:rsid w:val="00384766"/>
    <w:rsid w:val="0040731D"/>
    <w:rsid w:val="0047419A"/>
    <w:rsid w:val="004B2CEE"/>
    <w:rsid w:val="004B513B"/>
    <w:rsid w:val="00524C62"/>
    <w:rsid w:val="00547118"/>
    <w:rsid w:val="005628E7"/>
    <w:rsid w:val="005C27DB"/>
    <w:rsid w:val="00613279"/>
    <w:rsid w:val="006138FF"/>
    <w:rsid w:val="00670FC8"/>
    <w:rsid w:val="006C564A"/>
    <w:rsid w:val="00776639"/>
    <w:rsid w:val="007A2402"/>
    <w:rsid w:val="007B32C1"/>
    <w:rsid w:val="007B4069"/>
    <w:rsid w:val="00861D1A"/>
    <w:rsid w:val="009868CE"/>
    <w:rsid w:val="009A11EA"/>
    <w:rsid w:val="009F2532"/>
    <w:rsid w:val="00A308E9"/>
    <w:rsid w:val="00A96312"/>
    <w:rsid w:val="00AA5C63"/>
    <w:rsid w:val="00AC4DE0"/>
    <w:rsid w:val="00AD227F"/>
    <w:rsid w:val="00B45D4A"/>
    <w:rsid w:val="00B53E33"/>
    <w:rsid w:val="00C25A1F"/>
    <w:rsid w:val="00C801D1"/>
    <w:rsid w:val="00CA65D4"/>
    <w:rsid w:val="00D43F5C"/>
    <w:rsid w:val="00D719AB"/>
    <w:rsid w:val="00D839AD"/>
    <w:rsid w:val="00D90031"/>
    <w:rsid w:val="00DE1878"/>
    <w:rsid w:val="00EC26F2"/>
    <w:rsid w:val="00ED236D"/>
    <w:rsid w:val="00F2254B"/>
    <w:rsid w:val="00F34F56"/>
    <w:rsid w:val="00FA2CE0"/>
    <w:rsid w:val="00FC5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351588"/>
  <w15:chartTrackingRefBased/>
  <w15:docId w15:val="{0257A323-C934-444E-B7BA-F8C52E160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-center">
    <w:name w:val="text-center"/>
    <w:basedOn w:val="a"/>
    <w:rsid w:val="006132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3">
    <w:name w:val="Table Grid"/>
    <w:basedOn w:val="a1"/>
    <w:uiPriority w:val="39"/>
    <w:rsid w:val="006132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167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49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2018-12-03T01:38:00Z</dcterms:created>
  <dcterms:modified xsi:type="dcterms:W3CDTF">2020-06-19T02:55:00Z</dcterms:modified>
</cp:coreProperties>
</file>