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02EF29" w14:textId="03ED693D" w:rsidR="00422342" w:rsidRPr="00DD54B5" w:rsidRDefault="002B3DDC" w:rsidP="00450999">
      <w:pPr>
        <w:widowControl/>
        <w:spacing w:line="360" w:lineRule="auto"/>
        <w:rPr>
          <w:b/>
          <w:bCs/>
          <w:sz w:val="24"/>
          <w:szCs w:val="24"/>
        </w:rPr>
      </w:pPr>
      <w:r w:rsidRPr="00DD54B5">
        <w:rPr>
          <w:b/>
          <w:bCs/>
          <w:sz w:val="24"/>
          <w:szCs w:val="24"/>
        </w:rPr>
        <w:t>Supplementary</w:t>
      </w:r>
      <w:r w:rsidRPr="00DD54B5">
        <w:rPr>
          <w:b/>
          <w:bCs/>
          <w:sz w:val="24"/>
          <w:szCs w:val="24"/>
        </w:rPr>
        <w:t xml:space="preserve"> </w:t>
      </w:r>
      <w:r w:rsidRPr="00DD54B5">
        <w:rPr>
          <w:rFonts w:hint="eastAsia"/>
          <w:b/>
          <w:bCs/>
          <w:sz w:val="24"/>
          <w:szCs w:val="24"/>
        </w:rPr>
        <w:t>f</w:t>
      </w:r>
      <w:r w:rsidR="00422342" w:rsidRPr="00DD54B5">
        <w:rPr>
          <w:b/>
          <w:bCs/>
          <w:sz w:val="24"/>
          <w:szCs w:val="24"/>
        </w:rPr>
        <w:t>igure legends</w:t>
      </w:r>
    </w:p>
    <w:p w14:paraId="79D27C23" w14:textId="77777777" w:rsidR="000D59AD" w:rsidRPr="00DC013E" w:rsidRDefault="000D59AD" w:rsidP="00450999">
      <w:pPr>
        <w:widowControl/>
        <w:spacing w:line="360" w:lineRule="auto"/>
        <w:rPr>
          <w:kern w:val="0"/>
          <w:sz w:val="24"/>
          <w:szCs w:val="24"/>
        </w:rPr>
      </w:pPr>
    </w:p>
    <w:p w14:paraId="7A001C94" w14:textId="64684A87" w:rsidR="00BE3A56" w:rsidRPr="00DC013E" w:rsidRDefault="006A6265" w:rsidP="00BE3A56">
      <w:pPr>
        <w:pStyle w:val="afa"/>
        <w:spacing w:line="400" w:lineRule="exact"/>
        <w:rPr>
          <w:rFonts w:ascii="Times New Roman" w:eastAsia="宋体" w:hAnsi="Times New Roman" w:cs="Times New Roman"/>
          <w:b/>
          <w:bCs/>
          <w:sz w:val="24"/>
          <w:szCs w:val="24"/>
        </w:rPr>
      </w:pPr>
      <w:r w:rsidRPr="00DC013E">
        <w:rPr>
          <w:sz w:val="24"/>
          <w:szCs w:val="24"/>
        </w:rPr>
        <w:t xml:space="preserve">Supplementary </w:t>
      </w:r>
      <w:r w:rsidR="00422342" w:rsidRPr="00DC013E">
        <w:rPr>
          <w:sz w:val="24"/>
          <w:szCs w:val="24"/>
        </w:rPr>
        <w:t>Fig</w:t>
      </w:r>
      <w:r w:rsidR="00E72AC8" w:rsidRPr="00DC013E">
        <w:rPr>
          <w:sz w:val="24"/>
          <w:szCs w:val="24"/>
        </w:rPr>
        <w:t>.</w:t>
      </w:r>
      <w:r w:rsidR="00422342" w:rsidRPr="00DC013E">
        <w:rPr>
          <w:sz w:val="24"/>
          <w:szCs w:val="24"/>
        </w:rPr>
        <w:t xml:space="preserve"> S1. </w:t>
      </w:r>
      <w:r w:rsidR="00BE3A56" w:rsidRPr="00DC013E">
        <w:rPr>
          <w:rFonts w:ascii="Times New Roman" w:eastAsia="宋体" w:hAnsi="Times New Roman" w:cs="Times New Roman"/>
          <w:bCs/>
          <w:sz w:val="24"/>
          <w:szCs w:val="24"/>
        </w:rPr>
        <w:t>Landscape of genomic mutations</w:t>
      </w:r>
      <w:r w:rsidR="00BF52E6">
        <w:rPr>
          <w:rFonts w:ascii="Times New Roman" w:eastAsia="宋体" w:hAnsi="Times New Roman" w:cs="Times New Roman"/>
          <w:kern w:val="0"/>
          <w:sz w:val="24"/>
          <w:szCs w:val="24"/>
        </w:rPr>
        <w:t xml:space="preserve"> </w:t>
      </w:r>
      <w:r w:rsidR="00BF52E6">
        <w:rPr>
          <w:rFonts w:ascii="Times New Roman" w:eastAsia="宋体" w:hAnsi="Times New Roman" w:cs="Times New Roman" w:hint="eastAsia"/>
          <w:kern w:val="0"/>
          <w:sz w:val="24"/>
          <w:szCs w:val="24"/>
        </w:rPr>
        <w:t>in</w:t>
      </w:r>
      <w:r w:rsidR="00BE3A56" w:rsidRPr="00DC013E">
        <w:rPr>
          <w:rFonts w:ascii="Times New Roman" w:eastAsia="宋体" w:hAnsi="Times New Roman" w:cs="Times New Roman"/>
          <w:kern w:val="0"/>
          <w:sz w:val="24"/>
          <w:szCs w:val="24"/>
        </w:rPr>
        <w:t xml:space="preserve"> </w:t>
      </w:r>
      <w:proofErr w:type="spellStart"/>
      <w:r w:rsidR="00BE3A56" w:rsidRPr="00DC013E">
        <w:rPr>
          <w:rFonts w:ascii="Times New Roman" w:eastAsia="宋体" w:hAnsi="Times New Roman" w:cs="Times New Roman"/>
          <w:kern w:val="0"/>
          <w:sz w:val="24"/>
          <w:szCs w:val="24"/>
        </w:rPr>
        <w:t>ctDNA</w:t>
      </w:r>
      <w:proofErr w:type="spellEnd"/>
      <w:r w:rsidR="00BE3A56" w:rsidRPr="00DC013E">
        <w:rPr>
          <w:rFonts w:ascii="Times New Roman" w:eastAsia="宋体" w:hAnsi="Times New Roman" w:cs="Times New Roman"/>
          <w:kern w:val="0"/>
          <w:sz w:val="24"/>
          <w:szCs w:val="24"/>
        </w:rPr>
        <w:t xml:space="preserve"> observed twice or more in the overall cohort at baseline</w:t>
      </w:r>
      <w:r w:rsidR="00BE3A56" w:rsidRPr="00DC013E">
        <w:rPr>
          <w:rFonts w:ascii="Times New Roman" w:eastAsia="宋体" w:hAnsi="Times New Roman" w:cs="Times New Roman"/>
          <w:bCs/>
          <w:sz w:val="24"/>
          <w:szCs w:val="24"/>
        </w:rPr>
        <w:t>.</w:t>
      </w:r>
    </w:p>
    <w:p w14:paraId="2E648224" w14:textId="71556548" w:rsidR="00422342" w:rsidRPr="00DC013E" w:rsidRDefault="00BE3A56" w:rsidP="00BE3A56">
      <w:pPr>
        <w:widowControl/>
        <w:autoSpaceDE w:val="0"/>
        <w:autoSpaceDN w:val="0"/>
        <w:adjustRightInd w:val="0"/>
        <w:spacing w:after="240" w:line="360" w:lineRule="auto"/>
        <w:rPr>
          <w:rFonts w:eastAsiaTheme="minorEastAsia"/>
          <w:kern w:val="0"/>
          <w:sz w:val="24"/>
          <w:szCs w:val="24"/>
        </w:rPr>
      </w:pPr>
      <w:r w:rsidRPr="00DC013E">
        <w:rPr>
          <w:sz w:val="24"/>
          <w:szCs w:val="24"/>
        </w:rPr>
        <w:t xml:space="preserve">Each column represents </w:t>
      </w:r>
      <w:r w:rsidRPr="00DC013E">
        <w:rPr>
          <w:kern w:val="0"/>
          <w:sz w:val="24"/>
          <w:szCs w:val="24"/>
        </w:rPr>
        <w:t>an individual patient.</w:t>
      </w:r>
      <w:r w:rsidRPr="00DC013E">
        <w:rPr>
          <w:sz w:val="24"/>
          <w:szCs w:val="24"/>
        </w:rPr>
        <w:t xml:space="preserve"> The top panel shows the molecular tumor burden. The middle panel presents the frequently mutated genes </w:t>
      </w:r>
      <w:r w:rsidRPr="00DC013E">
        <w:rPr>
          <w:kern w:val="0"/>
          <w:sz w:val="24"/>
          <w:szCs w:val="24"/>
        </w:rPr>
        <w:t>observed twice or more</w:t>
      </w:r>
      <w:r w:rsidRPr="00DC013E">
        <w:rPr>
          <w:sz w:val="24"/>
          <w:szCs w:val="24"/>
        </w:rPr>
        <w:t xml:space="preserve"> in our cohort study, and the frequency and function are shown on the left and right, respectively. The bottom panel presents patients’ information including age, gender, ECOG, tumor location and stage.</w:t>
      </w:r>
    </w:p>
    <w:p w14:paraId="43F2332B" w14:textId="7F964CAB" w:rsidR="00BC0287" w:rsidRPr="00DC013E" w:rsidRDefault="00BC0287" w:rsidP="00450999">
      <w:pPr>
        <w:widowControl/>
        <w:spacing w:line="360" w:lineRule="auto"/>
        <w:rPr>
          <w:sz w:val="24"/>
          <w:szCs w:val="24"/>
        </w:rPr>
      </w:pPr>
    </w:p>
    <w:p w14:paraId="26A87794" w14:textId="019C43D4" w:rsidR="00341BC2" w:rsidRPr="00DC013E" w:rsidRDefault="006A6265" w:rsidP="009A2D46">
      <w:pPr>
        <w:widowControl/>
        <w:spacing w:line="360" w:lineRule="auto"/>
        <w:rPr>
          <w:sz w:val="24"/>
          <w:szCs w:val="24"/>
        </w:rPr>
      </w:pPr>
      <w:r w:rsidRPr="00DC013E">
        <w:rPr>
          <w:sz w:val="24"/>
          <w:szCs w:val="24"/>
        </w:rPr>
        <w:t xml:space="preserve">Supplementary </w:t>
      </w:r>
      <w:r w:rsidR="00422342" w:rsidRPr="00DC013E">
        <w:rPr>
          <w:sz w:val="24"/>
          <w:szCs w:val="24"/>
        </w:rPr>
        <w:t>Fig</w:t>
      </w:r>
      <w:r w:rsidR="00E72AC8" w:rsidRPr="00DC013E">
        <w:rPr>
          <w:sz w:val="24"/>
          <w:szCs w:val="24"/>
        </w:rPr>
        <w:t>.</w:t>
      </w:r>
      <w:r w:rsidR="00422342" w:rsidRPr="00DC013E">
        <w:rPr>
          <w:sz w:val="24"/>
          <w:szCs w:val="24"/>
        </w:rPr>
        <w:t xml:space="preserve"> S2. </w:t>
      </w:r>
      <w:r w:rsidR="008B306F" w:rsidRPr="00DC013E">
        <w:rPr>
          <w:sz w:val="24"/>
          <w:szCs w:val="24"/>
        </w:rPr>
        <w:t xml:space="preserve">The differences in fold changes in CEA and </w:t>
      </w:r>
      <w:proofErr w:type="spellStart"/>
      <w:r w:rsidR="008B306F" w:rsidRPr="00DC013E">
        <w:rPr>
          <w:sz w:val="24"/>
          <w:szCs w:val="24"/>
        </w:rPr>
        <w:t>ctDNA</w:t>
      </w:r>
      <w:proofErr w:type="spellEnd"/>
      <w:r w:rsidR="008B306F" w:rsidRPr="00DC013E">
        <w:rPr>
          <w:sz w:val="24"/>
          <w:szCs w:val="24"/>
        </w:rPr>
        <w:t xml:space="preserve"> between tumor response and non-response patients</w:t>
      </w:r>
      <w:r w:rsidR="003A7DA7" w:rsidRPr="00DC013E">
        <w:rPr>
          <w:sz w:val="24"/>
          <w:szCs w:val="24"/>
        </w:rPr>
        <w:t xml:space="preserve">. A, </w:t>
      </w:r>
      <w:r w:rsidR="003A7DA7" w:rsidRPr="00DC013E">
        <w:rPr>
          <w:kern w:val="0"/>
          <w:sz w:val="24"/>
          <w:szCs w:val="24"/>
        </w:rPr>
        <w:t xml:space="preserve">Significant difference in fold change in mTBI after C4 </w:t>
      </w:r>
      <w:r w:rsidR="003A7DA7" w:rsidRPr="00DC013E">
        <w:rPr>
          <w:sz w:val="24"/>
          <w:szCs w:val="24"/>
        </w:rPr>
        <w:t>between groups of patients with tumor response and non-response</w:t>
      </w:r>
      <w:r w:rsidR="008B306F" w:rsidRPr="00DC013E">
        <w:rPr>
          <w:sz w:val="24"/>
          <w:szCs w:val="24"/>
        </w:rPr>
        <w:t xml:space="preserve"> </w:t>
      </w:r>
      <w:r w:rsidR="003A7DA7" w:rsidRPr="00DC013E">
        <w:rPr>
          <w:sz w:val="24"/>
          <w:szCs w:val="24"/>
        </w:rPr>
        <w:t>was observed:</w:t>
      </w:r>
      <w:r w:rsidR="003A7DA7" w:rsidRPr="00DC013E">
        <w:rPr>
          <w:rFonts w:eastAsia="AdvOT1ef757c0"/>
          <w:kern w:val="0"/>
          <w:sz w:val="24"/>
          <w:szCs w:val="24"/>
        </w:rPr>
        <w:t xml:space="preserve"> Mann–Whitney U-test</w:t>
      </w:r>
      <w:r w:rsidR="003A7DA7" w:rsidRPr="00DC013E">
        <w:rPr>
          <w:sz w:val="24"/>
          <w:szCs w:val="24"/>
        </w:rPr>
        <w:t xml:space="preserve"> at </w:t>
      </w:r>
      <w:r w:rsidR="003A7DA7" w:rsidRPr="00DC013E">
        <w:rPr>
          <w:kern w:val="0"/>
          <w:sz w:val="24"/>
          <w:szCs w:val="24"/>
        </w:rPr>
        <w:t xml:space="preserve">P=0.0085. B, </w:t>
      </w:r>
      <w:proofErr w:type="gramStart"/>
      <w:r w:rsidR="003A7DA7" w:rsidRPr="00DC013E">
        <w:rPr>
          <w:sz w:val="24"/>
          <w:szCs w:val="24"/>
        </w:rPr>
        <w:t>N</w:t>
      </w:r>
      <w:r w:rsidR="003A7DA7" w:rsidRPr="00DC013E">
        <w:rPr>
          <w:kern w:val="0"/>
          <w:sz w:val="24"/>
          <w:szCs w:val="24"/>
        </w:rPr>
        <w:t>o</w:t>
      </w:r>
      <w:proofErr w:type="gramEnd"/>
      <w:r w:rsidR="003A7DA7" w:rsidRPr="00DC013E">
        <w:rPr>
          <w:kern w:val="0"/>
          <w:sz w:val="24"/>
          <w:szCs w:val="24"/>
        </w:rPr>
        <w:t xml:space="preserve"> signi</w:t>
      </w:r>
      <w:r w:rsidR="003A7DA7" w:rsidRPr="00DC013E">
        <w:rPr>
          <w:rFonts w:eastAsia="AdvOT260e5629+fb"/>
          <w:kern w:val="0"/>
          <w:sz w:val="24"/>
          <w:szCs w:val="24"/>
        </w:rPr>
        <w:t>fi</w:t>
      </w:r>
      <w:r w:rsidR="003A7DA7" w:rsidRPr="00DC013E">
        <w:rPr>
          <w:kern w:val="0"/>
          <w:sz w:val="24"/>
          <w:szCs w:val="24"/>
        </w:rPr>
        <w:t>cant difference</w:t>
      </w:r>
      <w:r w:rsidR="003A7DA7" w:rsidRPr="00DC013E">
        <w:rPr>
          <w:sz w:val="24"/>
          <w:szCs w:val="24"/>
        </w:rPr>
        <w:t xml:space="preserve"> was seen in fold change in serum CEA between groups of patients with tumor response and non-response: </w:t>
      </w:r>
      <w:r w:rsidR="003A7DA7" w:rsidRPr="00DC013E">
        <w:rPr>
          <w:rFonts w:eastAsia="AdvOT1ef757c0"/>
          <w:kern w:val="0"/>
          <w:sz w:val="24"/>
          <w:szCs w:val="24"/>
        </w:rPr>
        <w:t>Mann–Whitney U-test</w:t>
      </w:r>
      <w:r w:rsidR="003A7DA7" w:rsidRPr="00DC013E">
        <w:rPr>
          <w:sz w:val="24"/>
          <w:szCs w:val="24"/>
        </w:rPr>
        <w:t xml:space="preserve"> at </w:t>
      </w:r>
      <w:r w:rsidR="003A7DA7" w:rsidRPr="00DC013E">
        <w:rPr>
          <w:kern w:val="0"/>
          <w:sz w:val="24"/>
          <w:szCs w:val="24"/>
        </w:rPr>
        <w:t>P=0.0687</w:t>
      </w:r>
      <w:r w:rsidR="00422342" w:rsidRPr="00DC013E">
        <w:rPr>
          <w:sz w:val="24"/>
          <w:szCs w:val="24"/>
        </w:rPr>
        <w:t>.</w:t>
      </w:r>
    </w:p>
    <w:sectPr w:rsidR="00341BC2" w:rsidRPr="00DC013E" w:rsidSect="0000726F">
      <w:pgSz w:w="11906" w:h="16838"/>
      <w:pgMar w:top="1440" w:right="1134" w:bottom="1440" w:left="113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4925E7" w14:textId="77777777" w:rsidR="00AC3380" w:rsidRDefault="00AC3380" w:rsidP="0033012C">
      <w:r>
        <w:separator/>
      </w:r>
    </w:p>
  </w:endnote>
  <w:endnote w:type="continuationSeparator" w:id="0">
    <w:p w14:paraId="1BF8BC4D" w14:textId="77777777" w:rsidR="00AC3380" w:rsidRDefault="00AC3380" w:rsidP="00330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dvOT1ef757c0">
    <w:altName w:val="微软雅黑"/>
    <w:panose1 w:val="00000000000000000000"/>
    <w:charset w:val="86"/>
    <w:family w:val="auto"/>
    <w:notTrueType/>
    <w:pitch w:val="default"/>
    <w:sig w:usb0="00000003" w:usb1="080E0000" w:usb2="00000010" w:usb3="00000000" w:csb0="00040001" w:csb1="00000000"/>
  </w:font>
  <w:font w:name="AdvOT260e5629+fb">
    <w:altName w:val="微软雅黑"/>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29BD76" w14:textId="77777777" w:rsidR="00AC3380" w:rsidRDefault="00AC3380" w:rsidP="0033012C">
      <w:r>
        <w:separator/>
      </w:r>
    </w:p>
  </w:footnote>
  <w:footnote w:type="continuationSeparator" w:id="0">
    <w:p w14:paraId="0A0DE3CA" w14:textId="77777777" w:rsidR="00AC3380" w:rsidRDefault="00AC3380" w:rsidP="003301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E1FC0"/>
    <w:multiLevelType w:val="hybridMultilevel"/>
    <w:tmpl w:val="A41A0E02"/>
    <w:lvl w:ilvl="0" w:tplc="D318BC38">
      <w:start w:val="1"/>
      <w:numFmt w:val="bullet"/>
      <w:lvlText w:val="•"/>
      <w:lvlJc w:val="left"/>
      <w:pPr>
        <w:tabs>
          <w:tab w:val="num" w:pos="720"/>
        </w:tabs>
        <w:ind w:left="720" w:hanging="360"/>
      </w:pPr>
      <w:rPr>
        <w:rFonts w:ascii="Arial" w:hAnsi="Arial" w:hint="default"/>
      </w:rPr>
    </w:lvl>
    <w:lvl w:ilvl="1" w:tplc="4AA4E848" w:tentative="1">
      <w:start w:val="1"/>
      <w:numFmt w:val="bullet"/>
      <w:lvlText w:val="•"/>
      <w:lvlJc w:val="left"/>
      <w:pPr>
        <w:tabs>
          <w:tab w:val="num" w:pos="1440"/>
        </w:tabs>
        <w:ind w:left="1440" w:hanging="360"/>
      </w:pPr>
      <w:rPr>
        <w:rFonts w:ascii="Arial" w:hAnsi="Arial" w:hint="default"/>
      </w:rPr>
    </w:lvl>
    <w:lvl w:ilvl="2" w:tplc="D6EA5086" w:tentative="1">
      <w:start w:val="1"/>
      <w:numFmt w:val="bullet"/>
      <w:lvlText w:val="•"/>
      <w:lvlJc w:val="left"/>
      <w:pPr>
        <w:tabs>
          <w:tab w:val="num" w:pos="2160"/>
        </w:tabs>
        <w:ind w:left="2160" w:hanging="360"/>
      </w:pPr>
      <w:rPr>
        <w:rFonts w:ascii="Arial" w:hAnsi="Arial" w:hint="default"/>
      </w:rPr>
    </w:lvl>
    <w:lvl w:ilvl="3" w:tplc="80888920" w:tentative="1">
      <w:start w:val="1"/>
      <w:numFmt w:val="bullet"/>
      <w:lvlText w:val="•"/>
      <w:lvlJc w:val="left"/>
      <w:pPr>
        <w:tabs>
          <w:tab w:val="num" w:pos="2880"/>
        </w:tabs>
        <w:ind w:left="2880" w:hanging="360"/>
      </w:pPr>
      <w:rPr>
        <w:rFonts w:ascii="Arial" w:hAnsi="Arial" w:hint="default"/>
      </w:rPr>
    </w:lvl>
    <w:lvl w:ilvl="4" w:tplc="2A44FD16" w:tentative="1">
      <w:start w:val="1"/>
      <w:numFmt w:val="bullet"/>
      <w:lvlText w:val="•"/>
      <w:lvlJc w:val="left"/>
      <w:pPr>
        <w:tabs>
          <w:tab w:val="num" w:pos="3600"/>
        </w:tabs>
        <w:ind w:left="3600" w:hanging="360"/>
      </w:pPr>
      <w:rPr>
        <w:rFonts w:ascii="Arial" w:hAnsi="Arial" w:hint="default"/>
      </w:rPr>
    </w:lvl>
    <w:lvl w:ilvl="5" w:tplc="F5FC4D30" w:tentative="1">
      <w:start w:val="1"/>
      <w:numFmt w:val="bullet"/>
      <w:lvlText w:val="•"/>
      <w:lvlJc w:val="left"/>
      <w:pPr>
        <w:tabs>
          <w:tab w:val="num" w:pos="4320"/>
        </w:tabs>
        <w:ind w:left="4320" w:hanging="360"/>
      </w:pPr>
      <w:rPr>
        <w:rFonts w:ascii="Arial" w:hAnsi="Arial" w:hint="default"/>
      </w:rPr>
    </w:lvl>
    <w:lvl w:ilvl="6" w:tplc="9AF67182" w:tentative="1">
      <w:start w:val="1"/>
      <w:numFmt w:val="bullet"/>
      <w:lvlText w:val="•"/>
      <w:lvlJc w:val="left"/>
      <w:pPr>
        <w:tabs>
          <w:tab w:val="num" w:pos="5040"/>
        </w:tabs>
        <w:ind w:left="5040" w:hanging="360"/>
      </w:pPr>
      <w:rPr>
        <w:rFonts w:ascii="Arial" w:hAnsi="Arial" w:hint="default"/>
      </w:rPr>
    </w:lvl>
    <w:lvl w:ilvl="7" w:tplc="0666D970" w:tentative="1">
      <w:start w:val="1"/>
      <w:numFmt w:val="bullet"/>
      <w:lvlText w:val="•"/>
      <w:lvlJc w:val="left"/>
      <w:pPr>
        <w:tabs>
          <w:tab w:val="num" w:pos="5760"/>
        </w:tabs>
        <w:ind w:left="5760" w:hanging="360"/>
      </w:pPr>
      <w:rPr>
        <w:rFonts w:ascii="Arial" w:hAnsi="Arial" w:hint="default"/>
      </w:rPr>
    </w:lvl>
    <w:lvl w:ilvl="8" w:tplc="5EA2D69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496DB1"/>
    <w:multiLevelType w:val="hybridMultilevel"/>
    <w:tmpl w:val="CD6E7DD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92F7A28"/>
    <w:multiLevelType w:val="hybridMultilevel"/>
    <w:tmpl w:val="5344D60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13A0059"/>
    <w:multiLevelType w:val="hybridMultilevel"/>
    <w:tmpl w:val="24B20C70"/>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4" w15:restartNumberingAfterBreak="0">
    <w:nsid w:val="1A1E204F"/>
    <w:multiLevelType w:val="hybridMultilevel"/>
    <w:tmpl w:val="E0D27750"/>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15:restartNumberingAfterBreak="0">
    <w:nsid w:val="204D5412"/>
    <w:multiLevelType w:val="hybridMultilevel"/>
    <w:tmpl w:val="E0D27750"/>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6" w15:restartNumberingAfterBreak="0">
    <w:nsid w:val="24B7470B"/>
    <w:multiLevelType w:val="hybridMultilevel"/>
    <w:tmpl w:val="461643D2"/>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7" w15:restartNumberingAfterBreak="0">
    <w:nsid w:val="26985151"/>
    <w:multiLevelType w:val="hybridMultilevel"/>
    <w:tmpl w:val="E0D27750"/>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15:restartNumberingAfterBreak="0">
    <w:nsid w:val="271A4687"/>
    <w:multiLevelType w:val="hybridMultilevel"/>
    <w:tmpl w:val="E0D27750"/>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9" w15:restartNumberingAfterBreak="0">
    <w:nsid w:val="27465907"/>
    <w:multiLevelType w:val="hybridMultilevel"/>
    <w:tmpl w:val="E0D27750"/>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0" w15:restartNumberingAfterBreak="0">
    <w:nsid w:val="306E2D18"/>
    <w:multiLevelType w:val="hybridMultilevel"/>
    <w:tmpl w:val="409CEA60"/>
    <w:lvl w:ilvl="0" w:tplc="0409001B">
      <w:start w:val="1"/>
      <w:numFmt w:val="lowerRoman"/>
      <w:lvlText w:val="%1."/>
      <w:lvlJc w:val="right"/>
      <w:pPr>
        <w:ind w:left="1266" w:hanging="420"/>
      </w:pPr>
    </w:lvl>
    <w:lvl w:ilvl="1" w:tplc="04090019" w:tentative="1">
      <w:start w:val="1"/>
      <w:numFmt w:val="lowerLetter"/>
      <w:lvlText w:val="%2)"/>
      <w:lvlJc w:val="left"/>
      <w:pPr>
        <w:ind w:left="1686" w:hanging="420"/>
      </w:pPr>
    </w:lvl>
    <w:lvl w:ilvl="2" w:tplc="0409001B" w:tentative="1">
      <w:start w:val="1"/>
      <w:numFmt w:val="lowerRoman"/>
      <w:lvlText w:val="%3."/>
      <w:lvlJc w:val="right"/>
      <w:pPr>
        <w:ind w:left="2106" w:hanging="420"/>
      </w:pPr>
    </w:lvl>
    <w:lvl w:ilvl="3" w:tplc="0409000F" w:tentative="1">
      <w:start w:val="1"/>
      <w:numFmt w:val="decimal"/>
      <w:lvlText w:val="%4."/>
      <w:lvlJc w:val="left"/>
      <w:pPr>
        <w:ind w:left="2526" w:hanging="420"/>
      </w:pPr>
    </w:lvl>
    <w:lvl w:ilvl="4" w:tplc="04090019" w:tentative="1">
      <w:start w:val="1"/>
      <w:numFmt w:val="lowerLetter"/>
      <w:lvlText w:val="%5)"/>
      <w:lvlJc w:val="left"/>
      <w:pPr>
        <w:ind w:left="2946" w:hanging="420"/>
      </w:pPr>
    </w:lvl>
    <w:lvl w:ilvl="5" w:tplc="0409001B" w:tentative="1">
      <w:start w:val="1"/>
      <w:numFmt w:val="lowerRoman"/>
      <w:lvlText w:val="%6."/>
      <w:lvlJc w:val="right"/>
      <w:pPr>
        <w:ind w:left="3366" w:hanging="420"/>
      </w:pPr>
    </w:lvl>
    <w:lvl w:ilvl="6" w:tplc="0409000F" w:tentative="1">
      <w:start w:val="1"/>
      <w:numFmt w:val="decimal"/>
      <w:lvlText w:val="%7."/>
      <w:lvlJc w:val="left"/>
      <w:pPr>
        <w:ind w:left="3786" w:hanging="420"/>
      </w:pPr>
    </w:lvl>
    <w:lvl w:ilvl="7" w:tplc="04090019" w:tentative="1">
      <w:start w:val="1"/>
      <w:numFmt w:val="lowerLetter"/>
      <w:lvlText w:val="%8)"/>
      <w:lvlJc w:val="left"/>
      <w:pPr>
        <w:ind w:left="4206" w:hanging="420"/>
      </w:pPr>
    </w:lvl>
    <w:lvl w:ilvl="8" w:tplc="0409001B" w:tentative="1">
      <w:start w:val="1"/>
      <w:numFmt w:val="lowerRoman"/>
      <w:lvlText w:val="%9."/>
      <w:lvlJc w:val="right"/>
      <w:pPr>
        <w:ind w:left="4626" w:hanging="420"/>
      </w:pPr>
    </w:lvl>
  </w:abstractNum>
  <w:abstractNum w:abstractNumId="11" w15:restartNumberingAfterBreak="0">
    <w:nsid w:val="366B647D"/>
    <w:multiLevelType w:val="hybridMultilevel"/>
    <w:tmpl w:val="D45689D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9D141B6"/>
    <w:multiLevelType w:val="hybridMultilevel"/>
    <w:tmpl w:val="934A2C2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B641F01"/>
    <w:multiLevelType w:val="hybridMultilevel"/>
    <w:tmpl w:val="26501FDC"/>
    <w:lvl w:ilvl="0" w:tplc="0409000F">
      <w:start w:val="1"/>
      <w:numFmt w:val="decimal"/>
      <w:lvlText w:val="%1."/>
      <w:lvlJc w:val="left"/>
      <w:pPr>
        <w:tabs>
          <w:tab w:val="num" w:pos="840"/>
        </w:tabs>
        <w:ind w:left="84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15:restartNumberingAfterBreak="0">
    <w:nsid w:val="3C704D4A"/>
    <w:multiLevelType w:val="hybridMultilevel"/>
    <w:tmpl w:val="CCB86DDA"/>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5" w15:restartNumberingAfterBreak="0">
    <w:nsid w:val="492B424B"/>
    <w:multiLevelType w:val="hybridMultilevel"/>
    <w:tmpl w:val="24B20C70"/>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6" w15:restartNumberingAfterBreak="0">
    <w:nsid w:val="4A794A78"/>
    <w:multiLevelType w:val="hybridMultilevel"/>
    <w:tmpl w:val="24B20C70"/>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7" w15:restartNumberingAfterBreak="0">
    <w:nsid w:val="4B787958"/>
    <w:multiLevelType w:val="hybridMultilevel"/>
    <w:tmpl w:val="E0D27750"/>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8" w15:restartNumberingAfterBreak="0">
    <w:nsid w:val="4E3E666F"/>
    <w:multiLevelType w:val="hybridMultilevel"/>
    <w:tmpl w:val="E82EEBC6"/>
    <w:lvl w:ilvl="0" w:tplc="0409001B">
      <w:start w:val="1"/>
      <w:numFmt w:val="lowerRoman"/>
      <w:lvlText w:val="%1."/>
      <w:lvlJc w:val="righ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E5565B3"/>
    <w:multiLevelType w:val="hybridMultilevel"/>
    <w:tmpl w:val="E0D27750"/>
    <w:lvl w:ilvl="0" w:tplc="04090019">
      <w:start w:val="1"/>
      <w:numFmt w:val="lowerLetter"/>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0" w15:restartNumberingAfterBreak="0">
    <w:nsid w:val="50F21420"/>
    <w:multiLevelType w:val="hybridMultilevel"/>
    <w:tmpl w:val="9F32BED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3F066FA"/>
    <w:multiLevelType w:val="hybridMultilevel"/>
    <w:tmpl w:val="B6AC5E58"/>
    <w:lvl w:ilvl="0" w:tplc="0409000F">
      <w:start w:val="1"/>
      <w:numFmt w:val="decimal"/>
      <w:lvlText w:val="%1."/>
      <w:lvlJc w:val="left"/>
      <w:pPr>
        <w:ind w:left="480" w:hanging="48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4132771"/>
    <w:multiLevelType w:val="hybridMultilevel"/>
    <w:tmpl w:val="2AC07800"/>
    <w:lvl w:ilvl="0" w:tplc="04090019">
      <w:start w:val="1"/>
      <w:numFmt w:val="lowerLetter"/>
      <w:lvlText w:val="%1)"/>
      <w:lvlJc w:val="left"/>
      <w:pPr>
        <w:ind w:left="846" w:hanging="420"/>
      </w:p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3" w15:restartNumberingAfterBreak="0">
    <w:nsid w:val="5435376A"/>
    <w:multiLevelType w:val="hybridMultilevel"/>
    <w:tmpl w:val="2662C6D6"/>
    <w:lvl w:ilvl="0" w:tplc="2B16546C">
      <w:start w:val="1"/>
      <w:numFmt w:val="decimal"/>
      <w:lvlText w:val="（%1）"/>
      <w:lvlJc w:val="left"/>
      <w:pPr>
        <w:ind w:left="960" w:hanging="480"/>
      </w:pPr>
      <w:rPr>
        <w:rFonts w:hint="default"/>
      </w:rPr>
    </w:lvl>
    <w:lvl w:ilvl="1" w:tplc="04090019" w:tentative="1">
      <w:start w:val="1"/>
      <w:numFmt w:val="low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low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lowerLetter"/>
      <w:lvlText w:val="%8)"/>
      <w:lvlJc w:val="left"/>
      <w:pPr>
        <w:ind w:left="4320" w:hanging="480"/>
      </w:pPr>
    </w:lvl>
    <w:lvl w:ilvl="8" w:tplc="0409001B" w:tentative="1">
      <w:start w:val="1"/>
      <w:numFmt w:val="lowerRoman"/>
      <w:lvlText w:val="%9."/>
      <w:lvlJc w:val="right"/>
      <w:pPr>
        <w:ind w:left="4800" w:hanging="480"/>
      </w:pPr>
    </w:lvl>
  </w:abstractNum>
  <w:abstractNum w:abstractNumId="24" w15:restartNumberingAfterBreak="0">
    <w:nsid w:val="56110324"/>
    <w:multiLevelType w:val="hybridMultilevel"/>
    <w:tmpl w:val="9FC607E8"/>
    <w:lvl w:ilvl="0" w:tplc="1C4C0434">
      <w:numFmt w:val="bullet"/>
      <w:lvlText w:val="-"/>
      <w:lvlJc w:val="left"/>
      <w:pPr>
        <w:ind w:left="360" w:hanging="360"/>
      </w:pPr>
      <w:rPr>
        <w:rFonts w:ascii="Times" w:eastAsiaTheme="minorEastAsia" w:hAnsi="Times" w:cs="Time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5BB617B5"/>
    <w:multiLevelType w:val="hybridMultilevel"/>
    <w:tmpl w:val="461643D2"/>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6" w15:restartNumberingAfterBreak="0">
    <w:nsid w:val="5ECC0EC6"/>
    <w:multiLevelType w:val="hybridMultilevel"/>
    <w:tmpl w:val="E75A14E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9F82970"/>
    <w:multiLevelType w:val="hybridMultilevel"/>
    <w:tmpl w:val="3B464B22"/>
    <w:lvl w:ilvl="0" w:tplc="A6CED496">
      <w:start w:val="1"/>
      <w:numFmt w:val="japaneseCounting"/>
      <w:lvlText w:val="（%1）"/>
      <w:lvlJc w:val="left"/>
      <w:pPr>
        <w:ind w:left="885" w:hanging="885"/>
      </w:pPr>
      <w:rPr>
        <w:rFonts w:hAnsi="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455532"/>
    <w:multiLevelType w:val="hybridMultilevel"/>
    <w:tmpl w:val="5E381DB6"/>
    <w:lvl w:ilvl="0" w:tplc="595C7A54">
      <w:start w:val="1"/>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A66125"/>
    <w:multiLevelType w:val="hybridMultilevel"/>
    <w:tmpl w:val="3A089DAC"/>
    <w:lvl w:ilvl="0" w:tplc="0409001B">
      <w:start w:val="1"/>
      <w:numFmt w:val="lowerRoman"/>
      <w:lvlText w:val="%1."/>
      <w:lvlJc w:val="righ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D94225A"/>
    <w:multiLevelType w:val="hybridMultilevel"/>
    <w:tmpl w:val="24B20C70"/>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1" w15:restartNumberingAfterBreak="0">
    <w:nsid w:val="6F4A4935"/>
    <w:multiLevelType w:val="hybridMultilevel"/>
    <w:tmpl w:val="5C56BE5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12A1E86"/>
    <w:multiLevelType w:val="hybridMultilevel"/>
    <w:tmpl w:val="53181CF6"/>
    <w:lvl w:ilvl="0" w:tplc="39C495F4">
      <w:start w:val="1"/>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4E249F8"/>
    <w:multiLevelType w:val="hybridMultilevel"/>
    <w:tmpl w:val="D26ACBCE"/>
    <w:lvl w:ilvl="0" w:tplc="04090019">
      <w:start w:val="1"/>
      <w:numFmt w:val="lowerLetter"/>
      <w:lvlText w:val="%1)"/>
      <w:lvlJc w:val="left"/>
      <w:pPr>
        <w:ind w:left="846" w:hanging="420"/>
      </w:pPr>
    </w:lvl>
    <w:lvl w:ilvl="1" w:tplc="0409001B">
      <w:start w:val="1"/>
      <w:numFmt w:val="lowerRoman"/>
      <w:lvlText w:val="%2."/>
      <w:lvlJc w:val="righ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4" w15:restartNumberingAfterBreak="0">
    <w:nsid w:val="750D4161"/>
    <w:multiLevelType w:val="hybridMultilevel"/>
    <w:tmpl w:val="D0A26A06"/>
    <w:lvl w:ilvl="0" w:tplc="E1BA3E1A">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15:restartNumberingAfterBreak="0">
    <w:nsid w:val="76A84FEB"/>
    <w:multiLevelType w:val="hybridMultilevel"/>
    <w:tmpl w:val="24B20C70"/>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6" w15:restartNumberingAfterBreak="0">
    <w:nsid w:val="76D06AEB"/>
    <w:multiLevelType w:val="hybridMultilevel"/>
    <w:tmpl w:val="24B20C70"/>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7" w15:restartNumberingAfterBreak="0">
    <w:nsid w:val="7B530250"/>
    <w:multiLevelType w:val="hybridMultilevel"/>
    <w:tmpl w:val="24B20C70"/>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8" w15:restartNumberingAfterBreak="0">
    <w:nsid w:val="7FD432E1"/>
    <w:multiLevelType w:val="hybridMultilevel"/>
    <w:tmpl w:val="3FEA7E5A"/>
    <w:lvl w:ilvl="0" w:tplc="0409000F">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3"/>
  </w:num>
  <w:num w:numId="4">
    <w:abstractNumId w:val="16"/>
  </w:num>
  <w:num w:numId="5">
    <w:abstractNumId w:val="3"/>
  </w:num>
  <w:num w:numId="6">
    <w:abstractNumId w:val="35"/>
  </w:num>
  <w:num w:numId="7">
    <w:abstractNumId w:val="14"/>
  </w:num>
  <w:num w:numId="8">
    <w:abstractNumId w:val="17"/>
  </w:num>
  <w:num w:numId="9">
    <w:abstractNumId w:val="7"/>
  </w:num>
  <w:num w:numId="10">
    <w:abstractNumId w:val="22"/>
  </w:num>
  <w:num w:numId="11">
    <w:abstractNumId w:val="5"/>
  </w:num>
  <w:num w:numId="12">
    <w:abstractNumId w:val="4"/>
  </w:num>
  <w:num w:numId="13">
    <w:abstractNumId w:val="9"/>
  </w:num>
  <w:num w:numId="14">
    <w:abstractNumId w:val="19"/>
  </w:num>
  <w:num w:numId="15">
    <w:abstractNumId w:val="38"/>
  </w:num>
  <w:num w:numId="16">
    <w:abstractNumId w:val="6"/>
  </w:num>
  <w:num w:numId="17">
    <w:abstractNumId w:val="25"/>
  </w:num>
  <w:num w:numId="18">
    <w:abstractNumId w:val="12"/>
  </w:num>
  <w:num w:numId="19">
    <w:abstractNumId w:val="2"/>
  </w:num>
  <w:num w:numId="20">
    <w:abstractNumId w:val="26"/>
  </w:num>
  <w:num w:numId="21">
    <w:abstractNumId w:val="11"/>
  </w:num>
  <w:num w:numId="22">
    <w:abstractNumId w:val="15"/>
  </w:num>
  <w:num w:numId="23">
    <w:abstractNumId w:val="36"/>
  </w:num>
  <w:num w:numId="24">
    <w:abstractNumId w:val="37"/>
  </w:num>
  <w:num w:numId="25">
    <w:abstractNumId w:val="30"/>
  </w:num>
  <w:num w:numId="26">
    <w:abstractNumId w:val="8"/>
  </w:num>
  <w:num w:numId="27">
    <w:abstractNumId w:val="28"/>
  </w:num>
  <w:num w:numId="28">
    <w:abstractNumId w:val="33"/>
  </w:num>
  <w:num w:numId="29">
    <w:abstractNumId w:val="1"/>
  </w:num>
  <w:num w:numId="30">
    <w:abstractNumId w:val="29"/>
  </w:num>
  <w:num w:numId="31">
    <w:abstractNumId w:val="20"/>
  </w:num>
  <w:num w:numId="32">
    <w:abstractNumId w:val="31"/>
  </w:num>
  <w:num w:numId="33">
    <w:abstractNumId w:val="18"/>
  </w:num>
  <w:num w:numId="34">
    <w:abstractNumId w:val="10"/>
  </w:num>
  <w:num w:numId="35">
    <w:abstractNumId w:val="32"/>
  </w:num>
  <w:num w:numId="36">
    <w:abstractNumId w:val="0"/>
  </w:num>
  <w:num w:numId="37">
    <w:abstractNumId w:val="23"/>
  </w:num>
  <w:num w:numId="38">
    <w:abstractNumId w:val="34"/>
  </w:num>
  <w:num w:numId="39">
    <w:abstractNumId w:val="24"/>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E0NzMwNTAxNbKwMDdX0lEKTi0uzszPAykwrAUA1ln2tywAAAA="/>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fv9a5xwwrp2ced95expxflzp9x909p2r0e&quot;&gt;digital PCR&lt;record-ids&gt;&lt;item&gt;16&lt;/item&gt;&lt;item&gt;17&lt;/item&gt;&lt;item&gt;20&lt;/item&gt;&lt;item&gt;30&lt;/item&gt;&lt;item&gt;32&lt;/item&gt;&lt;item&gt;35&lt;/item&gt;&lt;item&gt;47&lt;/item&gt;&lt;item&gt;48&lt;/item&gt;&lt;item&gt;49&lt;/item&gt;&lt;item&gt;50&lt;/item&gt;&lt;/record-ids&gt;&lt;/item&gt;&lt;/Libraries&gt;"/>
    <w:docVar w:name="NE.Ref{019EC25C-1411-4690-BAE1-7F12E998F7EE}" w:val=" ADDIN NE.Ref.{019EC25C-1411-4690-BAE1-7F12E998F7EE}&lt;Citation&gt;&lt;Group&gt;&lt;References&gt;&lt;Item&gt;&lt;ID&gt;407&lt;/ID&gt;&lt;UID&gt;{31464F79-E4C8-4818-BD51-411DAA4D2653}&lt;/UID&gt;&lt;Title&gt;Individualised multiplexed circulating tumour DNA assays for monitoring of tumour presence in patients after colorectal cancer surgery&lt;/Title&gt;&lt;Template&gt;Journal Article&lt;/Template&gt;&lt;Star&gt;0&lt;/Star&gt;&lt;Tag&gt;0&lt;/Tag&gt;&lt;Author&gt;Ng, S B; Chua, C; Ng, M; Gan, A; Poon, P S; Teo, M; Fu, C; Leow, W Q; Lim, K H; Chung, A; Koo, S L; Choo, S P; Ho, D; Rozen, S; Tan, P; Wong, M; Burkholder, W F; Tan, I B&lt;/Author&gt;&lt;Year&gt;2017&lt;/Year&gt;&lt;Details&gt;&lt;_accession_num&gt;28102343&lt;/_accession_num&gt;&lt;_author_adr&gt;Microfluidics Systems Biology, Institute of Molecular and Cell Biology, Singapore.; Division of Medical Oncology, National Cancer Centre Singapore, Singapore.; Division of Medical Oncology, National Cancer Centre Singapore, Singapore.; Genome Institute of Singapore, Singapore.; Microfluidics Systems Biology, Institute of Molecular and Cell Biology, Singapore.; Division of Surgical Oncology, National Cancer Centre Singapore, Singapore.; Department of Colorectal Surgery, Singapore General Hospital, Singapore.; Department of Pathology Anatomical Pathology, Singapore General Hospital, Singapore.; Department of Pathology Anatomical Pathology, Singapore General Hospital, Singapore.; Department of Hepatopancreatobiliary/Transplant Surgery, Singapore General Hospital, Singapore.; Division of Medical Oncology, National Cancer Centre Singapore, Singapore.; Division of Medical Oncology, National Cancer Centre Singapore, Singapore.; Division of Medical Oncology, National Cancer Centre Singapore, Singapore.; Cancer &amp;amp;amp;Stem Cell Biology Program, Duke-NUS Medical School, Singapore.; Cancer &amp;amp;amp;Stem Cell Biology Program, Duke-NUS Medical School, Singapore.; Cancer Science Institute, National University of Singapore, Singapore.; Department of Colorectal Surgery, Singapore General Hospital, Singapore.; Microfluidics Systems Biology, Institute of Molecular and Cell Biology, Singapore.; Division of Medical Oncology, National Cancer Centre Singapore, Singapore.; Genome Institute of Singapore, Singapore.; Cancer &amp;amp;amp;Stem Cell Biology Program, Duke-NUS Medical School, Singapore.&lt;/_author_adr&gt;&lt;_date_display&gt;2017 Jan 19&lt;/_date_display&gt;&lt;_date&gt;2017-01-19&lt;/_date&gt;&lt;_doi&gt;10.1038/srep40737&lt;/_doi&gt;&lt;_isbn&gt;2045-2322 (Electronic); 2045-2322 (Linking)&lt;/_isbn&gt;&lt;_journal&gt;Sci Rep&lt;/_journal&gt;&lt;_language&gt;eng&lt;/_language&gt;&lt;_pages&gt;40737&lt;/_pages&gt;&lt;_tertiary_title&gt;Scientific reports&lt;/_tertiary_title&gt;&lt;_type_work&gt;Journal Article&lt;/_type_work&gt;&lt;_url&gt;http://www.ncbi.nlm.nih.gov/entrez/query.fcgi?cmd=Retrieve&amp;amp;db=pubmed&amp;amp;dopt=Abstract&amp;amp;list_uids=28102343&amp;amp;query_hl=1&lt;/_url&gt;&lt;_volume&gt;7&lt;/_volume&gt;&lt;_created&gt;61824298&lt;/_created&gt;&lt;_modified&gt;61824298&lt;/_modified&gt;&lt;_db_updated&gt;PubMed&lt;/_db_updated&gt;&lt;_impact_factor&gt;   4.259&lt;/_impact_factor&gt;&lt;/Details&gt;&lt;Extra&gt;&lt;DBUID&gt;{F96A950B-833F-4880-A151-76DA2D6A2879}&lt;/DBUID&gt;&lt;/Extra&gt;&lt;/Item&gt;&lt;/References&gt;&lt;/Group&gt;&lt;/Citation&gt;_x000a_"/>
    <w:docVar w:name="NE.Ref{0A55D2A4-F28E-416E-8163-7A7639938055}" w:val=" ADDIN NE.Ref.{0A55D2A4-F28E-416E-8163-7A7639938055}&lt;Citation&gt;&lt;Group&gt;&lt;References&gt;&lt;Item&gt;&lt;ID&gt;412&lt;/ID&gt;&lt;UID&gt;{3122194E-0281-4150-9D4E-654ADBB12099}&lt;/UID&gt;&lt;Title&gt;Circulating tumor DNA as an early marker of therapeutic response in patients with metastatic colorectal cancer&lt;/Title&gt;&lt;Template&gt;Journal Article&lt;/Template&gt;&lt;Star&gt;0&lt;/Star&gt;&lt;Tag&gt;0&lt;/Tag&gt;&lt;Author&gt;Tie, J; Kinde, I; Wang, Y; Wong, H L; Roebert, J; Christie, M; Tacey, M; Wong, R; Singh, M; Karapetis, C S; Desai, J; Tran, B; Strausberg, R L; Diaz, LA Jr; Papadopoulos, N; Kinzler, K W; Vogelstein, B; Gibbs, P&lt;/Author&gt;&lt;Year&gt;2015&lt;/Year&gt;&lt;Details&gt;&lt;_accession_num&gt;25851626&lt;/_accession_num&gt;&lt;_author_adr&gt;Division of Systems Biology and Personalised Medicine, Walter and Eliza Hall Institute of Medical Research, Melbourne Department of Medical Oncology, Western  Hospital, Melbourne Department of Medical Oncology, The Royal Melbourne Hospital, Melbourne Faculty of Medicine Dentistry and Health Sciences, The University of Melbourne, Melbourne, Australia jeanne.tie@mh.org.au.; Ludwig Center for Cancer Genetics and Therapeutics, Howard Hughes Medical Institute at Johns Hopkins Kimmel Cancer Center, Baltimore, USA.; Ludwig Center for Cancer Genetics and Therapeutics, Howard Hughes Medical Institute at Johns Hopkins Kimmel Cancer Center, Baltimore, USA.; Division of Systems Biology and Personalised Medicine, Walter and Eliza Hall Institute of Medical Research, Melbourne Department of Medical Oncology, The Royal Melbourne Hospital, Melbourne Faculty of Medicine Dentistry and Health Sciences, The University of Melbourne, Melbourne, Australia Faculty of Medicine,  Nursing and Health Sciences, Monash University, Eastern Health Clinical School, Melbourne.; MIA Radiology, Melbourne.; Division of Systems Biology and Personalised Medicine, Walter and Eliza Hall Institute of Medical Research, Melbourne Department of Medical Oncology, The Royal Melbourne Hospital, Melbourne Faculty of Medicine Dentistry and Health Sciences, The University of Melbourne, Melbourne, Australia.; Melbourne EpiCentre, Department of Medicine, The University of Melbourne, Melbourne.; Faculty of Medicine, Nursing and Health Sciences, Monash University, Eastern Health Clinical School, Melbourne.; Andrew Love Cancer Centre, Barwon Health, Geelong.; Department of Medical Oncology, Flinders University, Adelaide, Australia.; Division of Systems Biology and Personalised Medicine, Walter and Eliza Hall Institute of Medical Research, Melbourne Department of Medical Oncology, The Royal Melbourne Hospital, Melbourne Faculty of Medicine Dentistry and Health Sciences, The University of Melbourne, Melbourne, Australia.; Division of Systems Biology and Personalised Medicine, Walter and Eliza Hall Institute of Medical Research, Melbourne Department of Medical Oncology, Western  Hospital, Melbourne Department of Medical Oncology, The Royal Melbourne Hospital, Melbourne Faculty of Medicine Dentistry and Health Sciences, The University of Melbourne, Melbourne, Australia.; Ludwig Institute for Cancer Research, New York, USA.; Ludwig Center for Cancer Genetics and Therapeutics, Howard Hughes Medical Institute at Johns Hopkins Kimmel Cancer Center, Baltimore, USA.; Ludwig Center for Cancer Genetics and Therapeutics, Howard Hughes Medical Institute at Johns Hopkins Kimmel Cancer Center, Baltimore, USA.; Ludwig Center for Cancer Genetics and Therapeutics, Howard Hughes Medical Institute at Johns Hopkins Kimmel Cancer Center, Baltimore, USA.; Ludwig Center for Cancer Genetics and Therapeutics, Howard Hughes Medical Institute at Johns Hopkins Kimmel Cancer Center, Baltimore, USA.; Division of Systems Biology and Personalised Medicine, Walter and Eliza Hall Institute of Medical Research, Melbourne Department of Medical Oncology, Western  Hospital, Melbourne Department of Medical Oncology, The Royal Melbourne Hospital, Melbourne Faculty of Medicine Dentistry and Health Sciences, The University of Melbourne, Melbourne, Australia Ludwig Institute for Cancer Research, New York, USA Ludwig Institute for Cancer Research, Melbourne, Australia.&lt;/_author_adr&gt;&lt;_date_display&gt;2015 Aug&lt;/_date_display&gt;&lt;_date&gt;2015-08-01&lt;/_date&gt;&lt;_doi&gt;10.1093/annonc/mdv177&lt;/_doi&gt;&lt;_isbn&gt;1569-8041 (Electronic); 0923-7534 (Linking)&lt;/_isbn&gt;&lt;_issue&gt;8&lt;/_issue&gt;&lt;_journal&gt;Ann Oncol&lt;/_journal&gt;&lt;_keywords&gt;Aged; Antineoplastic Combined Chemotherapy Protocols/*therapeutic use; Bevacizumab/administration &amp;amp;amp; dosage; Biomarkers, Tumor/*blood/genetics; Camptothecin/administration &amp;amp;amp; dosage/analogs &amp;amp;amp; derivatives; Carcinoma/*blood/drug therapy/genetics/secondary; Colorectal Neoplasms/*blood/drug therapy/genetics/pathology; DNA/*blood; Disease-Free Survival; Female; Humans; Male; Middle Aged; Mutation; Organoplatinum Compounds/administration &amp;amp;amp; dosage; Prospective Studiesbiomarker; circulating tumor DNA; metastatic colorectal cancer; treatment response&lt;/_keywords&gt;&lt;_language&gt;eng&lt;/_language&gt;&lt;_ori_publication&gt;(c) The Author 2015. Published by Oxford University Press on behalf of the_x000d__x000a_      European Society for Medical Oncology. All rights reserved. For permissions,_x000d__x000a_      please email: journals.permissions@oup.com.&lt;/_ori_publication&gt;&lt;_pages&gt;1715-22&lt;/_pages&gt;&lt;_tertiary_title&gt;Annals of oncology : official journal of the European Society for Medical_x000d__x000a_      Oncology&lt;/_tertiary_title&gt;&lt;_type_work&gt;Clinical Study; Journal Article; Multicenter Study; Research Support, N.I.H., Extramural; Research Support, Non-U.S. Gov&amp;apos;t&lt;/_type_work&gt;&lt;_url&gt;http://www.ncbi.nlm.nih.gov/entrez/query.fcgi?cmd=Retrieve&amp;amp;db=pubmed&amp;amp;dopt=Abstract&amp;amp;list_uids=25851626&amp;amp;query_hl=1&lt;/_url&gt;&lt;_volume&gt;26&lt;/_volume&gt;&lt;_created&gt;61824300&lt;/_created&gt;&lt;_modified&gt;61824300&lt;/_modified&gt;&lt;_db_updated&gt;PubMed&lt;/_db_updated&gt;&lt;_impact_factor&gt;  11.855&lt;/_impact_factor&gt;&lt;_collection_scope&gt;SCI;SCIE;&lt;/_collection_scope&gt;&lt;/Details&gt;&lt;Extra&gt;&lt;DBUID&gt;{F96A950B-833F-4880-A151-76DA2D6A2879}&lt;/DBUID&gt;&lt;/Extra&gt;&lt;/Item&gt;&lt;/References&gt;&lt;/Group&gt;&lt;Group&gt;&lt;References&gt;&lt;Item&gt;&lt;ID&gt;439&lt;/ID&gt;&lt;UID&gt;{12B5DAC7-7200-4A61-B91B-96974391BD0B}&lt;/UID&gt;&lt;Title&gt;Early Evaluation of Circulating Tumor DNA as Marker of Therapeutic Efficacy in Metastatic Colorectal Cancer Patients (PLACOL Study)&lt;/Title&gt;&lt;Template&gt;Journal Article&lt;/Template&gt;&lt;Star&gt;0&lt;/Star&gt;&lt;Tag&gt;0&lt;/Tag&gt;&lt;Author&gt;Garlan, F; Laurent-Puig, P; Sefrioui, D; Siauve, N; Didelot, A; Sarafan-Vasseur, N; Michel, P; Perkins, G; Mulot, C; Blons, H; Taieb, J; Di Fiore, F; Taly, V; Zaanan, A&lt;/Author&gt;&lt;Year&gt;2017&lt;/Year&gt;&lt;Details&gt;&lt;_accession_num&gt;28576867&lt;/_accession_num&gt;&lt;_author_adr&gt;INSERM UMR-S1147, CNRS SNC5014; Paris Descartes University, Equipe Labellisee Ligue Nationale Contre le Cancer, Paris, France.; INSERM UMR-S1147, CNRS SNC5014; Paris Descartes University, Equipe Labellisee Ligue Nationale Contre le Cancer, Paris, France. pierre.laurent-puig@parisdescartes.fr valerie.taly@parisdescartes.fr.; Department of Biology, European Georges Pompidou Hospital, AP-HP, Paris, France.; Normandie Univ, UNIROUEN, Inserm U1245, IRON group, Department of Hepatogastroenterology, Rouen University Hospital, Rouen, France.; Department of Medical Imaging, European Georges Pompidou Hospital, AP-HP, Paris,  France.; INSERM UMR-S1147, CNRS SNC5014; Paris Descartes University, Equipe Labellisee Ligue Nationale Contre le Cancer, Paris, France.; Normandie Univ, UNIROUEN, Inserm U1245, IRON group, Rouen University Hospital, Normandy Centre for Genomic and Personalized Medicine, Rouen, France.; Normandie Univ, UNIROUEN, Inserm U1245, IRON group, Department of Hepatogastroenterology, Rouen University Hospital, Rouen, France.; INSERM UMR-S1147, CNRS SNC5014; Paris Descartes University, Equipe Labellisee Ligue Nationale Contre le Cancer, Paris, France.; Department of Digestive Oncology, European Georges Pompidou Hospital, AP-HP, Paris, France.; INSERM UMR-S1147, CNRS SNC5014; Paris Descartes University, Equipe Labellisee Ligue Nationale Contre le Cancer, Paris, France.; INSERM UMR-S1147, CNRS SNC5014; Paris Descartes University, Equipe Labellisee Ligue Nationale Contre le Cancer, Paris, France.; Department of Biology, European Georges Pompidou Hospital, AP-HP, Paris, France.; Department of Digestive Oncology, European Georges Pompidou Hospital, AP-HP, Paris, France.; Normandie Univ, UNIROUEN, Inserm U1245, IRON group, Rouen University Hospital, Department of Hepatogastroenterology and Department of Medical Oncology, Henri Becquerel Centre, Rouen, Rouen, France.; INSERM UMR-S1147, CNRS SNC5014; Paris Descartes University, Equipe Labellisee Ligue Nationale Contre le Cancer, Paris, France. pierre.laurent-puig@parisdescartes.fr valerie.taly@parisdescartes.fr.; INSERM UMR-S1147, CNRS SNC5014; Paris Descartes University, Equipe Labellisee Ligue Nationale Contre le Cancer, Paris, France.; Department of Digestive Oncology, European Georges Pompidou Hospital, AP-HP, Paris, France.&lt;/_author_adr&gt;&lt;_date_display&gt;2017 Sep 15&lt;/_date_display&gt;&lt;_date&gt;2017-09-15&lt;/_date&gt;&lt;_doi&gt;10.1158/1078-0432.CCR-16-3155&lt;/_doi&gt;&lt;_isbn&gt;1078-0432 (Print); 1078-0432 (Linking)&lt;/_isbn&gt;&lt;_issue&gt;18&lt;/_issue&gt;&lt;_journal&gt;Clin Cancer Res&lt;/_journal&gt;&lt;_language&gt;eng&lt;/_language&gt;&lt;_ori_publication&gt;(c)2017 American Association for Cancer Research.&lt;/_ori_publication&gt;&lt;_pages&gt;5416-5425&lt;/_pages&gt;&lt;_tertiary_title&gt;Clinical cancer research : an official journal of the American Association for_x000d__x000a_      Cancer Research&lt;/_tertiary_title&gt;&lt;_type_work&gt;Journal Article&lt;/_type_work&gt;&lt;_url&gt;http://www.ncbi.nlm.nih.gov/entrez/query.fcgi?cmd=Retrieve&amp;amp;db=pubmed&amp;amp;dopt=Abstract&amp;amp;list_uids=28576867&amp;amp;query_hl=1&lt;/_url&gt;&lt;_volume&gt;23&lt;/_volume&gt;&lt;_created&gt;61929308&lt;/_created&gt;&lt;_modified&gt;61929308&lt;/_modified&gt;&lt;_db_updated&gt;PubMed&lt;/_db_updated&gt;&lt;_impact_factor&gt;   9.619&lt;/_impact_factor&gt;&lt;_collection_scope&gt;SCI;SCIE;&lt;/_collection_scope&gt;&lt;/Details&gt;&lt;Extra&gt;&lt;DBUID&gt;{F96A950B-833F-4880-A151-76DA2D6A2879}&lt;/DBUID&gt;&lt;/Extra&gt;&lt;/Item&gt;&lt;/References&gt;&lt;/Group&gt;&lt;/Citation&gt;_x000a_"/>
    <w:docVar w:name="NE.Ref{0C635158-7710-496F-8B12-5DF71A6EA7F8}" w:val=" ADDIN NE.Ref.{0C635158-7710-496F-8B12-5DF71A6EA7F8}&lt;Citation&gt;&lt;Group&gt;&lt;References&gt;&lt;Item&gt;&lt;ID&gt;420&lt;/ID&gt;&lt;UID&gt;{DB8769D2-48D1-4794-A2E1-967D443CEACC}&lt;/UID&gt;&lt;Title&gt;Challenging chemoresistant metastatic colorectal cancer: therapeutic strategies from the clinic and from the laboratory&lt;/Title&gt;&lt;Template&gt;Journal Article&lt;/Template&gt;&lt;Star&gt;0&lt;/Star&gt;&lt;Tag&gt;0&lt;/Tag&gt;&lt;Author&gt;Sartore-Bianchi, A; Loupakis, F; Argiles, G; Prager, G W&lt;/Author&gt;&lt;Year&gt;2016&lt;/Year&gt;&lt;Details&gt;&lt;_accession_num&gt;27154421&lt;/_accession_num&gt;&lt;_author_adr&gt;Department of Hematology and Oncology, Division of Oncology, Niguarda Cancer Center, Grande Ospedale Metropolitano Niguarda, Milano, Italy andrea.sartorebianchi@ospedaleniguarda.it.; Unit of Medical Oncology 1, Department of Clinical and Experimental Oncology, Istituto Oncologico Veneto - Istituto di Ricovero e Cura a Carattere Scientifico  (IRCCS) via Gattamelata 64, Padova, Italy.; Medical Oncology Department, Vall d&amp;apos;Hebron University Hospital, Vall d&amp;apos;Hebron Institute of Oncology, Barcelona, Spain.; Department of Medicine I, Comprehensive Cancer Center and Medical University, Vienna, Austria.&lt;/_author_adr&gt;&lt;_date_display&gt;2016 Aug&lt;/_date_display&gt;&lt;_date&gt;2016-08-01&lt;/_date&gt;&lt;_doi&gt;10.1093/annonc/mdw191&lt;/_doi&gt;&lt;_isbn&gt;1569-8041 (Electronic); 0923-7534 (Linking)&lt;/_isbn&gt;&lt;_issue&gt;8&lt;/_issue&gt;&lt;_journal&gt;Ann Oncol&lt;/_journal&gt;&lt;_keywords&gt;circulating tumour cells; colorectal cancer; ctDNA; liquid biopsy; metastatic; targeted therapies&lt;/_keywords&gt;&lt;_language&gt;eng&lt;/_language&gt;&lt;_ori_publication&gt;(c) The Author 2016. Published by Oxford University Press on behalf of the_x000d__x000a_      European Society for Medical Oncology. All rights reserved. For permissions,_x000d__x000a_      please email: journals.permissions@oup.com.&lt;/_ori_publication&gt;&lt;_pages&gt;1456-66&lt;/_pages&gt;&lt;_tertiary_title&gt;Annals of oncology : official journal of the European Society for Medical_x000d__x000a_      Oncology&lt;/_tertiary_title&gt;&lt;_type_work&gt;Journal Article; Review&lt;/_type_work&gt;&lt;_url&gt;http://www.ncbi.nlm.nih.gov/entrez/query.fcgi?cmd=Retrieve&amp;amp;db=pubmed&amp;amp;dopt=Abstract&amp;amp;list_uids=27154421&amp;amp;query_hl=1&lt;/_url&gt;&lt;_volume&gt;27&lt;/_volume&gt;&lt;_created&gt;61824307&lt;/_created&gt;&lt;_modified&gt;61824307&lt;/_modified&gt;&lt;_db_updated&gt;PubMed&lt;/_db_updated&gt;&lt;_impact_factor&gt;  11.855&lt;/_impact_factor&gt;&lt;_collection_scope&gt;SCI;SCIE;&lt;/_collection_scope&gt;&lt;/Details&gt;&lt;Extra&gt;&lt;DBUID&gt;{F96A950B-833F-4880-A151-76DA2D6A2879}&lt;/DBUID&gt;&lt;/Extra&gt;&lt;/Item&gt;&lt;/References&gt;&lt;/Group&gt;&lt;Group&gt;&lt;References&gt;&lt;Item&gt;&lt;ID&gt;421&lt;/ID&gt;&lt;UID&gt;{E78FB4AF-D925-4CEC-8F15-DA0438E49123}&lt;/UID&gt;&lt;Title&gt;Limits and potential of targeted sequencing analysis of liquid biopsy in patients with lung and colon carcinoma&lt;/Title&gt;&lt;Template&gt;Journal Article&lt;/Template&gt;&lt;Star&gt;0&lt;/Star&gt;&lt;Tag&gt;0&lt;/Tag&gt;&lt;Author&gt;Rachiglio, A M; Esposito, Abate R; Sacco, A; Pasquale, R; Fenizia, F; Lambiase, M; Morabito, A; Montanino, A; Rocco, G; Romano, C; Nappi, A; Iaffaioli, R V; Tatangelo, F; Botti, G; Ciardiello, F; Maiello, M R; De Luca, A; Normanno, N&lt;/Author&gt;&lt;Year&gt;2016&lt;/Year&gt;&lt;Details&gt;&lt;_accession_num&gt;27448974&lt;/_accession_num&gt;&lt;_author_adr&gt;Laboratory of Pharmacogenomics, CROM-Istituto Nazionale Tumori &amp;quot;Fondazione G. Pascale&amp;quot;-IRCCS, Naples, Italy.; Laboratory of Pharmacogenomics, CROM-Istituto Nazionale Tumori &amp;quot;Fondazione G. Pascale&amp;quot;-IRCCS, Naples, Italy.; Laboratory of Pharmacogenomics, CROM-Istituto Nazionale Tumori &amp;quot;Fondazione G. Pascale&amp;quot;-IRCCS, Naples, Italy.; Laboratory of Pharmacogenomics, CROM-Istituto Nazionale Tumori &amp;quot;Fondazione G. Pascale&amp;quot;-IRCCS, Naples, Italy.; Laboratory of Pharmacogenomics, CROM-Istituto Nazionale Tumori &amp;quot;Fondazione G. Pascale&amp;quot;-IRCCS, Naples, Italy.; Laboratory of Pharmacogenomics, CROM-Istituto Nazionale Tumori &amp;quot;Fondazione G. Pascale&amp;quot;-IRCCS, Naples, Italy.; Thoraco-Pulmonary, Medical Oncology, Istituto Nazionale Tumori &amp;quot;Fondazione G. Pascale&amp;quot;-IRCCS, Naples, Italy.; Thoraco-Pulmonary, Medical Oncology, Istituto Nazionale Tumori &amp;quot;Fondazione G. Pascale&amp;quot;-IRCCS, Naples, Italy.; Thoracic Surgery, Istituto Nazionale Tumori &amp;quot;Fondazione G. Pascale&amp;quot;-IRCCS, Naples, Italy.; Gastro-Intestinal Medical Oncology, Istituto Nazionale Tumori &amp;quot;Fondazione G. Pascale&amp;quot;-IRCCS, Naples, Italy.; Gastro-Intestinal Medical Oncology, Istituto Nazionale Tumori &amp;quot;Fondazione G. Pascale&amp;quot;-IRCCS, Naples, Italy.; Gastro-Intestinal Medical Oncology, Istituto Nazionale Tumori &amp;quot;Fondazione G. Pascale&amp;quot;-IRCCS, Naples, Italy.; Surgical Pathology Unit, Istituto Nazionale Tumori &amp;quot;Fondazione G. Pascale&amp;quot;-IRCCS, Naples, Italy.; Surgical Pathology Unit, Istituto Nazionale Tumori &amp;quot;Fondazione G. Pascale&amp;quot;-IRCCS, Naples, Italy.; Department of Clinical and Experimental Medicine &amp;apos;F. Magrassi&amp;apos; - Medical Oncology, Seconda Universita degli Studi di Napoli, Napoli, Italy.; Cell Biology and Biotherapy Unit, Istituto Nazionale Tumori &amp;quot;Fondazione G. Pascale&amp;quot;-IRCCS, Naples, Italy.; Cell Biology and Biotherapy Unit, Istituto Nazionale Tumori &amp;quot;Fondazione G. Pascale&amp;quot;-IRCCS, Naples, Italy.; Laboratory of Pharmacogenomics, CROM-Istituto Nazionale Tumori &amp;quot;Fondazione G. Pascale&amp;quot;-IRCCS, Naples, Italy.; Cell Biology and Biotherapy Unit, Istituto Nazionale Tumori &amp;quot;Fondazione G. Pascale&amp;quot;-IRCCS, Naples, Italy.&lt;/_author_adr&gt;&lt;_date_display&gt;2016 Oct 11&lt;/_date_display&gt;&lt;_date&gt;2016-10-11&lt;/_date&gt;&lt;_doi&gt;10.18632/oncotarget.10704&lt;/_doi&gt;&lt;_isbn&gt;1949-2553 (Electronic); 1949-2553 (Linking)&lt;/_isbn&gt;&lt;_issue&gt;41&lt;/_issue&gt;&lt;_journal&gt;Oncotarget&lt;/_journal&gt;&lt;_keywords&gt;colon cancer; driver mutations; liquid biopsy; lung cancer; targeted sequencing&lt;/_keywords&gt;&lt;_language&gt;eng&lt;/_language&gt;&lt;_pages&gt;66595-66605&lt;/_pages&gt;&lt;_tertiary_title&gt;Oncotarget&lt;/_tertiary_title&gt;&lt;_type_work&gt;Journal Article&lt;/_type_work&gt;&lt;_url&gt;http://www.ncbi.nlm.nih.gov/entrez/query.fcgi?cmd=Retrieve&amp;amp;db=pubmed&amp;amp;dopt=Abstract&amp;amp;list_uids=27448974&amp;amp;query_hl=1&lt;/_url&gt;&lt;_volume&gt;7&lt;/_volume&gt;&lt;_created&gt;61824307&lt;/_created&gt;&lt;_modified&gt;61824307&lt;/_modified&gt;&lt;_db_updated&gt;PubMed&lt;/_db_updated&gt;&lt;_impact_factor&gt;   5.168&lt;/_impact_factor&gt;&lt;_collection_scope&gt;SCIE;&lt;/_collection_scope&gt;&lt;/Details&gt;&lt;Extra&gt;&lt;DBUID&gt;{F96A950B-833F-4880-A151-76DA2D6A2879}&lt;/DBUID&gt;&lt;/Extra&gt;&lt;/Item&gt;&lt;/References&gt;&lt;/Group&gt;&lt;/Citation&gt;_x000a_"/>
    <w:docVar w:name="NE.Ref{0D5B213E-B560-4FED-89EB-6D021C9646AB}" w:val=" ADDIN NE.Ref.{0D5B213E-B560-4FED-89EB-6D021C9646AB}&lt;Citation&gt;&lt;Group&gt;&lt;References&gt;&lt;Item&gt;&lt;ID&gt;404&lt;/ID&gt;&lt;UID&gt;{12461088-D3BB-47C5-B49D-2067D1B35AC6}&lt;/UID&gt;&lt;Title&gt;Circulating mutant DNA to assess tumor dynamics&lt;/Title&gt;&lt;Template&gt;Journal Article&lt;/Template&gt;&lt;Star&gt;0&lt;/Star&gt;&lt;Tag&gt;0&lt;/Tag&gt;&lt;Author&gt;Diehl, F; Schmidt, K; Choti, M A; Romans, K; Goodman, S; Li, M; Thornton, K; Agrawal, N; Sokoll, L; Szabo, S A; Kinzler, K W; Vogelstein, B; Diaz, LA Jr&lt;/Author&gt;&lt;Year&gt;2008&lt;/Year&gt;&lt;Details&gt;&lt;_accession_num&gt;18670422&lt;/_accession_num&gt;&lt;_author_adr&gt;The Ludwig Center for Cancer Genetics and Therapeutics, Howard Hughes Medical Institute and Sidney Kimmel Cancer Center at the Johns Hopkins Medical Institutions, Baltimore, Maryland 21231, USA.&lt;/_author_adr&gt;&lt;_date_display&gt;2008 Sep&lt;/_date_display&gt;&lt;_date&gt;2008-09-01&lt;/_date&gt;&lt;_doi&gt;10.1038/nm.1789&lt;/_doi&gt;&lt;_isbn&gt;1546-170X (Electronic); 1078-8956 (Linking)&lt;/_isbn&gt;&lt;_issue&gt;9&lt;/_issue&gt;&lt;_journal&gt;Nat Med&lt;/_journal&gt;&lt;_keywords&gt;Biomarkers/*blood; Colorectal Neoplasms/*blood/drug therapy/*genetics/therapy; DNA Mutational Analysis/*methods; DNA, Neoplasm/*blood; Flow Cytometry; Fluorescent Dyes; Humans; Magnetics; *Molecular Diagnostic Techniques; Nucleic Acid Amplification Techniques; Recurrence&lt;/_keywords&gt;&lt;_language&gt;eng&lt;/_language&gt;&lt;_pages&gt;985-90&lt;/_pages&gt;&lt;_tertiary_title&gt;Nature medicine&lt;/_tertiary_title&gt;&lt;_type_work&gt;Comparative Study; Journal Article; Research Support, N.I.H., Extramural; Research Support, Non-U.S. Gov&amp;apos;t; Research Support, U.S. Gov&amp;apos;t, Non-P.H.S.&lt;/_type_work&gt;&lt;_url&gt;http://www.ncbi.nlm.nih.gov/entrez/query.fcgi?cmd=Retrieve&amp;amp;db=pubmed&amp;amp;dopt=Abstract&amp;amp;list_uids=18670422&amp;amp;query_hl=1&lt;/_url&gt;&lt;_volume&gt;14&lt;/_volume&gt;&lt;_created&gt;61824296&lt;/_created&gt;&lt;_modified&gt;61824296&lt;/_modified&gt;&lt;_db_updated&gt;PubMed&lt;/_db_updated&gt;&lt;_impact_factor&gt;  29.886&lt;/_impact_factor&gt;&lt;_collection_scope&gt;SCI;SCIE;&lt;/_collection_scope&gt;&lt;/Details&gt;&lt;Extra&gt;&lt;DBUID&gt;{F96A950B-833F-4880-A151-76DA2D6A2879}&lt;/DBUID&gt;&lt;/Extra&gt;&lt;/Item&gt;&lt;/References&gt;&lt;/Group&gt;&lt;/Citation&gt;_x000a_"/>
    <w:docVar w:name="NE.Ref{1041F158-E5E2-48D7-A32F-8537870B5F70}" w:val=" ADDIN NE.Ref.{1041F158-E5E2-48D7-A32F-8537870B5F70}&lt;Citation&gt;&lt;Group&gt;&lt;References&gt;&lt;Item&gt;&lt;ID&gt;410&lt;/ID&gt;&lt;UID&gt;{66A45079-E4C0-49CC-9C3F-B53D36E3FDAC}&lt;/UID&gt;&lt;Title&gt;Clonal evolution and resistance to EGFR blockade in the blood of colorectal cancer patients&lt;/Title&gt;&lt;Template&gt;Journal Article&lt;/Template&gt;&lt;Star&gt;0&lt;/Star&gt;&lt;Tag&gt;0&lt;/Tag&gt;&lt;Author&gt;Siravegna, G; Mussolin, B; Buscarino, M; Corti, G; Cassingena, A; Crisafulli, G; Ponzetti, A; Cremolini, C; Amatu, A; Lauricella, C; Lamba, S; Hobor, S; Avallone, A; Valtorta, E; Rospo, G; Medico, E; Motta, V; Antoniotti, C; Tatangelo, F; Bellosillo, B; Veronese, S; Budillon, A; Montagut, C; Racca, P; Marsoni, S; Falcone, A; Corcoran, R B; Di Nicolantonio, F; Loupakis, F; Siena, S; Sartore-Bianchi, A; Bardelli, A&lt;/Author&gt;&lt;Year&gt;2015&lt;/Year&gt;&lt;Details&gt;&lt;_accession_num&gt;26030179&lt;/_accession_num&gt;&lt;_author_adr&gt;1] University of Torino, Department of Oncology, Torino, Italy. [2] Candiolo Cancer Institute - Fondazione Piemontese per l&amp;apos;Oncologia (FPO), Istituto di Ricovero e Cura a Carattere Scientifico (IRCCS), Candiolo, Torino, Italy. [3] Fondazione Italiana per la Ricerca sul Cancro (FIRC) Institute of Molecular Oncology (IFOM), Milano, Italy.; Candiolo Cancer Institute - Fondazione Piemontese per l&amp;apos;Oncologia (FPO), Istituto di Ricovero e Cura a Carattere Scientifico (IRCCS), Candiolo, Torino, Italy.; Candiolo Cancer Institute - Fondazione Piemontese per l&amp;apos;Oncologia (FPO), Istituto di Ricovero e Cura a Carattere Scientifico (IRCCS), Candiolo, Torino, Italy.; Candiolo Cancer Institute - Fondazione Piemontese per l&amp;apos;Oncologia (FPO), Istituto di Ricovero e Cura a Carattere Scientifico (IRCCS), Candiolo, Torino, Italy.; Niguarda Cancer Center, Ospedale Niguarda Ca&amp;apos; Granda, Milano, Italy.; Candiolo Cancer Institute - Fondazione Piemontese per l&amp;apos;Oncologia (FPO), Istituto di Ricovero e Cura a Carattere Scientifico (IRCCS), Candiolo, Torino, Italy.; Colorectal Cancer Unit, Medical Oncology Division 1, AOU Citta della Salute e della Scienza, San Giovanni Battista Hospital, Turin, Italy.; Azienda Ospedaliero-Universitaria Pisana and Universita di Pisa, Pisa.; Niguarda Cancer Center, Ospedale Niguarda Ca&amp;apos; Granda, Milano, Italy.; Niguarda Cancer Center, Ospedale Niguarda Ca&amp;apos; Granda, Milano, Italy.; Candiolo Cancer Institute - Fondazione Piemontese per l&amp;apos;Oncologia (FPO), Istituto di Ricovero e Cura a Carattere Scientifico (IRCCS), Candiolo, Torino, Italy.; Candiolo Cancer Institute - Fondazione Piemontese per l&amp;apos;Oncologia (FPO), Istituto di Ricovero e Cura a Carattere Scientifico (IRCCS), Candiolo, Torino, Italy.; Istituto Nazionale Tumori Fondazione G. Pascale - IRCCS, Naples, Italy.; Niguarda Cancer Center, Ospedale Niguarda Ca&amp;apos; Granda, Milano, Italy.; Candiolo Cancer Institute - Fondazione Piemontese per l&amp;apos;Oncologia (FPO), Istituto di Ricovero e Cura a Carattere Scientifico (IRCCS), Candiolo, Torino, Italy.; 1] University of Torino, Department of Oncology, Torino, Italy. [2] Candiolo Cancer Institute - Fondazione Piemontese per l&amp;apos;Oncologia (FPO), Istituto di Ricovero e Cura a Carattere Scientifico (IRCCS), Candiolo, Torino, Italy.; Niguarda Cancer Center, Ospedale Niguarda Ca&amp;apos; Granda, Milano, Italy.; Azienda Ospedaliero-Universitaria Pisana and Universita di Pisa, Pisa.; Istituto Nazionale Tumori Fondazione G. Pascale - IRCCS, Naples, Italy.; Institut Hospital del Mar d&amp;apos;Investigacions Mediques (IMIM), Barcelona, Spain.; Niguarda Cancer Center, Ospedale Niguarda Ca&amp;apos; Granda, Milano, Italy.; Istituto Nazionale Tumori Fondazione G. Pascale - IRCCS, Naples, Italy.; Institut Hospital del Mar d&amp;apos;Investigacions Mediques (IMIM), Barcelona, Spain.; Colorectal Cancer Unit, Medical Oncology Division 1, AOU Citta della Salute e della Scienza, San Giovanni Battista Hospital, Turin, Italy.; Candiolo Cancer Institute - Fondazione Piemontese per l&amp;apos;Oncologia (FPO), Istituto di Ricovero e Cura a Carattere Scientifico (IRCCS), Candiolo, Torino, Italy.; Azienda Ospedaliero-Universitaria Pisana and Universita di Pisa, Pisa.; Massachusetts General Hospital Cancer Center, Boston, Massachusetts.; 1] University of Torino, Department of Oncology, Torino, Italy. [2] Candiolo Cancer Institute - Fondazione Piemontese per l&amp;apos;Oncologia (FPO), Istituto di Ricovero e Cura a Carattere Scientifico (IRCCS), Candiolo, Torino, Italy.; Azienda Ospedaliero-Universitaria Pisana and Universita di Pisa, Pisa.; Niguarda Cancer Center, Ospedale Niguarda Ca&amp;apos; Granda, Milano, Italy.; Niguarda Cancer Center, Ospedale Niguarda Ca&amp;apos; Granda, Milano, Italy.; 1] University of Torino, Department of Oncology, Torino, Italy. [2] Candiolo Cancer Institute - Fondazione Piemontese per l&amp;apos;Oncologia (FPO), Istituto di Ricovero e Cura a Carattere Scientifico (IRCCS), Candiolo, Torino, Italy.&lt;/_author_adr&gt;&lt;_date_display&gt;2015 Jul&lt;/_date_display&gt;&lt;_date&gt;2015-07-01&lt;/_date&gt;&lt;_doi&gt;10.1038/nm.3870&lt;/_doi&gt;&lt;_isbn&gt;1546-170X (Electronic); 1078-8956 (Linking)&lt;/_isbn&gt;&lt;_issue&gt;7&lt;/_issue&gt;&lt;_journal&gt;Nat Med&lt;/_journal&gt;&lt;_keywords&gt;Alleles; Antibodies/pharmacology/therapeutic use; Antibodies, Neoplasm/blood; Antineoplastic Agents/pharmacology/therapeutic use; *Clonal Evolution; Clone Cells; Colorectal Neoplasms/*blood/drug therapy/*genetics/pathology; DNA, Neoplasm/blood; *Drug Resistance, Neoplasm/genetics; Humans; Mutation/genetics; Proto-Oncogene Proteins/genetics; Proto-Oncogene Proteins p21(ras); Receptor, Epidermal Growth Factor/*antagonists &amp;amp;amp; inhibitors/genetics/immunology; ras Proteins/genetics&lt;/_keywords&gt;&lt;_language&gt;eng&lt;/_language&gt;&lt;_pages&gt;795-801&lt;/_pages&gt;&lt;_tertiary_title&gt;Nature medicine&lt;/_tertiary_title&gt;&lt;_type_work&gt;Journal Article; Research Support, Non-U.S. Gov&amp;apos;t&lt;/_type_work&gt;&lt;_url&gt;http://www.ncbi.nlm.nih.gov/entrez/query.fcgi?cmd=Retrieve&amp;amp;db=pubmed&amp;amp;dopt=Abstract&amp;amp;list_uids=26030179&amp;amp;query_hl=1&lt;/_url&gt;&lt;_volume&gt;21&lt;/_volume&gt;&lt;_created&gt;61824299&lt;/_created&gt;&lt;_modified&gt;61824300&lt;/_modified&gt;&lt;_db_updated&gt;PubMed&lt;/_db_updated&gt;&lt;_impact_factor&gt;  29.886&lt;/_impact_factor&gt;&lt;_collection_scope&gt;SCI;SCIE;&lt;/_collection_scope&gt;&lt;/Details&gt;&lt;Extra&gt;&lt;DBUID&gt;{F96A950B-833F-4880-A151-76DA2D6A2879}&lt;/DBUID&gt;&lt;/Extra&gt;&lt;/Item&gt;&lt;/References&gt;&lt;/Group&gt;&lt;Group&gt;&lt;References&gt;&lt;Item&gt;&lt;ID&gt;409&lt;/ID&gt;&lt;UID&gt;{9FEF8680-9E93-435C-9425-060F16F5A836}&lt;/UID&gt;&lt;Title&gt;HER2 genomic amplification in circulating tumor DNA from patients with cetuximab-resistant colorectal cancer&lt;/Title&gt;&lt;Template&gt;Journal Article&lt;/Template&gt;&lt;Star&gt;0&lt;/Star&gt;&lt;Tag&gt;0&lt;/Tag&gt;&lt;Author&gt;Takegawa, N; Yonesaka, K; Sakai, K; Ueda, H; Watanabe, S; Nonagase, Y; Okuno, T; Takeda, M; Maenishi, O; Tsurutani, J; Satoh, T; Okamoto, I; Nishio, K; Tamura, T; Nakagawa, K&lt;/Author&gt;&lt;Year&gt;2016&lt;/Year&gt;&lt;Details&gt;&lt;_accession_num&gt;26657506&lt;/_accession_num&gt;&lt;_author_adr&gt;Department of Medical Oncology, Kinki University School of Medicine, Osaka, Japan.; Department of Medical Oncology, Kinki University School of Medicine, Osaka, Japan.; Department of Genome Biology, Kinki University School of Medicine, Osaka, Japan.; Department of Medical Oncology, Kinki University School of Medicine, Osaka, Japan.; Department of Medical Oncology, Kinki University School of Medicine, Osaka, Japan.; Department of Medical Oncology, Kinki University School of Medicine, Osaka, Japan.; Department of Medical Oncology, Kinki University School of Medicine, Osaka, Japan.; Department of Medical Oncology, Kinki University School of Medicine, Osaka, Japan.; Department of Pathology, Kinki University School of Medicine, Osaka, Japan.; Department of Medical Oncology, Kinki University School of Medicine, Osaka, Japan.; Department of Frontier Science for Cancer and Chemotherapy, Osaka University Graduate School of Medicine, Osaka, Japan.; Center for Clinical and Translational Research, Kyushu University, Kyushu, Japan.; Department of Genome Biology, Kinki University School of Medicine, Osaka, Japan.; Department of Medical Oncology, Kinki University School of Medicine, Osaka, Japan.; Department of Medical Oncology, Kinki University School of Medicine, Osaka, Japan.&lt;/_author_adr&gt;&lt;_date_display&gt;2016 Jan 19&lt;/_date_display&gt;&lt;_date&gt;2016-01-19&lt;/_date&gt;&lt;_doi&gt;10.18632/oncotarget.6498&lt;/_doi&gt;&lt;_isbn&gt;1949-2553 (Electronic); 1949-2553 (Linking)&lt;/_isbn&gt;&lt;_issue&gt;3&lt;/_issue&gt;&lt;_journal&gt;Oncotarget&lt;/_journal&gt;&lt;_keywords&gt;Aged; Aged, 80 and over; Antineoplastic Agents/pharmacology; Biomarkers, Tumor/analysis; Cetuximab/*pharmacology; Cohort Studies; Colorectal Neoplasms/drug therapy/*genetics/secondary; DNA, Neoplasm/*genetics; Drug Resistance, Neoplasm/*genetics; Female; Follow-Up Studies; *Gene Amplification; Humans; Immunoenzyme Techniques; In Situ Hybridization; Male; Middle Aged; Neoplasm Staging; Neoplastic Cells, Circulating/metabolism/*pathology; Prognosis; Receptor, ErbB-2/blood/*geneticsacquired resistance; cetuximab; colorectal cancer; ctDNA; human epidermal growth factor receptor 2&lt;/_keywords&gt;&lt;_language&gt;eng&lt;/_language&gt;&lt;_pages&gt;3453-60&lt;/_pages&gt;&lt;_tertiary_title&gt;Oncotarget&lt;/_tertiary_title&gt;&lt;_type_work&gt;Journal Article; Research Support, Non-U.S. Gov&amp;apos;t&lt;/_type_work&gt;&lt;_url&gt;http://www.ncbi.nlm.nih.gov/entrez/query.fcgi?cmd=Retrieve&amp;amp;db=pubmed&amp;amp;dopt=Abstract&amp;amp;list_uids=26657506&amp;amp;query_hl=1&lt;/_url&gt;&lt;_volume&gt;7&lt;/_volume&gt;&lt;_created&gt;61824299&lt;/_created&gt;&lt;_modified&gt;61824299&lt;/_modified&gt;&lt;_db_updated&gt;PubMed&lt;/_db_updated&gt;&lt;_impact_factor&gt;   5.168&lt;/_impact_factor&gt;&lt;_collection_scope&gt;SCIE;&lt;/_collection_scope&gt;&lt;/Details&gt;&lt;Extra&gt;&lt;DBUID&gt;{F96A950B-833F-4880-A151-76DA2D6A2879}&lt;/DBUID&gt;&lt;/Extra&gt;&lt;/Item&gt;&lt;/References&gt;&lt;/Group&gt;&lt;Group&gt;&lt;References&gt;&lt;Item&gt;&lt;ID&gt;411&lt;/ID&gt;&lt;UID&gt;{2607D79F-51E3-4B0D-8538-9152C406B785}&lt;/UID&gt;&lt;Title&gt;Characterizing the patterns of clonal selection in circulating tumor DNA from patients with colorectal cancer refractory to anti-EGFR treatment&lt;/Title&gt;&lt;Template&gt;Journal Article&lt;/Template&gt;&lt;Star&gt;0&lt;/Star&gt;&lt;Tag&gt;0&lt;/Tag&gt;&lt;Author&gt;Morelli, M P; Overman, M J; Dasari, A; Kazmi, S M; Mazard, T; Vilar, E; Morris, V K; Lee, M S; Herron, D; Eng, C; Morris, J; Kee, B K; Janku, F; Deaton, F L; Garrett, C; Maru, D; Diehl, F; Angenendt, P; Kopetz, S&lt;/Author&gt;&lt;Year&gt;2015&lt;/Year&gt;&lt;Details&gt;&lt;_accession_num&gt;25628445&lt;/_accession_num&gt;&lt;_author_adr&gt;Department of Gastrointestinal Medical Oncology.; Department of Gastrointestinal Medical Oncology.; Department of Gastrointestinal Medical Oncology.; Department of Gastrointestinal Medical Oncology.; Department of Gastrointestinal Medical Oncology.; Department of Gastrointestinal Medical Oncology Department of Clinical Cancer Prevention.; Department of Gastrointestinal Medical Oncology.; Department of Gastrointestinal Medical Oncology.; Department of Gastrointestinal Medical Oncology.; Department of Gastrointestinal Medical Oncology.; Department of Investigational Cancer Therapeutics.; Department of Gastrointestinal Medical Oncology.; Department of Biostatistics.; Department of Gastrointestinal Medical Oncology.; Department of Gastrointestinal Medical Oncology.; Department of Pathology, The University of Texas MD Anderson Cancer Center, Houston, USA.; Sysmex Inostics, Hamburg, Germany.; Sysmex Inostics, Hamburg, Germany.; Department of Gastrointestinal Medical Oncology SKopetz@mdanderson.org.&lt;/_author_adr&gt;&lt;_date_display&gt;2015 Apr&lt;/_date_display&gt;&lt;_date&gt;2015-04-01&lt;/_date&gt;&lt;_doi&gt;10.1093/annonc/mdv005&lt;/_doi&gt;&lt;_isbn&gt;1569-8041 (Electronic); 0923-7534 (Linking)&lt;/_isbn&gt;&lt;_issue&gt;4&lt;/_issue&gt;&lt;_journal&gt;Ann Oncol&lt;/_journal&gt;&lt;_keywords&gt;Antineoplastic Agents/*therapeutic use; Clone Cells; Colorectal Neoplasms/drug therapy/genetics/mortality/*pathology; DNA, Neoplasm/blood/genetics; Drug Resistance, Neoplasm/*genetics; Female; Follow-Up Studies; Humans; Male; Middle Aged; Mutation/*genetics; Neoplasm Staging; Neoplastic Cells, Circulating/*pathology; Prognosis; Proto-Oncogene Proteins/blood/genetics; Proto-Oncogene Proteins B-raf/blood/genetics; Proto-Oncogene Proteins p21(ras); Receptor, Epidermal Growth Factor/*antagonists &amp;amp;amp; inhibitors/blood/genetics; Retrospective Studies; Survival Rate; ras Proteins/blood/geneticsEGFR acquired mutation; KRAS acquired mutation; anti-EGFR mAbs; ctDNA&lt;/_keywords&gt;&lt;_language&gt;eng&lt;/_language&gt;&lt;_ori_publication&gt;(c) The Author 2015. Published by Oxford University Press on behalf of the_x000d__x000a_      European Society for Medical Oncology. All rights reserved. For permissions,_x000d__x000a_      please email: journals.permissions@oup.com.&lt;/_ori_publication&gt;&lt;_pages&gt;731-6&lt;/_pages&gt;&lt;_tertiary_title&gt;Annals of oncology : official journal of the European Society for Medical_x000d__x000a_      Oncology&lt;/_tertiary_title&gt;&lt;_type_work&gt;Journal Article; Research Support, N.I.H., Extramural; Research Support, Non-U.S. Gov&amp;apos;t&lt;/_type_work&gt;&lt;_url&gt;http://www.ncbi.nlm.nih.gov/entrez/query.fcgi?cmd=Retrieve&amp;amp;db=pubmed&amp;amp;dopt=Abstract&amp;amp;list_uids=25628445&amp;amp;query_hl=1&lt;/_url&gt;&lt;_volume&gt;26&lt;/_volume&gt;&lt;_created&gt;61824300&lt;/_created&gt;&lt;_modified&gt;61824300&lt;/_modified&gt;&lt;_db_updated&gt;PubMed&lt;/_db_updated&gt;&lt;_impact_factor&gt;  11.855&lt;/_impact_factor&gt;&lt;_collection_scope&gt;SCI;SCIE;&lt;/_collection_scope&gt;&lt;/Details&gt;&lt;Extra&gt;&lt;DBUID&gt;{F96A950B-833F-4880-A151-76DA2D6A2879}&lt;/DBUID&gt;&lt;/Extra&gt;&lt;/Item&gt;&lt;/References&gt;&lt;/Group&gt;&lt;/Citation&gt;_x000a_"/>
    <w:docVar w:name="NE.Ref{1416ED3F-D94E-4F24-8DB6-6EEAB604BE3A}" w:val=" ADDIN NE.Ref.{1416ED3F-D94E-4F24-8DB6-6EEAB604BE3A}&lt;Citation&gt;&lt;Group&gt;&lt;References&gt;&lt;Item&gt;&lt;ID&gt;402&lt;/ID&gt;&lt;UID&gt;{FDB8E496-B31A-4DDD-8D81-B5565AE3B6F0}&lt;/UID&gt;&lt;Title&gt;Carcinoembryonic antigen surge in metastatic colorectal cancer patients responding to oxaliplatin combination chemotherapy: implications for tumor marker monitoring and guidelines&lt;/Title&gt;&lt;Template&gt;Journal Article&lt;/Template&gt;&lt;Star&gt;0&lt;/Star&gt;&lt;Tag&gt;0&lt;/Tag&gt;&lt;Author&gt;Sorbye, H; Dahl, O&lt;/Author&gt;&lt;Year&gt;2003&lt;/Year&gt;&lt;Details&gt;&lt;_accession_num&gt;14645446&lt;/_accession_num&gt;&lt;_date_display&gt;2003 Dec 01&lt;/_date_display&gt;&lt;_date&gt;2003-12-01&lt;/_date&gt;&lt;_doi&gt;10.1200/JCO.2003.99.200&lt;/_doi&gt;&lt;_isbn&gt;0732-183X (Print); 0732-183X (Linking)&lt;/_isbn&gt;&lt;_issue&gt;23&lt;/_issue&gt;&lt;_journal&gt;J Clin Oncol&lt;/_journal&gt;&lt;_keywords&gt;*Adenocarcinoma/metabolism/secondary; Antineoplastic Combined Chemotherapy Protocols/*therapeutic use; Biomarkers, Tumor/*analysis; Carcinoembryonic Antigen/*analysis; Colonic Neoplasms/*metabolism; Fluorouracil/administration &amp;amp;amp; dosage; Humans; Leucovorin/administration &amp;amp;amp; dosage; Organoplatinum Compounds/administration &amp;amp;amp; dosage; Practice Guidelines as Topic; Prognosis; Rectal Neoplasms/*metabolism&lt;/_keywords&gt;&lt;_language&gt;eng&lt;/_language&gt;&lt;_pages&gt;4466-7&lt;/_pages&gt;&lt;_tertiary_title&gt;Journal of clinical oncology : official journal of the American Society of_x000d__x000a_      Clinical Oncology&lt;/_tertiary_title&gt;&lt;_type_work&gt;Letter&lt;/_type_work&gt;&lt;_url&gt;http://www.ncbi.nlm.nih.gov/entrez/query.fcgi?cmd=Retrieve&amp;amp;db=pubmed&amp;amp;dopt=Abstract&amp;amp;list_uids=14645446&amp;amp;query_hl=1&lt;/_url&gt;&lt;_volume&gt;21&lt;/_volume&gt;&lt;_created&gt;61824295&lt;/_created&gt;&lt;_modified&gt;61824295&lt;/_modified&gt;&lt;_db_updated&gt;PubMed&lt;/_db_updated&gt;&lt;_impact_factor&gt;  24.008&lt;/_impact_factor&gt;&lt;_collection_scope&gt;SCI;SCIE;&lt;/_collection_scope&gt;&lt;/Details&gt;&lt;Extra&gt;&lt;DBUID&gt;{F96A950B-833F-4880-A151-76DA2D6A2879}&lt;/DBUID&gt;&lt;/Extra&gt;&lt;/Item&gt;&lt;/References&gt;&lt;/Group&gt;&lt;Group&gt;&lt;References&gt;&lt;Item&gt;&lt;ID&gt;403&lt;/ID&gt;&lt;UID&gt;{A1C25D48-8B78-4BC0-A501-3A7F3DA4B469}&lt;/UID&gt;&lt;Title&gt;Transient therapy-related surge in serum tumor biomarkers: characterizing behavior and postulating its biologic role&lt;/Title&gt;&lt;Template&gt;Journal Article&lt;/Template&gt;&lt;Star&gt;0&lt;/Star&gt;&lt;Tag&gt;0&lt;/Tag&gt;&lt;Author&gt;Mundle, S D; Marathe, A S; Chelladurai, M&lt;/Author&gt;&lt;Year&gt;2013&lt;/Year&gt;&lt;Details&gt;&lt;_accession_num&gt;23040007&lt;/_accession_num&gt;&lt;_author_adr&gt;Division of Medical Affairs, Janssen Services LLC., Johnson &amp;amp;amp; Johnson, Horsham, PA, USA. suneelmundle@yahoo.com&lt;/_author_adr&gt;&lt;_date_display&gt;2013 Apr&lt;/_date_display&gt;&lt;_date&gt;2013-04-01&lt;/_date&gt;&lt;_doi&gt;10.1016/j.critrevonc.2012.09.006&lt;/_doi&gt;&lt;_isbn&gt;1879-0461 (Electronic); 1040-8428 (Linking)&lt;/_isbn&gt;&lt;_issue&gt;1&lt;/_issue&gt;&lt;_journal&gt;Crit Rev Oncol Hematol&lt;/_journal&gt;&lt;_keywords&gt;*Antineoplastic Protocols; Biomarkers, Tumor/*blood; Data Interpretation, Statistical; Humans; Male; Neoplasms/*blood/diagnosis/epidemiology/*therapy; Time Factors; Treatment Outcome; Up-Regulation&lt;/_keywords&gt;&lt;_language&gt;eng&lt;/_language&gt;&lt;_ori_publication&gt;Copyright (c) 2012 Elsevier Ireland Ltd. All rights reserved.&lt;/_ori_publication&gt;&lt;_pages&gt;15-22&lt;/_pages&gt;&lt;_tertiary_title&gt;Critical reviews in oncology/hematology&lt;/_tertiary_title&gt;&lt;_type_work&gt;Journal Article; Review&lt;/_type_work&gt;&lt;_url&gt;http://www.ncbi.nlm.nih.gov/entrez/query.fcgi?cmd=Retrieve&amp;amp;db=pubmed&amp;amp;dopt=Abstract&amp;amp;list_uids=23040007&amp;amp;query_hl=1&lt;/_url&gt;&lt;_volume&gt;86&lt;/_volume&gt;&lt;_created&gt;61824295&lt;/_created&gt;&lt;_modified&gt;61824295&lt;/_modified&gt;&lt;_db_updated&gt;PubMed&lt;/_db_updated&gt;&lt;_impact_factor&gt;   4.971&lt;/_impact_factor&gt;&lt;/Details&gt;&lt;Extra&gt;&lt;DBUID&gt;{F96A950B-833F-4880-A151-76DA2D6A2879}&lt;/DBUID&gt;&lt;/Extra&gt;&lt;/Item&gt;&lt;/References&gt;&lt;/Group&gt;&lt;/Citation&gt;_x000a_"/>
    <w:docVar w:name="NE.Ref{1586F385-6074-40FA-90A3-C00978BD15A4}" w:val=" ADDIN NE.Ref.{1586F385-6074-40FA-90A3-C00978BD15A4}&lt;Citation&gt;&lt;Group&gt;&lt;References&gt;&lt;Item&gt;&lt;ID&gt;441&lt;/ID&gt;&lt;UID&gt;{359EA161-91B7-45B6-872F-403A3776D36E}&lt;/UID&gt;&lt;Title&gt;Circulating Tumor DNA Detection in Early-Stage Non-Small Cell Lung Cancer Patients by Targeted Sequencing&lt;/Title&gt;&lt;Template&gt;Journal Article&lt;/Template&gt;&lt;Star&gt;0&lt;/Star&gt;&lt;Tag&gt;0&lt;/Tag&gt;&lt;Author&gt;Chen, K Z; Lou, F; Yang, F; Zhang, J B; Ye, H; Chen, W; Guan, T; Zhao, M Y; Su, X X; Shi, R; Jones, L; Huang, X F; Chen, S Y; Wang, J&lt;/Author&gt;&lt;Year&gt;2016&lt;/Year&gt;&lt;Details&gt;&lt;_accession_num&gt;27555497&lt;/_accession_num&gt;&lt;_author_adr&gt;Department of Thoracic Surgery, Peking University People&amp;apos;s Hospital, Beijing, China.; Department of Bioinformatics, San Valley Biotechnology Incorporated, Beijing, China.; Department of Thoracic Surgery, Peking University People&amp;apos;s Hospital, Beijing, China.; Department of Bioinformatics, San Valley Biotechnology Incorporated, Beijing, China.; Department of Bioinformatics, San Valley Biotechnology Incorporated, Beijing, China.; Department of Bioinformatics, San Valley Biotechnology Incorporated, Beijing, China.; Department of Thoracic Surgery, Peking University People&amp;apos;s Hospital, Beijing, China.; Department of Bioinformatics, San Valley Biotechnology Incorporated, Beijing, China.; Department of Bioinformatics, San Valley Biotechnology Incorporated, Beijing, China.; Department of Bioinformatics, San Valley Biotechnology Incorporated, Beijing, China.; Departments of Molecular Microbiology &amp;amp;amp;Immunology and Norris Comprehensive Cancer Center, Keck School of Medicine, University of Southern California, Los Angeles,  CA, USA.; Departments of Molecular Microbiology &amp;amp;amp;Immunology and Norris Comprehensive Cancer Center, Keck School of Medicine, University of Southern California, Los Angeles,  CA, USA.; Departments of Molecular Microbiology &amp;amp;amp;Immunology and Norris Comprehensive Cancer Center, Keck School of Medicine, University of Southern California, Los Angeles,  CA, USA.; Department of Thoracic Surgery, Peking University People&amp;apos;s Hospital, Beijing, China.&lt;/_author_adr&gt;&lt;_date_display&gt;2016 Aug 24&lt;/_date_display&gt;&lt;_date&gt;2016-08-24&lt;/_date&gt;&lt;_doi&gt;10.1038/srep31985&lt;/_doi&gt;&lt;_isbn&gt;2045-2322 (Electronic); 2045-2322 (Linking)&lt;/_isbn&gt;&lt;_journal&gt;Sci Rep&lt;/_journal&gt;&lt;_language&gt;eng&lt;/_language&gt;&lt;_pages&gt;31985&lt;/_pages&gt;&lt;_tertiary_title&gt;Scientific reports&lt;/_tertiary_title&gt;&lt;_type_work&gt;Journal Article&lt;/_type_work&gt;&lt;_url&gt;http://www.ncbi.nlm.nih.gov/entrez/query.fcgi?cmd=Retrieve&amp;amp;db=pubmed&amp;amp;dopt=Abstract&amp;amp;list_uids=27555497&amp;amp;query_hl=1&lt;/_url&gt;&lt;_volume&gt;6&lt;/_volume&gt;&lt;_created&gt;62197472&lt;/_created&gt;&lt;_modified&gt;62197472&lt;/_modified&gt;&lt;_db_updated&gt;PubMed&lt;/_db_updated&gt;&lt;_impact_factor&gt;   4.259&lt;/_impact_factor&gt;&lt;/Details&gt;&lt;Extra&gt;&lt;DBUID&gt;{F96A950B-833F-4880-A151-76DA2D6A2879}&lt;/DBUID&gt;&lt;/Extra&gt;&lt;/Item&gt;&lt;/References&gt;&lt;/Group&gt;&lt;/Citation&gt;_x000a_"/>
    <w:docVar w:name="NE.Ref{1763696C-1F9B-45BD-A443-07C4F2D0110D}" w:val=" ADDIN NE.Ref.{1763696C-1F9B-45BD-A443-07C4F2D0110D}&lt;Citation&gt;&lt;Group&gt;&lt;References&gt;&lt;Item&gt;&lt;ID&gt;398&lt;/ID&gt;&lt;UID&gt;{CF095635-C92D-45FA-83B8-A63A6A47D97E}&lt;/UID&gt;&lt;Title&gt;Association of computed tomography morphologic criteria with pathologic response  and survival in patients treated with bevacizumab for colorectal liver metastases&lt;/Title&gt;&lt;Template&gt;Journal Article&lt;/Template&gt;&lt;Star&gt;0&lt;/Star&gt;&lt;Tag&gt;0&lt;/Tag&gt;&lt;Author&gt;Chun, Y S; Vauthey, J N; Boonsirikamchai, P; Maru, D M; Kopetz, S; Palavecino, M; Curley, S A; Abdalla, E K; Kaur, H; Charnsangavej, C; Loyer, E M&lt;/Author&gt;&lt;Year&gt;2009&lt;/Year&gt;&lt;Details&gt;&lt;_accession_num&gt;19952320&lt;/_accession_num&gt;&lt;_author_adr&gt;Department of Surgical Oncology, University of Texas M. D. Anderson Cancer Center, 1515 Holcombe Blvd, Unit 444, Houston, TX 77030, USA.&lt;/_author_adr&gt;&lt;_date_display&gt;2009 Dec 02&lt;/_date_display&gt;&lt;_date&gt;2009-12-02&lt;/_date&gt;&lt;_doi&gt;10.1001/jama.2009.1755&lt;/_doi&gt;&lt;_isbn&gt;1538-3598 (Electronic); 0098-7484 (Linking)&lt;/_isbn&gt;&lt;_issue&gt;21&lt;/_issue&gt;&lt;_journal&gt;JAMA&lt;/_journal&gt;&lt;_keywords&gt;Adult; Aged; Aged, 80 and over; Angiogenesis Inhibitors/*therapeutic use; Antibodies, Monoclonal/*therapeutic use; Antibodies, Monoclonal, Humanized; Bevacizumab; Chemotherapy, Adjuvant; Colorectal Neoplasms/pathology; Female; Hepatectomy; Humans; Liver Neoplasms/diagnostic imaging/mortality/*secondary/*therapy; Male; Middle Aged; Neoplasm, Residual/diagnostic imaging/pathology; Retrospective Studies; *Tomography, X-Ray Computed; Treatment Outcome&lt;/_keywords&gt;&lt;_language&gt;eng&lt;/_language&gt;&lt;_pages&gt;2338-44&lt;/_pages&gt;&lt;_tertiary_title&gt;JAMA&lt;/_tertiary_title&gt;&lt;_type_work&gt;Journal Article&lt;/_type_work&gt;&lt;_url&gt;http://www.ncbi.nlm.nih.gov/entrez/query.fcgi?cmd=Retrieve&amp;amp;db=pubmed&amp;amp;dopt=Abstract&amp;amp;list_uids=19952320&amp;amp;query_hl=1&lt;/_url&gt;&lt;_volume&gt;302&lt;/_volume&gt;&lt;_created&gt;61824292&lt;/_created&gt;&lt;_modified&gt;61824292&lt;/_modified&gt;&lt;_db_updated&gt;PubMed&lt;/_db_updated&gt;&lt;_impact_factor&gt;  44.405&lt;/_impact_factor&gt;&lt;/Details&gt;&lt;Extra&gt;&lt;DBUID&gt;{F96A950B-833F-4880-A151-76DA2D6A2879}&lt;/DBUID&gt;&lt;/Extra&gt;&lt;/Item&gt;&lt;/References&gt;&lt;/Group&gt;&lt;Group&gt;&lt;References&gt;&lt;Item&gt;&lt;ID&gt;399&lt;/ID&gt;&lt;UID&gt;{C97A74C2-F4E4-4457-8724-D2323D89BB5E}&lt;/UID&gt;&lt;Title&gt;Early tumor cavitation with regorafenib in metastatic colorectal cancer: A case report&lt;/Title&gt;&lt;Template&gt;Journal Article&lt;/Template&gt;&lt;Star&gt;0&lt;/Star&gt;&lt;Tag&gt;0&lt;/Tag&gt;&lt;Author&gt;Kawasaki, K; Hamamoto, Y; Adachi, M; Kanai, T; Takaishi, H&lt;/Author&gt;&lt;Year&gt;2016&lt;/Year&gt;&lt;Details&gt;&lt;_accession_num&gt;26870193&lt;/_accession_num&gt;&lt;_author_adr&gt;Division of Gastroenterology and Hepatology, Department of Internal Medicine, Keio University School of Medicine, Shinjuku-Ku, Tokyo 160-8587, Japan.; Keio Cancer Center, Keio University School of Medicine, Shinjuku-Ku, Tokyo 160-8587, Japan.; Division of Gastroenterology and Hepatology, Department of Internal Medicine, Keio University School of Medicine, Shinjuku-Ku, Tokyo 160-8587, Japan.; Division of Gastroenterology and Hepatology, Department of Internal Medicine, Keio University School of Medicine, Shinjuku-Ku, Tokyo 160-8587, Japan.; Keio Cancer Center, Keio University School of Medicine, Shinjuku-Ku, Tokyo 160-8587, Japan.&lt;/_author_adr&gt;&lt;_date_display&gt;2016 Jan&lt;/_date_display&gt;&lt;_date&gt;2016-01-01&lt;/_date&gt;&lt;_doi&gt;10.3892/ol.2015.3905&lt;/_doi&gt;&lt;_isbn&gt;1792-1074 (Print); 1792-1074 (Linking)&lt;/_isbn&gt;&lt;_issue&gt;1&lt;/_issue&gt;&lt;_journal&gt;Oncol Lett&lt;/_journal&gt;&lt;_keywords&gt;cavity formation; colorectal cancer; lung metastasis; regorafenib&lt;/_keywords&gt;&lt;_language&gt;eng&lt;/_language&gt;&lt;_pages&gt;231-233&lt;/_pages&gt;&lt;_tertiary_title&gt;Oncology letters&lt;/_tertiary_title&gt;&lt;_type_work&gt;Journal Article&lt;/_type_work&gt;&lt;_url&gt;http://www.ncbi.nlm.nih.gov/entrez/query.fcgi?cmd=Retrieve&amp;amp;db=pubmed&amp;amp;dopt=Abstract&amp;amp;list_uids=26870193&amp;amp;query_hl=1&lt;/_url&gt;&lt;_volume&gt;11&lt;/_volume&gt;&lt;_created&gt;61824293&lt;/_created&gt;&lt;_modified&gt;61824293&lt;/_modified&gt;&lt;_db_updated&gt;PubMed&lt;/_db_updated&gt;&lt;_impact_factor&gt;   1.390&lt;/_impact_factor&gt;&lt;_collection_scope&gt;SCIE;&lt;/_collection_scope&gt;&lt;/Details&gt;&lt;Extra&gt;&lt;DBUID&gt;{F96A950B-833F-4880-A151-76DA2D6A2879}&lt;/DBUID&gt;&lt;/Extra&gt;&lt;/Item&gt;&lt;/References&gt;&lt;/Group&gt;&lt;/Citation&gt;_x000a_"/>
    <w:docVar w:name="NE.Ref{1C8900EC-A860-4E42-B887-C83CB0F58E47}" w:val=" ADDIN NE.Ref.{1C8900EC-A860-4E42-B887-C83CB0F58E47}&lt;Citation&gt;&lt;Group&gt;&lt;References&gt;&lt;Item&gt;&lt;ID&gt;394&lt;/ID&gt;&lt;UID&gt;{30DB2C40-4D33-4E4E-86D3-44BB6B3A3099}&lt;/UID&gt;&lt;Title&gt;Metastatic colorectal cancer: current state and future directions&lt;/Title&gt;&lt;Template&gt;Journal Article&lt;/Template&gt;&lt;Star&gt;0&lt;/Star&gt;&lt;Tag&gt;0&lt;/Tag&gt;&lt;Author&gt;Fakih, M G&lt;/Author&gt;&lt;Year&gt;2015&lt;/Year&gt;&lt;Details&gt;&lt;_accession_num&gt;25918280&lt;/_accession_num&gt;&lt;_author_adr&gt;Marwan G. Fakih, Gastrointestinal Medical Oncology, City of Hope Comprehensive Cancer Center, Duarte, CA. mfakih@coh.org.&lt;/_author_adr&gt;&lt;_date_display&gt;2015 Jun 01&lt;/_date_display&gt;&lt;_date&gt;2015-06-01&lt;/_date&gt;&lt;_doi&gt;10.1200/JCO.2014.59.7633&lt;/_doi&gt;&lt;_isbn&gt;1527-7755 (Electronic); 0732-183X (Linking)&lt;/_isbn&gt;&lt;_issue&gt;16&lt;/_issue&gt;&lt;_journal&gt;J Clin Oncol&lt;/_journal&gt;&lt;_keywords&gt;Angiogenesis Inhibitors/adverse effects/*therapeutic use; Antineoplastic Combined Chemotherapy Protocols/adverse effects/*therapeutic use; Biomarkers, Tumor/genetics; Colorectal Neoplasms/*drug therapy/genetics/mortality/pathology; Drug Resistance, Neoplasm; Genetic Testing; Humans; *Molecular Targeted Therapy/adverse effects/mortality/trends; Mutation; Neoplasm Metastasis; Patient Selection; Precision Medicine; Predictive Value of Tests; Protein Kinase Inhibitors/adverse effects/*therapeutic use; Proto-Oncogene Proteins/genetics; Proto-Oncogene Proteins B-raf/genetics; Proto-Oncogene Proteins p21(ras); Risk Factors; Time Factors; Treatment Outcome; ras Proteins/genetics&lt;/_keywords&gt;&lt;_language&gt;eng&lt;/_language&gt;&lt;_ori_publication&gt;(c) 2015 by American Society of Clinical Oncology.&lt;/_ori_publication&gt;&lt;_pages&gt;1809-24&lt;/_pages&gt;&lt;_tertiary_title&gt;Journal of clinical oncology : official journal of the American Society of_x000d__x000a_      Clinical Oncology&lt;/_tertiary_title&gt;&lt;_type_work&gt;Journal Article; Review&lt;/_type_work&gt;&lt;_url&gt;http://www.ncbi.nlm.nih.gov/entrez/query.fcgi?cmd=Retrieve&amp;amp;db=pubmed&amp;amp;dopt=Abstract&amp;amp;list_uids=25918280&amp;amp;query_hl=1&lt;/_url&gt;&lt;_volume&gt;33&lt;/_volume&gt;&lt;_created&gt;61824275&lt;/_created&gt;&lt;_modified&gt;61824275&lt;/_modified&gt;&lt;_db_updated&gt;PubMed&lt;/_db_updated&gt;&lt;_impact_factor&gt;  24.008&lt;/_impact_factor&gt;&lt;_collection_scope&gt;SCI;SCIE;&lt;/_collection_scope&gt;&lt;/Details&gt;&lt;Extra&gt;&lt;DBUID&gt;{F96A950B-833F-4880-A151-76DA2D6A2879}&lt;/DBUID&gt;&lt;/Extra&gt;&lt;/Item&gt;&lt;/References&gt;&lt;/Group&gt;&lt;Group&gt;&lt;References&gt;&lt;Item&gt;&lt;ID&gt;391&lt;/ID&gt;&lt;UID&gt;{CA323B20-9989-4FE1-9422-7926BFDACAA6}&lt;/UID&gt;&lt;Title&gt;Global patterns and trends in colorectal cancer incidence and mortality&lt;/Title&gt;&lt;Template&gt;Journal Article&lt;/Template&gt;&lt;Star&gt;0&lt;/Star&gt;&lt;Tag&gt;0&lt;/Tag&gt;&lt;Author&gt;Arnold, M; Sierra, M S; Laversanne, M; Soerjomataram, I; Jemal, A; Bray, F&lt;/Author&gt;&lt;Year&gt;2017&lt;/Year&gt;&lt;Details&gt;&lt;_accession_num&gt;26818619&lt;/_accession_num&gt;&lt;_author_adr&gt;Section of Cancer Surveillance, International Agency for Research on Cancer, Lyon, France.; Section of Cancer Surveillance, International Agency for Research on Cancer, Lyon, France.; Section of Cancer Surveillance, International Agency for Research on Cancer, Lyon, France.; Section of Cancer Surveillance, International Agency for Research on Cancer, Lyon, France.; Surveillance Research Program, American Cancer Society, Atlanta, Georgia, USA.; Section of Cancer Surveillance, International Agency for Research on Cancer, Lyon, France.&lt;/_author_adr&gt;&lt;_collection_scope&gt;SCI;SCIE;&lt;/_collection_scope&gt;&lt;_created&gt;61824261&lt;/_created&gt;&lt;_date&gt;2017-04-01&lt;/_date&gt;&lt;_date_display&gt;2017 Apr&lt;/_date_display&gt;&lt;_db_updated&gt;PubMed&lt;/_db_updated&gt;&lt;_doi&gt;10.1136/gutjnl-2015-310912&lt;/_doi&gt;&lt;_impact_factor&gt;  16.658&lt;/_impact_factor&gt;&lt;_isbn&gt;1468-3288 (Electronic); 0017-5749 (Linking)&lt;/_isbn&gt;&lt;_issue&gt;4&lt;/_issue&gt;&lt;_journal&gt;Gut&lt;/_journal&gt;&lt;_keywords&gt;Africa/epidemiology; Americas/epidemiology; Asia/epidemiology; Colorectal Neoplasms/*epidemiology/mortality; Developed Countries/*statistics &amp;amp;amp; numerical data; Developing Countries/*statistics &amp;amp;amp; numerical data; Europe/epidemiology; Female; Global Health; Humans; Incidence; Male; Mortality/trends; Oceania/epidemiology; Sex FactorsCOLORECTAL CANCER; EPIDEMIOLOGY&lt;/_keywords&gt;&lt;_language&gt;eng&lt;/_language&gt;&lt;_modified&gt;61824265&lt;/_modified&gt;&lt;_ori_publication&gt;Published by the BMJ Publishing Group Limited. For permission to use (where not_x000d__x000a_      already granted under a licence) please go to_x000d__x000a_      http://www.bmj.com/company/products-services/rights-and-licensing/.&lt;/_ori_publication&gt;&lt;_pages&gt;683-691&lt;/_pages&gt;&lt;_tertiary_title&gt;Gut&lt;/_tertiary_title&gt;&lt;_type_work&gt;Journal Article&lt;/_type_work&gt;&lt;_url&gt;http://www.ncbi.nlm.nih.gov/entrez/query.fcgi?cmd=Retrieve&amp;amp;db=pubmed&amp;amp;dopt=Abstract&amp;amp;list_uids=26818619&amp;amp;query_hl=1&lt;/_url&gt;&lt;_volume&gt;66&lt;/_volume&gt;&lt;/Details&gt;&lt;Extra&gt;&lt;DBUID&gt;{F96A950B-833F-4880-A151-76DA2D6A2879}&lt;/DBUID&gt;&lt;/Extra&gt;&lt;/Item&gt;&lt;/References&gt;&lt;/Group&gt;&lt;Group&gt;&lt;References&gt;&lt;Item&gt;&lt;ID&gt;393&lt;/ID&gt;&lt;UID&gt;{BED59A64-75C7-42AF-9853-D75EDA1768D8}&lt;/UID&gt;&lt;Title&gt;Metastatic colorectal cancer: ESMO Clinical Practice Guidelines for diagnosis, treatment and follow-up&lt;/Title&gt;&lt;Template&gt;Journal Article&lt;/Template&gt;&lt;Star&gt;0&lt;/Star&gt;&lt;Tag&gt;0&lt;/Tag&gt;&lt;Author&gt;Van Cutsem, E; Cervantes, A; Nordlinger, B; Arnold, D&lt;/Author&gt;&lt;Year&gt;2014&lt;/Year&gt;&lt;Details&gt;&lt;_accession_num&gt;25190710&lt;/_accession_num&gt;&lt;_author_adr&gt;Digestive Oncology, University Hospitals Leuven, Leuven, Belgium.; Department of Hematology and Medical Oncology, INCLIVA, University of Valencia, Valencia, Spain.; Department of General Surgery and Surgical Oncology, Hopital Ambroise Pare, Assistance Publique - Hopitaux de Paris, Paris, France.; Klinik fur Tumorbiologie, Freiburg, Germany.&lt;/_author_adr&gt;&lt;_date_display&gt;2014 Sep&lt;/_date_display&gt;&lt;_date&gt;2014-09-01&lt;/_date&gt;&lt;_doi&gt;10.1093/annonc/mdu260&lt;/_doi&gt;&lt;_isbn&gt;1569-8041 (Electronic); 0923-7534 (Linking)&lt;/_isbn&gt;&lt;_journal&gt;Ann Oncol&lt;/_journal&gt;&lt;_keywords&gt;Colorectal Neoplasms/*diagnosis/*therapy; Combined Modality Therapy; Follow-Up Studies; *Health Planning Guidelines; Humans; Neoplasm Metastasis; Neoplasm Staging; Prognosis; Societies, Medical/*standards&lt;/_keywords&gt;&lt;_language&gt;eng&lt;/_language&gt;&lt;_pages&gt;iii1-9&lt;/_pages&gt;&lt;_tertiary_title&gt;Annals of oncology : official journal of the European Society for Medical_x000d__x000a_      Oncology&lt;/_tertiary_title&gt;&lt;_type_work&gt;Journal Article; Practice Guideline&lt;/_type_work&gt;&lt;_url&gt;http://www.ncbi.nlm.nih.gov/entrez/query.fcgi?cmd=Retrieve&amp;amp;db=pubmed&amp;amp;dopt=Abstract&amp;amp;list_uids=25190710&amp;amp;query_hl=1&lt;/_url&gt;&lt;_volume&gt;25 Suppl 3&lt;/_volume&gt;&lt;_created&gt;61824268&lt;/_created&gt;&lt;_modified&gt;61824268&lt;/_modified&gt;&lt;_db_updated&gt;PubMed&lt;/_db_updated&gt;&lt;_impact_factor&gt;  11.855&lt;/_impact_factor&gt;&lt;_collection_scope&gt;SCI;SCIE;&lt;/_collection_scope&gt;&lt;/Details&gt;&lt;Extra&gt;&lt;DBUID&gt;{F96A950B-833F-4880-A151-76DA2D6A2879}&lt;/DBUID&gt;&lt;/Extra&gt;&lt;/Item&gt;&lt;/References&gt;&lt;/Group&gt;&lt;Group&gt;&lt;References&gt;&lt;Item&gt;&lt;ID&gt;395&lt;/ID&gt;&lt;UID&gt;{FEF32692-C957-4921-B6E5-B9CBE858613E}&lt;/UID&gt;&lt;Title&gt;Colorectal Cancer Chemotherapy: The Evolution of Treatment and New Approaches&lt;/Title&gt;&lt;Template&gt;Journal Article&lt;/Template&gt;&lt;Star&gt;0&lt;/Star&gt;&lt;Tag&gt;0&lt;/Tag&gt;&lt;Author&gt;McQuade, R M; Stojanovska, V; Bornstein, J C; Nurgali, K&lt;/Author&gt;&lt;Year&gt;2017&lt;/Year&gt;&lt;Details&gt;&lt;_accession_num&gt;28079003&lt;/_accession_num&gt;&lt;_author_adr&gt;College of Health and Biomedicine, Victoria University, Melbourne,Australia.&lt;/_author_adr&gt;&lt;_date_display&gt;2017 Jan 11&lt;/_date_display&gt;&lt;_date&gt;2017-01-11&lt;/_date&gt;&lt;_isbn&gt;1875-533X (Electronic); 0929-8673 (Linking)&lt;/_isbn&gt;&lt;_journal&gt;Curr Med Chem&lt;/_journal&gt;&lt;_language&gt;eng&lt;/_language&gt;&lt;_tertiary_title&gt;Current medicinal chemistry&lt;/_tertiary_title&gt;&lt;_type_work&gt;Journal Article&lt;/_type_work&gt;&lt;_url&gt;http://www.ncbi.nlm.nih.gov/entrez/query.fcgi?cmd=Retrieve&amp;amp;db=pubmed&amp;amp;dopt=Abstract&amp;amp;list_uids=28079003&amp;amp;query_hl=1&lt;/_url&gt;&lt;_created&gt;61824275&lt;/_created&gt;&lt;_modified&gt;61824275&lt;/_modified&gt;&lt;_db_updated&gt;PubMed&lt;/_db_updated&gt;&lt;_impact_factor&gt;   3.249&lt;/_impact_factor&gt;&lt;_collection_scope&gt;SCI;SCIE;&lt;/_collection_scope&gt;&lt;/Details&gt;&lt;Extra&gt;&lt;DBUID&gt;{F96A950B-833F-4880-A151-76DA2D6A2879}&lt;/DBUID&gt;&lt;/Extra&gt;&lt;/Item&gt;&lt;/References&gt;&lt;/Group&gt;&lt;/Citation&gt;_x000a_"/>
    <w:docVar w:name="NE.Ref{1EC96F83-DA8C-4AFF-B7EE-C413FBC83371}" w:val=" ADDIN NE.Ref.{1EC96F83-DA8C-4AFF-B7EE-C413FBC83371}&lt;Citation&gt;&lt;Group&gt;&lt;References&gt;&lt;Item&gt;&lt;ID&gt;438&lt;/ID&gt;&lt;UID&gt;{5879DE03-C048-4A9A-9D55-0BC569CFDD55}&lt;/UID&gt;&lt;Title&gt;Early Evaluation of Circulating Tumor DNA as Marker of Therapeutic Efficacy in Metastatic Colorectal Cancer Patients (PLACOL Study)&lt;/Title&gt;&lt;Template&gt;Journal Article&lt;/Template&gt;&lt;Star&gt;0&lt;/Star&gt;&lt;Tag&gt;0&lt;/Tag&gt;&lt;Author&gt;Garlan, F; Laurent-Puig, P; Sefrioui, D; Siauve, N; Didelot, A; Sarafan-Vasseur, N; Michel, P; Perkins, G; Mulot, C; Blons, H; Taieb, J; Di Fiore, F; Taly, V; Zaanan, A&lt;/Author&gt;&lt;Year&gt;2017&lt;/Year&gt;&lt;Details&gt;&lt;_accession_num&gt;28576867&lt;/_accession_num&gt;&lt;_author_adr&gt;INSERM UMR-S1147, CNRS SNC5014; Paris Descartes University, Equipe Labellisee Ligue Nationale Contre le Cancer, Paris, France.; INSERM UMR-S1147, CNRS SNC5014; Paris Descartes University, Equipe Labellisee Ligue Nationale Contre le Cancer, Paris, France. pierre.laurent-puig@parisdescartes.fr valerie.taly@parisdescartes.fr.; Department of Biology, European Georges Pompidou Hospital, AP-HP, Paris, France.; Normandie Univ, UNIROUEN, Inserm U1245, IRON group, Department of Hepatogastroenterology, Rouen University Hospital, Rouen, France.; Department of Medical Imaging, European Georges Pompidou Hospital, AP-HP, Paris,  France.; INSERM UMR-S1147, CNRS SNC5014; Paris Descartes University, Equipe Labellisee Ligue Nationale Contre le Cancer, Paris, France.; Normandie Univ, UNIROUEN, Inserm U1245, IRON group, Rouen University Hospital, Normandy Centre for Genomic and Personalized Medicine, Rouen, France.; Normandie Univ, UNIROUEN, Inserm U1245, IRON group, Department of Hepatogastroenterology, Rouen University Hospital, Rouen, France.; INSERM UMR-S1147, CNRS SNC5014; Paris Descartes University, Equipe Labellisee Ligue Nationale Contre le Cancer, Paris, France.; Department of Digestive Oncology, European Georges Pompidou Hospital, AP-HP, Paris, France.; INSERM UMR-S1147, CNRS SNC5014; Paris Descartes University, Equipe Labellisee Ligue Nationale Contre le Cancer, Paris, France.; INSERM UMR-S1147, CNRS SNC5014; Paris Descartes University, Equipe Labellisee Ligue Nationale Contre le Cancer, Paris, France.; Department of Biology, European Georges Pompidou Hospital, AP-HP, Paris, France.; Department of Digestive Oncology, European Georges Pompidou Hospital, AP-HP, Paris, France.; Normandie Univ, UNIROUEN, Inserm U1245, IRON group, Rouen University Hospital, Department of Hepatogastroenterology and Department of Medical Oncology, Henri Becquerel Centre, Rouen, Rouen, France.; INSERM UMR-S1147, CNRS SNC5014; Paris Descartes University, Equipe Labellisee Ligue Nationale Contre le Cancer, Paris, France. pierre.laurent-puig@parisdescartes.fr valerie.taly@parisdescartes.fr.; INSERM UMR-S1147, CNRS SNC5014; Paris Descartes University, Equipe Labellisee Ligue Nationale Contre le Cancer, Paris, France.; Department of Digestive Oncology, European Georges Pompidou Hospital, AP-HP, Paris, France.&lt;/_author_adr&gt;&lt;_date_display&gt;2017 Sep 15&lt;/_date_display&gt;&lt;_date&gt;2017-09-15&lt;/_date&gt;&lt;_doi&gt;10.1158/1078-0432.CCR-16-3155&lt;/_doi&gt;&lt;_isbn&gt;1078-0432 (Print); 1078-0432 (Linking)&lt;/_isbn&gt;&lt;_issue&gt;18&lt;/_issue&gt;&lt;_journal&gt;Clin Cancer Res&lt;/_journal&gt;&lt;_language&gt;eng&lt;/_language&gt;&lt;_ori_publication&gt;(c)2017 American Association for Cancer Research.&lt;/_ori_publication&gt;&lt;_pages&gt;5416-5425&lt;/_pages&gt;&lt;_tertiary_title&gt;Clinical cancer research : an official journal of the American Association for_x000d__x000a_      Cancer Research&lt;/_tertiary_title&gt;&lt;_type_work&gt;Journal Article&lt;/_type_work&gt;&lt;_url&gt;http://www.ncbi.nlm.nih.gov/entrez/query.fcgi?cmd=Retrieve&amp;amp;db=pubmed&amp;amp;dopt=Abstract&amp;amp;list_uids=28576867&amp;amp;query_hl=1&lt;/_url&gt;&lt;_volume&gt;23&lt;/_volume&gt;&lt;_created&gt;61929305&lt;/_created&gt;&lt;_modified&gt;61929305&lt;/_modified&gt;&lt;_db_updated&gt;PubMed&lt;/_db_updated&gt;&lt;_impact_factor&gt;   9.619&lt;/_impact_factor&gt;&lt;_collection_scope&gt;SCI;SCIE;&lt;/_collection_scope&gt;&lt;/Details&gt;&lt;Extra&gt;&lt;DBUID&gt;{F96A950B-833F-4880-A151-76DA2D6A2879}&lt;/DBUID&gt;&lt;/Extra&gt;&lt;/Item&gt;&lt;/References&gt;&lt;/Group&gt;&lt;Group&gt;&lt;References&gt;&lt;Item&gt;&lt;ID&gt;412&lt;/ID&gt;&lt;UID&gt;{3122194E-0281-4150-9D4E-654ADBB12099}&lt;/UID&gt;&lt;Title&gt;Circulating tumor DNA as an early marker of therapeutic response in patients with metastatic colorectal cancer&lt;/Title&gt;&lt;Template&gt;Journal Article&lt;/Template&gt;&lt;Star&gt;0&lt;/Star&gt;&lt;Tag&gt;0&lt;/Tag&gt;&lt;Author&gt;Tie, J; Kinde, I; Wang, Y; Wong, H L; Roebert, J; Christie, M; Tacey, M; Wong, R; Singh, M; Karapetis, C S; Desai, J; Tran, B; Strausberg, R L; Diaz, LA Jr; Papadopoulos, N; Kinzler, K W; Vogelstein, B; Gibbs, P&lt;/Author&gt;&lt;Year&gt;2015&lt;/Year&gt;&lt;Details&gt;&lt;_accession_num&gt;25851626&lt;/_accession_num&gt;&lt;_author_adr&gt;Division of Systems Biology and Personalised Medicine, Walter and Eliza Hall Institute of Medical Research, Melbourne Department of Medical Oncology, Western  Hospital, Melbourne Department of Medical Oncology, The Royal Melbourne Hospital, Melbourne Faculty of Medicine Dentistry and Health Sciences, The University of Melbourne, Melbourne, Australia jeanne.tie@mh.org.au.; Ludwig Center for Cancer Genetics and Therapeutics, Howard Hughes Medical Institute at Johns Hopkins Kimmel Cancer Center, Baltimore, USA.; Ludwig Center for Cancer Genetics and Therapeutics, Howard Hughes Medical Institute at Johns Hopkins Kimmel Cancer Center, Baltimore, USA.; Division of Systems Biology and Personalised Medicine, Walter and Eliza Hall Institute of Medical Research, Melbourne Department of Medical Oncology, The Royal Melbourne Hospital, Melbourne Faculty of Medicine Dentistry and Health Sciences, The University of Melbourne, Melbourne, Australia Faculty of Medicine,  Nursing and Health Sciences, Monash University, Eastern Health Clinical School, Melbourne.; MIA Radiology, Melbourne.; Division of Systems Biology and Personalised Medicine, Walter and Eliza Hall Institute of Medical Research, Melbourne Department of Medical Oncology, The Royal Melbourne Hospital, Melbourne Faculty of Medicine Dentistry and Health Sciences, The University of Melbourne, Melbourne, Australia.; Melbourne EpiCentre, Department of Medicine, The University of Melbourne, Melbourne.; Faculty of Medicine, Nursing and Health Sciences, Monash University, Eastern Health Clinical School, Melbourne.; Andrew Love Cancer Centre, Barwon Health, Geelong.; Department of Medical Oncology, Flinders University, Adelaide, Australia.; Division of Systems Biology and Personalised Medicine, Walter and Eliza Hall Institute of Medical Research, Melbourne Department of Medical Oncology, The Royal Melbourne Hospital, Melbourne Faculty of Medicine Dentistry and Health Sciences, The University of Melbourne, Melbourne, Australia.; Division of Systems Biology and Personalised Medicine, Walter and Eliza Hall Institute of Medical Research, Melbourne Department of Medical Oncology, Western  Hospital, Melbourne Department of Medical Oncology, The Royal Melbourne Hospital, Melbourne Faculty of Medicine Dentistry and Health Sciences, The University of Melbourne, Melbourne, Australia.; Ludwig Institute for Cancer Research, New York, USA.; Ludwig Center for Cancer Genetics and Therapeutics, Howard Hughes Medical Institute at Johns Hopkins Kimmel Cancer Center, Baltimore, USA.; Ludwig Center for Cancer Genetics and Therapeutics, Howard Hughes Medical Institute at Johns Hopkins Kimmel Cancer Center, Baltimore, USA.; Ludwig Center for Cancer Genetics and Therapeutics, Howard Hughes Medical Institute at Johns Hopkins Kimmel Cancer Center, Baltimore, USA.; Ludwig Center for Cancer Genetics and Therapeutics, Howard Hughes Medical Institute at Johns Hopkins Kimmel Cancer Center, Baltimore, USA.; Division of Systems Biology and Personalised Medicine, Walter and Eliza Hall Institute of Medical Research, Melbourne Department of Medical Oncology, Western  Hospital, Melbourne Department of Medical Oncology, The Royal Melbourne Hospital, Melbourne Faculty of Medicine Dentistry and Health Sciences, The University of Melbourne, Melbourne, Australia Ludwig Institute for Cancer Research, New York, USA Ludwig Institute for Cancer Research, Melbourne, Australia.&lt;/_author_adr&gt;&lt;_date_display&gt;2015 Aug&lt;/_date_display&gt;&lt;_date&gt;2015-08-01&lt;/_date&gt;&lt;_doi&gt;10.1093/annonc/mdv177&lt;/_doi&gt;&lt;_isbn&gt;1569-8041 (Electronic); 0923-7534 (Linking)&lt;/_isbn&gt;&lt;_issue&gt;8&lt;/_issue&gt;&lt;_journal&gt;Ann Oncol&lt;/_journal&gt;&lt;_keywords&gt;Aged; Antineoplastic Combined Chemotherapy Protocols/*therapeutic use; Bevacizumab/administration &amp;amp;amp; dosage; Biomarkers, Tumor/*blood/genetics; Camptothecin/administration &amp;amp;amp; dosage/analogs &amp;amp;amp; derivatives; Carcinoma/*blood/drug therapy/genetics/secondary; Colorectal Neoplasms/*blood/drug therapy/genetics/pathology; DNA/*blood; Disease-Free Survival; Female; Humans; Male; Middle Aged; Mutation; Organoplatinum Compounds/administration &amp;amp;amp; dosage; Prospective Studiesbiomarker; circulating tumor DNA; metastatic colorectal cancer; treatment response&lt;/_keywords&gt;&lt;_language&gt;eng&lt;/_language&gt;&lt;_ori_publication&gt;(c) The Author 2015. Published by Oxford University Press on behalf of the_x000d__x000a_      European Society for Medical Oncology. All rights reserved. For permissions,_x000d__x000a_      please email: journals.permissions@oup.com.&lt;/_ori_publication&gt;&lt;_pages&gt;1715-22&lt;/_pages&gt;&lt;_tertiary_title&gt;Annals of oncology : official journal of the European Society for Medical_x000d__x000a_      Oncology&lt;/_tertiary_title&gt;&lt;_type_work&gt;Clinical Study; Journal Article; Multicenter Study; Research Support, N.I.H., Extramural; Research Support, Non-U.S. Gov&amp;apos;t&lt;/_type_work&gt;&lt;_url&gt;http://www.ncbi.nlm.nih.gov/entrez/query.fcgi?cmd=Retrieve&amp;amp;db=pubmed&amp;amp;dopt=Abstract&amp;amp;list_uids=25851626&amp;amp;query_hl=1&lt;/_url&gt;&lt;_volume&gt;26&lt;/_volume&gt;&lt;_created&gt;61824300&lt;/_created&gt;&lt;_modified&gt;61824300&lt;/_modified&gt;&lt;_db_updated&gt;PubMed&lt;/_db_updated&gt;&lt;_impact_factor&gt;  11.855&lt;/_impact_factor&gt;&lt;_collection_scope&gt;SCI;SCIE;&lt;/_collection_scope&gt;&lt;/Details&gt;&lt;Extra&gt;&lt;DBUID&gt;{F96A950B-833F-4880-A151-76DA2D6A2879}&lt;/DBUID&gt;&lt;/Extra&gt;&lt;/Item&gt;&lt;/References&gt;&lt;/Group&gt;&lt;Group&gt;&lt;References&gt;&lt;Item&gt;&lt;ID&gt;439&lt;/ID&gt;&lt;UID&gt;{12B5DAC7-7200-4A61-B91B-96974391BD0B}&lt;/UID&gt;&lt;Title&gt;Early Evaluation of Circulating Tumor DNA as Marker of Therapeutic Efficacy in Metastatic Colorectal Cancer Patients (PLACOL Study)&lt;/Title&gt;&lt;Template&gt;Journal Article&lt;/Template&gt;&lt;Star&gt;0&lt;/Star&gt;&lt;Tag&gt;0&lt;/Tag&gt;&lt;Author&gt;Garlan, F; Laurent-Puig, P; Sefrioui, D; Siauve, N; Didelot, A; Sarafan-Vasseur, N; Michel, P; Perkins, G; Mulot, C; Blons, H; Taieb, J; Di Fiore, F; Taly, V; Zaanan, A&lt;/Author&gt;&lt;Year&gt;2017&lt;/Year&gt;&lt;Details&gt;&lt;_accession_num&gt;28576867&lt;/_accession_num&gt;&lt;_author_adr&gt;INSERM UMR-S1147, CNRS SNC5014; Paris Descartes University, Equipe Labellisee Ligue Nationale Contre le Cancer, Paris, France.; INSERM UMR-S1147, CNRS SNC5014; Paris Descartes University, Equipe Labellisee Ligue Nationale Contre le Cancer, Paris, France. pierre.laurent-puig@parisdescartes.fr valerie.taly@parisdescartes.fr.; Department of Biology, European Georges Pompidou Hospital, AP-HP, Paris, France.; Normandie Univ, UNIROUEN, Inserm U1245, IRON group, Department of Hepatogastroenterology, Rouen University Hospital, Rouen, France.; Department of Medical Imaging, European Georges Pompidou Hospital, AP-HP, Paris,  France.; INSERM UMR-S1147, CNRS SNC5014; Paris Descartes University, Equipe Labellisee Ligue Nationale Contre le Cancer, Paris, France.; Normandie Univ, UNIROUEN, Inserm U1245, IRON group, Rouen University Hospital, Normandy Centre for Genomic and Personalized Medicine, Rouen, France.; Normandie Univ, UNIROUEN, Inserm U1245, IRON group, Department of Hepatogastroenterology, Rouen University Hospital, Rouen, France.; INSERM UMR-S1147, CNRS SNC5014; Paris Descartes University, Equipe Labellisee Ligue Nationale Contre le Cancer, Paris, France.; Department of Digestive Oncology, European Georges Pompidou Hospital, AP-HP, Paris, France.; INSERM UMR-S1147, CNRS SNC5014; Paris Descartes University, Equipe Labellisee Ligue Nationale Contre le Cancer, Paris, France.; INSERM UMR-S1147, CNRS SNC5014; Paris Descartes University, Equipe Labellisee Ligue Nationale Contre le Cancer, Paris, France.; Department of Biology, European Georges Pompidou Hospital, AP-HP, Paris, France.; Department of Digestive Oncology, European Georges Pompidou Hospital, AP-HP, Paris, France.; Normandie Univ, UNIROUEN, Inserm U1245, IRON group, Rouen University Hospital, Department of Hepatogastroenterology and Department of Medical Oncology, Henri Becquerel Centre, Rouen, Rouen, France.; INSERM UMR-S1147, CNRS SNC5014; Paris Descartes University, Equipe Labellisee Ligue Nationale Contre le Cancer, Paris, France. pierre.laurent-puig@parisdescartes.fr valerie.taly@parisdescartes.fr.; INSERM UMR-S1147, CNRS SNC5014; Paris Descartes University, Equipe Labellisee Ligue Nationale Contre le Cancer, Paris, France.; Department of Digestive Oncology, European Georges Pompidou Hospital, AP-HP, Paris, France.&lt;/_author_adr&gt;&lt;_date_display&gt;2017 Sep 15&lt;/_date_display&gt;&lt;_date&gt;2017-09-15&lt;/_date&gt;&lt;_doi&gt;10.1158/1078-0432.CCR-16-3155&lt;/_doi&gt;&lt;_isbn&gt;1078-0432 (Print); 1078-0432 (Linking)&lt;/_isbn&gt;&lt;_issue&gt;18&lt;/_issue&gt;&lt;_journal&gt;Clin Cancer Res&lt;/_journal&gt;&lt;_language&gt;eng&lt;/_language&gt;&lt;_ori_publication&gt;(c)2017 American Association for Cancer Research.&lt;/_ori_publication&gt;&lt;_pages&gt;5416-5425&lt;/_pages&gt;&lt;_tertiary_title&gt;Clinical cancer research : an official journal of the American Association for_x000d__x000a_      Cancer Research&lt;/_tertiary_title&gt;&lt;_type_work&gt;Journal Article&lt;/_type_work&gt;&lt;_url&gt;http://www.ncbi.nlm.nih.gov/entrez/query.fcgi?cmd=Retrieve&amp;amp;db=pubmed&amp;amp;dopt=Abstract&amp;amp;list_uids=28576867&amp;amp;query_hl=1&lt;/_url&gt;&lt;_volume&gt;23&lt;/_volume&gt;&lt;_created&gt;61929308&lt;/_created&gt;&lt;_modified&gt;61929308&lt;/_modified&gt;&lt;_db_updated&gt;PubMed&lt;/_db_updated&gt;&lt;_impact_factor&gt;   9.619&lt;/_impact_factor&gt;&lt;_collection_scope&gt;SCI;SCIE;&lt;/_collection_scope&gt;&lt;/Details&gt;&lt;Extra&gt;&lt;DBUID&gt;{F96A950B-833F-4880-A151-76DA2D6A2879}&lt;/DBUID&gt;&lt;/Extra&gt;&lt;/Item&gt;&lt;/References&gt;&lt;/Group&gt;&lt;/Citation&gt;_x000a_"/>
    <w:docVar w:name="NE.Ref{2833CEB7-7DAD-4668-A296-6A2F33461C95}" w:val=" ADDIN NE.Ref.{2833CEB7-7DAD-4668-A296-6A2F33461C95}&lt;Citation&gt;&lt;Group&gt;&lt;References&gt;&lt;Item&gt;&lt;ID&gt;421&lt;/ID&gt;&lt;UID&gt;{E78FB4AF-D925-4CEC-8F15-DA0438E49123}&lt;/UID&gt;&lt;Title&gt;Limits and potential of targeted sequencing analysis of liquid biopsy in patients with lung and colon carcinoma&lt;/Title&gt;&lt;Template&gt;Journal Article&lt;/Template&gt;&lt;Star&gt;0&lt;/Star&gt;&lt;Tag&gt;0&lt;/Tag&gt;&lt;Author&gt;Rachiglio, A M; Esposito, Abate R; Sacco, A; Pasquale, R; Fenizia, F; Lambiase, M; Morabito, A; Montanino, A; Rocco, G; Romano, C; Nappi, A; Iaffaioli, R V; Tatangelo, F; Botti, G; Ciardiello, F; Maiello, M R; De Luca, A; Normanno, N&lt;/Author&gt;&lt;Year&gt;2016&lt;/Year&gt;&lt;Details&gt;&lt;_accession_num&gt;27448974&lt;/_accession_num&gt;&lt;_author_adr&gt;Laboratory of Pharmacogenomics, CROM-Istituto Nazionale Tumori &amp;quot;Fondazione G. Pascale&amp;quot;-IRCCS, Naples, Italy.; Laboratory of Pharmacogenomics, CROM-Istituto Nazionale Tumori &amp;quot;Fondazione G. Pascale&amp;quot;-IRCCS, Naples, Italy.; Laboratory of Pharmacogenomics, CROM-Istituto Nazionale Tumori &amp;quot;Fondazione G. Pascale&amp;quot;-IRCCS, Naples, Italy.; Laboratory of Pharmacogenomics, CROM-Istituto Nazionale Tumori &amp;quot;Fondazione G. Pascale&amp;quot;-IRCCS, Naples, Italy.; Laboratory of Pharmacogenomics, CROM-Istituto Nazionale Tumori &amp;quot;Fondazione G. Pascale&amp;quot;-IRCCS, Naples, Italy.; Laboratory of Pharmacogenomics, CROM-Istituto Nazionale Tumori &amp;quot;Fondazione G. Pascale&amp;quot;-IRCCS, Naples, Italy.; Thoraco-Pulmonary, Medical Oncology, Istituto Nazionale Tumori &amp;quot;Fondazione G. Pascale&amp;quot;-IRCCS, Naples, Italy.; Thoraco-Pulmonary, Medical Oncology, Istituto Nazionale Tumori &amp;quot;Fondazione G. Pascale&amp;quot;-IRCCS, Naples, Italy.; Thoracic Surgery, Istituto Nazionale Tumori &amp;quot;Fondazione G. Pascale&amp;quot;-IRCCS, Naples, Italy.; Gastro-Intestinal Medical Oncology, Istituto Nazionale Tumori &amp;quot;Fondazione G. Pascale&amp;quot;-IRCCS, Naples, Italy.; Gastro-Intestinal Medical Oncology, Istituto Nazionale Tumori &amp;quot;Fondazione G. Pascale&amp;quot;-IRCCS, Naples, Italy.; Gastro-Intestinal Medical Oncology, Istituto Nazionale Tumori &amp;quot;Fondazione G. Pascale&amp;quot;-IRCCS, Naples, Italy.; Surgical Pathology Unit, Istituto Nazionale Tumori &amp;quot;Fondazione G. Pascale&amp;quot;-IRCCS, Naples, Italy.; Surgical Pathology Unit, Istituto Nazionale Tumori &amp;quot;Fondazione G. Pascale&amp;quot;-IRCCS, Naples, Italy.; Department of Clinical and Experimental Medicine &amp;apos;F. Magrassi&amp;apos; - Medical Oncology, Seconda Universita degli Studi di Napoli, Napoli, Italy.; Cell Biology and Biotherapy Unit, Istituto Nazionale Tumori &amp;quot;Fondazione G. Pascale&amp;quot;-IRCCS, Naples, Italy.; Cell Biology and Biotherapy Unit, Istituto Nazionale Tumori &amp;quot;Fondazione G. Pascale&amp;quot;-IRCCS, Naples, Italy.; Laboratory of Pharmacogenomics, CROM-Istituto Nazionale Tumori &amp;quot;Fondazione G. Pascale&amp;quot;-IRCCS, Naples, Italy.; Cell Biology and Biotherapy Unit, Istituto Nazionale Tumori &amp;quot;Fondazione G. Pascale&amp;quot;-IRCCS, Naples, Italy.&lt;/_author_adr&gt;&lt;_collection_scope&gt;SCIE;&lt;/_collection_scope&gt;&lt;_created&gt;61824307&lt;/_created&gt;&lt;_date&gt;2016-10-11&lt;/_date&gt;&lt;_date_display&gt;2016 Oct 11&lt;/_date_display&gt;&lt;_db_updated&gt;PubMed&lt;/_db_updated&gt;&lt;_doi&gt;10.18632/oncotarget.10704&lt;/_doi&gt;&lt;_impact_factor&gt;   5.168&lt;/_impact_factor&gt;&lt;_isbn&gt;1949-2553 (Electronic); 1949-2553 (Linking)&lt;/_isbn&gt;&lt;_issue&gt;41&lt;/_issue&gt;&lt;_journal&gt;Oncotarget&lt;/_journal&gt;&lt;_keywords&gt;colon cancer; driver mutations; liquid biopsy; lung cancer; targeted sequencing&lt;/_keywords&gt;&lt;_language&gt;eng&lt;/_language&gt;&lt;_modified&gt;61825762&lt;/_modified&gt;&lt;_pages&gt;66595-66605&lt;/_pages&gt;&lt;_tertiary_title&gt;Oncotarget&lt;/_tertiary_title&gt;&lt;_type_work&gt;Journal Article&lt;/_type_work&gt;&lt;_url&gt;http://www.ncbi.nlm.nih.gov/entrez/query.fcgi?cmd=Retrieve&amp;amp;db=pubmed&amp;amp;dopt=Abstract&amp;amp;list_uids=27448974&amp;amp;query_hl=1&lt;/_url&gt;&lt;_volume&gt;7&lt;/_volume&gt;&lt;/Details&gt;&lt;Extra&gt;&lt;DBUID&gt;{F96A950B-833F-4880-A151-76DA2D6A2879}&lt;/DBUID&gt;&lt;/Extra&gt;&lt;/Item&gt;&lt;/References&gt;&lt;/Group&gt;&lt;/Citation&gt;_x000a_"/>
    <w:docVar w:name="NE.Ref{2C2E5BAE-1C9C-49F4-A062-55374D247180}" w:val=" ADDIN NE.Ref.{2C2E5BAE-1C9C-49F4-A062-55374D247180}&lt;Citation&gt;&lt;Group&gt;&lt;References&gt;&lt;Item&gt;&lt;ID&gt;407&lt;/ID&gt;&lt;UID&gt;{31464F79-E4C8-4818-BD51-411DAA4D2653}&lt;/UID&gt;&lt;Title&gt;Individualised multiplexed circulating tumour DNA assays for monitoring of tumour presence in patients after colorectal cancer surgery&lt;/Title&gt;&lt;Template&gt;Journal Article&lt;/Template&gt;&lt;Star&gt;0&lt;/Star&gt;&lt;Tag&gt;0&lt;/Tag&gt;&lt;Author&gt;Ng, S B; Chua, C; Ng, M; Gan, A; Poon, P S; Teo, M; Fu, C; Leow, W Q; Lim, K H; Chung, A; Koo, S L; Choo, S P; Ho, D; Rozen, S; Tan, P; Wong, M; Burkholder, W F; Tan, I B&lt;/Author&gt;&lt;Year&gt;2017&lt;/Year&gt;&lt;Details&gt;&lt;_accession_num&gt;28102343&lt;/_accession_num&gt;&lt;_author_adr&gt;Microfluidics Systems Biology, Institute of Molecular and Cell Biology, Singapore.; Division of Medical Oncology, National Cancer Centre Singapore, Singapore.; Division of Medical Oncology, National Cancer Centre Singapore, Singapore.; Genome Institute of Singapore, Singapore.; Microfluidics Systems Biology, Institute of Molecular and Cell Biology, Singapore.; Division of Surgical Oncology, National Cancer Centre Singapore, Singapore.; Department of Colorectal Surgery, Singapore General Hospital, Singapore.; Department of Pathology Anatomical Pathology, Singapore General Hospital, Singapore.; Department of Pathology Anatomical Pathology, Singapore General Hospital, Singapore.; Department of Hepatopancreatobiliary/Transplant Surgery, Singapore General Hospital, Singapore.; Division of Medical Oncology, National Cancer Centre Singapore, Singapore.; Division of Medical Oncology, National Cancer Centre Singapore, Singapore.; Division of Medical Oncology, National Cancer Centre Singapore, Singapore.; Cancer &amp;amp;amp;Stem Cell Biology Program, Duke-NUS Medical School, Singapore.; Cancer &amp;amp;amp;Stem Cell Biology Program, Duke-NUS Medical School, Singapore.; Cancer Science Institute, National University of Singapore, Singapore.; Department of Colorectal Surgery, Singapore General Hospital, Singapore.; Microfluidics Systems Biology, Institute of Molecular and Cell Biology, Singapore.; Division of Medical Oncology, National Cancer Centre Singapore, Singapore.; Genome Institute of Singapore, Singapore.; Cancer &amp;amp;amp;Stem Cell Biology Program, Duke-NUS Medical School, Singapore.&lt;/_author_adr&gt;&lt;_date_display&gt;2017 Jan 19&lt;/_date_display&gt;&lt;_date&gt;2017-01-19&lt;/_date&gt;&lt;_doi&gt;10.1038/srep40737&lt;/_doi&gt;&lt;_isbn&gt;2045-2322 (Electronic); 2045-2322 (Linking)&lt;/_isbn&gt;&lt;_journal&gt;Sci Rep&lt;/_journal&gt;&lt;_language&gt;eng&lt;/_language&gt;&lt;_pages&gt;40737&lt;/_pages&gt;&lt;_tertiary_title&gt;Scientific reports&lt;/_tertiary_title&gt;&lt;_type_work&gt;Journal Article&lt;/_type_work&gt;&lt;_url&gt;http://www.ncbi.nlm.nih.gov/entrez/query.fcgi?cmd=Retrieve&amp;amp;db=pubmed&amp;amp;dopt=Abstract&amp;amp;list_uids=28102343&amp;amp;query_hl=1&lt;/_url&gt;&lt;_volume&gt;7&lt;/_volume&gt;&lt;_created&gt;61824298&lt;/_created&gt;&lt;_modified&gt;61824298&lt;/_modified&gt;&lt;_db_updated&gt;PubMed&lt;/_db_updated&gt;&lt;_impact_factor&gt;   4.259&lt;/_impact_factor&gt;&lt;/Details&gt;&lt;Extra&gt;&lt;DBUID&gt;{F96A950B-833F-4880-A151-76DA2D6A2879}&lt;/DBUID&gt;&lt;/Extra&gt;&lt;/Item&gt;&lt;/References&gt;&lt;/Group&gt;&lt;Group&gt;&lt;References&gt;&lt;Item&gt;&lt;ID&gt;406&lt;/ID&gt;&lt;UID&gt;{BEBE8368-7DC7-44E5-88DA-902A50B949DE}&lt;/UID&gt;&lt;Title&gt;Mutation profiling of tumor DNA from plasma and tumor tissue of colorectal cancer patients with a novel, high-sensitivity multiplexed mutation detection platform&lt;/Title&gt;&lt;Template&gt;Journal Article&lt;/Template&gt;&lt;Star&gt;0&lt;/Star&gt;&lt;Tag&gt;0&lt;/Tag&gt;&lt;Author&gt;Kidess, E; Heirich, K; Wiggin, M; Vysotskaia, V; Visser, B C; Marziali, A; Wiedenmann, B; Norton, J A; Lee, M; Jeffrey, S S; Poultsides, G A&lt;/Author&gt;&lt;Year&gt;2015&lt;/Year&gt;&lt;Details&gt;&lt;_accession_num&gt;25575824&lt;/_accession_num&gt;&lt;_author_adr&gt;Department of Surgery, Stanford University School of Medicine, Stanford, CA, USA.; Department of Surgery, Stanford University School of Medicine, Stanford, CA, USA.; Boreal Genomics, Mountain View, CA, USA and Vancouver, BC, Canada.; Boreal Genomics, Mountain View, CA, USA and Vancouver, BC, Canada.; Department of Surgery, Stanford University School of Medicine, Stanford, CA, USA.; Boreal Genomics, Mountain View, CA, USA and Vancouver, BC, Canada.; Deparment of Medicine, Division of Hepatology and Gastroenterology, Charite University Hospital, Berlin, Germany.; Department of Surgery, Stanford University School of Medicine, Stanford, CA, USA.; Boreal Genomics, Mountain View, CA, USA and Vancouver, BC, Canada.; Department of Surgery, Stanford University School of Medicine, Stanford, CA, USA.; Department of Surgery, Stanford University School of Medicine, Stanford, CA, USA.&lt;/_author_adr&gt;&lt;_date_display&gt;2015 Feb 10&lt;/_date_display&gt;&lt;_date&gt;2015-02-10&lt;/_date&gt;&lt;_doi&gt;10.18632/oncotarget.3041&lt;/_doi&gt;&lt;_isbn&gt;1949-2553 (Electronic); 1949-2553 (Linking)&lt;/_isbn&gt;&lt;_issue&gt;4&lt;/_issue&gt;&lt;_journal&gt;Oncotarget&lt;/_journal&gt;&lt;_keywords&gt;Adult; Aged; Aged, 80 and over; Colorectal Neoplasms/blood/*genetics/surgery; DNA Mutational Analysis/*methods; DNA, Neoplasm/blood/*genetics; Female; Humans; Male; Middle Aged; *Mutation; Neoplasm Metastasis; Phosphatidylinositol 3-Kinases/genetics; Polymerase Chain Reaction; Proto-Oncogene Proteins/genetics; Proto-Oncogene Proteins B-raf/genetics; Proto-Oncogene Proteins p21(ras); Receptor, Epidermal Growth Factor/genetics; Reproducibility of Results; ras Proteins/genetics&lt;/_keywords&gt;&lt;_language&gt;eng&lt;/_language&gt;&lt;_pages&gt;2549-61&lt;/_pages&gt;&lt;_tertiary_title&gt;Oncotarget&lt;/_tertiary_title&gt;&lt;_type_work&gt;Journal Article; Research Support, Non-U.S. Gov&amp;apos;t&lt;/_type_work&gt;&lt;_url&gt;http://www.ncbi.nlm.nih.gov/entrez/query.fcgi?cmd=Retrieve&amp;amp;db=pubmed&amp;amp;dopt=Abstract&amp;amp;list_uids=25575824&amp;amp;query_hl=1&lt;/_url&gt;&lt;_volume&gt;6&lt;/_volume&gt;&lt;_created&gt;61824297&lt;/_created&gt;&lt;_modified&gt;61824297&lt;/_modified&gt;&lt;_db_updated&gt;PubMed&lt;/_db_updated&gt;&lt;_impact_factor&gt;   5.168&lt;/_impact_factor&gt;&lt;_collection_scope&gt;SCIE;&lt;/_collection_scope&gt;&lt;/Details&gt;&lt;Extra&gt;&lt;DBUID&gt;{F96A950B-833F-4880-A151-76DA2D6A2879}&lt;/DBUID&gt;&lt;/Extra&gt;&lt;/Item&gt;&lt;/References&gt;&lt;/Group&gt;&lt;Group&gt;&lt;References&gt;&lt;Item&gt;&lt;ID&gt;405&lt;/ID&gt;&lt;UID&gt;{D32E377C-129A-4506-80EA-0A40D74EFA5B}&lt;/UID&gt;&lt;Title&gt;Application of Circulating Tumor DNA as a Non-Invasive Tool for Monitoring the Progression of Colorectal Cancer&lt;/Title&gt;&lt;Template&gt;Journal Article&lt;/Template&gt;&lt;Star&gt;0&lt;/Star&gt;&lt;Tag&gt;0&lt;/Tag&gt;&lt;Author&gt;Zhou, J; Chang, L; Guan, Y; Yang, L; Xia, X; Cui, L; Yi, X; Lin, G&lt;/Author&gt;&lt;Year&gt;2016&lt;/Year&gt;&lt;Details&gt;&lt;_accession_num&gt;27459628&lt;/_accession_num&gt;&lt;_author_adr&gt;Department of General Surgery, Peking Union Medical College Hospital, Chinese Academy of Medical Sciences, Beijing, China.; Geneplus-Beijing, Beijing, China.; Geneplus-Beijing, Beijing, China.; Geneplus-Beijing, Beijing, China.; Houston Methodist Research Institute, Houston, Texas, United States of America.; Department of General Surgery, Peking Union Medical College Hospital, Chinese Academy of Medical Sciences, Beijing, China.; Geneplus-Beijing, Beijing, China.; Department of General Surgery, Peking Union Medical College Hospital, Chinese Academy of Medical Sciences, Beijing, China.&lt;/_author_adr&gt;&lt;_date_display&gt;2016&lt;/_date_display&gt;&lt;_date&gt;2016-01-20&lt;/_date&gt;&lt;_doi&gt;10.1371/journal.pone.0159708&lt;/_doi&gt;&lt;_isbn&gt;1932-6203 (Electronic); 1932-6203 (Linking)&lt;/_isbn&gt;&lt;_issue&gt;7&lt;/_issue&gt;&lt;_journal&gt;PLoS One&lt;/_journal&gt;&lt;_language&gt;eng&lt;/_language&gt;&lt;_pages&gt;e0159708&lt;/_pages&gt;&lt;_tertiary_title&gt;PloS one&lt;/_tertiary_title&gt;&lt;_type_work&gt;Journal Article&lt;/_type_work&gt;&lt;_url&gt;http://www.ncbi.nlm.nih.gov/entrez/query.fcgi?cmd=Retrieve&amp;amp;db=pubmed&amp;amp;dopt=Abstract&amp;amp;list_uids=27459628&amp;amp;query_hl=1&lt;/_url&gt;&lt;_volume&gt;11&lt;/_volume&gt;&lt;_created&gt;61824297&lt;/_created&gt;&lt;_modified&gt;61824297&lt;/_modified&gt;&lt;_db_updated&gt;PubMed&lt;/_db_updated&gt;&lt;_impact_factor&gt;   2.806&lt;/_impact_factor&gt;&lt;_collection_scope&gt;SCIE;&lt;/_collection_scope&gt;&lt;/Details&gt;&lt;Extra&gt;&lt;DBUID&gt;{F96A950B-833F-4880-A151-76DA2D6A2879}&lt;/DBUID&gt;&lt;/Extra&gt;&lt;/Item&gt;&lt;/References&gt;&lt;/Group&gt;&lt;Group&gt;&lt;References&gt;&lt;Item&gt;&lt;ID&gt;408&lt;/ID&gt;&lt;UID&gt;{98DF91FA-D9AA-47DE-9C26-07920B8DA139}&lt;/UID&gt;&lt;Title&gt;Analysis of circulating tumour DNA to monitor disease burden following colorectal cancer surgery&lt;/Title&gt;&lt;Template&gt;Journal Article&lt;/Template&gt;&lt;Star&gt;0&lt;/Star&gt;&lt;Tag&gt;0&lt;/Tag&gt;&lt;Author&gt;Reinert, T; Scholer, L V; Thomsen, R; Tobiasen, H; Vang, S; Nordentoft, I; Lamy, P; Kannerup, A S; Mortensen, F V; Stribolt, K; Hamilton-Dutoit, S; Nielsen, H J; Laurberg, S; Pallisgaard, N; Pedersen, J S; Orntoft, T F; Andersen, C L&lt;/Author&gt;&lt;Year&gt;2016&lt;/Year&gt;&lt;Details&gt;&lt;_accession_num&gt;25654990&lt;/_accession_num&gt;&lt;_author_adr&gt;Department of Molecular Medicine, Aarhus University Hospital, Aarhus, Denmark.; Department of Molecular Medicine, Aarhus University Hospital, Aarhus, Denmark.; Department of Molecular Medicine, Aarhus University Hospital, Aarhus, Denmark.; Department of Molecular Medicine, Aarhus University Hospital, Aarhus, Denmark.; Department of Molecular Medicine, Aarhus University Hospital, Aarhus, Denmark.; Department of Molecular Medicine, Aarhus University Hospital, Aarhus, Denmark.; Department of Molecular Medicine, Aarhus University Hospital, Aarhus, Denmark.; Department of Surgical Gastroenterology, Aarhus University Hospital, Aarhus, Denmark.; Department of Surgical Gastroenterology, Aarhus University Hospital, Aarhus, Denmark.; Institute of Pathology, Aarhus University Hospital, Aarhus, Denmark.; Institute of Pathology, Aarhus University Hospital, Aarhus, Denmark.; Department of Surgical Gastroenterology, University of Copenhagen, Hvidovre Hospital, Hvidovre, Denmark.; Department of Surgery P, Aarhus University Hospital, Aarhus, Denmark.; Department of Clinical Biochemistry, Vejle Hospital, Vejle, Denmark.; Department of Molecular Medicine, Aarhus University Hospital, Aarhus, Denmark.; Department of Molecular Medicine, Aarhus University Hospital, Aarhus, Denmark.; Department of Molecular Medicine, Aarhus University Hospital, Aarhus, Denmark.&lt;/_author_adr&gt;&lt;_date_display&gt;2016 Apr&lt;/_date_display&gt;&lt;_date&gt;2016-04-01&lt;/_date&gt;&lt;_doi&gt;10.1136/gutjnl-2014-308859&lt;/_doi&gt;&lt;_isbn&gt;1468-3288 (Electronic); 0017-5749 (Linking)&lt;/_isbn&gt;&lt;_issue&gt;4&lt;/_issue&gt;&lt;_journal&gt;Gut&lt;/_journal&gt;&lt;_keywords&gt;Aged; Aged, 80 and over; Biomarkers, Tumor/blood; Colorectal Neoplasms/genetics/pathology/*surgery; *Colorectal Surgery; DNA, Neoplasm/*blood; Female; Humans; Male; Middle Aged; Neoplasm Recurrence, Local; Neoplasm Staging; Polymerase Chain Reaction; Polymorphism, Single Nucleotide; Sensitivity and Specificity; Sequence Analysis, DNAColon cancer; Droplet digital PCR; circulating tumor DNA; mate-pair; plasma&lt;/_keywords&gt;&lt;_language&gt;eng&lt;/_language&gt;&lt;_ori_publication&gt;Published by the BMJ Publishing Group Limited. For permission to use (where not_x000d__x000a_      already granted under a licence) please go to_x000d__x000a_      http://www.bmj.com/company/products-services/rights-and-licensing/&lt;/_ori_publication&gt;&lt;_pages&gt;625-34&lt;/_pages&gt;&lt;_tertiary_title&gt;Gut&lt;/_tertiary_title&gt;&lt;_type_work&gt;Journal Article; Research Support, Non-U.S. Gov&amp;apos;t&lt;/_type_work&gt;&lt;_url&gt;http://www.ncbi.nlm.nih.gov/entrez/query.fcgi?cmd=Retrieve&amp;amp;db=pubmed&amp;amp;dopt=Abstract&amp;amp;list_uids=25654990&amp;amp;query_hl=1&lt;/_url&gt;&lt;_volume&gt;65&lt;/_volume&gt;&lt;_created&gt;61824298&lt;/_created&gt;&lt;_modified&gt;61824298&lt;/_modified&gt;&lt;_db_updated&gt;PubMed&lt;/_db_updated&gt;&lt;_impact_factor&gt;  16.658&lt;/_impact_factor&gt;&lt;_collection_scope&gt;SCI;SCIE;&lt;/_collection_scope&gt;&lt;/Details&gt;&lt;Extra&gt;&lt;DBUID&gt;{F96A950B-833F-4880-A151-76DA2D6A2879}&lt;/DBUID&gt;&lt;/Extra&gt;&lt;/Item&gt;&lt;/References&gt;&lt;/Group&gt;&lt;/Citation&gt;_x000a_"/>
    <w:docVar w:name="NE.Ref{3E830835-5698-4910-BA7B-4B02E342B765}" w:val=" ADDIN NE.Ref.{3E830835-5698-4910-BA7B-4B02E342B765}&lt;Citation&gt;&lt;Group&gt;&lt;References&gt;&lt;Item&gt;&lt;ID&gt;392&lt;/ID&gt;&lt;UID&gt;{34DA0F73-DAF9-4896-8EC3-5748D17764A7}&lt;/UID&gt;&lt;Title&gt;Metastatic colorectal cancer: ESMO Clinical Practice Guidelines for diagnosis, treatment and follow-up&lt;/Title&gt;&lt;Template&gt;Journal Article&lt;/Template&gt;&lt;Star&gt;0&lt;/Star&gt;&lt;Tag&gt;0&lt;/Tag&gt;&lt;Author&gt;Van Cutsem, E; Cervantes, A; Nordlinger, B; Arnold, D&lt;/Author&gt;&lt;Year&gt;2014&lt;/Year&gt;&lt;Details&gt;&lt;_accession_num&gt;25190710&lt;/_accession_num&gt;&lt;_author_adr&gt;Digestive Oncology, University Hospitals Leuven, Leuven, Belgium.; Department of Hematology and Medical Oncology, INCLIVA, University of Valencia, Valencia, Spain.; Department of General Surgery and Surgical Oncology, Hopital Ambroise Pare, Assistance Publique - Hopitaux de Paris, Paris, France.; Klinik fur Tumorbiologie, Freiburg, Germany.&lt;/_author_adr&gt;&lt;_date_display&gt;2014 Sep&lt;/_date_display&gt;&lt;_date&gt;2014-09-01&lt;/_date&gt;&lt;_doi&gt;10.1093/annonc/mdu260&lt;/_doi&gt;&lt;_isbn&gt;1569-8041 (Electronic); 0923-7534 (Linking)&lt;/_isbn&gt;&lt;_journal&gt;Ann Oncol&lt;/_journal&gt;&lt;_keywords&gt;Colorectal Neoplasms/*diagnosis/*therapy; Combined Modality Therapy; Follow-Up Studies; *Health Planning Guidelines; Humans; Neoplasm Metastasis; Neoplasm Staging; Prognosis; Societies, Medical/*standards&lt;/_keywords&gt;&lt;_language&gt;eng&lt;/_language&gt;&lt;_pages&gt;iii1-9&lt;/_pages&gt;&lt;_tertiary_title&gt;Annals of oncology : official journal of the European Society for Medical_x000d__x000a_      Oncology&lt;/_tertiary_title&gt;&lt;_type_work&gt;Journal Article; Practice Guideline&lt;/_type_work&gt;&lt;_url&gt;http://www.ncbi.nlm.nih.gov/entrez/query.fcgi?cmd=Retrieve&amp;amp;db=pubmed&amp;amp;dopt=Abstract&amp;amp;list_uids=25190710&amp;amp;query_hl=1&lt;/_url&gt;&lt;_volume&gt;25 Suppl 3&lt;/_volume&gt;&lt;_created&gt;61824266&lt;/_created&gt;&lt;_modified&gt;61824266&lt;/_modified&gt;&lt;_db_updated&gt;PubMed&lt;/_db_updated&gt;&lt;_impact_factor&gt;  11.855&lt;/_impact_factor&gt;&lt;_collection_scope&gt;SCI;SCIE;&lt;/_collection_scope&gt;&lt;/Details&gt;&lt;Extra&gt;&lt;DBUID&gt;{F96A950B-833F-4880-A151-76DA2D6A2879}&lt;/DBUID&gt;&lt;/Extra&gt;&lt;/Item&gt;&lt;/References&gt;&lt;/Group&gt;&lt;/Citation&gt;_x000a_"/>
    <w:docVar w:name="NE.Ref{45633D63-EB6D-4167-97FE-1843A91D01B3}" w:val=" ADDIN NE.Ref.{45633D63-EB6D-4167-97FE-1843A91D01B3}&lt;Citation&gt;&lt;Group&gt;&lt;References&gt;&lt;Item&gt;&lt;ID&gt;437&lt;/ID&gt;&lt;UID&gt;{4B257BA8-A43F-4105-BE35-7EC82B87620E}&lt;/UID&gt;&lt;Title&gt;Circulating tumor DNA detection in lung cancer patients before and after surgery&lt;/Title&gt;&lt;Template&gt;Journal Article&lt;/Template&gt;&lt;Star&gt;0&lt;/Star&gt;&lt;Tag&gt;0&lt;/Tag&gt;&lt;Author&gt;Guo, N; Lou, F; Ma, Y; Li, J; Yang, B; Chen, W; Ye, H; Zhang, J B; Zhao, M Y; Wu, W J; Shi, R; Jones, L; Chen, K S; Huang, X F; Chen, S Y; Liu, Y&lt;/Author&gt;&lt;Year&gt;2016&lt;/Year&gt;&lt;Details&gt;&lt;_accession_num&gt;27641744&lt;/_accession_num&gt;&lt;_author_adr&gt;Medical School of Chinese PLA, Beijing, China.; Department of Cardiothoracic Surgery, the First Affiliated Hospital of General Hospital of the Chinese People&amp;apos;s Liberation Army, Beijing, China.; San Valley Biotechnology Incorporated, Beijing, China.; Department of Thoracic Surgery, The General Hospital of People&amp;apos;s Liberation Army, Beijing, China.; Department of Thoracic Surgery, The General Hospital of People&amp;apos;s Liberation Army, Beijing, China.; Department of Thoracic Surgery, The General Hospital of People&amp;apos;s Liberation Army, Beijing, China.; San Valley Biotechnology Incorporated, Beijing, China.; San Valley Biotechnology Incorporated, Beijing, China.; San Valley Biotechnology Incorporated, Beijing, China.; San Valley Biotechnology Incorporated, Beijing, China.; San Valley Biotechnology Incorporated, Beijing, China.; San Valley Biotechnology Incorporated, Beijing, China.; Norris Comprehensive Cancer Center, Department of Molecular Microbiology and Immunology, Keck School of Medicine, University of Southern California, Los Angeles, CA, USA.; Norris Comprehensive Cancer Center, Department of Molecular Microbiology and Immunology, Keck School of Medicine, University of Southern California, Los Angeles, CA, USA.; Norris Comprehensive Cancer Center, Department of Molecular Microbiology and Immunology, Keck School of Medicine, University of Southern California, Los Angeles, CA, USA.; Norris Comprehensive Cancer Center, Department of Molecular Microbiology and Immunology, Keck School of Medicine, University of Southern California, Los Angeles, CA, USA.; Department of Thoracic Surgery, The General Hospital of People&amp;apos;s Liberation Army, Beijing, China.&lt;/_author_adr&gt;&lt;_date_display&gt;2016 Sep 19&lt;/_date_display&gt;&lt;_date&gt;2016-09-19&lt;/_date&gt;&lt;_doi&gt;10.1038/srep33519&lt;/_doi&gt;&lt;_isbn&gt;2045-2322 (Electronic); 2045-2322 (Linking)&lt;/_isbn&gt;&lt;_journal&gt;Sci Rep&lt;/_journal&gt;&lt;_language&gt;eng&lt;/_language&gt;&lt;_pages&gt;33519&lt;/_pages&gt;&lt;_tertiary_title&gt;Scientific reports&lt;/_tertiary_title&gt;&lt;_type_work&gt;Journal Article&lt;/_type_work&gt;&lt;_url&gt;http://www.ncbi.nlm.nih.gov/entrez/query.fcgi?cmd=Retrieve&amp;amp;db=pubmed&amp;amp;dopt=Abstract&amp;amp;list_uids=27641744&amp;amp;query_hl=1&lt;/_url&gt;&lt;_volume&gt;6&lt;/_volume&gt;&lt;_created&gt;61929304&lt;/_created&gt;&lt;_modified&gt;61929304&lt;/_modified&gt;&lt;_db_updated&gt;PubMed&lt;/_db_updated&gt;&lt;_impact_factor&gt;   4.259&lt;/_impact_factor&gt;&lt;/Details&gt;&lt;Extra&gt;&lt;DBUID&gt;{F96A950B-833F-4880-A151-76DA2D6A2879}&lt;/DBUID&gt;&lt;/Extra&gt;&lt;/Item&gt;&lt;/References&gt;&lt;/Group&gt;&lt;/Citation&gt;_x000a_"/>
    <w:docVar w:name="NE.Ref{4A4F80F7-0CE3-4446-97C5-C3F1409C6E4A}" w:val=" ADDIN NE.Ref.{4A4F80F7-0CE3-4446-97C5-C3F1409C6E4A}&lt;Citation&gt;&lt;Group&gt;&lt;References&gt;&lt;Item&gt;&lt;ID&gt;437&lt;/ID&gt;&lt;UID&gt;{4B257BA8-A43F-4105-BE35-7EC82B87620E}&lt;/UID&gt;&lt;Title&gt;Circulating tumor DNA detection in lung cancer patients before and after surgery&lt;/Title&gt;&lt;Template&gt;Journal Article&lt;/Template&gt;&lt;Star&gt;0&lt;/Star&gt;&lt;Tag&gt;0&lt;/Tag&gt;&lt;Author&gt;Guo, N; Lou, F; Ma, Y; Li, J; Yang, B; Chen, W; Ye, H; Zhang, J B; Zhao, M Y; Wu, W J; Shi, R; Jones, L; Chen, K S; Huang, X F; Chen, S Y; Liu, Y&lt;/Author&gt;&lt;Year&gt;2016&lt;/Year&gt;&lt;Details&gt;&lt;_accession_num&gt;27641744&lt;/_accession_num&gt;&lt;_author_adr&gt;Medical School of Chinese PLA, Beijing, China.; Department of Cardiothoracic Surgery, the First Affiliated Hospital of General Hospital of the Chinese People&amp;apos;s Liberation Army, Beijing, China.; San Valley Biotechnology Incorporated, Beijing, China.; Department of Thoracic Surgery, The General Hospital of People&amp;apos;s Liberation Army, Beijing, China.; Department of Thoracic Surgery, The General Hospital of People&amp;apos;s Liberation Army, Beijing, China.; Department of Thoracic Surgery, The General Hospital of People&amp;apos;s Liberation Army, Beijing, China.; San Valley Biotechnology Incorporated, Beijing, China.; San Valley Biotechnology Incorporated, Beijing, China.; San Valley Biotechnology Incorporated, Beijing, China.; San Valley Biotechnology Incorporated, Beijing, China.; San Valley Biotechnology Incorporated, Beijing, China.; San Valley Biotechnology Incorporated, Beijing, China.; Norris Comprehensive Cancer Center, Department of Molecular Microbiology and Immunology, Keck School of Medicine, University of Southern California, Los Angeles, CA, USA.; Norris Comprehensive Cancer Center, Department of Molecular Microbiology and Immunology, Keck School of Medicine, University of Southern California, Los Angeles, CA, USA.; Norris Comprehensive Cancer Center, Department of Molecular Microbiology and Immunology, Keck School of Medicine, University of Southern California, Los Angeles, CA, USA.; Norris Comprehensive Cancer Center, Department of Molecular Microbiology and Immunology, Keck School of Medicine, University of Southern California, Los Angeles, CA, USA.; Department of Thoracic Surgery, The General Hospital of People&amp;apos;s Liberation Army, Beijing, China.&lt;/_author_adr&gt;&lt;_date_display&gt;2016 Sep 19&lt;/_date_display&gt;&lt;_date&gt;2016-09-19&lt;/_date&gt;&lt;_doi&gt;10.1038/srep33519&lt;/_doi&gt;&lt;_isbn&gt;2045-2322 (Electronic); 2045-2322 (Linking)&lt;/_isbn&gt;&lt;_journal&gt;Sci Rep&lt;/_journal&gt;&lt;_language&gt;eng&lt;/_language&gt;&lt;_pages&gt;33519&lt;/_pages&gt;&lt;_tertiary_title&gt;Scientific reports&lt;/_tertiary_title&gt;&lt;_type_work&gt;Journal Article&lt;/_type_work&gt;&lt;_url&gt;http://www.ncbi.nlm.nih.gov/entrez/query.fcgi?cmd=Retrieve&amp;amp;db=pubmed&amp;amp;dopt=Abstract&amp;amp;list_uids=27641744&amp;amp;query_hl=1&lt;/_url&gt;&lt;_volume&gt;6&lt;/_volume&gt;&lt;_created&gt;61929304&lt;/_created&gt;&lt;_modified&gt;61929304&lt;/_modified&gt;&lt;_db_updated&gt;PubMed&lt;/_db_updated&gt;&lt;_impact_factor&gt;   4.259&lt;/_impact_factor&gt;&lt;/Details&gt;&lt;Extra&gt;&lt;DBUID&gt;{F96A950B-833F-4880-A151-76DA2D6A2879}&lt;/DBUID&gt;&lt;/Extra&gt;&lt;/Item&gt;&lt;/References&gt;&lt;/Group&gt;&lt;/Citation&gt;_x000a_"/>
    <w:docVar w:name="NE.Ref{4FF26463-EA0C-497A-8177-F54419FE6CEF}" w:val=" ADDIN NE.Ref.{4FF26463-EA0C-497A-8177-F54419FE6CEF}&lt;Citation&gt;&lt;Group&gt;&lt;References&gt;&lt;Item&gt;&lt;ID&gt;419&lt;/ID&gt;&lt;UID&gt;{EA79DB6E-0F87-48DD-80B7-DA42236E800E}&lt;/UID&gt;&lt;Title&gt;Blood-based detection of RAS mutations to guide anti-EGFR therapy in colorectal cancer patients: concordance of results from circulating tumor DNA and tissue-based RAS testing&lt;/Title&gt;&lt;Template&gt;Journal Article&lt;/Template&gt;&lt;Star&gt;0&lt;/Star&gt;&lt;Tag&gt;0&lt;/Tag&gt;&lt;Author&gt;Schmiegel, W; Scott, R J; Dooley, S; Lewis, W; Meldrum, C J; Pockney, P; Draganic, B; Smith, S; Hewitt, C; Philimore, H; Lucas, A; Shi, E; Namdarian, K; Chan, T; Acosta, D; Ping-Chang, S; Tannapfel, A; Reinacher-Schick, A; Uhl, W; Teschendorf, C; Wolters, H; Stern, J; Viebahn, R; Friess, H; Janssen, K P; Nitsche, U; Slotta-Huspenina, J; Pohl, M; Vangala, D; Baraniskin, A; Dockhorn-Dworniczak, B; Hegewisch-Becker, S; Ronga, P; Edelstein, D L; Jones, F S; Hahn, S; Fox, S B&lt;/Author&gt;&lt;Year&gt;2017&lt;/Year&gt;&lt;Details&gt;&lt;_accession_num&gt;28106345&lt;/_accession_num&gt;&lt;_author_adr&gt;Department of Internal Medicine, Medical University of Bochum Hospital, Germany.; Pathology North, John Hunter Hospital, New Lambton Heights, Australia.; Hunter Medical Research Institute, Newcastle, Australia.; The Faculty of Medicine and Health, University of Newcastle, Australia.; Pathology North, John Hunter Hospital, New Lambton Heights, Australia.; Pathology North, John Hunter Hospital, New Lambton Heights, Australia.; Pathology North, John Hunter Hospital, New Lambton Heights, Australia.; The Faculty of Medicine and Health, University of Newcastle, Australia.; Division of Surgery, John Hunter Hospital, New Lambton Heights, Australia.; The Faculty of Medicine and Health, University of Newcastle, Australia.; Division of Surgery, John Hunter Hospital, New Lambton Heights, Australia.; The Faculty of Medicine and Health, University of Newcastle, Australia.; Division of Surgery, John Hunter Hospital, New Lambton Heights, Australia.; Peter MacCallum Cancer Centre and the University of Melbourne, Melbourne, Australia.; Peter MacCallum Cancer Centre and the University of Melbourne, Melbourne, Australia.; Peter MacCallum Cancer Centre and the University of Melbourne, Melbourne, Australia.; Peter MacCallum Cancer Centre and the University of Melbourne, Melbourne, Australia.; Peter MacCallum Cancer Centre and the University of Melbourne, Melbourne, Australia.; Peter MacCallum Cancer Centre and the University of Melbourne, Melbourne, Australia.; Peter MacCallum Cancer Centre and the University of Melbourne, Melbourne, Australia.; Peter MacCallum Cancer Centre and the University of Melbourne, Melbourne, Australia.; Institute of Pathology, University of Bochum Hospital, Germany.; Division of Hematolgy and Oncology, Department of Internal Medicine, St. Josef Hospital, Ruhr-University Bochum, Germany.; Department of Visceral and General Surgery, St. Josef Hospital, Ruhr-University Bochum, Germany.; Department of Internal Medicine, St. Josefs-Hospital, Dortmund, Germany.; Department of Visceral and General Surgery, St. Josefs-Hospital, Dortmund, Germany.; Department of Visceral and General Surgery, St. Josefs-Hospital, Dortmund, Germany.; Department of Visceral and General Surgery, Medical University of Bochum Hospital, Germany.; Department of Surgery, University Hospital Klinikum rechts der Isar, Technical University Munich, Germany.; Department of Surgery, University Hospital Klinikum rechts der Isar, Technical University Munich, Germany.; Department of Surgery, University Hospital Klinikum rechts der Isar, Technical University Munich, Germany.; Department of Pathology, Technical University Munich, Germany.; Department of Internal Medicine, Medical University of Bochum Hospital, Germany.; Department of Internal Medicine, Medical University of Bochum Hospital, Germany.; Department of Molecular GI Oncology, University of Bochum Hospital, Germany.; Department of Internal Medicine, Medical University of Bochum Hospital, Germany.; Centre of Pathology, Kempten, Germany.; MVZ Humangenetics and Laboratory Medicine, Martinsried, Germany.; Centre of Haemato-Oncology, Hamburg, Germany.; Global Medical Affairs Oncology, Merck KGAa, Darmstadt, Germany.; Medical Scientific Affairs, Sysmex Inostics Inc., Mundelein, IL, USA.; Medical Scientific Affairs, Sysmex Inostics Inc., Mundelein, IL, USA.; Department of Molecular GI Oncology, University of Bochum Hospital, Germany.; Peter MacCallum Cancer Centre and the University of Melbourne, Melbourne, Australia.&lt;/_author_adr&gt;&lt;_date_display&gt;2017 Feb&lt;/_date_display&gt;&lt;_date&gt;2017-02-01&lt;/_date&gt;&lt;_doi&gt;10.1002/1878-0261.12023&lt;/_doi&gt;&lt;_isbn&gt;1878-0261 (Electronic); 1574-7891 (Linking)&lt;/_isbn&gt;&lt;_issue&gt;2&lt;/_issue&gt;&lt;_journal&gt;Mol Oncol&lt;/_journal&gt;&lt;_keywords&gt;CRC; RAS mutations; anti-EGFR therapy; ctDNA; plasma&lt;/_keywords&gt;&lt;_language&gt;eng&lt;/_language&gt;&lt;_ori_publication&gt;(c) 2016 The Authors. Published by FEBS Press and John Wiley &amp;amp;amp; Sons Ltd.&lt;/_ori_publication&gt;&lt;_pages&gt;208-219&lt;/_pages&gt;&lt;_tertiary_title&gt;Molecular oncology&lt;/_tertiary_title&gt;&lt;_type_work&gt;Journal Article&lt;/_type_work&gt;&lt;_url&gt;http://www.ncbi.nlm.nih.gov/entrez/query.fcgi?cmd=Retrieve&amp;amp;db=pubmed&amp;amp;dopt=Abstract&amp;amp;list_uids=28106345&amp;amp;query_hl=1&lt;/_url&gt;&lt;_volume&gt;11&lt;/_volume&gt;&lt;_created&gt;61824306&lt;/_created&gt;&lt;_modified&gt;61824306&lt;/_modified&gt;&lt;_db_updated&gt;PubMed&lt;/_db_updated&gt;&lt;_impact_factor&gt;   5.314&lt;/_impact_factor&gt;&lt;_collection_scope&gt;SCIE;&lt;/_collection_scope&gt;&lt;/Details&gt;&lt;Extra&gt;&lt;DBUID&gt;{F96A950B-833F-4880-A151-76DA2D6A2879}&lt;/DBUID&gt;&lt;/Extra&gt;&lt;/Item&gt;&lt;/References&gt;&lt;/Group&gt;&lt;/Citation&gt;_x000a_"/>
    <w:docVar w:name="NE.Ref{60FB519A-C743-4680-9C82-FC5AFC090A3F}" w:val=" ADDIN NE.Ref.{60FB519A-C743-4680-9C82-FC5AFC090A3F}&lt;Citation&gt;&lt;Group&gt;&lt;References&gt;&lt;Item&gt;&lt;ID&gt;414&lt;/ID&gt;&lt;UID&gt;{E8199C32-7CE4-4F68-88A4-87B64A777D63}&lt;/UID&gt;&lt;Title&gt;Detection of circulating tumor DNA in early- and late-stage human malignancies&lt;/Title&gt;&lt;Template&gt;Journal Article&lt;/Template&gt;&lt;Star&gt;0&lt;/Star&gt;&lt;Tag&gt;0&lt;/Tag&gt;&lt;Author&gt;Bettegowda, C; Sausen, M; Leary, R J; Kinde, I; Wang, Y; Agrawal, N; Bartlett, B R; Wang, H; Luber, B; Alani, R M; Antonarakis, E S; Azad, N S; Bardelli, A; Brem, H; Cameron, J L; Lee, C C; Fecher, L A; Gallia, G L; Gibbs, P; &amp;quot;Le D&amp;quot;; Giuntoli, R L; Goggins, M; Hogarty, M D; Holdhoff, M; Hong, S M; Jiao, Y; Juhl, H H; Kim, J J; Siravegna, G; Laheru, D A; Lauricella, C; Lim, M; Lipson, E J; Marie, S K; Netto, G J; Oliner, K S; Olivi, A; Olsson, L; Riggins, G J; Sartore-Bianchi, A; Schmidt, K; Shih, LM; Oba-Shinjo, S M; Siena, S; Theodorescu, D; Tie, J; Harkins, T T; Veronese, S; Wang, T L; Weingart, J D; Wolfgang, C L; Wood, L D; Xing, D; Hruban, R H; Wu, J; Allen, P J; Schmidt, C M; Choti, M A; Velculescu, V E; Kinzler, K W; Vogelstein, B; Papadopoulos, N; Diaz, LA Jr&lt;/Author&gt;&lt;Year&gt;2014&lt;/Year&gt;&lt;Details&gt;&lt;_accession_num&gt;24553385&lt;/_accession_num&gt;&lt;_author_adr&gt;Ludwig Center for Cancer Genetics and Therapeutics, Howard Hughes Medical Institute and the Sidney Kimmel Comprehensive Cancer Center at Johns Hopkins, Baltimore, MD 21231, USA.&lt;/_author_adr&gt;&lt;_date_display&gt;2014 Feb 19&lt;/_date_display&gt;&lt;_date&gt;2014-02-19&lt;/_date&gt;&lt;_doi&gt;10.1126/scitranslmed.3007094&lt;/_doi&gt;&lt;_isbn&gt;1946-6242 (Electronic); 1946-6234 (Linking)&lt;/_isbn&gt;&lt;_issue&gt;224&lt;/_issue&gt;&lt;_journal&gt;Sci Transl Med&lt;/_journal&gt;&lt;_keywords&gt;Adult; Aged; Aged, 80 and over; DNA, Neoplasm/*blood; Female; Humans; Male; Middle Aged; Neoplasm Metastasis; Neoplasms/*blood/genetics/pathology; Young Adult&lt;/_keywords&gt;&lt;_language&gt;eng&lt;/_language&gt;&lt;_pages&gt;224ra24&lt;/_pages&gt;&lt;_tertiary_title&gt;Science translational medicine&lt;/_tertiary_title&gt;&lt;_type_work&gt;Journal Article; Research Support, N.I.H., Extramural; Research Support, Non-U.S. Gov&amp;apos;t&lt;/_type_work&gt;&lt;_url&gt;http://www.ncbi.nlm.nih.gov/entrez/query.fcgi?cmd=Retrieve&amp;amp;db=pubmed&amp;amp;dopt=Abstract&amp;amp;list_uids=24553385&amp;amp;query_hl=1&lt;/_url&gt;&lt;_volume&gt;6&lt;/_volume&gt;&lt;_created&gt;61824302&lt;/_created&gt;&lt;_modified&gt;61824302&lt;/_modified&gt;&lt;_db_updated&gt;PubMed&lt;/_db_updated&gt;&lt;_impact_factor&gt;  16.796&lt;/_impact_factor&gt;&lt;_collection_scope&gt;SCIE;&lt;/_collection_scope&gt;&lt;/Details&gt;&lt;Extra&gt;&lt;DBUID&gt;{F96A950B-833F-4880-A151-76DA2D6A2879}&lt;/DBUID&gt;&lt;/Extra&gt;&lt;/Item&gt;&lt;/References&gt;&lt;/Group&gt;&lt;/Citation&gt;_x000a_"/>
    <w:docVar w:name="NE.Ref{67ACFFCA-71E7-4C2E-A4DD-80E2B5B6A389}" w:val=" ADDIN NE.Ref.{67ACFFCA-71E7-4C2E-A4DD-80E2B5B6A389}&lt;Citation&gt;&lt;Group&gt;&lt;References&gt;&lt;Item&gt;&lt;ID&gt;420&lt;/ID&gt;&lt;UID&gt;{DB8769D2-48D1-4794-A2E1-967D443CEACC}&lt;/UID&gt;&lt;Title&gt;Challenging chemoresistant metastatic colorectal cancer: therapeutic strategies from the clinic and from the laboratory&lt;/Title&gt;&lt;Template&gt;Journal Article&lt;/Template&gt;&lt;Star&gt;0&lt;/Star&gt;&lt;Tag&gt;0&lt;/Tag&gt;&lt;Author&gt;Sartore-Bianchi, A; Loupakis, F; Argiles, G; Prager, G W&lt;/Author&gt;&lt;Year&gt;2016&lt;/Year&gt;&lt;Details&gt;&lt;_accession_num&gt;27154421&lt;/_accession_num&gt;&lt;_author_adr&gt;Department of Hematology and Oncology, Division of Oncology, Niguarda Cancer Center, Grande Ospedale Metropolitano Niguarda, Milano, Italy andrea.sartorebianchi@ospedaleniguarda.it.; Unit of Medical Oncology 1, Department of Clinical and Experimental Oncology, Istituto Oncologico Veneto - Istituto di Ricovero e Cura a Carattere Scientifico  (IRCCS) via Gattamelata 64, Padova, Italy.; Medical Oncology Department, Vall d&amp;apos;Hebron University Hospital, Vall d&amp;apos;Hebron Institute of Oncology, Barcelona, Spain.; Department of Medicine I, Comprehensive Cancer Center and Medical University, Vienna, Austria.&lt;/_author_adr&gt;&lt;_collection_scope&gt;SCI;SCIE;&lt;/_collection_scope&gt;&lt;_created&gt;61824307&lt;/_created&gt;&lt;_date&gt;2016-08-01&lt;/_date&gt;&lt;_date_display&gt;2016 Aug&lt;/_date_display&gt;&lt;_db_updated&gt;PubMed&lt;/_db_updated&gt;&lt;_doi&gt;10.1093/annonc/mdw191&lt;/_doi&gt;&lt;_impact_factor&gt;  11.855&lt;/_impact_factor&gt;&lt;_isbn&gt;1569-8041 (Electronic); 0923-7534 (Linking)&lt;/_isbn&gt;&lt;_issue&gt;8&lt;/_issue&gt;&lt;_journal&gt;Ann Oncol&lt;/_journal&gt;&lt;_keywords&gt;circulating tumour cells; colorectal cancer; ctDNA; liquid biopsy; metastatic; targeted therapies&lt;/_keywords&gt;&lt;_language&gt;eng&lt;/_language&gt;&lt;_modified&gt;61825761&lt;/_modified&gt;&lt;_ori_publication&gt;(c) The Author 2016. Published by Oxford University Press on behalf of the_x000d__x000a_      European Society for Medical Oncology. All rights reserved. For permissions,_x000d__x000a_      please email: journals.permissions@oup.com.&lt;/_ori_publication&gt;&lt;_pages&gt;1456-66&lt;/_pages&gt;&lt;_tertiary_title&gt;Annals of oncology : official journal of the European Society for Medical_x000d__x000a_      Oncology&lt;/_tertiary_title&gt;&lt;_type_work&gt;Journal Article; Review&lt;/_type_work&gt;&lt;_url&gt;http://www.ncbi.nlm.nih.gov/entrez/query.fcgi?cmd=Retrieve&amp;amp;db=pubmed&amp;amp;dopt=Abstract&amp;amp;list_uids=27154421&amp;amp;query_hl=1&lt;/_url&gt;&lt;_volume&gt;27&lt;/_volume&gt;&lt;/Details&gt;&lt;Extra&gt;&lt;DBUID&gt;{F96A950B-833F-4880-A151-76DA2D6A2879}&lt;/DBUID&gt;&lt;/Extra&gt;&lt;/Item&gt;&lt;/References&gt;&lt;/Group&gt;&lt;/Citation&gt;_x000a_"/>
    <w:docVar w:name="NE.Ref{6FED8F9D-E28D-4585-949D-799366D639DB}" w:val=" ADDIN NE.Ref.{6FED8F9D-E28D-4585-949D-799366D639DB}&lt;Citation&gt;&lt;Group&gt;&lt;References&gt;&lt;Item&gt;&lt;ID&gt;407&lt;/ID&gt;&lt;UID&gt;{31464F79-E4C8-4818-BD51-411DAA4D2653}&lt;/UID&gt;&lt;Title&gt;Individualised multiplexed circulating tumour DNA assays for monitoring of tumour presence in patients after colorectal cancer surgery&lt;/Title&gt;&lt;Template&gt;Journal Article&lt;/Template&gt;&lt;Star&gt;0&lt;/Star&gt;&lt;Tag&gt;0&lt;/Tag&gt;&lt;Author&gt;Ng, S B; Chua, C; Ng, M; Gan, A; Poon, P S; Teo, M; Fu, C; Leow, W Q; Lim, K H; Chung, A; Koo, S L; Choo, S P; Ho, D; Rozen, S; Tan, P; Wong, M; Burkholder, W F; Tan, I B&lt;/Author&gt;&lt;Year&gt;2017&lt;/Year&gt;&lt;Details&gt;&lt;_accession_num&gt;28102343&lt;/_accession_num&gt;&lt;_author_adr&gt;Microfluidics Systems Biology, Institute of Molecular and Cell Biology, Singapore.; Division of Medical Oncology, National Cancer Centre Singapore, Singapore.; Division of Medical Oncology, National Cancer Centre Singapore, Singapore.; Genome Institute of Singapore, Singapore.; Microfluidics Systems Biology, Institute of Molecular and Cell Biology, Singapore.; Division of Surgical Oncology, National Cancer Centre Singapore, Singapore.; Department of Colorectal Surgery, Singapore General Hospital, Singapore.; Department of Pathology Anatomical Pathology, Singapore General Hospital, Singapore.; Department of Pathology Anatomical Pathology, Singapore General Hospital, Singapore.; Department of Hepatopancreatobiliary/Transplant Surgery, Singapore General Hospital, Singapore.; Division of Medical Oncology, National Cancer Centre Singapore, Singapore.; Division of Medical Oncology, National Cancer Centre Singapore, Singapore.; Division of Medical Oncology, National Cancer Centre Singapore, Singapore.; Cancer &amp;amp;amp;Stem Cell Biology Program, Duke-NUS Medical School, Singapore.; Cancer &amp;amp;amp;Stem Cell Biology Program, Duke-NUS Medical School, Singapore.; Cancer Science Institute, National University of Singapore, Singapore.; Department of Colorectal Surgery, Singapore General Hospital, Singapore.; Microfluidics Systems Biology, Institute of Molecular and Cell Biology, Singapore.; Division of Medical Oncology, National Cancer Centre Singapore, Singapore.; Genome Institute of Singapore, Singapore.; Cancer &amp;amp;amp;Stem Cell Biology Program, Duke-NUS Medical School, Singapore.&lt;/_author_adr&gt;&lt;_date_display&gt;2017 Jan 19&lt;/_date_display&gt;&lt;_date&gt;2017-01-19&lt;/_date&gt;&lt;_doi&gt;10.1038/srep40737&lt;/_doi&gt;&lt;_isbn&gt;2045-2322 (Electronic); 2045-2322 (Linking)&lt;/_isbn&gt;&lt;_journal&gt;Sci Rep&lt;/_journal&gt;&lt;_language&gt;eng&lt;/_language&gt;&lt;_pages&gt;40737&lt;/_pages&gt;&lt;_tertiary_title&gt;Scientific reports&lt;/_tertiary_title&gt;&lt;_type_work&gt;Journal Article&lt;/_type_work&gt;&lt;_url&gt;http://www.ncbi.nlm.nih.gov/entrez/query.fcgi?cmd=Retrieve&amp;amp;db=pubmed&amp;amp;dopt=Abstract&amp;amp;list_uids=28102343&amp;amp;query_hl=1&lt;/_url&gt;&lt;_volume&gt;7&lt;/_volume&gt;&lt;_created&gt;61824298&lt;/_created&gt;&lt;_modified&gt;61824298&lt;/_modified&gt;&lt;_db_updated&gt;PubMed&lt;/_db_updated&gt;&lt;_impact_factor&gt;   4.259&lt;/_impact_factor&gt;&lt;/Details&gt;&lt;Extra&gt;&lt;DBUID&gt;{F96A950B-833F-4880-A151-76DA2D6A2879}&lt;/DBUID&gt;&lt;/Extra&gt;&lt;/Item&gt;&lt;/References&gt;&lt;/Group&gt;&lt;Group&gt;&lt;References&gt;&lt;Item&gt;&lt;ID&gt;406&lt;/ID&gt;&lt;UID&gt;{BEBE8368-7DC7-44E5-88DA-902A50B949DE}&lt;/UID&gt;&lt;Title&gt;Mutation profiling of tumor DNA from plasma and tumor tissue of colorectal cancer patients with a novel, high-sensitivity multiplexed mutation detection platform&lt;/Title&gt;&lt;Template&gt;Journal Article&lt;/Template&gt;&lt;Star&gt;0&lt;/Star&gt;&lt;Tag&gt;0&lt;/Tag&gt;&lt;Author&gt;Kidess, E; Heirich, K; Wiggin, M; Vysotskaia, V; Visser, B C; Marziali, A; Wiedenmann, B; Norton, J A; Lee, M; Jeffrey, S S; Poultsides, G A&lt;/Author&gt;&lt;Year&gt;2015&lt;/Year&gt;&lt;Details&gt;&lt;_accession_num&gt;25575824&lt;/_accession_num&gt;&lt;_author_adr&gt;Department of Surgery, Stanford University School of Medicine, Stanford, CA, USA.; Department of Surgery, Stanford University School of Medicine, Stanford, CA, USA.; Boreal Genomics, Mountain View, CA, USA and Vancouver, BC, Canada.; Boreal Genomics, Mountain View, CA, USA and Vancouver, BC, Canada.; Department of Surgery, Stanford University School of Medicine, Stanford, CA, USA.; Boreal Genomics, Mountain View, CA, USA and Vancouver, BC, Canada.; Deparment of Medicine, Division of Hepatology and Gastroenterology, Charite University Hospital, Berlin, Germany.; Department of Surgery, Stanford University School of Medicine, Stanford, CA, USA.; Boreal Genomics, Mountain View, CA, USA and Vancouver, BC, Canada.; Department of Surgery, Stanford University School of Medicine, Stanford, CA, USA.; Department of Surgery, Stanford University School of Medicine, Stanford, CA, USA.&lt;/_author_adr&gt;&lt;_date_display&gt;2015 Feb 10&lt;/_date_display&gt;&lt;_date&gt;2015-02-10&lt;/_date&gt;&lt;_doi&gt;10.18632/oncotarget.3041&lt;/_doi&gt;&lt;_isbn&gt;1949-2553 (Electronic); 1949-2553 (Linking)&lt;/_isbn&gt;&lt;_issue&gt;4&lt;/_issue&gt;&lt;_journal&gt;Oncotarget&lt;/_journal&gt;&lt;_keywords&gt;Adult; Aged; Aged, 80 and over; Colorectal Neoplasms/blood/*genetics/surgery; DNA Mutational Analysis/*methods; DNA, Neoplasm/blood/*genetics; Female; Humans; Male; Middle Aged; *Mutation; Neoplasm Metastasis; Phosphatidylinositol 3-Kinases/genetics; Polymerase Chain Reaction; Proto-Oncogene Proteins/genetics; Proto-Oncogene Proteins B-raf/genetics; Proto-Oncogene Proteins p21(ras); Receptor, Epidermal Growth Factor/genetics; Reproducibility of Results; ras Proteins/genetics&lt;/_keywords&gt;&lt;_language&gt;eng&lt;/_language&gt;&lt;_pages&gt;2549-61&lt;/_pages&gt;&lt;_tertiary_title&gt;Oncotarget&lt;/_tertiary_title&gt;&lt;_type_work&gt;Journal Article; Research Support, Non-U.S. Gov&amp;apos;t&lt;/_type_work&gt;&lt;_url&gt;http://www.ncbi.nlm.nih.gov/entrez/query.fcgi?cmd=Retrieve&amp;amp;db=pubmed&amp;amp;dopt=Abstract&amp;amp;list_uids=25575824&amp;amp;query_hl=1&lt;/_url&gt;&lt;_volume&gt;6&lt;/_volume&gt;&lt;_created&gt;61824297&lt;/_created&gt;&lt;_modified&gt;61824297&lt;/_modified&gt;&lt;_db_updated&gt;PubMed&lt;/_db_updated&gt;&lt;_impact_factor&gt;   5.168&lt;/_impact_factor&gt;&lt;_collection_scope&gt;SCIE;&lt;/_collection_scope&gt;&lt;/Details&gt;&lt;Extra&gt;&lt;DBUID&gt;{F96A950B-833F-4880-A151-76DA2D6A2879}&lt;/DBUID&gt;&lt;/Extra&gt;&lt;/Item&gt;&lt;/References&gt;&lt;/Group&gt;&lt;Group&gt;&lt;References&gt;&lt;Item&gt;&lt;ID&gt;405&lt;/ID&gt;&lt;UID&gt;{D32E377C-129A-4506-80EA-0A40D74EFA5B}&lt;/UID&gt;&lt;Title&gt;Application of Circulating Tumor DNA as a Non-Invasive Tool for Monitoring the Progression of Colorectal Cancer&lt;/Title&gt;&lt;Template&gt;Journal Article&lt;/Template&gt;&lt;Star&gt;0&lt;/Star&gt;&lt;Tag&gt;0&lt;/Tag&gt;&lt;Author&gt;Zhou, J; Chang, L; Guan, Y; Yang, L; Xia, X; Cui, L; Yi, X; Lin, G&lt;/Author&gt;&lt;Year&gt;2016&lt;/Year&gt;&lt;Details&gt;&lt;_accession_num&gt;27459628&lt;/_accession_num&gt;&lt;_author_adr&gt;Department of General Surgery, Peking Union Medical College Hospital, Chinese Academy of Medical Sciences, Beijing, China.; Geneplus-Beijing, Beijing, China.; Geneplus-Beijing, Beijing, China.; Geneplus-Beijing, Beijing, China.; Houston Methodist Research Institute, Houston, Texas, United States of America.; Department of General Surgery, Peking Union Medical College Hospital, Chinese Academy of Medical Sciences, Beijing, China.; Geneplus-Beijing, Beijing, China.; Department of General Surgery, Peking Union Medical College Hospital, Chinese Academy of Medical Sciences, Beijing, China.&lt;/_author_adr&gt;&lt;_date_display&gt;2016&lt;/_date_display&gt;&lt;_date&gt;2016-01-20&lt;/_date&gt;&lt;_doi&gt;10.1371/journal.pone.0159708&lt;/_doi&gt;&lt;_isbn&gt;1932-6203 (Electronic); 1932-6203 (Linking)&lt;/_isbn&gt;&lt;_issue&gt;7&lt;/_issue&gt;&lt;_journal&gt;PLoS One&lt;/_journal&gt;&lt;_language&gt;eng&lt;/_language&gt;&lt;_pages&gt;e0159708&lt;/_pages&gt;&lt;_tertiary_title&gt;PloS one&lt;/_tertiary_title&gt;&lt;_type_work&gt;Journal Article&lt;/_type_work&gt;&lt;_url&gt;http://www.ncbi.nlm.nih.gov/entrez/query.fcgi?cmd=Retrieve&amp;amp;db=pubmed&amp;amp;dopt=Abstract&amp;amp;list_uids=27459628&amp;amp;query_hl=1&lt;/_url&gt;&lt;_volume&gt;11&lt;/_volume&gt;&lt;_created&gt;61824297&lt;/_created&gt;&lt;_modified&gt;61824297&lt;/_modified&gt;&lt;_db_updated&gt;PubMed&lt;/_db_updated&gt;&lt;_impact_factor&gt;   2.806&lt;/_impact_factor&gt;&lt;_collection_scope&gt;SCIE;&lt;/_collection_scope&gt;&lt;/Details&gt;&lt;Extra&gt;&lt;DBUID&gt;{F96A950B-833F-4880-A151-76DA2D6A2879}&lt;/DBUID&gt;&lt;/Extra&gt;&lt;/Item&gt;&lt;/References&gt;&lt;/Group&gt;&lt;Group&gt;&lt;References&gt;&lt;Item&gt;&lt;ID&gt;408&lt;/ID&gt;&lt;UID&gt;{98DF91FA-D9AA-47DE-9C26-07920B8DA139}&lt;/UID&gt;&lt;Title&gt;Analysis of circulating tumour DNA to monitor disease burden following colorectal cancer surgery&lt;/Title&gt;&lt;Template&gt;Journal Article&lt;/Template&gt;&lt;Star&gt;0&lt;/Star&gt;&lt;Tag&gt;0&lt;/Tag&gt;&lt;Author&gt;Reinert, T; Scholer, L V; Thomsen, R; Tobiasen, H; Vang, S; Nordentoft, I; Lamy, P; Kannerup, A S; Mortensen, F V; Stribolt, K; Hamilton-Dutoit, S; Nielsen, H J; Laurberg, S; Pallisgaard, N; Pedersen, J S; Orntoft, T F; Andersen, C L&lt;/Author&gt;&lt;Year&gt;2016&lt;/Year&gt;&lt;Details&gt;&lt;_accession_num&gt;25654990&lt;/_accession_num&gt;&lt;_author_adr&gt;Department of Molecular Medicine, Aarhus University Hospital, Aarhus, Denmark.; Department of Molecular Medicine, Aarhus University Hospital, Aarhus, Denmark.; Department of Molecular Medicine, Aarhus University Hospital, Aarhus, Denmark.; Department of Molecular Medicine, Aarhus University Hospital, Aarhus, Denmark.; Department of Molecular Medicine, Aarhus University Hospital, Aarhus, Denmark.; Department of Molecular Medicine, Aarhus University Hospital, Aarhus, Denmark.; Department of Molecular Medicine, Aarhus University Hospital, Aarhus, Denmark.; Department of Surgical Gastroenterology, Aarhus University Hospital, Aarhus, Denmark.; Department of Surgical Gastroenterology, Aarhus University Hospital, Aarhus, Denmark.; Institute of Pathology, Aarhus University Hospital, Aarhus, Denmark.; Institute of Pathology, Aarhus University Hospital, Aarhus, Denmark.; Department of Surgical Gastroenterology, University of Copenhagen, Hvidovre Hospital, Hvidovre, Denmark.; Department of Surgery P, Aarhus University Hospital, Aarhus, Denmark.; Department of Clinical Biochemistry, Vejle Hospital, Vejle, Denmark.; Department of Molecular Medicine, Aarhus University Hospital, Aarhus, Denmark.; Department of Molecular Medicine, Aarhus University Hospital, Aarhus, Denmark.; Department of Molecular Medicine, Aarhus University Hospital, Aarhus, Denmark.&lt;/_author_adr&gt;&lt;_date_display&gt;2016 Apr&lt;/_date_display&gt;&lt;_date&gt;2016-04-01&lt;/_date&gt;&lt;_doi&gt;10.1136/gutjnl-2014-308859&lt;/_doi&gt;&lt;_isbn&gt;1468-3288 (Electronic); 0017-5749 (Linking)&lt;/_isbn&gt;&lt;_issue&gt;4&lt;/_issue&gt;&lt;_journal&gt;Gut&lt;/_journal&gt;&lt;_keywords&gt;Aged; Aged, 80 and over; Biomarkers, Tumor/blood; Colorectal Neoplasms/genetics/pathology/*surgery; *Colorectal Surgery; DNA, Neoplasm/*blood; Female; Humans; Male; Middle Aged; Neoplasm Recurrence, Local; Neoplasm Staging; Polymerase Chain Reaction; Polymorphism, Single Nucleotide; Sensitivity and Specificity; Sequence Analysis, DNAColon cancer; Droplet digital PCR; circulating tumor DNA; mate-pair; plasma&lt;/_keywords&gt;&lt;_language&gt;eng&lt;/_language&gt;&lt;_ori_publication&gt;Published by the BMJ Publishing Group Limited. For permission to use (where not_x000d__x000a_      already granted under a licence) please go to_x000d__x000a_      http://www.bmj.com/company/products-services/rights-and-licensing/&lt;/_ori_publication&gt;&lt;_pages&gt;625-34&lt;/_pages&gt;&lt;_tertiary_title&gt;Gut&lt;/_tertiary_title&gt;&lt;_type_work&gt;Journal Article; Research Support, Non-U.S. Gov&amp;apos;t&lt;/_type_work&gt;&lt;_url&gt;http://www.ncbi.nlm.nih.gov/entrez/query.fcgi?cmd=Retrieve&amp;amp;db=pubmed&amp;amp;dopt=Abstract&amp;amp;list_uids=25654990&amp;amp;query_hl=1&lt;/_url&gt;&lt;_volume&gt;65&lt;/_volume&gt;&lt;_created&gt;61824298&lt;/_created&gt;&lt;_modified&gt;61824298&lt;/_modified&gt;&lt;_db_updated&gt;PubMed&lt;/_db_updated&gt;&lt;_impact_factor&gt;  16.658&lt;/_impact_factor&gt;&lt;_collection_scope&gt;SCI;SCIE;&lt;/_collection_scope&gt;&lt;/Details&gt;&lt;Extra&gt;&lt;DBUID&gt;{F96A950B-833F-4880-A151-76DA2D6A2879}&lt;/DBUID&gt;&lt;/Extra&gt;&lt;/Item&gt;&lt;/References&gt;&lt;/Group&gt;&lt;/Citation&gt;_x000a_"/>
    <w:docVar w:name="NE.Ref{73012425-2935-4E5C-B989-CB1227BBED00}" w:val=" ADDIN NE.Ref.{73012425-2935-4E5C-B989-CB1227BBED00}&lt;Citation&gt;&lt;Group&gt;&lt;References&gt;&lt;Item&gt;&lt;ID&gt;422&lt;/ID&gt;&lt;UID&gt;{113A7E42-9F13-470F-8823-BD238C13831F}&lt;/UID&gt;&lt;Title&gt;Individualized Mutation Detection in Circulating Tumor DNA for Monitoring Colorectal Tumor Burden Using a Cancer-Associated Gene Sequencing Panel&lt;/Title&gt;&lt;Template&gt;Journal Article&lt;/Template&gt;&lt;Star&gt;0&lt;/Star&gt;&lt;Tag&gt;0&lt;/Tag&gt;&lt;Author&gt;Sato, K A; Hachiya, T; Iwaya, T; Kume, K; Matsuo, T; Kawasaki, K; Abiko, Y; Akasaka, R; Matsumoto, T; Otsuka, K; Nishizuka, S S&lt;/Author&gt;&lt;Year&gt;2016&lt;/Year&gt;&lt;Details&gt;&lt;_accession_num&gt;26727500&lt;/_accession_num&gt;&lt;_author_adr&gt;Molecular Therapeutics Laboratory, Department of Surgery, Iwate Medical University School of Medicine, Morioka, Japan.; Department of Surgery, Iwate medical University School of Medicine, Morioka, Japan.; Division of Biomedical Information Analysis, Iwate Tohoku Medical Megabank Organization, Iwate Medical University, Yahaba, Japan.; Department of Surgery, Iwate medical University School of Medicine, Morioka, Japan.; Molecular Therapeutics Laboratory, Department of Surgery, Iwate Medical University School of Medicine, Morioka, Japan.; Department of Surgery, Iwate medical University School of Medicine, Morioka, Japan.; MIAST (Medical Innovation by Advanced Science and Technology) Project, Iwate Medical University School, Morioka, Japan.; Institute of Biomedical Science, Iwate Medical University, Yahaba, Japan.; Department of Surgery, Iwate medical University School of Medicine, Morioka, Japan.; Division of Gastroenterology and Hepatology, Department of Internal Medicine, Iwate Medical University School of Medicine, Morioka, Japan.; Division of Gastroenterology and Hepatology, Department of Internal Medicine, Iwate Medical University School of Medicine, Morioka, Japan.; Division of Gastroenterology and Hepatology, Department of Internal Medicine, Iwate Medical University School of Medicine, Morioka, Japan.; Division of Gastroenterology and Hepatology, Department of Internal Medicine, Iwate Medical University School of Medicine, Morioka, Japan.; Department of Surgery, Iwate medical University School of Medicine, Morioka, Japan.; Molecular Therapeutics Laboratory, Department of Surgery, Iwate Medical University School of Medicine, Morioka, Japan.; Department of Surgery, Iwate medical University School of Medicine, Morioka, Japan.; MIAST (Medical Innovation by Advanced Science and Technology) Project, Iwate Medical University School, Morioka, Japan.; Institute of Biomedical Science, Iwate Medical University, Yahaba, Japan.; Department of Surgery, Iwate Medical University School of Dentistry, Morioka, Japan.&lt;/_author_adr&gt;&lt;_date_display&gt;2016&lt;/_date_display&gt;&lt;_date&gt;2016-01-20&lt;/_date&gt;&lt;_doi&gt;10.1371/journal.pone.0146275&lt;/_doi&gt;&lt;_isbn&gt;1932-6203 (Electronic); 1932-6203 (Linking)&lt;/_isbn&gt;&lt;_issue&gt;1&lt;/_issue&gt;&lt;_journal&gt;PLoS One&lt;/_journal&gt;&lt;_keywords&gt;Adenocarcinoma/*blood/genetics/pathology/surgery; Adult; Aged; Alleles; Cell Line, Tumor; Colorectal Neoplasms/*blood/genetics/pathology/surgery; *DNA Mutational Analysis; DNA Primers; DNA, Neoplasm/*blood; Female; *Genes, Neoplasm; Humans; Leukocytes, Mononuclear/chemistry; Male; Middle Aged; Multiplex Polymerase Chain Reaction; *Point Mutation; *Polymorphism, Single Nucleotide; Sequence Analysis, DNA/instrumentation/*methods; *Tumor Burden&lt;/_keywords&gt;&lt;_language&gt;eng&lt;/_language&gt;&lt;_pages&gt;e0146275&lt;/_pages&gt;&lt;_tertiary_title&gt;PloS one&lt;/_tertiary_title&gt;&lt;_type_work&gt;Clinical Trial; Comparative Study; Journal Article; Research Support, Non-U.S. Gov&amp;apos;t&lt;/_type_work&gt;&lt;_url&gt;http://www.ncbi.nlm.nih.gov/entrez/query.fcgi?cmd=Retrieve&amp;amp;db=pubmed&amp;amp;dopt=Abstract&amp;amp;list_uids=26727500&amp;amp;query_hl=1&lt;/_url&gt;&lt;_volume&gt;11&lt;/_volume&gt;&lt;_created&gt;61824311&lt;/_created&gt;&lt;_modified&gt;61824311&lt;/_modified&gt;&lt;_db_updated&gt;PubMed&lt;/_db_updated&gt;&lt;_impact_factor&gt;   2.806&lt;/_impact_factor&gt;&lt;_collection_scope&gt;SCIE;&lt;/_collection_scope&gt;&lt;/Details&gt;&lt;Extra&gt;&lt;DBUID&gt;{F96A950B-833F-4880-A151-76DA2D6A2879}&lt;/DBUID&gt;&lt;/Extra&gt;&lt;/Item&gt;&lt;/References&gt;&lt;/Group&gt;&lt;/Citation&gt;_x000a_"/>
    <w:docVar w:name="NE.Ref{83181778-C19C-401E-A64F-3C714C7D8CE3}" w:val=" ADDIN NE.Ref.{83181778-C19C-401E-A64F-3C714C7D8CE3}&lt;Citation&gt;&lt;Group&gt;&lt;References&gt;&lt;Item&gt;&lt;ID&gt;404&lt;/ID&gt;&lt;UID&gt;{12461088-D3BB-47C5-B49D-2067D1B35AC6}&lt;/UID&gt;&lt;Title&gt;Circulating mutant DNA to assess tumor dynamics&lt;/Title&gt;&lt;Template&gt;Journal Article&lt;/Template&gt;&lt;Star&gt;0&lt;/Star&gt;&lt;Tag&gt;0&lt;/Tag&gt;&lt;Author&gt;Diehl, F; Schmidt, K; Choti, M A; Romans, K; Goodman, S; Li, M; Thornton, K; Agrawal, N; Sokoll, L; Szabo, S A; Kinzler, K W; Vogelstein, B; Diaz, LA Jr&lt;/Author&gt;&lt;Year&gt;2008&lt;/Year&gt;&lt;Details&gt;&lt;_accession_num&gt;18670422&lt;/_accession_num&gt;&lt;_author_adr&gt;The Ludwig Center for Cancer Genetics and Therapeutics, Howard Hughes Medical Institute and Sidney Kimmel Cancer Center at the Johns Hopkins Medical Institutions, Baltimore, Maryland 21231, USA.&lt;/_author_adr&gt;&lt;_date_display&gt;2008 Sep&lt;/_date_display&gt;&lt;_date&gt;2008-09-01&lt;/_date&gt;&lt;_doi&gt;10.1038/nm.1789&lt;/_doi&gt;&lt;_isbn&gt;1546-170X (Electronic); 1078-8956 (Linking)&lt;/_isbn&gt;&lt;_issue&gt;9&lt;/_issue&gt;&lt;_journal&gt;Nat Med&lt;/_journal&gt;&lt;_keywords&gt;Biomarkers/*blood; Colorectal Neoplasms/*blood/drug therapy/*genetics/therapy; DNA Mutational Analysis/*methods; DNA, Neoplasm/*blood; Flow Cytometry; Fluorescent Dyes; Humans; Magnetics; *Molecular Diagnostic Techniques; Nucleic Acid Amplification Techniques; Recurrence&lt;/_keywords&gt;&lt;_language&gt;eng&lt;/_language&gt;&lt;_pages&gt;985-90&lt;/_pages&gt;&lt;_tertiary_title&gt;Nature medicine&lt;/_tertiary_title&gt;&lt;_type_work&gt;Comparative Study; Journal Article; Research Support, N.I.H., Extramural; Research Support, Non-U.S. Gov&amp;apos;t; Research Support, U.S. Gov&amp;apos;t, Non-P.H.S.&lt;/_type_work&gt;&lt;_url&gt;http://www.ncbi.nlm.nih.gov/entrez/query.fcgi?cmd=Retrieve&amp;amp;db=pubmed&amp;amp;dopt=Abstract&amp;amp;list_uids=18670422&amp;amp;query_hl=1&lt;/_url&gt;&lt;_volume&gt;14&lt;/_volume&gt;&lt;_created&gt;61824296&lt;/_created&gt;&lt;_modified&gt;61824296&lt;/_modified&gt;&lt;_db_updated&gt;PubMed&lt;/_db_updated&gt;&lt;_impact_factor&gt;  29.886&lt;/_impact_factor&gt;&lt;_collection_scope&gt;SCI;SCIE;&lt;/_collection_scope&gt;&lt;/Details&gt;&lt;Extra&gt;&lt;DBUID&gt;{F96A950B-833F-4880-A151-76DA2D6A2879}&lt;/DBUID&gt;&lt;/Extra&gt;&lt;/Item&gt;&lt;/References&gt;&lt;/Group&gt;&lt;/Citation&gt;_x000a_"/>
    <w:docVar w:name="NE.Ref{88A1382F-495B-4062-AA37-B712EEF821B7}" w:val=" ADDIN NE.Ref.{88A1382F-495B-4062-AA37-B712EEF821B7}&lt;Citation&gt;&lt;Group&gt;&lt;References&gt;&lt;Item&gt;&lt;ID&gt;424&lt;/ID&gt;&lt;UID&gt;{E17A7064-D1B6-4CDD-8E3D-9F612CD1550B}&lt;/UID&gt;&lt;Title&gt;Comprehensive molecular characterization of human colon and rectal cancer&lt;/Title&gt;&lt;Template&gt;Journal Article&lt;/Template&gt;&lt;Star&gt;0&lt;/Star&gt;&lt;Tag&gt;0&lt;/Tag&gt;&lt;Author/&gt;&lt;Year&gt;2012&lt;/Year&gt;&lt;Details&gt;&lt;_accession_num&gt;22810696&lt;/_accession_num&gt;&lt;_date_display&gt;2012 Jul 18&lt;/_date_display&gt;&lt;_date&gt;2012-07-18&lt;/_date&gt;&lt;_doi&gt;10.1038/nature11252&lt;/_doi&gt;&lt;_isbn&gt;1476-4687 (Electronic); 0028-0836 (Linking)&lt;/_isbn&gt;&lt;_issue&gt;7407&lt;/_issue&gt;&lt;_journal&gt;Nature&lt;/_journal&gt;&lt;_keywords&gt;Colonic Neoplasms/*genetics; DNA Copy Number Variations; DNA Methylation; Exome/genetics; Gene Expression Profiling; Humans; Mutation/genetics; Mutation Rate; Polymorphism, Single Nucleotide; Rectal Neoplasms/*genetics; Sequence Analysis, DNA&lt;/_keywords&gt;&lt;_language&gt;eng&lt;/_language&gt;&lt;_pages&gt;330-7&lt;/_pages&gt;&lt;_tertiary_title&gt;Nature&lt;/_tertiary_title&gt;&lt;_type_work&gt;Journal Article; Research Support, N.I.H., Extramural&lt;/_type_work&gt;&lt;_url&gt;http://www.ncbi.nlm.nih.gov/entrez/query.fcgi?cmd=Retrieve&amp;amp;db=pubmed&amp;amp;dopt=Abstract&amp;amp;list_uids=22810696&amp;amp;query_hl=1&lt;/_url&gt;&lt;_volume&gt;487&lt;/_volume&gt;&lt;_created&gt;61824312&lt;/_created&gt;&lt;_modified&gt;61824312&lt;/_modified&gt;&lt;_db_updated&gt;PubMed&lt;/_db_updated&gt;&lt;_impact_factor&gt;  40.137&lt;/_impact_factor&gt;&lt;_collection_scope&gt;SCI;SCIE;&lt;/_collection_scope&gt;&lt;/Details&gt;&lt;Extra&gt;&lt;DBUID&gt;{F96A950B-833F-4880-A151-76DA2D6A2879}&lt;/DBUID&gt;&lt;/Extra&gt;&lt;/Item&gt;&lt;/References&gt;&lt;/Group&gt;&lt;/Citation&gt;_x000a_"/>
    <w:docVar w:name="NE.Ref{8C4E6914-909D-4C11-B446-44E93215037C}" w:val=" ADDIN NE.Ref.{8C4E6914-909D-4C11-B446-44E93215037C}&lt;Citation&gt;&lt;Group&gt;&lt;References&gt;&lt;Item&gt;&lt;ID&gt;423&lt;/ID&gt;&lt;UID&gt;{E1442C3C-A606-4215-8CF8-744054B20486}&lt;/UID&gt;&lt;Title&gt;Liquid biopsies: genotyping circulating tumor DNA&lt;/Title&gt;&lt;Template&gt;Journal Article&lt;/Template&gt;&lt;Star&gt;0&lt;/Star&gt;&lt;Tag&gt;0&lt;/Tag&gt;&lt;Author&gt;Diaz, LA Jr; Bardelli, A&lt;/Author&gt;&lt;Year&gt;2014&lt;/Year&gt;&lt;Details&gt;&lt;_accession_num&gt;24449238&lt;/_accession_num&gt;&lt;_author_adr&gt;Luis A. Diaz Jr, Swim Across America Laboratory and Ludwig Center for Cancer Genetics and Therapeutics, Johns Hopkins University School of Medicine, Baltimore, MD; and Alberto Bardelli, Institute for Cancer Research and Treatment  at Candiolo, University of Torino, Candiolo, and the Fondazione Italiana per la Ricerca sul Cancro Institute of Molecular Oncology, Milan, Italy.&lt;/_author_adr&gt;&lt;_date_display&gt;2014 Feb 20&lt;/_date_display&gt;&lt;_date&gt;2014-02-20&lt;/_date&gt;&lt;_doi&gt;10.1200/JCO.2012.45.2011&lt;/_doi&gt;&lt;_isbn&gt;1527-7755 (Electronic); 0732-183X (Linking)&lt;/_isbn&gt;&lt;_issue&gt;6&lt;/_issue&gt;&lt;_journal&gt;J Clin Oncol&lt;/_journal&gt;&lt;_keywords&gt;Biopsy; DNA, Neoplasm/*blood/*genetics; Genotype; Humans; Neoplasms/*blood/*genetics&lt;/_keywords&gt;&lt;_language&gt;eng&lt;/_language&gt;&lt;_pages&gt;579-86&lt;/_pages&gt;&lt;_tertiary_title&gt;Journal of clinical oncology : official journal of the American Society of_x000d__x000a_      Clinical Oncology&lt;/_tertiary_title&gt;&lt;_type_work&gt;Journal Article; Research Support, Non-U.S. Gov&amp;apos;t; Review&lt;/_type_work&gt;&lt;_url&gt;http://www.ncbi.nlm.nih.gov/entrez/query.fcgi?cmd=Retrieve&amp;amp;db=pubmed&amp;amp;dopt=Abstract&amp;amp;list_uids=24449238&amp;amp;query_hl=1&lt;/_url&gt;&lt;_volume&gt;32&lt;/_volume&gt;&lt;_created&gt;61824311&lt;/_created&gt;&lt;_modified&gt;61824311&lt;/_modified&gt;&lt;_db_updated&gt;PubMed&lt;/_db_updated&gt;&lt;_impact_factor&gt;  24.008&lt;/_impact_factor&gt;&lt;_collection_scope&gt;SCI;SCIE;&lt;/_collection_scope&gt;&lt;/Details&gt;&lt;Extra&gt;&lt;DBUID&gt;{F96A950B-833F-4880-A151-76DA2D6A2879}&lt;/DBUID&gt;&lt;/Extra&gt;&lt;/Item&gt;&lt;/References&gt;&lt;/Group&gt;&lt;/Citation&gt;_x000a_"/>
    <w:docVar w:name="NE.Ref{8D4CB7F7-A769-46D0-81E4-3EC9C954DCE6}" w:val=" ADDIN NE.Ref.{8D4CB7F7-A769-46D0-81E4-3EC9C954DCE6}&lt;Citation&gt;&lt;Group&gt;&lt;References&gt;&lt;Item&gt;&lt;ID&gt;396&lt;/ID&gt;&lt;UID&gt;{7AF46353-FCA7-4E2F-A189-38EB328E4571}&lt;/UID&gt;&lt;Title&gt;Dual-targeted therapy with trastuzumab and lapatinib in treatment-refractory, KRAS codon 12/13 wild-type, HER2-positive metastatic colorectal cancer (HERACLES): a proof-of-concept, multicentre, open-label, phase 2 trial&lt;/Title&gt;&lt;Template&gt;Journal Article&lt;/Template&gt;&lt;Star&gt;0&lt;/Star&gt;&lt;Tag&gt;0&lt;/Tag&gt;&lt;Author&gt;Sartore-Bianchi, A; Trusolino, L; Martino, C; Bencardino, K; Lonardi, S; Bergamo, F; Zagonel, V; Leone, F; Depetris, I; Martinelli, E; Troiani, T; Ciardiello, F; Racca, P; Bertotti, A; Siravegna, G; Torri, V; Amatu, A; Ghezzi, S; Marrapese, G; Palmeri, L; Valtorta, E; Cassingena, A; Lauricella, C; Vanzulli, A; Regge, D; Veronese, S; Comoglio, P M; Bardelli, A; Marsoni, S; Siena, S&lt;/Author&gt;&lt;Year&gt;2016&lt;/Year&gt;&lt;Details&gt;&lt;_accession_num&gt;27108243&lt;/_accession_num&gt;&lt;_author_adr&gt;Niguarda Cancer Center, Grande Ospedale Metropolitano Niguarda, Milano, Italy.; Istituto di Candiolo, Fondazione del Piemonte per l&amp;apos;Oncologia-IRCCS, Candiolo, Italy; Dipartimento di Oncologia, Universita degli Studi di Torino, Torino, Italy.; Istituto di Candiolo, Fondazione del Piemonte per l&amp;apos;Oncologia-IRCCS, Candiolo, Italy.; Niguarda Cancer Center, Grande Ospedale Metropolitano Niguarda, Milano, Italy.; Oncologia Medica 1, Istituto Oncologico Veneto-IRCCS, Padova, Italy.; Oncologia Medica 1, Istituto Oncologico Veneto-IRCCS, Padova, Italy.; Oncologia Medica 1, Istituto Oncologico Veneto-IRCCS, Padova, Italy.; Istituto di Candiolo, Fondazione del Piemonte per l&amp;apos;Oncologia-IRCCS, Candiolo, Italy; Dipartimento di Oncologia, Universita degli Studi di Torino, Torino, Italy.; Dipartimento di Oncologia, Universita degli Studi di Torino, Torino, Italy.; Seconda Universita degli Studi di Napoli, Napoli, Italy.; Seconda Universita degli Studi di Napoli, Napoli, Italy.; Seconda Universita degli Studi di Napoli, Napoli, Italy.; Azienda Ospedaliero-Universitaria Citta della Salute e della Scienza, Torino, Italy.; Istituto di Candiolo, Fondazione del Piemonte per l&amp;apos;Oncologia-IRCCS, Candiolo, Italy; Dipartimento di Oncologia, Universita degli Studi di Torino, Torino, Italy.; Istituto di Candiolo, Fondazione del Piemonte per l&amp;apos;Oncologia-IRCCS, Candiolo, Italy; Dipartimento di Oncologia, Universita degli Studi di Torino, Torino, Italy.; Istituto Mario Negri IRCCS, Milano, Italy.; Niguarda Cancer Center, Grande Ospedale Metropolitano Niguarda, Milano, Italy.; Niguarda Cancer Center, Grande Ospedale Metropolitano Niguarda, Milano, Italy.; Niguarda Cancer Center, Grande Ospedale Metropolitano Niguarda, Milano, Italy.; Niguarda Cancer Center, Grande Ospedale Metropolitano Niguarda, Milano, Italy.; Niguarda Cancer Center, Grande Ospedale Metropolitano Niguarda, Milano, Italy.; Niguarda Cancer Center, Grande Ospedale Metropolitano Niguarda, Milano, Italy.; Niguarda Cancer Center, Grande Ospedale Metropolitano Niguarda, Milano, Italy.; Niguarda Cancer Center, Grande Ospedale Metropolitano Niguarda, Milano, Italy.; Istituto di Candiolo, Fondazione del Piemonte per l&amp;apos;Oncologia-IRCCS, Candiolo, Italy; Dipartimento di Oncologia, Universita degli Studi di Torino, Torino, Italy.; Niguarda Cancer Center, Grande Ospedale Metropolitano Niguarda, Milano, Italy.; Istituto di Candiolo, Fondazione del Piemonte per l&amp;apos;Oncologia-IRCCS, Candiolo, Italy; Dipartimento di Oncologia, Universita degli Studi di Torino, Torino, Italy.; Istituto di Candiolo, Fondazione del Piemonte per l&amp;apos;Oncologia-IRCCS, Candiolo, Italy; Dipartimento di Oncologia, Universita degli Studi di Torino, Torino, Italy.; Istituto di Candiolo, Fondazione del Piemonte per l&amp;apos;Oncologia-IRCCS, Candiolo, Italy. Electronic address: silvia.marsoni@ircc.it.; Niguarda Cancer Center, Grande Ospedale Metropolitano Niguarda, Milano, Italy; Dipartimento di Oncologia e Emato-Oncologia Universita degli Studi di Milano, Milano, Italy.&lt;/_author_adr&gt;&lt;_date_display&gt;2016 Jun&lt;/_date_display&gt;&lt;_date&gt;2016-06-01&lt;/_date&gt;&lt;_doi&gt;10.1016/S1470-2045(16)00150-9&lt;/_doi&gt;&lt;_isbn&gt;1474-5488 (Electronic); 1470-2045 (Linking)&lt;/_isbn&gt;&lt;_issue&gt;6&lt;/_issue&gt;&lt;_journal&gt;Lancet Oncol&lt;/_journal&gt;&lt;_keywords&gt;Adult; Aged; Antineoplastic Combined Chemotherapy Protocols/*therapeutic use; Biomarkers, Tumor; Codon/genetics; Colorectal Neoplasms/*drug therapy/genetics/metabolism/pathology; Drug Resistance, Neoplasm/*drug effects; Female; Follow-Up Studies; Humans; Immunoenzyme Techniques; Male; Middle Aged; *Molecular Targeted Therapy; Neoplasm Metastasis; Neoplasm Recurrence, Local/*drug therapy/genetics/metabolism/pathology; Neoplasm Staging; Prognosis; Proto-Oncogene Proteins p21(ras)/*genetics; Quinazolines/administration &amp;amp;amp; dosage; Receptor, ErbB-2/*antagonists &amp;amp;amp; inhibitors/genetics/metabolism; Salvage Therapy; Survival Rate; Trastuzumab/administration &amp;amp;amp; dosage&lt;/_keywords&gt;&lt;_language&gt;eng&lt;/_language&gt;&lt;_ori_publication&gt;Copyright (c) 2016 Elsevier Ltd. All rights reserved.&lt;/_ori_publication&gt;&lt;_pages&gt;738-46&lt;/_pages&gt;&lt;_tertiary_title&gt;The Lancet. Oncology&lt;/_tertiary_title&gt;&lt;_type_work&gt;Clinical Trial, Phase II; Journal Article; Multicenter Study&lt;/_type_work&gt;&lt;_url&gt;http://www.ncbi.nlm.nih.gov/entrez/query.fcgi?cmd=Retrieve&amp;amp;db=pubmed&amp;amp;dopt=Abstract&amp;amp;list_uids=27108243&amp;amp;query_hl=1&lt;/_url&gt;&lt;_volume&gt;17&lt;/_volume&gt;&lt;_created&gt;61824288&lt;/_created&gt;&lt;_modified&gt;61824289&lt;/_modified&gt;&lt;_db_updated&gt;PubMed&lt;/_db_updated&gt;&lt;_impact_factor&gt;  33.900&lt;/_impact_factor&gt;&lt;_collection_scope&gt;SCIE;&lt;/_collection_scope&gt;&lt;/Details&gt;&lt;Extra&gt;&lt;DBUID&gt;{F96A950B-833F-4880-A151-76DA2D6A2879}&lt;/DBUID&gt;&lt;/Extra&gt;&lt;/Item&gt;&lt;/References&gt;&lt;/Group&gt;&lt;Group&gt;&lt;References&gt;&lt;Item&gt;&lt;ID&gt;397&lt;/ID&gt;&lt;UID&gt;{E5ACA34B-6793-458E-ADC9-AAC8D03BA520}&lt;/UID&gt;&lt;Title&gt;PD-1 Blockade in Tumors with Mismatch-Repair Deficiency&lt;/Title&gt;&lt;Template&gt;Journal Article&lt;/Template&gt;&lt;Star&gt;0&lt;/Star&gt;&lt;Tag&gt;0&lt;/Tag&gt;&lt;Author&gt;&amp;quot;Le DT&amp;quot;; Uram, J N; Wang, H; Bartlett, B R; Kemberling, H; Eyring, A D; Skora, A D; Luber, B S; Azad, N S; Laheru, D; Biedrzycki, B; Donehower, R C; Zaheer, A; Fisher, G A; Crocenzi, T S; Lee, J J; Duffy, S M; Goldberg, R M; de la Chapelle, A; Koshiji, M; Bhaijee, F; Huebner, T; Hruban, R H; Wood, L D; Cuka, N; Pardoll, D M; Papadopoulos, N; Kinzler, K W; Zhou, S; Cornish, T C; Taube, J M; Anders, R A; Eshleman, J R; Vogelstein, B; Diaz, LA Jr&lt;/Author&gt;&lt;Year&gt;2015&lt;/Year&gt;&lt;Details&gt;&lt;_accession_num&gt;26028255&lt;/_accession_num&gt;&lt;_author_adr&gt;From the Swim Across America Laboratory (D.T.L., J.N.U., B.R.B., L.A.D.), Sidney  Kimmel Comprehensive Cancer Center (D.T.L., J.N.U., H.W., H.K., A.D.E., A.D.S., B.S.L., N.S.A., D.L., B.B., R.C.D., D.M.P., N.P., K.W.K., S.Z., B.V., L.A.D.), Ludwig Center and Howard Hughes Medical Institute (B.R.B., A.D.S., N.P., K.W.K.,  S.Z., B.V., L.A.D.), and the Departments of Radiology (A.Z.) and Pathology (F.B., T.H., R.H.H., L.D.W., N.C., T.C.C., J.M.T., R.A.A., J.R.E.), Johns Hopkins University School of Medicine, Baltimore; Department of Medicine, Stanford University School of Medicine, Stanford, CA (G.A.F.); Providence Cancer Center at Providence Health and Services, Portland, OR (T.S.C.); Department of Medicine, University of Pittsburgh Cancer Institute, University of Pittsburgh School of Medicine, Pittsburgh (J.J.L.); Bon Secours Cancer Institute, Richmond, VA (S.M.D.); Division of Medical Oncology, Ohio State University Comprehensive Cancer Center-James Cancer Center and Solove Research Institute, and Human Cancer Genetics Program, Ohio State University Comprehensive Cancer Center, Columbus (R.M.G., A.C.); and Merck, Kenilworth, NJ, and North Wales, PA (M.K.).&lt;/_author_adr&gt;&lt;_date_display&gt;2015 Jun 25&lt;/_date_display&gt;&lt;_date&gt;2015-06-25&lt;/_date&gt;&lt;_doi&gt;10.1056/NEJMoa1500596&lt;/_doi&gt;&lt;_isbn&gt;1533-4406 (Electronic); 0028-4793 (Linking)&lt;/_isbn&gt;&lt;_issue&gt;26&lt;/_issue&gt;&lt;_journal&gt;N Engl J Med&lt;/_journal&gt;&lt;_keywords&gt;Adenocarcinoma/drug therapy/genetics/secondary; Adult; Aged; Antibodies, Monoclonal, Humanized/adverse effects/*therapeutic use; Antineoplastic Agents/adverse effects/*therapeutic use; Colorectal Neoplasms/drug therapy/genetics/pathology; *DNA Mismatch Repair; Disease-Free Survival; Female; Humans; Kaplan-Meier Estimate; Male; Middle Aged; Neoplasm Metastasis/*drug therapy/genetics; Programmed Cell Death 1 Receptor/*antagonists &amp;amp;amp; inhibitors&lt;/_keywords&gt;&lt;_language&gt;eng&lt;/_language&gt;&lt;_pages&gt;2509-20&lt;/_pages&gt;&lt;_tertiary_title&gt;The New England journal of medicine&lt;/_tertiary_title&gt;&lt;_type_work&gt;Clinical Trial, Phase II; Journal Article; Research Support, N.I.H., Extramural; Research Support, Non-U.S. Gov&amp;apos;t&lt;/_type_work&gt;&lt;_url&gt;http://www.ncbi.nlm.nih.gov/entrez/query.fcgi?cmd=Retrieve&amp;amp;db=pubmed&amp;amp;dopt=Abstract&amp;amp;list_uids=26028255&amp;amp;query_hl=1&lt;/_url&gt;&lt;_volume&gt;372&lt;/_volume&gt;&lt;_created&gt;61824289&lt;/_created&gt;&lt;_modified&gt;61824289&lt;/_modified&gt;&lt;_db_updated&gt;PubMed&lt;/_db_updated&gt;&lt;_impact_factor&gt;  72.406&lt;/_impact_factor&gt;&lt;/Details&gt;&lt;Extra&gt;&lt;DBUID&gt;{F96A950B-833F-4880-A151-76DA2D6A2879}&lt;/DBUID&gt;&lt;/Extra&gt;&lt;/Item&gt;&lt;/References&gt;&lt;/Group&gt;&lt;/Citation&gt;_x000a_"/>
    <w:docVar w:name="NE.Ref{9280E6E5-AD00-4279-B214-2052F547F257}" w:val=" ADDIN NE.Ref.{9280E6E5-AD00-4279-B214-2052F547F257}&lt;Citation&gt;&lt;Group&gt;&lt;References&gt;&lt;Item&gt;&lt;ID&gt;417&lt;/ID&gt;&lt;UID&gt;{AE53B687-99FC-44B7-AA52-54968CEF96EE}&lt;/UID&gt;&lt;Title&gt;Prognostic impact of mutation profiling in patients with stage II and III colon cancer&lt;/Title&gt;&lt;Template&gt;Journal Article&lt;/Template&gt;&lt;Star&gt;0&lt;/Star&gt;&lt;Tag&gt;0&lt;/Tag&gt;&lt;Author&gt;Shen, Y; Han, X; Wang, J; Wang, S; Yang, H; Lu, S H; Shi, Y&lt;/Author&gt;&lt;Year&gt;2016&lt;/Year&gt;&lt;Details&gt;&lt;_accession_num&gt;27074743&lt;/_accession_num&gt;&lt;_author_adr&gt;Department of Medical Oncology, Beijing Key Laboratory of Clinical Study on Anticancer Molecular Targeted Drugs, National Cancer Center/Cancer Hospital, Chinese Academy of Medical Sciences and Peking Union Medical College, Beijing, China.; Department of Medical Oncology, Beijing Key Laboratory of Clinical Study on Anticancer Molecular Targeted Drugs, National Cancer Center/Cancer Hospital, Chinese Academy of Medical Sciences and Peking Union Medical College, Beijing, China.; Department of Medical Oncology, Beijing Key Laboratory of Clinical Study on Anticancer Molecular Targeted Drugs, National Cancer Center/Cancer Hospital, Chinese Academy of Medical Sciences and Peking Union Medical College, Beijing, China.; Department of Medical Oncology, Beijing Key Laboratory of Clinical Study on Anticancer Molecular Targeted Drugs, National Cancer Center/Cancer Hospital, Chinese Academy of Medical Sciences and Peking Union Medical College, Beijing, China.; Department of Pathology, National Cancer Center/Cancer Hospital, Chinese Academy  of Medical Sciences and Peking Union Medical College, Beijing, China.; Department of Etiology and Carcinogenesis, State Key Laboratory of Molecular Oncology, National Cancer Center/Cancer Hospital, Chinese Academy of Medical Sciences and Peking Union Medical College, Beijing, China.; Department of Medical Oncology, Beijing Key Laboratory of Clinical Study on Anticancer Molecular Targeted Drugs, National Cancer Center/Cancer Hospital, Chinese Academy of Medical Sciences and Peking Union Medical College, Beijing, China.&lt;/_author_adr&gt;&lt;_date_display&gt;2016 Apr 14&lt;/_date_display&gt;&lt;_date&gt;2016-04-14&lt;/_date&gt;&lt;_doi&gt;10.1038/srep24310&lt;/_doi&gt;&lt;_isbn&gt;2045-2322 (Electronic); 2045-2322 (Linking)&lt;/_isbn&gt;&lt;_journal&gt;Sci Rep&lt;/_journal&gt;&lt;_keywords&gt;Colonic Neoplasms/*diagnosis/*pathology; *Genotype; Humans; *Mutation; Neoplasm Staging; Pathology, Molecular/*methods; Prognosis; Retrospective Studies; Sequence Analysis, DNA&lt;/_keywords&gt;&lt;_language&gt;eng&lt;/_language&gt;&lt;_pages&gt;24310&lt;/_pages&gt;&lt;_tertiary_title&gt;Scientific reports&lt;/_tertiary_title&gt;&lt;_type_work&gt;Journal Article; Research Support, Non-U.S. Gov&amp;apos;t&lt;/_type_work&gt;&lt;_url&gt;http://www.ncbi.nlm.nih.gov/entrez/query.fcgi?cmd=Retrieve&amp;amp;db=pubmed&amp;amp;dopt=Abstract&amp;amp;list_uids=27074743&amp;amp;query_hl=1&lt;/_url&gt;&lt;_volume&gt;6&lt;/_volume&gt;&lt;_created&gt;61824305&lt;/_created&gt;&lt;_modified&gt;61824305&lt;/_modified&gt;&lt;_db_updated&gt;PubMed&lt;/_db_updated&gt;&lt;_impact_factor&gt;   4.259&lt;/_impact_factor&gt;&lt;/Details&gt;&lt;Extra&gt;&lt;DBUID&gt;{F96A950B-833F-4880-A151-76DA2D6A2879}&lt;/DBUID&gt;&lt;/Extra&gt;&lt;/Item&gt;&lt;/References&gt;&lt;/Group&gt;&lt;/Citation&gt;_x000a_"/>
    <w:docVar w:name="NE.Ref{94AB3E43-762D-4B84-ABFD-7C6CEDC93FEC}" w:val=" ADDIN NE.Ref.{94AB3E43-762D-4B84-ABFD-7C6CEDC93FEC}&lt;Citation&gt;&lt;Group&gt;&lt;References&gt;&lt;Item&gt;&lt;ID&gt;439&lt;/ID&gt;&lt;UID&gt;{12B5DAC7-7200-4A61-B91B-96974391BD0B}&lt;/UID&gt;&lt;Title&gt;Early Evaluation of Circulating Tumor DNA as Marker of Therapeutic Efficacy in Metastatic Colorectal Cancer Patients (PLACOL Study)&lt;/Title&gt;&lt;Template&gt;Journal Article&lt;/Template&gt;&lt;Star&gt;0&lt;/Star&gt;&lt;Tag&gt;0&lt;/Tag&gt;&lt;Author&gt;Garlan, F; Laurent-Puig, P; Sefrioui, D; Siauve, N; Didelot, A; Sarafan-Vasseur, N; Michel, P; Perkins, G; Mulot, C; Blons, H; Taieb, J; Di Fiore, F; Taly, V; Zaanan, A&lt;/Author&gt;&lt;Year&gt;2017&lt;/Year&gt;&lt;Details&gt;&lt;_accession_num&gt;28576867&lt;/_accession_num&gt;&lt;_author_adr&gt;INSERM UMR-S1147, CNRS SNC5014; Paris Descartes University, Equipe Labellisee Ligue Nationale Contre le Cancer, Paris, France.; INSERM UMR-S1147, CNRS SNC5014; Paris Descartes University, Equipe Labellisee Ligue Nationale Contre le Cancer, Paris, France. pierre.laurent-puig@parisdescartes.fr valerie.taly@parisdescartes.fr.; Department of Biology, European Georges Pompidou Hospital, AP-HP, Paris, France.; Normandie Univ, UNIROUEN, Inserm U1245, IRON group, Department of Hepatogastroenterology, Rouen University Hospital, Rouen, France.; Department of Medical Imaging, European Georges Pompidou Hospital, AP-HP, Paris,  France.; INSERM UMR-S1147, CNRS SNC5014; Paris Descartes University, Equipe Labellisee Ligue Nationale Contre le Cancer, Paris, France.; Normandie Univ, UNIROUEN, Inserm U1245, IRON group, Rouen University Hospital, Normandy Centre for Genomic and Personalized Medicine, Rouen, France.; Normandie Univ, UNIROUEN, Inserm U1245, IRON group, Department of Hepatogastroenterology, Rouen University Hospital, Rouen, France.; INSERM UMR-S1147, CNRS SNC5014; Paris Descartes University, Equipe Labellisee Ligue Nationale Contre le Cancer, Paris, France.; Department of Digestive Oncology, European Georges Pompidou Hospital, AP-HP, Paris, France.; INSERM UMR-S1147, CNRS SNC5014; Paris Descartes University, Equipe Labellisee Ligue Nationale Contre le Cancer, Paris, France.; INSERM UMR-S1147, CNRS SNC5014; Paris Descartes University, Equipe Labellisee Ligue Nationale Contre le Cancer, Paris, France.; Department of Biology, European Georges Pompidou Hospital, AP-HP, Paris, France.; Department of Digestive Oncology, European Georges Pompidou Hospital, AP-HP, Paris, France.; Normandie Univ, UNIROUEN, Inserm U1245, IRON group, Rouen University Hospital, Department of Hepatogastroenterology and Department of Medical Oncology, Henri Becquerel Centre, Rouen, Rouen, France.; INSERM UMR-S1147, CNRS SNC5014; Paris Descartes University, Equipe Labellisee Ligue Nationale Contre le Cancer, Paris, France. pierre.laurent-puig@parisdescartes.fr valerie.taly@parisdescartes.fr.; INSERM UMR-S1147, CNRS SNC5014; Paris Descartes University, Equipe Labellisee Ligue Nationale Contre le Cancer, Paris, France.; Department of Digestive Oncology, European Georges Pompidou Hospital, AP-HP, Paris, France.&lt;/_author_adr&gt;&lt;_date_display&gt;2017 Sep 15&lt;/_date_display&gt;&lt;_date&gt;2017-09-15&lt;/_date&gt;&lt;_doi&gt;10.1158/1078-0432.CCR-16-3155&lt;/_doi&gt;&lt;_isbn&gt;1078-0432 (Print); 1078-0432 (Linking)&lt;/_isbn&gt;&lt;_issue&gt;18&lt;/_issue&gt;&lt;_journal&gt;Clin Cancer Res&lt;/_journal&gt;&lt;_language&gt;eng&lt;/_language&gt;&lt;_ori_publication&gt;(c)2017 American Association for Cancer Research.&lt;/_ori_publication&gt;&lt;_pages&gt;5416-5425&lt;/_pages&gt;&lt;_tertiary_title&gt;Clinical cancer research : an official journal of the American Association for_x000d__x000a_      Cancer Research&lt;/_tertiary_title&gt;&lt;_type_work&gt;Journal Article&lt;/_type_work&gt;&lt;_url&gt;http://www.ncbi.nlm.nih.gov/entrez/query.fcgi?cmd=Retrieve&amp;amp;db=pubmed&amp;amp;dopt=Abstract&amp;amp;list_uids=28576867&amp;amp;query_hl=1&lt;/_url&gt;&lt;_volume&gt;23&lt;/_volume&gt;&lt;_created&gt;61929308&lt;/_created&gt;&lt;_modified&gt;61929308&lt;/_modified&gt;&lt;_db_updated&gt;PubMed&lt;/_db_updated&gt;&lt;_impact_factor&gt;   9.619&lt;/_impact_factor&gt;&lt;_collection_scope&gt;SCI;SCIE;&lt;/_collection_scope&gt;&lt;/Details&gt;&lt;Extra&gt;&lt;DBUID&gt;{F96A950B-833F-4880-A151-76DA2D6A2879}&lt;/DBUID&gt;&lt;/Extra&gt;&lt;/Item&gt;&lt;/References&gt;&lt;/Group&gt;&lt;/Citation&gt;_x000a_"/>
    <w:docVar w:name="NE.Ref{97C8E99E-0424-4F42-A0EE-F1A12F934CAB}" w:val=" ADDIN NE.Ref.{97C8E99E-0424-4F42-A0EE-F1A12F934CAB}&lt;Citation&gt;&lt;Group&gt;&lt;References&gt;&lt;Item&gt;&lt;ID&gt;401&lt;/ID&gt;&lt;UID&gt;{75392C1E-D86D-4890-86FF-AC43C11FC006}&lt;/UID&gt;&lt;Title&gt;2000 update of recommendations for the use of tumor markers in breast and colorectal cancer: clinical practice guidelines of the American Society of Clinical Oncology&lt;/Title&gt;&lt;Template&gt;Journal Article&lt;/Template&gt;&lt;Star&gt;0&lt;/Star&gt;&lt;Tag&gt;0&lt;/Tag&gt;&lt;Author&gt;Bast, RC Jr; Ravdin, P; Hayes, D F; Bates, S; Fritsche, H Jr; Jessup, J M; Kemeny, N; Locker, G Y; Mennel, R G; Somerfield, M R&lt;/Author&gt;&lt;Year&gt;2001&lt;/Year&gt;&lt;Details&gt;&lt;_accession_num&gt;11251019&lt;/_accession_num&gt;&lt;_author_adr&gt;American Society of Clinical Oncology, Alexandria, VA 22314, USA. guidelines@asco.org&lt;/_author_adr&gt;&lt;_date_display&gt;2001 Mar 15&lt;/_date_display&gt;&lt;_date&gt;2001-03-15&lt;/_date&gt;&lt;_doi&gt;10.1200/JCO.2001.19.6.1865&lt;/_doi&gt;&lt;_isbn&gt;0732-183X (Print); 0732-183X (Linking)&lt;/_isbn&gt;&lt;_issue&gt;6&lt;/_issue&gt;&lt;_journal&gt;J Clin Oncol&lt;/_journal&gt;&lt;_keywords&gt;Adult; Aged; Biomarkers, Tumor/*analysis/economics/standards; Breast Neoplasms/diagnosis/*pathology/therapy; Colorectal Neoplasms/diagnosis/*pathology/therapy; Cost-Benefit Analysis; Disease-Free Survival; Female; Humans; Male; Mass Screening; Middle Aged; Prognosis; Quality of Life; Treatment Outcome&lt;/_keywords&gt;&lt;_language&gt;eng&lt;/_language&gt;&lt;_pages&gt;1865-78&lt;/_pages&gt;&lt;_tertiary_title&gt;Journal of clinical oncology : official journal of the American Society of_x000d__x000a_      Clinical Oncology&lt;/_tertiary_title&gt;&lt;_type_work&gt;Guideline; Journal Article; Practice Guideline&lt;/_type_work&gt;&lt;_url&gt;http://www.ncbi.nlm.nih.gov/entrez/query.fcgi?cmd=Retrieve&amp;amp;db=pubmed&amp;amp;dopt=Abstract&amp;amp;list_uids=11251019&amp;amp;query_hl=1&lt;/_url&gt;&lt;_volume&gt;19&lt;/_volume&gt;&lt;_created&gt;61824294&lt;/_created&gt;&lt;_modified&gt;61824294&lt;/_modified&gt;&lt;_db_updated&gt;PubMed&lt;/_db_updated&gt;&lt;_impact_factor&gt;  24.008&lt;/_impact_factor&gt;&lt;_collection_scope&gt;SCI;SCIE;&lt;/_collection_scope&gt;&lt;/Details&gt;&lt;Extra&gt;&lt;DBUID&gt;{F96A950B-833F-4880-A151-76DA2D6A2879}&lt;/DBUID&gt;&lt;/Extra&gt;&lt;/Item&gt;&lt;/References&gt;&lt;/Group&gt;&lt;Group&gt;&lt;References&gt;&lt;Item&gt;&lt;ID&gt;439&lt;/ID&gt;&lt;UID&gt;{12B5DAC7-7200-4A61-B91B-96974391BD0B}&lt;/UID&gt;&lt;Title&gt;Early Evaluation of Circulating Tumor DNA as Marker of Therapeutic Efficacy in Metastatic Colorectal Cancer Patients (PLACOL Study)&lt;/Title&gt;&lt;Template&gt;Journal Article&lt;/Template&gt;&lt;Star&gt;0&lt;/Star&gt;&lt;Tag&gt;0&lt;/Tag&gt;&lt;Author&gt;Garlan, F; Laurent-Puig, P; Sefrioui, D; Siauve, N; Didelot, A; Sarafan-Vasseur, N; Michel, P; Perkins, G; Mulot, C; Blons, H; Taieb, J; Di Fiore, F; Taly, V; Zaanan, A&lt;/Author&gt;&lt;Year&gt;2017&lt;/Year&gt;&lt;Details&gt;&lt;_accession_num&gt;28576867&lt;/_accession_num&gt;&lt;_author_adr&gt;INSERM UMR-S1147, CNRS SNC5014; Paris Descartes University, Equipe Labellisee Ligue Nationale Contre le Cancer, Paris, France.; INSERM UMR-S1147, CNRS SNC5014; Paris Descartes University, Equipe Labellisee Ligue Nationale Contre le Cancer, Paris, France. pierre.laurent-puig@parisdescartes.fr valerie.taly@parisdescartes.fr.; Department of Biology, European Georges Pompidou Hospital, AP-HP, Paris, France.; Normandie Univ, UNIROUEN, Inserm U1245, IRON group, Department of Hepatogastroenterology, Rouen University Hospital, Rouen, France.; Department of Medical Imaging, European Georges Pompidou Hospital, AP-HP, Paris,  France.; INSERM UMR-S1147, CNRS SNC5014; Paris Descartes University, Equipe Labellisee Ligue Nationale Contre le Cancer, Paris, France.; Normandie Univ, UNIROUEN, Inserm U1245, IRON group, Rouen University Hospital, Normandy Centre for Genomic and Personalized Medicine, Rouen, France.; Normandie Univ, UNIROUEN, Inserm U1245, IRON group, Department of Hepatogastroenterology, Rouen University Hospital, Rouen, France.; INSERM UMR-S1147, CNRS SNC5014; Paris Descartes University, Equipe Labellisee Ligue Nationale Contre le Cancer, Paris, France.; Department of Digestive Oncology, European Georges Pompidou Hospital, AP-HP, Paris, France.; INSERM UMR-S1147, CNRS SNC5014; Paris Descartes University, Equipe Labellisee Ligue Nationale Contre le Cancer, Paris, France.; INSERM UMR-S1147, CNRS SNC5014; Paris Descartes University, Equipe Labellisee Ligue Nationale Contre le Cancer, Paris, France.; Department of Biology, European Georges Pompidou Hospital, AP-HP, Paris, France.; Department of Digestive Oncology, European Georges Pompidou Hospital, AP-HP, Paris, France.; Normandie Univ, UNIROUEN, Inserm U1245, IRON group, Rouen University Hospital, Department of Hepatogastroenterology and Department of Medical Oncology, Henri Becquerel Centre, Rouen, Rouen, France.; INSERM UMR-S1147, CNRS SNC5014; Paris Descartes University, Equipe Labellisee Ligue Nationale Contre le Cancer, Paris, France. pierre.laurent-puig@parisdescartes.fr valerie.taly@parisdescartes.fr.; INSERM UMR-S1147, CNRS SNC5014; Paris Descartes University, Equipe Labellisee Ligue Nationale Contre le Cancer, Paris, France.; Department of Digestive Oncology, European Georges Pompidou Hospital, AP-HP, Paris, France.&lt;/_author_adr&gt;&lt;_date_display&gt;2017 Sep 15&lt;/_date_display&gt;&lt;_date&gt;2017-09-15&lt;/_date&gt;&lt;_doi&gt;10.1158/1078-0432.CCR-16-3155&lt;/_doi&gt;&lt;_isbn&gt;1078-0432 (Print); 1078-0432 (Linking)&lt;/_isbn&gt;&lt;_issue&gt;18&lt;/_issue&gt;&lt;_journal&gt;Clin Cancer Res&lt;/_journal&gt;&lt;_language&gt;eng&lt;/_language&gt;&lt;_ori_publication&gt;(c)2017 American Association for Cancer Research.&lt;/_ori_publication&gt;&lt;_pages&gt;5416-5425&lt;/_pages&gt;&lt;_tertiary_title&gt;Clinical cancer research : an official journal of the American Association for_x000d__x000a_      Cancer Research&lt;/_tertiary_title&gt;&lt;_type_work&gt;Journal Article&lt;/_type_work&gt;&lt;_url&gt;http://www.ncbi.nlm.nih.gov/entrez/query.fcgi?cmd=Retrieve&amp;amp;db=pubmed&amp;amp;dopt=Abstract&amp;amp;list_uids=28576867&amp;amp;query_hl=1&lt;/_url&gt;&lt;_volume&gt;23&lt;/_volume&gt;&lt;_created&gt;61929308&lt;/_created&gt;&lt;_modified&gt;61929308&lt;/_modified&gt;&lt;_db_updated&gt;PubMed&lt;/_db_updated&gt;&lt;_impact_factor&gt;   9.619&lt;/_impact_factor&gt;&lt;_collection_scope&gt;SCI;SCIE;&lt;/_collection_scope&gt;&lt;/Details&gt;&lt;Extra&gt;&lt;DBUID&gt;{F96A950B-833F-4880-A151-76DA2D6A2879}&lt;/DBUID&gt;&lt;/Extra&gt;&lt;/Item&gt;&lt;/References&gt;&lt;/Group&gt;&lt;/Citation&gt;_x000a_"/>
    <w:docVar w:name="NE.Ref{A2665950-8EF5-43E1-8763-DF61E759E346}" w:val=" ADDIN NE.Ref.{A2665950-8EF5-43E1-8763-DF61E759E346}&lt;Citation&gt;&lt;Group&gt;&lt;References&gt;&lt;Item&gt;&lt;ID&gt;391&lt;/ID&gt;&lt;UID&gt;{CA323B20-9989-4FE1-9422-7926BFDACAA6}&lt;/UID&gt;&lt;Title&gt;Global patterns and trends in colorectal cancer incidence and mortality&lt;/Title&gt;&lt;Template&gt;Journal Article&lt;/Template&gt;&lt;Star&gt;0&lt;/Star&gt;&lt;Tag&gt;0&lt;/Tag&gt;&lt;Author&gt;Arnold, M; Sierra, M S; Laversanne, M; Soerjomataram, I; Jemal, A; Bray, F&lt;/Author&gt;&lt;Year&gt;2017&lt;/Year&gt;&lt;Details&gt;&lt;_accession_num&gt;26818619&lt;/_accession_num&gt;&lt;_author_adr&gt;Section of Cancer Surveillance, International Agency for Research on Cancer, Lyon, France.; Section of Cancer Surveillance, International Agency for Research on Cancer, Lyon, France.; Section of Cancer Surveillance, International Agency for Research on Cancer, Lyon, France.; Section of Cancer Surveillance, International Agency for Research on Cancer, Lyon, France.; Surveillance Research Program, American Cancer Society, Atlanta, Georgia, USA.; Section of Cancer Surveillance, International Agency for Research on Cancer, Lyon, France.&lt;/_author_adr&gt;&lt;_collection_scope&gt;SCI;SCIE;&lt;/_collection_scope&gt;&lt;_created&gt;61824261&lt;/_created&gt;&lt;_date&gt;2017-04-01&lt;/_date&gt;&lt;_date_display&gt;2017 Apr&lt;/_date_display&gt;&lt;_db_updated&gt;PubMed&lt;/_db_updated&gt;&lt;_doi&gt;10.1136/gutjnl-2015-310912&lt;/_doi&gt;&lt;_impact_factor&gt;  16.658&lt;/_impact_factor&gt;&lt;_isbn&gt;1468-3288 (Electronic); 0017-5749 (Linking)&lt;/_isbn&gt;&lt;_issue&gt;4&lt;/_issue&gt;&lt;_journal&gt;Gut&lt;/_journal&gt;&lt;_keywords&gt;Africa/epidemiology; Americas/epidemiology; Asia/epidemiology; Colorectal Neoplasms/*epidemiology/mortality; Developed Countries/*statistics &amp;amp;amp; numerical data; Developing Countries/*statistics &amp;amp;amp; numerical data; Europe/epidemiology; Female; Global Health; Humans; Incidence; Male; Mortality/trends; Oceania/epidemiology; Sex FactorsCOLORECTAL CANCER; EPIDEMIOLOGY&lt;/_keywords&gt;&lt;_language&gt;eng&lt;/_language&gt;&lt;_modified&gt;61824265&lt;/_modified&gt;&lt;_ori_publication&gt;Published by the BMJ Publishing Group Limited. For permission to use (where not_x000d__x000a_      already granted under a licence) please go to_x000d__x000a_      http://www.bmj.com/company/products-services/rights-and-licensing/.&lt;/_ori_publication&gt;&lt;_pages&gt;683-691&lt;/_pages&gt;&lt;_tertiary_title&gt;Gut&lt;/_tertiary_title&gt;&lt;_type_work&gt;Journal Article&lt;/_type_work&gt;&lt;_url&gt;http://www.ncbi.nlm.nih.gov/entrez/query.fcgi?cmd=Retrieve&amp;amp;db=pubmed&amp;amp;dopt=Abstract&amp;amp;list_uids=26818619&amp;amp;query_hl=1&lt;/_url&gt;&lt;_volume&gt;66&lt;/_volume&gt;&lt;/Details&gt;&lt;Extra&gt;&lt;DBUID&gt;{F96A950B-833F-4880-A151-76DA2D6A2879}&lt;/DBUID&gt;&lt;/Extra&gt;&lt;/Item&gt;&lt;/References&gt;&lt;/Group&gt;&lt;/Citation&gt;_x000a_"/>
    <w:docVar w:name="NE.Ref{A9D4EF6D-59D6-4966-80E8-593BEE43618E}" w:val=" ADDIN NE.Ref.{A9D4EF6D-59D6-4966-80E8-593BEE43618E}&lt;Citation&gt;&lt;Group&gt;&lt;References&gt;&lt;Item&gt;&lt;ID&gt;400&lt;/ID&gt;&lt;UID&gt;{7F6D19E7-5649-4249-9705-1F737FC8C679}&lt;/UID&gt;&lt;Title&gt;Carcinoembryonic antigen in the staging and follow-up of patients with colorectal cancer&lt;/Title&gt;&lt;Template&gt;Journal Article&lt;/Template&gt;&lt;Star&gt;0&lt;/Star&gt;&lt;Tag&gt;0&lt;/Tag&gt;&lt;Author&gt;Goldstein, M J; Mitchell, E P&lt;/Author&gt;&lt;Year&gt;2005&lt;/Year&gt;&lt;Details&gt;&lt;_accession_num&gt;16100946&lt;/_accession_num&gt;&lt;_author_adr&gt;Division of Neoplastic Diseases, Department of Medicine, Thomas Jefferson University, Philadelphia, Pennsylvania 19107, USA. mhagoldstein@aol.com&lt;/_author_adr&gt;&lt;_date_display&gt;2005&lt;/_date_display&gt;&lt;_date&gt;2005-01-20&lt;/_date&gt;&lt;_isbn&gt;0735-7907 (Print); 0735-7907 (Linking)&lt;/_isbn&gt;&lt;_issue&gt;4&lt;/_issue&gt;&lt;_journal&gt;Cancer Invest&lt;/_journal&gt;&lt;_keywords&gt;Biomarkers, Tumor/*analysis/blood; Carcinoembryonic Antigen/*analysis/blood; Colorectal Neoplasms/*pathology/surgery; Follow-Up Studies; Humans; Immunohistochemistry; Neoplasm Staging; Prognosis; Treatment Outcome&lt;/_keywords&gt;&lt;_language&gt;eng&lt;/_language&gt;&lt;_pages&gt;338-51&lt;/_pages&gt;&lt;_tertiary_title&gt;Cancer investigation&lt;/_tertiary_title&gt;&lt;_type_work&gt;Journal Article; Review&lt;/_type_work&gt;&lt;_url&gt;http://www.ncbi.nlm.nih.gov/entrez/query.fcgi?cmd=Retrieve&amp;amp;db=pubmed&amp;amp;dopt=Abstract&amp;amp;list_uids=16100946&amp;amp;query_hl=1&lt;/_url&gt;&lt;_volume&gt;23&lt;/_volume&gt;&lt;_created&gt;61824293&lt;/_created&gt;&lt;_modified&gt;61824293&lt;/_modified&gt;&lt;_db_updated&gt;PubMed&lt;/_db_updated&gt;&lt;_impact_factor&gt;   2.007&lt;/_impact_factor&gt;&lt;_collection_scope&gt;SCI;SCIE;&lt;/_collection_scope&gt;&lt;/Details&gt;&lt;Extra&gt;&lt;DBUID&gt;{F96A950B-833F-4880-A151-76DA2D6A2879}&lt;/DBUID&gt;&lt;/Extra&gt;&lt;/Item&gt;&lt;/References&gt;&lt;/Group&gt;&lt;Group&gt;&lt;References&gt;&lt;Item&gt;&lt;ID&gt;401&lt;/ID&gt;&lt;UID&gt;{75392C1E-D86D-4890-86FF-AC43C11FC006}&lt;/UID&gt;&lt;Title&gt;2000 update of recommendations for the use of tumor markers in breast and colorectal cancer: clinical practice guidelines of the American Society of Clinical Oncology&lt;/Title&gt;&lt;Template&gt;Journal Article&lt;/Template&gt;&lt;Star&gt;0&lt;/Star&gt;&lt;Tag&gt;0&lt;/Tag&gt;&lt;Author&gt;Bast, RC Jr; Ravdin, P; Hayes, D F; Bates, S; Fritsche, H Jr; Jessup, J M; Kemeny, N; Locker, G Y; Mennel, R G; Somerfield, M R&lt;/Author&gt;&lt;Year&gt;2001&lt;/Year&gt;&lt;Details&gt;&lt;_accession_num&gt;11251019&lt;/_accession_num&gt;&lt;_author_adr&gt;American Society of Clinical Oncology, Alexandria, VA 22314, USA. guidelines@asco.org&lt;/_author_adr&gt;&lt;_date_display&gt;2001 Mar 15&lt;/_date_display&gt;&lt;_date&gt;2001-03-15&lt;/_date&gt;&lt;_doi&gt;10.1200/JCO.2001.19.6.1865&lt;/_doi&gt;&lt;_isbn&gt;0732-183X (Print); 0732-183X (Linking)&lt;/_isbn&gt;&lt;_issue&gt;6&lt;/_issue&gt;&lt;_journal&gt;J Clin Oncol&lt;/_journal&gt;&lt;_keywords&gt;Adult; Aged; Biomarkers, Tumor/*analysis/economics/standards; Breast Neoplasms/diagnosis/*pathology/therapy; Colorectal Neoplasms/diagnosis/*pathology/therapy; Cost-Benefit Analysis; Disease-Free Survival; Female; Humans; Male; Mass Screening; Middle Aged; Prognosis; Quality of Life; Treatment Outcome&lt;/_keywords&gt;&lt;_language&gt;eng&lt;/_language&gt;&lt;_pages&gt;1865-78&lt;/_pages&gt;&lt;_tertiary_title&gt;Journal of clinical oncology : official journal of the American Society of_x000d__x000a_      Clinical Oncology&lt;/_tertiary_title&gt;&lt;_type_work&gt;Guideline; Journal Article; Practice Guideline&lt;/_type_work&gt;&lt;_url&gt;http://www.ncbi.nlm.nih.gov/entrez/query.fcgi?cmd=Retrieve&amp;amp;db=pubmed&amp;amp;dopt=Abstract&amp;amp;list_uids=11251019&amp;amp;query_hl=1&lt;/_url&gt;&lt;_volume&gt;19&lt;/_volume&gt;&lt;_created&gt;61824294&lt;/_created&gt;&lt;_modified&gt;61824294&lt;/_modified&gt;&lt;_db_updated&gt;PubMed&lt;/_db_updated&gt;&lt;_impact_factor&gt;  24.008&lt;/_impact_factor&gt;&lt;_collection_scope&gt;SCI;SCIE;&lt;/_collection_scope&gt;&lt;/Details&gt;&lt;Extra&gt;&lt;DBUID&gt;{F96A950B-833F-4880-A151-76DA2D6A2879}&lt;/DBUID&gt;&lt;/Extra&gt;&lt;/Item&gt;&lt;/References&gt;&lt;/Group&gt;&lt;/Citation&gt;_x000a_"/>
    <w:docVar w:name="NE.Ref{ABC946EE-E911-4D3E-8DEB-047B3A5EDE11}" w:val=" ADDIN NE.Ref.{ABC946EE-E911-4D3E-8DEB-047B3A5EDE11}&lt;Citation&gt;&lt;Group&gt;&lt;References&gt;&lt;Item&gt;&lt;ID&gt;410&lt;/ID&gt;&lt;UID&gt;{66A45079-E4C0-49CC-9C3F-B53D36E3FDAC}&lt;/UID&gt;&lt;Title&gt;Clonal evolution and resistance to EGFR blockade in the blood of colorectal cancer patients&lt;/Title&gt;&lt;Template&gt;Journal Article&lt;/Template&gt;&lt;Star&gt;0&lt;/Star&gt;&lt;Tag&gt;0&lt;/Tag&gt;&lt;Author&gt;Siravegna, G; Mussolin, B; Buscarino, M; Corti, G; Cassingena, A; Crisafulli, G; Ponzetti, A; Cremolini, C; Amatu, A; Lauricella, C; Lamba, S; Hobor, S; Avallone, A; Valtorta, E; Rospo, G; Medico, E; Motta, V; Antoniotti, C; Tatangelo, F; Bellosillo, B; Veronese, S; Budillon, A; Montagut, C; Racca, P; Marsoni, S; Falcone, A; Corcoran, R B; Di Nicolantonio, F; Loupakis, F; Siena, S; Sartore-Bianchi, A; Bardelli, A&lt;/Author&gt;&lt;Year&gt;2015&lt;/Year&gt;&lt;Details&gt;&lt;_accession_num&gt;26030179&lt;/_accession_num&gt;&lt;_author_adr&gt;1] University of Torino, Department of Oncology, Torino, Italy. [2] Candiolo Cancer Institute - Fondazione Piemontese per l&amp;apos;Oncologia (FPO), Istituto di Ricovero e Cura a Carattere Scientifico (IRCCS), Candiolo, Torino, Italy. [3] Fondazione Italiana per la Ricerca sul Cancro (FIRC) Institute of Molecular Oncology (IFOM), Milano, Italy.; Candiolo Cancer Institute - Fondazione Piemontese per l&amp;apos;Oncologia (FPO), Istituto di Ricovero e Cura a Carattere Scientifico (IRCCS), Candiolo, Torino, Italy.; Candiolo Cancer Institute - Fondazione Piemontese per l&amp;apos;Oncologia (FPO), Istituto di Ricovero e Cura a Carattere Scientifico (IRCCS), Candiolo, Torino, Italy.; Candiolo Cancer Institute - Fondazione Piemontese per l&amp;apos;Oncologia (FPO), Istituto di Ricovero e Cura a Carattere Scientifico (IRCCS), Candiolo, Torino, Italy.; Niguarda Cancer Center, Ospedale Niguarda Ca&amp;apos; Granda, Milano, Italy.; Candiolo Cancer Institute - Fondazione Piemontese per l&amp;apos;Oncologia (FPO), Istituto di Ricovero e Cura a Carattere Scientifico (IRCCS), Candiolo, Torino, Italy.; Colorectal Cancer Unit, Medical Oncology Division 1, AOU Citta della Salute e della Scienza, San Giovanni Battista Hospital, Turin, Italy.; Azienda Ospedaliero-Universitaria Pisana and Universita di Pisa, Pisa.; Niguarda Cancer Center, Ospedale Niguarda Ca&amp;apos; Granda, Milano, Italy.; Niguarda Cancer Center, Ospedale Niguarda Ca&amp;apos; Granda, Milano, Italy.; Candiolo Cancer Institute - Fondazione Piemontese per l&amp;apos;Oncologia (FPO), Istituto di Ricovero e Cura a Carattere Scientifico (IRCCS), Candiolo, Torino, Italy.; Candiolo Cancer Institute - Fondazione Piemontese per l&amp;apos;Oncologia (FPO), Istituto di Ricovero e Cura a Carattere Scientifico (IRCCS), Candiolo, Torino, Italy.; Istituto Nazionale Tumori Fondazione G. Pascale - IRCCS, Naples, Italy.; Niguarda Cancer Center, Ospedale Niguarda Ca&amp;apos; Granda, Milano, Italy.; Candiolo Cancer Institute - Fondazione Piemontese per l&amp;apos;Oncologia (FPO), Istituto di Ricovero e Cura a Carattere Scientifico (IRCCS), Candiolo, Torino, Italy.; 1] University of Torino, Department of Oncology, Torino, Italy. [2] Candiolo Cancer Institute - Fondazione Piemontese per l&amp;apos;Oncologia (FPO), Istituto di Ricovero e Cura a Carattere Scientifico (IRCCS), Candiolo, Torino, Italy.; Niguarda Cancer Center, Ospedale Niguarda Ca&amp;apos; Granda, Milano, Italy.; Azienda Ospedaliero-Universitaria Pisana and Universita di Pisa, Pisa.; Istituto Nazionale Tumori Fondazione G. Pascale - IRCCS, Naples, Italy.; Institut Hospital del Mar d&amp;apos;Investigacions Mediques (IMIM), Barcelona, Spain.; Niguarda Cancer Center, Ospedale Niguarda Ca&amp;apos; Granda, Milano, Italy.; Istituto Nazionale Tumori Fondazione G. Pascale - IRCCS, Naples, Italy.; Institut Hospital del Mar d&amp;apos;Investigacions Mediques (IMIM), Barcelona, Spain.; Colorectal Cancer Unit, Medical Oncology Division 1, AOU Citta della Salute e della Scienza, San Giovanni Battista Hospital, Turin, Italy.; Candiolo Cancer Institute - Fondazione Piemontese per l&amp;apos;Oncologia (FPO), Istituto di Ricovero e Cura a Carattere Scientifico (IRCCS), Candiolo, Torino, Italy.; Azienda Ospedaliero-Universitaria Pisana and Universita di Pisa, Pisa.; Massachusetts General Hospital Cancer Center, Boston, Massachusetts.; 1] University of Torino, Department of Oncology, Torino, Italy. [2] Candiolo Cancer Institute - Fondazione Piemontese per l&amp;apos;Oncologia (FPO), Istituto di Ricovero e Cura a Carattere Scientifico (IRCCS), Candiolo, Torino, Italy.; Azienda Ospedaliero-Universitaria Pisana and Universita di Pisa, Pisa.; Niguarda Cancer Center, Ospedale Niguarda Ca&amp;apos; Granda, Milano, Italy.; Niguarda Cancer Center, Ospedale Niguarda Ca&amp;apos; Granda, Milano, Italy.; 1] University of Torino, Department of Oncology, Torino, Italy. [2] Candiolo Cancer Institute - Fondazione Piemontese per l&amp;apos;Oncologia (FPO), Istituto di Ricovero e Cura a Carattere Scientifico (IRCCS), Candiolo, Torino, Italy.&lt;/_author_adr&gt;&lt;_date_display&gt;2015 Jul&lt;/_date_display&gt;&lt;_date&gt;2015-07-01&lt;/_date&gt;&lt;_doi&gt;10.1038/nm.3870&lt;/_doi&gt;&lt;_isbn&gt;1546-170X (Electronic); 1078-8956 (Linking)&lt;/_isbn&gt;&lt;_issue&gt;7&lt;/_issue&gt;&lt;_journal&gt;Nat Med&lt;/_journal&gt;&lt;_keywords&gt;Alleles; Antibodies/pharmacology/therapeutic use; Antibodies, Neoplasm/blood; Antineoplastic Agents/pharmacology/therapeutic use; *Clonal Evolution; Clone Cells; Colorectal Neoplasms/*blood/drug therapy/*genetics/pathology; DNA, Neoplasm/blood; *Drug Resistance, Neoplasm/genetics; Humans; Mutation/genetics; Proto-Oncogene Proteins/genetics; Proto-Oncogene Proteins p21(ras); Receptor, Epidermal Growth Factor/*antagonists &amp;amp;amp; inhibitors/genetics/immunology; ras Proteins/genetics&lt;/_keywords&gt;&lt;_language&gt;eng&lt;/_language&gt;&lt;_pages&gt;795-801&lt;/_pages&gt;&lt;_tertiary_title&gt;Nature medicine&lt;/_tertiary_title&gt;&lt;_type_work&gt;Journal Article; Research Support, Non-U.S. Gov&amp;apos;t&lt;/_type_work&gt;&lt;_url&gt;http://www.ncbi.nlm.nih.gov/entrez/query.fcgi?cmd=Retrieve&amp;amp;db=pubmed&amp;amp;dopt=Abstract&amp;amp;list_uids=26030179&amp;amp;query_hl=1&lt;/_url&gt;&lt;_volume&gt;21&lt;/_volume&gt;&lt;_created&gt;61824299&lt;/_created&gt;&lt;_modified&gt;61824300&lt;/_modified&gt;&lt;_db_updated&gt;PubMed&lt;/_db_updated&gt;&lt;_impact_factor&gt;  29.886&lt;/_impact_factor&gt;&lt;_collection_scope&gt;SCI;SCIE;&lt;/_collection_scope&gt;&lt;/Details&gt;&lt;Extra&gt;&lt;DBUID&gt;{F96A950B-833F-4880-A151-76DA2D6A2879}&lt;/DBUID&gt;&lt;/Extra&gt;&lt;/Item&gt;&lt;/References&gt;&lt;/Group&gt;&lt;Group&gt;&lt;References&gt;&lt;Item&gt;&lt;ID&gt;409&lt;/ID&gt;&lt;UID&gt;{9FEF8680-9E93-435C-9425-060F16F5A836}&lt;/UID&gt;&lt;Title&gt;HER2 genomic amplification in circulating tumor DNA from patients with cetuximab-resistant colorectal cancer&lt;/Title&gt;&lt;Template&gt;Journal Article&lt;/Template&gt;&lt;Star&gt;0&lt;/Star&gt;&lt;Tag&gt;0&lt;/Tag&gt;&lt;Author&gt;Takegawa, N; Yonesaka, K; Sakai, K; Ueda, H; Watanabe, S; Nonagase, Y; Okuno, T; Takeda, M; Maenishi, O; Tsurutani, J; Satoh, T; Okamoto, I; Nishio, K; Tamura, T; Nakagawa, K&lt;/Author&gt;&lt;Year&gt;2016&lt;/Year&gt;&lt;Details&gt;&lt;_accession_num&gt;26657506&lt;/_accession_num&gt;&lt;_author_adr&gt;Department of Medical Oncology, Kinki University School of Medicine, Osaka, Japan.; Department of Medical Oncology, Kinki University School of Medicine, Osaka, Japan.; Department of Genome Biology, Kinki University School of Medicine, Osaka, Japan.; Department of Medical Oncology, Kinki University School of Medicine, Osaka, Japan.; Department of Medical Oncology, Kinki University School of Medicine, Osaka, Japan.; Department of Medical Oncology, Kinki University School of Medicine, Osaka, Japan.; Department of Medical Oncology, Kinki University School of Medicine, Osaka, Japan.; Department of Medical Oncology, Kinki University School of Medicine, Osaka, Japan.; Department of Pathology, Kinki University School of Medicine, Osaka, Japan.; Department of Medical Oncology, Kinki University School of Medicine, Osaka, Japan.; Department of Frontier Science for Cancer and Chemotherapy, Osaka University Graduate School of Medicine, Osaka, Japan.; Center for Clinical and Translational Research, Kyushu University, Kyushu, Japan.; Department of Genome Biology, Kinki University School of Medicine, Osaka, Japan.; Department of Medical Oncology, Kinki University School of Medicine, Osaka, Japan.; Department of Medical Oncology, Kinki University School of Medicine, Osaka, Japan.&lt;/_author_adr&gt;&lt;_date_display&gt;2016 Jan 19&lt;/_date_display&gt;&lt;_date&gt;2016-01-19&lt;/_date&gt;&lt;_doi&gt;10.18632/oncotarget.6498&lt;/_doi&gt;&lt;_isbn&gt;1949-2553 (Electronic); 1949-2553 (Linking)&lt;/_isbn&gt;&lt;_issue&gt;3&lt;/_issue&gt;&lt;_journal&gt;Oncotarget&lt;/_journal&gt;&lt;_keywords&gt;Aged; Aged, 80 and over; Antineoplastic Agents/pharmacology; Biomarkers, Tumor/analysis; Cetuximab/*pharmacology; Cohort Studies; Colorectal Neoplasms/drug therapy/*genetics/secondary; DNA, Neoplasm/*genetics; Drug Resistance, Neoplasm/*genetics; Female; Follow-Up Studies; *Gene Amplification; Humans; Immunoenzyme Techniques; In Situ Hybridization; Male; Middle Aged; Neoplasm Staging; Neoplastic Cells, Circulating/metabolism/*pathology; Prognosis; Receptor, ErbB-2/blood/*geneticsacquired resistance; cetuximab; colorectal cancer; ctDNA; human epidermal growth factor receptor 2&lt;/_keywords&gt;&lt;_language&gt;eng&lt;/_language&gt;&lt;_pages&gt;3453-60&lt;/_pages&gt;&lt;_tertiary_title&gt;Oncotarget&lt;/_tertiary_title&gt;&lt;_type_work&gt;Journal Article; Research Support, Non-U.S. Gov&amp;apos;t&lt;/_type_work&gt;&lt;_url&gt;http://www.ncbi.nlm.nih.gov/entrez/query.fcgi?cmd=Retrieve&amp;amp;db=pubmed&amp;amp;dopt=Abstract&amp;amp;list_uids=26657506&amp;amp;query_hl=1&lt;/_url&gt;&lt;_volume&gt;7&lt;/_volume&gt;&lt;_created&gt;61824299&lt;/_created&gt;&lt;_modified&gt;61824299&lt;/_modified&gt;&lt;_db_updated&gt;PubMed&lt;/_db_updated&gt;&lt;_impact_factor&gt;   5.168&lt;/_impact_factor&gt;&lt;_collection_scope&gt;SCIE;&lt;/_collection_scope&gt;&lt;/Details&gt;&lt;Extra&gt;&lt;DBUID&gt;{F96A950B-833F-4880-A151-76DA2D6A2879}&lt;/DBUID&gt;&lt;/Extra&gt;&lt;/Item&gt;&lt;/References&gt;&lt;/Group&gt;&lt;Group&gt;&lt;References&gt;&lt;Item&gt;&lt;ID&gt;411&lt;/ID&gt;&lt;UID&gt;{2607D79F-51E3-4B0D-8538-9152C406B785}&lt;/UID&gt;&lt;Title&gt;Characterizing the patterns of clonal selection in circulating tumor DNA from patients with colorectal cancer refractory to anti-EGFR treatment&lt;/Title&gt;&lt;Template&gt;Journal Article&lt;/Template&gt;&lt;Star&gt;0&lt;/Star&gt;&lt;Tag&gt;0&lt;/Tag&gt;&lt;Author&gt;Morelli, M P; Overman, M J; Dasari, A; Kazmi, S M; Mazard, T; Vilar, E; Morris, V K; Lee, M S; Herron, D; Eng, C; Morris, J; Kee, B K; Janku, F; Deaton, F L; Garrett, C; Maru, D; Diehl, F; Angenendt, P; Kopetz, S&lt;/Author&gt;&lt;Year&gt;2015&lt;/Year&gt;&lt;Details&gt;&lt;_accession_num&gt;25628445&lt;/_accession_num&gt;&lt;_author_adr&gt;Department of Gastrointestinal Medical Oncology.; Department of Gastrointestinal Medical Oncology.; Department of Gastrointestinal Medical Oncology.; Department of Gastrointestinal Medical Oncology.; Department of Gastrointestinal Medical Oncology.; Department of Gastrointestinal Medical Oncology Department of Clinical Cancer Prevention.; Department of Gastrointestinal Medical Oncology.; Department of Gastrointestinal Medical Oncology.; Department of Gastrointestinal Medical Oncology.; Department of Gastrointestinal Medical Oncology.; Department of Investigational Cancer Therapeutics.; Department of Gastrointestinal Medical Oncology.; Department of Biostatistics.; Department of Gastrointestinal Medical Oncology.; Department of Gastrointestinal Medical Oncology.; Department of Pathology, The University of Texas MD Anderson Cancer Center, Houston, USA.; Sysmex Inostics, Hamburg, Germany.; Sysmex Inostics, Hamburg, Germany.; Department of Gastrointestinal Medical Oncology SKopetz@mdanderson.org.&lt;/_author_adr&gt;&lt;_date_display&gt;2015 Apr&lt;/_date_display&gt;&lt;_date&gt;2015-04-01&lt;/_date&gt;&lt;_doi&gt;10.1093/annonc/mdv005&lt;/_doi&gt;&lt;_isbn&gt;1569-8041 (Electronic); 0923-7534 (Linking)&lt;/_isbn&gt;&lt;_issue&gt;4&lt;/_issue&gt;&lt;_journal&gt;Ann Oncol&lt;/_journal&gt;&lt;_keywords&gt;Antineoplastic Agents/*therapeutic use; Clone Cells; Colorectal Neoplasms/drug therapy/genetics/mortality/*pathology; DNA, Neoplasm/blood/genetics; Drug Resistance, Neoplasm/*genetics; Female; Follow-Up Studies; Humans; Male; Middle Aged; Mutation/*genetics; Neoplasm Staging; Neoplastic Cells, Circulating/*pathology; Prognosis; Proto-Oncogene Proteins/blood/genetics; Proto-Oncogene Proteins B-raf/blood/genetics; Proto-Oncogene Proteins p21(ras); Receptor, Epidermal Growth Factor/*antagonists &amp;amp;amp; inhibitors/blood/genetics; Retrospective Studies; Survival Rate; ras Proteins/blood/geneticsEGFR acquired mutation; KRAS acquired mutation; anti-EGFR mAbs; ctDNA&lt;/_keywords&gt;&lt;_language&gt;eng&lt;/_language&gt;&lt;_ori_publication&gt;(c) The Author 2015. Published by Oxford University Press on behalf of the_x000d__x000a_      European Society for Medical Oncology. All rights reserved. For permissions,_x000d__x000a_      please email: journals.permissions@oup.com.&lt;/_ori_publication&gt;&lt;_pages&gt;731-6&lt;/_pages&gt;&lt;_tertiary_title&gt;Annals of oncology : official journal of the European Society for Medical_x000d__x000a_      Oncology&lt;/_tertiary_title&gt;&lt;_type_work&gt;Journal Article; Research Support, N.I.H., Extramural; Research Support, Non-U.S. Gov&amp;apos;t&lt;/_type_work&gt;&lt;_url&gt;http://www.ncbi.nlm.nih.gov/entrez/query.fcgi?cmd=Retrieve&amp;amp;db=pubmed&amp;amp;dopt=Abstract&amp;amp;list_uids=25628445&amp;amp;query_hl=1&lt;/_url&gt;&lt;_volume&gt;26&lt;/_volume&gt;&lt;_created&gt;61824300&lt;/_created&gt;&lt;_modified&gt;61824300&lt;/_modified&gt;&lt;_db_updated&gt;PubMed&lt;/_db_updated&gt;&lt;_impact_factor&gt;  11.855&lt;/_impact_factor&gt;&lt;_collection_scope&gt;SCI;SCIE;&lt;/_collection_scope&gt;&lt;/Details&gt;&lt;Extra&gt;&lt;DBUID&gt;{F96A950B-833F-4880-A151-76DA2D6A2879}&lt;/DBUID&gt;&lt;/Extra&gt;&lt;/Item&gt;&lt;/References&gt;&lt;/Group&gt;&lt;/Citation&gt;_x000a_"/>
    <w:docVar w:name="NE.Ref{C5B3274B-D618-4BE9-A27D-52B7A6AD7F07}" w:val=" ADDIN NE.Ref.{C5B3274B-D618-4BE9-A27D-52B7A6AD7F07}&lt;Citation&gt;&lt;Group&gt;&lt;References&gt;&lt;Item&gt;&lt;ID&gt;418&lt;/ID&gt;&lt;UID&gt;{0DFB8183-7E4B-42DE-B3CA-A085445B2C09}&lt;/UID&gt;&lt;Title&gt;Clinical validation of the detection of KRAS and BRAF mutations from circulating  tumor DNA&lt;/Title&gt;&lt;Template&gt;Journal Article&lt;/Template&gt;&lt;Star&gt;0&lt;/Star&gt;&lt;Tag&gt;0&lt;/Tag&gt;&lt;Author&gt;Thierry, A R; Mouliere, F; El, Messaoudi S; Mollevi, C; Lopez-Crapez, E; Rolet, F; Gillet, B; Gongora, C; Dechelotte, P; Robert, B; Del, Rio M; Lamy, P J; Bibeau, F; Nouaille, M; Loriot, V; Jarrousse, A S; Molina, F; Mathonnet, M; Pezet, D; Ychou, M&lt;/Author&gt;&lt;Year&gt;2014&lt;/Year&gt;&lt;Details&gt;&lt;_accession_num&gt;24658074&lt;/_accession_num&gt;&lt;_author_adr&gt;1] U896 INSERM, Institut Recherche en Cancerologie de Montpellier, Montpellier, France. [2] Sysdiag UMR3145 CNRS, CAP DELTA, Montpellier, France.; 1] U896 INSERM, Institut Recherche en Cancerologie de Montpellier, Montpellier, France. [2] Sysdiag UMR3145 CNRS, CAP DELTA, Montpellier, France.; 1] U896 INSERM, Institut Recherche en Cancerologie de Montpellier, Montpellier, France. [2] Sysdiag UMR3145 CNRS, CAP DELTA, Montpellier, France.; Unite de Biostatistique, Institut du Cancer de Montpellier, Montpellier, France.; Laboratoire de Biologie Specialisee, Institut du Cancer de Montpellier, Montpellier, France.; Sysdiag UMR3145 CNRS, CAP DELTA, Montpellier, France.; Centre Hospitalier Universitaire de Clermont-Ferrand, Service de Chirurgie Digestive Unite d&amp;apos;Oncologie Digestive, UMR Unite Inserm/Universite d&amp;apos;Auvergne U1071, Clermont-Ferrand, France.; U896 INSERM, Institut Recherche en Cancerologie de Montpellier, Montpellier, France.; Centre Hospitalier Universitaire de Clermont-Ferrand, Anatomie Pathologique, Unite d&amp;apos;Oncologie moleculaire, Clermont-Ferrand, France.; U896 INSERM, Institut Recherche en Cancerologie de Montpellier, Montpellier, France.; U896 INSERM, Institut Recherche en Cancerologie de Montpellier, Montpellier, France.; Laboratoire de Biologie Specialisee, Institut du Cancer de Montpellier, Montpellier, France.; Service de Pathologie, Unite de Biopathologie Institut du Cancer de Montpellier,  Montpellier, France.; Centre Hospitalier Universitaire de Limoges, Service de Chirurgie Digestive, Centre d&amp;apos;Investigation Clinique, INSERM 0801, Limoges, France.; Service de Chirurgie Digestive, Institut du Cancer de Montpellier, Montpellier, France.; Centre Hospitalier Universitaire de Clermont-Ferrand, Anatomie Pathologique, Unite d&amp;apos;Oncologie moleculaire, Clermont-Ferrand, France.; Sysdiag UMR3145 CNRS, CAP DELTA, Montpellier, France.; Centre Hospitalier Universitaire de Limoges, Service de Chirurgie Digestive, Centre d&amp;apos;Investigation Clinique, INSERM 0801, Limoges, France.; Centre Hospitalier Universitaire de Clermont-Ferrand, Service de Chirurgie Digestive Unite d&amp;apos;Oncologie Digestive, UMR Unite Inserm/Universite d&amp;apos;Auvergne U1071, Clermont-Ferrand, France.; Service de Chirurgie Digestive, Institut du Cancer de Montpellier, Montpellier, France.&lt;/_author_adr&gt;&lt;_date_display&gt;2014 Apr&lt;/_date_display&gt;&lt;_date&gt;2014-04-01&lt;/_date&gt;&lt;_doi&gt;10.1038/nm.3511&lt;/_doi&gt;&lt;_isbn&gt;1546-170X (Electronic); 1078-8956 (Linking)&lt;/_isbn&gt;&lt;_issue&gt;4&lt;/_issue&gt;&lt;_journal&gt;Nat Med&lt;/_journal&gt;&lt;_keywords&gt;Adult; Aged; Aged, 80 and over; Case-Control Studies; Cohort Studies; Colorectal Neoplasms/*diagnosis/genetics; DNA, Neoplasm/*analysis; Female; Humans; Male; Middle Aged; Neoplasm Metastasis; *Point Mutation; Prospective Studies; Proto-Oncogene Proteins/*genetics; Proto-Oncogene Proteins B-raf/*genetics; Proto-Oncogene Proteins p21(ras); Reverse Transcriptase Polymerase Chain Reaction; Sensitivity and Specificity; Sequence Analysis, DNA; Spectrometry, Mass, Matrix-Assisted Laser Desorption-Ionization; ras Proteins/*genetics&lt;/_keywords&gt;&lt;_language&gt;eng&lt;/_language&gt;&lt;_pages&gt;430-5&lt;/_pages&gt;&lt;_tertiary_title&gt;Nature medicine&lt;/_tertiary_title&gt;&lt;_type_work&gt;Journal Article; Research Support, Non-U.S. Gov&amp;apos;t; Validation Studies&lt;/_type_work&gt;&lt;_url&gt;http://www.ncbi.nlm.nih.gov/entrez/query.fcgi?cmd=Retrieve&amp;amp;db=pubmed&amp;amp;dopt=Abstract&amp;amp;list_uids=24658074&amp;amp;query_hl=1&lt;/_url&gt;&lt;_volume&gt;20&lt;/_volume&gt;&lt;_created&gt;61824305&lt;/_created&gt;&lt;_modified&gt;61824305&lt;/_modified&gt;&lt;_db_updated&gt;PubMed&lt;/_db_updated&gt;&lt;_impact_factor&gt;  29.886&lt;/_impact_factor&gt;&lt;_collection_scope&gt;SCI;SCIE;&lt;/_collection_scope&gt;&lt;/Details&gt;&lt;Extra&gt;&lt;DBUID&gt;{F96A950B-833F-4880-A151-76DA2D6A2879}&lt;/DBUID&gt;&lt;/Extra&gt;&lt;/Item&gt;&lt;/References&gt;&lt;/Group&gt;&lt;/Citation&gt;_x000a_"/>
    <w:docVar w:name="NE.Ref{CF308FD9-2413-4BA0-A8CC-70D8599C0731}" w:val=" ADDIN NE.Ref.{CF308FD9-2413-4BA0-A8CC-70D8599C0731}&lt;Citation&gt;&lt;Group&gt;&lt;References&gt;&lt;Item&gt;&lt;ID&gt;393&lt;/ID&gt;&lt;UID&gt;{BED59A64-75C7-42AF-9853-D75EDA1768D8}&lt;/UID&gt;&lt;Title&gt;Metastatic colorectal cancer: ESMO Clinical Practice Guidelines for diagnosis, treatment and follow-up&lt;/Title&gt;&lt;Template&gt;Journal Article&lt;/Template&gt;&lt;Star&gt;0&lt;/Star&gt;&lt;Tag&gt;0&lt;/Tag&gt;&lt;Author&gt;Van Cutsem, E; Cervantes, A; Nordlinger, B; Arnold, D&lt;/Author&gt;&lt;Year&gt;2014&lt;/Year&gt;&lt;Details&gt;&lt;_accession_num&gt;25190710&lt;/_accession_num&gt;&lt;_author_adr&gt;Digestive Oncology, University Hospitals Leuven, Leuven, Belgium.; Department of Hematology and Medical Oncology, INCLIVA, University of Valencia, Valencia, Spain.; Department of General Surgery and Surgical Oncology, Hopital Ambroise Pare, Assistance Publique - Hopitaux de Paris, Paris, France.; Klinik fur Tumorbiologie, Freiburg, Germany.&lt;/_author_adr&gt;&lt;_date_display&gt;2014 Sep&lt;/_date_display&gt;&lt;_date&gt;2014-09-01&lt;/_date&gt;&lt;_doi&gt;10.1093/annonc/mdu260&lt;/_doi&gt;&lt;_isbn&gt;1569-8041 (Electronic); 0923-7534 (Linking)&lt;/_isbn&gt;&lt;_journal&gt;Ann Oncol&lt;/_journal&gt;&lt;_keywords&gt;Colorectal Neoplasms/*diagnosis/*therapy; Combined Modality Therapy; Follow-Up Studies; *Health Planning Guidelines; Humans; Neoplasm Metastasis; Neoplasm Staging; Prognosis; Societies, Medical/*standards&lt;/_keywords&gt;&lt;_language&gt;eng&lt;/_language&gt;&lt;_pages&gt;iii1-9&lt;/_pages&gt;&lt;_tertiary_title&gt;Annals of oncology : official journal of the European Society for Medical_x000d__x000a_      Oncology&lt;/_tertiary_title&gt;&lt;_type_work&gt;Journal Article; Practice Guideline&lt;/_type_work&gt;&lt;_url&gt;http://www.ncbi.nlm.nih.gov/entrez/query.fcgi?cmd=Retrieve&amp;amp;db=pubmed&amp;amp;dopt=Abstract&amp;amp;list_uids=25190710&amp;amp;query_hl=1&lt;/_url&gt;&lt;_volume&gt;25 Suppl 3&lt;/_volume&gt;&lt;_created&gt;61824268&lt;/_created&gt;&lt;_modified&gt;61824268&lt;/_modified&gt;&lt;_db_updated&gt;PubMed&lt;/_db_updated&gt;&lt;_impact_factor&gt;  11.855&lt;/_impact_factor&gt;&lt;_collection_scope&gt;SCI;SCIE;&lt;/_collection_scope&gt;&lt;/Details&gt;&lt;Extra&gt;&lt;DBUID&gt;{F96A950B-833F-4880-A151-76DA2D6A2879}&lt;/DBUID&gt;&lt;/Extra&gt;&lt;/Item&gt;&lt;/References&gt;&lt;/Group&gt;&lt;/Citation&gt;_x000a_"/>
    <w:docVar w:name="NE.Ref{E305E081-D9AC-4599-9B90-C55B9D9E681B}" w:val=" ADDIN NE.Ref.{E305E081-D9AC-4599-9B90-C55B9D9E681B}&lt;Citation&gt;&lt;Group&gt;&lt;References&gt;&lt;Item&gt;&lt;ID&gt;414&lt;/ID&gt;&lt;UID&gt;{E8199C32-7CE4-4F68-88A4-87B64A777D63}&lt;/UID&gt;&lt;Title&gt;Detection of circulating tumor DNA in early- and late-stage human malignancies&lt;/Title&gt;&lt;Template&gt;Journal Article&lt;/Template&gt;&lt;Star&gt;0&lt;/Star&gt;&lt;Tag&gt;0&lt;/Tag&gt;&lt;Author&gt;Bettegowda, C; Sausen, M; Leary, R J; Kinde, I; Wang, Y; Agrawal, N; Bartlett, B R; Wang, H; Luber, B; Alani, R M; Antonarakis, E S; Azad, N S; Bardelli, A; Brem, H; Cameron, J L; Lee, C C; Fecher, L A; Gallia, G L; Gibbs, P; &amp;quot;Le D&amp;quot;; Giuntoli, R L; Goggins, M; Hogarty, M D; Holdhoff, M; Hong, S M; Jiao, Y; Juhl, H H; Kim, J J; Siravegna, G; Laheru, D A; Lauricella, C; Lim, M; Lipson, E J; Marie, S K; Netto, G J; Oliner, K S; Olivi, A; Olsson, L; Riggins, G J; Sartore-Bianchi, A; Schmidt, K; Shih, LM; Oba-Shinjo, S M; Siena, S; Theodorescu, D; Tie, J; Harkins, T T; Veronese, S; Wang, T L; Weingart, J D; Wolfgang, C L; Wood, L D; Xing, D; Hruban, R H; Wu, J; Allen, P J; Schmidt, C M; Choti, M A; Velculescu, V E; Kinzler, K W; Vogelstein, B; Papadopoulos, N; Diaz, LA Jr&lt;/Author&gt;&lt;Year&gt;2014&lt;/Year&gt;&lt;Details&gt;&lt;_accession_num&gt;24553385&lt;/_accession_num&gt;&lt;_author_adr&gt;Ludwig Center for Cancer Genetics and Therapeutics, Howard Hughes Medical Institute and the Sidney Kimmel Comprehensive Cancer Center at Johns Hopkins, Baltimore, MD 21231, USA.&lt;/_author_adr&gt;&lt;_date_display&gt;2014 Feb 19&lt;/_date_display&gt;&lt;_date&gt;2014-02-19&lt;/_date&gt;&lt;_doi&gt;10.1126/scitranslmed.3007094&lt;/_doi&gt;&lt;_isbn&gt;1946-6242 (Electronic); 1946-6234 (Linking)&lt;/_isbn&gt;&lt;_issue&gt;224&lt;/_issue&gt;&lt;_journal&gt;Sci Transl Med&lt;/_journal&gt;&lt;_keywords&gt;Adult; Aged; Aged, 80 and over; DNA, Neoplasm/*blood; Female; Humans; Male; Middle Aged; Neoplasm Metastasis; Neoplasms/*blood/genetics/pathology; Young Adult&lt;/_keywords&gt;&lt;_language&gt;eng&lt;/_language&gt;&lt;_pages&gt;224ra24&lt;/_pages&gt;&lt;_tertiary_title&gt;Science translational medicine&lt;/_tertiary_title&gt;&lt;_type_work&gt;Journal Article; Research Support, N.I.H., Extramural; Research Support, Non-U.S. Gov&amp;apos;t&lt;/_type_work&gt;&lt;_url&gt;http://www.ncbi.nlm.nih.gov/entrez/query.fcgi?cmd=Retrieve&amp;amp;db=pubmed&amp;amp;dopt=Abstract&amp;amp;list_uids=24553385&amp;amp;query_hl=1&lt;/_url&gt;&lt;_volume&gt;6&lt;/_volume&gt;&lt;_created&gt;61824302&lt;/_created&gt;&lt;_modified&gt;61824302&lt;/_modified&gt;&lt;_db_updated&gt;PubMed&lt;/_db_updated&gt;&lt;_impact_factor&gt;  16.796&lt;/_impact_factor&gt;&lt;_collection_scope&gt;SCIE;&lt;/_collection_scope&gt;&lt;/Details&gt;&lt;Extra&gt;&lt;DBUID&gt;{F96A950B-833F-4880-A151-76DA2D6A2879}&lt;/DBUID&gt;&lt;/Extra&gt;&lt;/Item&gt;&lt;/References&gt;&lt;/Group&gt;&lt;Group&gt;&lt;References&gt;&lt;Item&gt;&lt;ID&gt;393&lt;/ID&gt;&lt;UID&gt;{BED59A64-75C7-42AF-9853-D75EDA1768D8}&lt;/UID&gt;&lt;Title&gt;Metastatic colorectal cancer: ESMO Clinical Practice Guidelines for diagnosis, treatment and follow-up&lt;/Title&gt;&lt;Template&gt;Journal Article&lt;/Template&gt;&lt;Star&gt;0&lt;/Star&gt;&lt;Tag&gt;0&lt;/Tag&gt;&lt;Author&gt;Van Cutsem, E; Cervantes, A; Nordlinger, B; Arnold, D&lt;/Author&gt;&lt;Year&gt;2014&lt;/Year&gt;&lt;Details&gt;&lt;_accession_num&gt;25190710&lt;/_accession_num&gt;&lt;_author_adr&gt;Digestive Oncology, University Hospitals Leuven, Leuven, Belgium.; Department of Hematology and Medical Oncology, INCLIVA, University of Valencia, Valencia, Spain.; Department of General Surgery and Surgical Oncology, Hopital Ambroise Pare, Assistance Publique - Hopitaux de Paris, Paris, France.; Klinik fur Tumorbiologie, Freiburg, Germany.&lt;/_author_adr&gt;&lt;_date_display&gt;2014 Sep&lt;/_date_display&gt;&lt;_date&gt;2014-09-01&lt;/_date&gt;&lt;_doi&gt;10.1093/annonc/mdu260&lt;/_doi&gt;&lt;_isbn&gt;1569-8041 (Electronic); 0923-7534 (Linking)&lt;/_isbn&gt;&lt;_journal&gt;Ann Oncol&lt;/_journal&gt;&lt;_keywords&gt;Colorectal Neoplasms/*diagnosis/*therapy; Combined Modality Therapy; Follow-Up Studies; *Health Planning Guidelines; Humans; Neoplasm Metastasis; Neoplasm Staging; Prognosis; Societies, Medical/*standards&lt;/_keywords&gt;&lt;_language&gt;eng&lt;/_language&gt;&lt;_pages&gt;iii1-9&lt;/_pages&gt;&lt;_tertiary_title&gt;Annals of oncology : official journal of the European Society for Medical_x000d__x000a_      Oncology&lt;/_tertiary_title&gt;&lt;_type_work&gt;Journal Article; Practice Guideline&lt;/_type_work&gt;&lt;_url&gt;http://www.ncbi.nlm.nih.gov/entrez/query.fcgi?cmd=Retrieve&amp;amp;db=pubmed&amp;amp;dopt=Abstract&amp;amp;list_uids=25190710&amp;amp;query_hl=1&lt;/_url&gt;&lt;_volume&gt;25 Suppl 3&lt;/_volume&gt;&lt;_created&gt;61824268&lt;/_created&gt;&lt;_modified&gt;61824268&lt;/_modified&gt;&lt;_db_updated&gt;PubMed&lt;/_db_updated&gt;&lt;_impact_factor&gt;  11.855&lt;/_impact_factor&gt;&lt;_collection_scope&gt;SCI;SCIE;&lt;/_collection_scope&gt;&lt;/Details&gt;&lt;Extra&gt;&lt;DBUID&gt;{F96A950B-833F-4880-A151-76DA2D6A2879}&lt;/DBUID&gt;&lt;/Extra&gt;&lt;/Item&gt;&lt;/References&gt;&lt;/Group&gt;&lt;Group&gt;&lt;References&gt;&lt;Item&gt;&lt;ID&gt;415&lt;/ID&gt;&lt;UID&gt;{8FA346B0-3D76-438C-AA0E-A0970E7B0F79}&lt;/UID&gt;&lt;Title&gt;Molecular profiling of metastatic colorectal tumors using next-generation sequencing: a single-institution experience&lt;/Title&gt;&lt;Template&gt;Journal Article&lt;/Template&gt;&lt;Star&gt;0&lt;/Star&gt;&lt;Tag&gt;0&lt;/Tag&gt;&lt;Author&gt;Gong, J; Cho, M; Sy, M; Salgia, R; Fakih, M&lt;/Author&gt;&lt;Year&gt;2017&lt;/Year&gt;&lt;Details&gt;&lt;_accession_num&gt;28178681&lt;/_accession_num&gt;&lt;_author_adr&gt;Department of Medical Oncology, City of Hope National Medical Center, Duarte, CA, USA.; Department of Medical Oncology, City of Hope National Medical Center, Duarte, CA, USA.; Department of Medical Oncology, City of Hope National Medical Center, Duarte, CA, USA.; Department of Medical Oncology, City of Hope National Medical Center, Duarte, CA, USA.; Department of Medical Oncology, City of Hope National Medical Center, Duarte, CA, USA.&lt;/_author_adr&gt;&lt;_date_display&gt;2017 Jun 27&lt;/_date_display&gt;&lt;_date&gt;2017-06-27&lt;/_date&gt;&lt;_doi&gt;10.18632/oncotarget.15030&lt;/_doi&gt;&lt;_isbn&gt;1949-2553 (Electronic); 1949-2553 (Linking)&lt;/_isbn&gt;&lt;_issue&gt;26&lt;/_issue&gt;&lt;_journal&gt;Oncotarget&lt;/_journal&gt;&lt;_keywords&gt;FoundationOne; comprehensive genomic profiling; metastatic colorectal cancer; next-generation sequencing; retrospective&lt;/_keywords&gt;&lt;_language&gt;eng&lt;/_language&gt;&lt;_pages&gt;42198-42213&lt;/_pages&gt;&lt;_tertiary_title&gt;Oncotarget&lt;/_tertiary_title&gt;&lt;_type_work&gt;Journal Article&lt;/_type_work&gt;&lt;_url&gt;http://www.ncbi.nlm.nih.gov/entrez/query.fcgi?cmd=Retrieve&amp;amp;db=pubmed&amp;amp;dopt=Abstract&amp;amp;list_uids=28178681&amp;amp;query_hl=1&lt;/_url&gt;&lt;_volume&gt;8&lt;/_volume&gt;&lt;_created&gt;61824304&lt;/_created&gt;&lt;_modified&gt;61824304&lt;/_modified&gt;&lt;_db_updated&gt;PubMed&lt;/_db_updated&gt;&lt;_impact_factor&gt;   5.168&lt;/_impact_factor&gt;&lt;_collection_scope&gt;SCIE;&lt;/_collection_scope&gt;&lt;/Details&gt;&lt;Extra&gt;&lt;DBUID&gt;{F96A950B-833F-4880-A151-76DA2D6A2879}&lt;/DBUID&gt;&lt;/Extra&gt;&lt;/Item&gt;&lt;/References&gt;&lt;/Group&gt;&lt;/Citation&gt;_x000a_"/>
    <w:docVar w:name="NE.Ref{EAB6CCE0-DDE3-4F02-BE31-F02C8E13F243}" w:val=" ADDIN NE.Ref.{EAB6CCE0-DDE3-4F02-BE31-F02C8E13F243}&lt;Citation&gt;&lt;Group&gt;&lt;References&gt;&lt;Item&gt;&lt;ID&gt;413&lt;/ID&gt;&lt;UID&gt;{C7065ECF-A529-46B7-B210-09F882527984}&lt;/UID&gt;&lt;Title&gt;Molecular diagnostics and personalized medicine in oncology: challenges and opportunities&lt;/Title&gt;&lt;Template&gt;Journal Article&lt;/Template&gt;&lt;Star&gt;0&lt;/Star&gt;&lt;Tag&gt;0&lt;/Tag&gt;&lt;Author&gt;Normanno, N; Rachiglio, A M; Roma, C; Fenizia, F; Esposito, C; Pasquale, R; La Porta, M L; Iannaccone, A; Micheli, F; Santangelo, M; Bergantino, F; Costantini, S; De Luca, A&lt;/Author&gt;&lt;Year&gt;2013&lt;/Year&gt;&lt;Details&gt;&lt;_accession_num&gt;22991232&lt;/_accession_num&gt;&lt;_author_adr&gt;Cell Biology and Biotherapy Unit, INT-Fondazione Pascale, Naples, Italy. nicnorm@yahoo.com&lt;/_author_adr&gt;&lt;_date_display&gt;2013 Mar&lt;/_date_display&gt;&lt;_date&gt;2013-03-01&lt;/_date&gt;&lt;_doi&gt;10.1002/jcb.24401&lt;/_doi&gt;&lt;_isbn&gt;1097-4644 (Electronic); 0730-2312 (Linking)&lt;/_isbn&gt;&lt;_issue&gt;3&lt;/_issue&gt;&lt;_journal&gt;J Cell Biochem&lt;/_journal&gt;&lt;_keywords&gt;Biomarkers, Tumor/analysis/genetics; Genotype; High-Throughput Nucleotide Sequencing; Humans; *Molecular Targeted Therapy; Mutation; Neoplasms/*diagnosis/*therapy; *Pathology, Molecular; *Precision Medicine; Prognosis&lt;/_keywords&gt;&lt;_language&gt;eng&lt;/_language&gt;&lt;_ori_publication&gt;Copyright (c) 2012 Wiley Periodicals, Inc.&lt;/_ori_publication&gt;&lt;_pages&gt;514-24&lt;/_pages&gt;&lt;_tertiary_title&gt;Journal of cellular biochemistry&lt;/_tertiary_title&gt;&lt;_type_work&gt;Journal Article; Research Support, Non-U.S. Gov&amp;apos;t&lt;/_type_work&gt;&lt;_url&gt;http://www.ncbi.nlm.nih.gov/entrez/query.fcgi?cmd=Retrieve&amp;amp;db=pubmed&amp;amp;dopt=Abstract&amp;amp;list_uids=22991232&amp;amp;query_hl=1&lt;/_url&gt;&lt;_volume&gt;114&lt;/_volume&gt;&lt;_created&gt;61824301&lt;/_created&gt;&lt;_modified&gt;61824301&lt;/_modified&gt;&lt;_db_updated&gt;PubMed&lt;/_db_updated&gt;&lt;_impact_factor&gt;   3.085&lt;/_impact_factor&gt;&lt;_collection_scope&gt;SCI;SCIE;&lt;/_collection_scope&gt;&lt;/Details&gt;&lt;Extra&gt;&lt;DBUID&gt;{F96A950B-833F-4880-A151-76DA2D6A2879}&lt;/DBUID&gt;&lt;/Extra&gt;&lt;/Item&gt;&lt;/References&gt;&lt;/Group&gt;&lt;/Citation&gt;_x000a_"/>
    <w:docVar w:name="NE.Ref{F37BC359-CC24-4327-95C5-9601CC9343D2}" w:val=" ADDIN NE.Ref.{F37BC359-CC24-4327-95C5-9601CC9343D2}&lt;Citation&gt;&lt;Group&gt;&lt;References&gt;&lt;Item&gt;&lt;ID&gt;404&lt;/ID&gt;&lt;UID&gt;{12461088-D3BB-47C5-B49D-2067D1B35AC6}&lt;/UID&gt;&lt;Title&gt;Circulating mutant DNA to assess tumor dynamics&lt;/Title&gt;&lt;Template&gt;Journal Article&lt;/Template&gt;&lt;Star&gt;0&lt;/Star&gt;&lt;Tag&gt;0&lt;/Tag&gt;&lt;Author&gt;Diehl, F; Schmidt, K; Choti, M A; Romans, K; Goodman, S; Li, M; Thornton, K; Agrawal, N; Sokoll, L; Szabo, S A; Kinzler, K W; Vogelstein, B; Diaz, LA Jr&lt;/Author&gt;&lt;Year&gt;2008&lt;/Year&gt;&lt;Details&gt;&lt;_accession_num&gt;18670422&lt;/_accession_num&gt;&lt;_author_adr&gt;The Ludwig Center for Cancer Genetics and Therapeutics, Howard Hughes Medical Institute and Sidney Kimmel Cancer Center at the Johns Hopkins Medical Institutions, Baltimore, Maryland 21231, USA.&lt;/_author_adr&gt;&lt;_date_display&gt;2008 Sep&lt;/_date_display&gt;&lt;_date&gt;2008-09-01&lt;/_date&gt;&lt;_doi&gt;10.1038/nm.1789&lt;/_doi&gt;&lt;_isbn&gt;1546-170X (Electronic); 1078-8956 (Linking)&lt;/_isbn&gt;&lt;_issue&gt;9&lt;/_issue&gt;&lt;_journal&gt;Nat Med&lt;/_journal&gt;&lt;_keywords&gt;Biomarkers/*blood; Colorectal Neoplasms/*blood/drug therapy/*genetics/therapy; DNA Mutational Analysis/*methods; DNA, Neoplasm/*blood; Flow Cytometry; Fluorescent Dyes; Humans; Magnetics; *Molecular Diagnostic Techniques; Nucleic Acid Amplification Techniques; Recurrence&lt;/_keywords&gt;&lt;_language&gt;eng&lt;/_language&gt;&lt;_pages&gt;985-90&lt;/_pages&gt;&lt;_tertiary_title&gt;Nature medicine&lt;/_tertiary_title&gt;&lt;_type_work&gt;Comparative Study; Journal Article; Research Support, N.I.H., Extramural; Research Support, Non-U.S. Gov&amp;apos;t; Research Support, U.S. Gov&amp;apos;t, Non-P.H.S.&lt;/_type_work&gt;&lt;_url&gt;http://www.ncbi.nlm.nih.gov/entrez/query.fcgi?cmd=Retrieve&amp;amp;db=pubmed&amp;amp;dopt=Abstract&amp;amp;list_uids=18670422&amp;amp;query_hl=1&lt;/_url&gt;&lt;_volume&gt;14&lt;/_volume&gt;&lt;_created&gt;61824296&lt;/_created&gt;&lt;_modified&gt;61824296&lt;/_modified&gt;&lt;_db_updated&gt;PubMed&lt;/_db_updated&gt;&lt;_impact_factor&gt;  29.886&lt;/_impact_factor&gt;&lt;_collection_scope&gt;SCI;SCIE;&lt;/_collection_scope&gt;&lt;/Details&gt;&lt;Extra&gt;&lt;DBUID&gt;{F96A950B-833F-4880-A151-76DA2D6A2879}&lt;/DBUID&gt;&lt;/Extra&gt;&lt;/Item&gt;&lt;/References&gt;&lt;/Group&gt;&lt;Group&gt;&lt;References&gt;&lt;Item&gt;&lt;ID&gt;414&lt;/ID&gt;&lt;UID&gt;{E8199C32-7CE4-4F68-88A4-87B64A777D63}&lt;/UID&gt;&lt;Title&gt;Detection of circulating tumor DNA in early- and late-stage human malignancies&lt;/Title&gt;&lt;Template&gt;Journal Article&lt;/Template&gt;&lt;Star&gt;0&lt;/Star&gt;&lt;Tag&gt;0&lt;/Tag&gt;&lt;Author&gt;Bettegowda, C; Sausen, M; Leary, R J; Kinde, I; Wang, Y; Agrawal, N; Bartlett, B R; Wang, H; Luber, B; Alani, R M; Antonarakis, E S; Azad, N S; Bardelli, A; Brem, H; Cameron, J L; Lee, C C; Fecher, L A; Gallia, G L; Gibbs, P; &amp;quot;Le D&amp;quot;; Giuntoli, R L; Goggins, M; Hogarty, M D; Holdhoff, M; Hong, S M; Jiao, Y; Juhl, H H; Kim, J J; Siravegna, G; Laheru, D A; Lauricella, C; Lim, M; Lipson, E J; Marie, S K; Netto, G J; Oliner, K S; Olivi, A; Olsson, L; Riggins, G J; Sartore-Bianchi, A; Schmidt, K; Shih, LM; Oba-Shinjo, S M; Siena, S; Theodorescu, D; Tie, J; Harkins, T T; Veronese, S; Wang, T L; Weingart, J D; Wolfgang, C L; Wood, L D; Xing, D; Hruban, R H; Wu, J; Allen, P J; Schmidt, C M; Choti, M A; Velculescu, V E; Kinzler, K W; Vogelstein, B; Papadopoulos, N; Diaz, LA Jr&lt;/Author&gt;&lt;Year&gt;2014&lt;/Year&gt;&lt;Details&gt;&lt;_accession_num&gt;24553385&lt;/_accession_num&gt;&lt;_author_adr&gt;Ludwig Center for Cancer Genetics and Therapeutics, Howard Hughes Medical Institute and the Sidney Kimmel Comprehensive Cancer Center at Johns Hopkins, Baltimore, MD 21231, USA.&lt;/_author_adr&gt;&lt;_date_display&gt;2014 Feb 19&lt;/_date_display&gt;&lt;_date&gt;2014-02-19&lt;/_date&gt;&lt;_doi&gt;10.1126/scitranslmed.3007094&lt;/_doi&gt;&lt;_isbn&gt;1946-6242 (Electronic); 1946-6234 (Linking)&lt;/_isbn&gt;&lt;_issue&gt;224&lt;/_issue&gt;&lt;_journal&gt;Sci Transl Med&lt;/_journal&gt;&lt;_keywords&gt;Adult; Aged; Aged, 80 and over; DNA, Neoplasm/*blood; Female; Humans; Male; Middle Aged; Neoplasm Metastasis; Neoplasms/*blood/genetics/pathology; Young Adult&lt;/_keywords&gt;&lt;_language&gt;eng&lt;/_language&gt;&lt;_pages&gt;224ra24&lt;/_pages&gt;&lt;_tertiary_title&gt;Science translational medicine&lt;/_tertiary_title&gt;&lt;_type_work&gt;Journal Article; Research Support, N.I.H., Extramural; Research Support, Non-U.S. Gov&amp;apos;t&lt;/_type_work&gt;&lt;_url&gt;http://www.ncbi.nlm.nih.gov/entrez/query.fcgi?cmd=Retrieve&amp;amp;db=pubmed&amp;amp;dopt=Abstract&amp;amp;list_uids=24553385&amp;amp;query_hl=1&lt;/_url&gt;&lt;_volume&gt;6&lt;/_volume&gt;&lt;_created&gt;61824302&lt;/_created&gt;&lt;_modified&gt;61824302&lt;/_modified&gt;&lt;_db_updated&gt;PubMed&lt;/_db_updated&gt;&lt;_impact_factor&gt;  16.796&lt;/_impact_factor&gt;&lt;_collection_scope&gt;SCIE;&lt;/_collection_scope&gt;&lt;/Details&gt;&lt;Extra&gt;&lt;DBUID&gt;{F96A950B-833F-4880-A151-76DA2D6A2879}&lt;/DBUID&gt;&lt;/Extra&gt;&lt;/Item&gt;&lt;/References&gt;&lt;/Group&gt;&lt;/Citation&gt;_x000a_"/>
    <w:docVar w:name="NE.Ref{F3A8B629-556F-4C16-801B-A52900252920}" w:val=" ADDIN NE.Ref.{F3A8B629-556F-4C16-801B-A52900252920}&lt;Citation&gt;&lt;Group&gt;&lt;References&gt;&lt;Item&gt;&lt;ID&gt;416&lt;/ID&gt;&lt;UID&gt;{9BD20677-8392-47FD-AF69-17F3623705B9}&lt;/UID&gt;&lt;Title&gt;Mutation profiling in chinese patients with metastatic colorectal cancer and its  correlation with clinicopathological features and anti-EGFR treatment response&lt;/Title&gt;&lt;Template&gt;Journal Article&lt;/Template&gt;&lt;Star&gt;0&lt;/Star&gt;&lt;Tag&gt;0&lt;/Tag&gt;&lt;Author&gt;Li, Z Z; Wang, F; Zhang, Z C; Wang, F; Zhao, Q; Zhang, D S; Wang, F H; Wang, Z Q; Luo, H Y; He, M M; Wang, D S; Jin, Y; Ren, C; Qiu, M Z; Ren, J; Pan, Z Z; Li, Y H; Shao, J Y; Xu, R H&lt;/Author&gt;&lt;Year&gt;2016&lt;/Year&gt;&lt;Details&gt;&lt;_accession_num&gt;27050078&lt;/_accession_num&gt;&lt;_author_adr&gt;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olecular Diagnostics, Sun Yat-sen University Cancer Center, State  Key Laboratory of Oncology in South China, Collaborative Innovation Center for Cancer Medicine, Guangzhou, P. R. China.; Department of Molecular Diagnostics, Sun Yat-sen University Cancer Center, State  Key Laboratory of Oncology in South China, Collaborative Innovation Center for Cancer Medicine, Guangzhou, P. R. China.; State Key Laboratory of Biocontrol, School of Life Sciences, Sun Yat-sen University, Guangzhou, P. R. China.; 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State Key Laboratory of Biocontrol, School of Life Sciences, Sun Yat-sen University, Guangzhou, P. R. China.; Department of Colorectal Surgery,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 Department of Molecular Diagnostics, Sun Yat-sen University Cancer Center, State  Key Laboratory of Oncology in South China, Collaborative Innovation Center for Cancer Medicine, Guangzhou, P. R. China.; Department of Medical Oncology, Sun Yat-sen University Cancer Center, State Key Laboratory of Oncology in South China, Collaborative Innovation Center for Cancer Medicine, Guangzhou, P. R. China.&lt;/_author_adr&gt;&lt;_date_display&gt;2016 May 10&lt;/_date_display&gt;&lt;_date&gt;2016-05-10&lt;/_date&gt;&lt;_doi&gt;10.18632/oncotarget.8541&lt;/_doi&gt;&lt;_isbn&gt;1949-2553 (Electronic); 1949-2553 (Linking)&lt;/_isbn&gt;&lt;_issue&gt;19&lt;/_issue&gt;&lt;_journal&gt;Oncotarget&lt;/_journal&gt;&lt;_keywords&gt;Chinese; OncoCarta Panel; RAS mutations; colorectal cancer; mutation profile&lt;/_keywords&gt;&lt;_language&gt;eng&lt;/_language&gt;&lt;_pages&gt;28356-68&lt;/_pages&gt;&lt;_tertiary_title&gt;Oncotarget&lt;/_tertiary_title&gt;&lt;_type_work&gt;Journal Article&lt;/_type_work&gt;&lt;_url&gt;http://www.ncbi.nlm.nih.gov/entrez/query.fcgi?cmd=Retrieve&amp;amp;db=pubmed&amp;amp;dopt=Abstract&amp;amp;list_uids=27050078&amp;amp;query_hl=1&lt;/_url&gt;&lt;_volume&gt;7&lt;/_volume&gt;&lt;_created&gt;61824304&lt;/_created&gt;&lt;_modified&gt;61824304&lt;/_modified&gt;&lt;_db_updated&gt;PubMed&lt;/_db_updated&gt;&lt;_impact_factor&gt;   5.168&lt;/_impact_factor&gt;&lt;_collection_scope&gt;SCIE;&lt;/_collection_scope&gt;&lt;/Details&gt;&lt;Extra&gt;&lt;DBUID&gt;{F96A950B-833F-4880-A151-76DA2D6A2879}&lt;/DBUID&gt;&lt;/Extra&gt;&lt;/Item&gt;&lt;/References&gt;&lt;/Group&gt;&lt;/Citation&gt;_x000a_"/>
    <w:docVar w:name="ne_docsoft" w:val="MSWord"/>
    <w:docVar w:name="ne_docversion" w:val="NoteExpress 2.0"/>
    <w:docVar w:name="ne_stylename" w:val="Brit J Cancer"/>
  </w:docVars>
  <w:rsids>
    <w:rsidRoot w:val="00172146"/>
    <w:rsid w:val="00000478"/>
    <w:rsid w:val="000004E3"/>
    <w:rsid w:val="00000D60"/>
    <w:rsid w:val="00002E8F"/>
    <w:rsid w:val="0000383C"/>
    <w:rsid w:val="00006F8A"/>
    <w:rsid w:val="0000726F"/>
    <w:rsid w:val="00007DA7"/>
    <w:rsid w:val="00014937"/>
    <w:rsid w:val="0002025F"/>
    <w:rsid w:val="00020304"/>
    <w:rsid w:val="00020FC2"/>
    <w:rsid w:val="0002215F"/>
    <w:rsid w:val="000225FA"/>
    <w:rsid w:val="00023CF3"/>
    <w:rsid w:val="000241B1"/>
    <w:rsid w:val="000256A2"/>
    <w:rsid w:val="00025D23"/>
    <w:rsid w:val="00027453"/>
    <w:rsid w:val="0003092F"/>
    <w:rsid w:val="000311C5"/>
    <w:rsid w:val="00031AEF"/>
    <w:rsid w:val="00032D4A"/>
    <w:rsid w:val="000340A9"/>
    <w:rsid w:val="00034F09"/>
    <w:rsid w:val="000355AF"/>
    <w:rsid w:val="00036551"/>
    <w:rsid w:val="0003673B"/>
    <w:rsid w:val="000373A3"/>
    <w:rsid w:val="0004044B"/>
    <w:rsid w:val="00040526"/>
    <w:rsid w:val="00042522"/>
    <w:rsid w:val="000527D5"/>
    <w:rsid w:val="00052973"/>
    <w:rsid w:val="00052BDF"/>
    <w:rsid w:val="00053A5C"/>
    <w:rsid w:val="00054513"/>
    <w:rsid w:val="000571B1"/>
    <w:rsid w:val="000575EF"/>
    <w:rsid w:val="00057B61"/>
    <w:rsid w:val="00063391"/>
    <w:rsid w:val="00066D74"/>
    <w:rsid w:val="000675E1"/>
    <w:rsid w:val="000702BF"/>
    <w:rsid w:val="00070AF8"/>
    <w:rsid w:val="0007241A"/>
    <w:rsid w:val="000727CB"/>
    <w:rsid w:val="0007349C"/>
    <w:rsid w:val="00073A33"/>
    <w:rsid w:val="000740CD"/>
    <w:rsid w:val="000741FE"/>
    <w:rsid w:val="000746C2"/>
    <w:rsid w:val="00076554"/>
    <w:rsid w:val="0007667B"/>
    <w:rsid w:val="0008118A"/>
    <w:rsid w:val="0008446C"/>
    <w:rsid w:val="00086105"/>
    <w:rsid w:val="00086478"/>
    <w:rsid w:val="00086CE0"/>
    <w:rsid w:val="00087E07"/>
    <w:rsid w:val="00091A83"/>
    <w:rsid w:val="00093178"/>
    <w:rsid w:val="000A0DF3"/>
    <w:rsid w:val="000A17D6"/>
    <w:rsid w:val="000A1AA4"/>
    <w:rsid w:val="000A4E27"/>
    <w:rsid w:val="000B1C73"/>
    <w:rsid w:val="000B2D03"/>
    <w:rsid w:val="000B2EB4"/>
    <w:rsid w:val="000B3031"/>
    <w:rsid w:val="000B343B"/>
    <w:rsid w:val="000B4BC8"/>
    <w:rsid w:val="000B5AF2"/>
    <w:rsid w:val="000B5BCD"/>
    <w:rsid w:val="000B729C"/>
    <w:rsid w:val="000C3E2E"/>
    <w:rsid w:val="000C4D20"/>
    <w:rsid w:val="000C4EA9"/>
    <w:rsid w:val="000C5307"/>
    <w:rsid w:val="000C69D5"/>
    <w:rsid w:val="000D11C3"/>
    <w:rsid w:val="000D3360"/>
    <w:rsid w:val="000D4B7F"/>
    <w:rsid w:val="000D4EEF"/>
    <w:rsid w:val="000D59AD"/>
    <w:rsid w:val="000D6403"/>
    <w:rsid w:val="000D74C0"/>
    <w:rsid w:val="000D7A27"/>
    <w:rsid w:val="000E038F"/>
    <w:rsid w:val="000E08CF"/>
    <w:rsid w:val="000E1801"/>
    <w:rsid w:val="000E2D3F"/>
    <w:rsid w:val="000E3774"/>
    <w:rsid w:val="000E3F5D"/>
    <w:rsid w:val="000E6015"/>
    <w:rsid w:val="000E6BE0"/>
    <w:rsid w:val="000E7A61"/>
    <w:rsid w:val="000F1620"/>
    <w:rsid w:val="000F2070"/>
    <w:rsid w:val="000F41EE"/>
    <w:rsid w:val="000F433A"/>
    <w:rsid w:val="000F485A"/>
    <w:rsid w:val="00102466"/>
    <w:rsid w:val="0010405F"/>
    <w:rsid w:val="001058E3"/>
    <w:rsid w:val="00106814"/>
    <w:rsid w:val="00110834"/>
    <w:rsid w:val="00110B49"/>
    <w:rsid w:val="001114DB"/>
    <w:rsid w:val="001120BC"/>
    <w:rsid w:val="0011292A"/>
    <w:rsid w:val="001129D0"/>
    <w:rsid w:val="00113113"/>
    <w:rsid w:val="00114659"/>
    <w:rsid w:val="00114ED6"/>
    <w:rsid w:val="001200F8"/>
    <w:rsid w:val="001235D4"/>
    <w:rsid w:val="00126278"/>
    <w:rsid w:val="00126CBD"/>
    <w:rsid w:val="00126D1B"/>
    <w:rsid w:val="00126F2D"/>
    <w:rsid w:val="00127355"/>
    <w:rsid w:val="00127E83"/>
    <w:rsid w:val="00130AF7"/>
    <w:rsid w:val="00130DB7"/>
    <w:rsid w:val="00131099"/>
    <w:rsid w:val="00131BA4"/>
    <w:rsid w:val="00131F03"/>
    <w:rsid w:val="00131FA0"/>
    <w:rsid w:val="0013261F"/>
    <w:rsid w:val="001346E7"/>
    <w:rsid w:val="00134F18"/>
    <w:rsid w:val="00135061"/>
    <w:rsid w:val="00135805"/>
    <w:rsid w:val="00137B02"/>
    <w:rsid w:val="00137D5A"/>
    <w:rsid w:val="00145DC2"/>
    <w:rsid w:val="00147020"/>
    <w:rsid w:val="0015134C"/>
    <w:rsid w:val="00152813"/>
    <w:rsid w:val="001537FF"/>
    <w:rsid w:val="001538D4"/>
    <w:rsid w:val="001557BA"/>
    <w:rsid w:val="00155C3B"/>
    <w:rsid w:val="00156575"/>
    <w:rsid w:val="0015744B"/>
    <w:rsid w:val="00160422"/>
    <w:rsid w:val="001604EB"/>
    <w:rsid w:val="001623C9"/>
    <w:rsid w:val="001628B2"/>
    <w:rsid w:val="00164D50"/>
    <w:rsid w:val="001654B2"/>
    <w:rsid w:val="00165811"/>
    <w:rsid w:val="00166A38"/>
    <w:rsid w:val="001678FB"/>
    <w:rsid w:val="001700F3"/>
    <w:rsid w:val="001707CF"/>
    <w:rsid w:val="00171CE1"/>
    <w:rsid w:val="00171E88"/>
    <w:rsid w:val="00172121"/>
    <w:rsid w:val="00172146"/>
    <w:rsid w:val="00173421"/>
    <w:rsid w:val="00174B89"/>
    <w:rsid w:val="001769C2"/>
    <w:rsid w:val="00177220"/>
    <w:rsid w:val="001803E2"/>
    <w:rsid w:val="00181643"/>
    <w:rsid w:val="001819B9"/>
    <w:rsid w:val="001823D2"/>
    <w:rsid w:val="00182C32"/>
    <w:rsid w:val="00182C51"/>
    <w:rsid w:val="00182DE3"/>
    <w:rsid w:val="00183702"/>
    <w:rsid w:val="001844BB"/>
    <w:rsid w:val="00184CBC"/>
    <w:rsid w:val="001874F7"/>
    <w:rsid w:val="00187528"/>
    <w:rsid w:val="0019061C"/>
    <w:rsid w:val="00190CA3"/>
    <w:rsid w:val="001925C3"/>
    <w:rsid w:val="0019261F"/>
    <w:rsid w:val="00194101"/>
    <w:rsid w:val="0019419C"/>
    <w:rsid w:val="00195922"/>
    <w:rsid w:val="00196732"/>
    <w:rsid w:val="001974CB"/>
    <w:rsid w:val="001A2AB8"/>
    <w:rsid w:val="001A3E54"/>
    <w:rsid w:val="001A4213"/>
    <w:rsid w:val="001A6A22"/>
    <w:rsid w:val="001A6C92"/>
    <w:rsid w:val="001A6D7B"/>
    <w:rsid w:val="001A7073"/>
    <w:rsid w:val="001B0A0B"/>
    <w:rsid w:val="001B18F1"/>
    <w:rsid w:val="001B1EDD"/>
    <w:rsid w:val="001B3CFF"/>
    <w:rsid w:val="001B496E"/>
    <w:rsid w:val="001B4E7B"/>
    <w:rsid w:val="001B5D97"/>
    <w:rsid w:val="001B6196"/>
    <w:rsid w:val="001B6C9F"/>
    <w:rsid w:val="001C2F19"/>
    <w:rsid w:val="001C3DFE"/>
    <w:rsid w:val="001C4009"/>
    <w:rsid w:val="001C497A"/>
    <w:rsid w:val="001C57C9"/>
    <w:rsid w:val="001C5D9D"/>
    <w:rsid w:val="001C6CF7"/>
    <w:rsid w:val="001C6D62"/>
    <w:rsid w:val="001C6F08"/>
    <w:rsid w:val="001C7419"/>
    <w:rsid w:val="001C74F1"/>
    <w:rsid w:val="001C7F97"/>
    <w:rsid w:val="001D0B28"/>
    <w:rsid w:val="001D1CB3"/>
    <w:rsid w:val="001D27B6"/>
    <w:rsid w:val="001D27F2"/>
    <w:rsid w:val="001D482B"/>
    <w:rsid w:val="001D72ED"/>
    <w:rsid w:val="001E0380"/>
    <w:rsid w:val="001E1856"/>
    <w:rsid w:val="001E23D5"/>
    <w:rsid w:val="001E2976"/>
    <w:rsid w:val="001E3233"/>
    <w:rsid w:val="001E41BA"/>
    <w:rsid w:val="001E48DD"/>
    <w:rsid w:val="001E596E"/>
    <w:rsid w:val="001E5EBE"/>
    <w:rsid w:val="001E72AE"/>
    <w:rsid w:val="001E7B7E"/>
    <w:rsid w:val="001F0D64"/>
    <w:rsid w:val="001F250C"/>
    <w:rsid w:val="001F265D"/>
    <w:rsid w:val="001F2ADE"/>
    <w:rsid w:val="001F3272"/>
    <w:rsid w:val="001F7E18"/>
    <w:rsid w:val="00200CEA"/>
    <w:rsid w:val="00201870"/>
    <w:rsid w:val="00201AE8"/>
    <w:rsid w:val="00202312"/>
    <w:rsid w:val="00202CC1"/>
    <w:rsid w:val="00203FD5"/>
    <w:rsid w:val="00205BDF"/>
    <w:rsid w:val="00207353"/>
    <w:rsid w:val="0021157E"/>
    <w:rsid w:val="00212EC4"/>
    <w:rsid w:val="002130EF"/>
    <w:rsid w:val="002136A3"/>
    <w:rsid w:val="00214E1D"/>
    <w:rsid w:val="002160C9"/>
    <w:rsid w:val="00217D8D"/>
    <w:rsid w:val="00220239"/>
    <w:rsid w:val="00221614"/>
    <w:rsid w:val="00223CA7"/>
    <w:rsid w:val="00225AA8"/>
    <w:rsid w:val="002262E5"/>
    <w:rsid w:val="00227BF5"/>
    <w:rsid w:val="0023104B"/>
    <w:rsid w:val="0023113E"/>
    <w:rsid w:val="00231784"/>
    <w:rsid w:val="00233CBC"/>
    <w:rsid w:val="00235C8A"/>
    <w:rsid w:val="00240393"/>
    <w:rsid w:val="00240AAF"/>
    <w:rsid w:val="00243A5F"/>
    <w:rsid w:val="0024410B"/>
    <w:rsid w:val="002505E1"/>
    <w:rsid w:val="002521F9"/>
    <w:rsid w:val="00256C3B"/>
    <w:rsid w:val="0025709E"/>
    <w:rsid w:val="00260C30"/>
    <w:rsid w:val="002623F5"/>
    <w:rsid w:val="0026304A"/>
    <w:rsid w:val="002638FC"/>
    <w:rsid w:val="002653E2"/>
    <w:rsid w:val="002658C7"/>
    <w:rsid w:val="00266BF1"/>
    <w:rsid w:val="00267E7D"/>
    <w:rsid w:val="00270998"/>
    <w:rsid w:val="00272448"/>
    <w:rsid w:val="0027439A"/>
    <w:rsid w:val="00274EA9"/>
    <w:rsid w:val="0027561A"/>
    <w:rsid w:val="00275BBC"/>
    <w:rsid w:val="002777DA"/>
    <w:rsid w:val="00281100"/>
    <w:rsid w:val="00282C82"/>
    <w:rsid w:val="0028324F"/>
    <w:rsid w:val="00284131"/>
    <w:rsid w:val="00284419"/>
    <w:rsid w:val="00284584"/>
    <w:rsid w:val="002854D1"/>
    <w:rsid w:val="00285628"/>
    <w:rsid w:val="00286438"/>
    <w:rsid w:val="00286666"/>
    <w:rsid w:val="00290D75"/>
    <w:rsid w:val="00291A58"/>
    <w:rsid w:val="00292BE0"/>
    <w:rsid w:val="002937D4"/>
    <w:rsid w:val="0029419A"/>
    <w:rsid w:val="00295DF5"/>
    <w:rsid w:val="00297C51"/>
    <w:rsid w:val="002A4044"/>
    <w:rsid w:val="002A46B3"/>
    <w:rsid w:val="002A57A3"/>
    <w:rsid w:val="002A601B"/>
    <w:rsid w:val="002B34A9"/>
    <w:rsid w:val="002B34F5"/>
    <w:rsid w:val="002B3BA2"/>
    <w:rsid w:val="002B3DDC"/>
    <w:rsid w:val="002B6FB6"/>
    <w:rsid w:val="002B758D"/>
    <w:rsid w:val="002B7E4F"/>
    <w:rsid w:val="002C0B93"/>
    <w:rsid w:val="002C11CF"/>
    <w:rsid w:val="002C133B"/>
    <w:rsid w:val="002C13D4"/>
    <w:rsid w:val="002C205E"/>
    <w:rsid w:val="002C41DD"/>
    <w:rsid w:val="002C43A6"/>
    <w:rsid w:val="002C4571"/>
    <w:rsid w:val="002C5FB2"/>
    <w:rsid w:val="002D2A07"/>
    <w:rsid w:val="002D30A1"/>
    <w:rsid w:val="002D7F11"/>
    <w:rsid w:val="002E126A"/>
    <w:rsid w:val="002E18A8"/>
    <w:rsid w:val="002E402A"/>
    <w:rsid w:val="002E5DC5"/>
    <w:rsid w:val="002E5EAB"/>
    <w:rsid w:val="002E623D"/>
    <w:rsid w:val="002F0AED"/>
    <w:rsid w:val="002F1194"/>
    <w:rsid w:val="002F3930"/>
    <w:rsid w:val="002F53C7"/>
    <w:rsid w:val="002F5901"/>
    <w:rsid w:val="002F5DD5"/>
    <w:rsid w:val="002F65F4"/>
    <w:rsid w:val="00300AD7"/>
    <w:rsid w:val="00307873"/>
    <w:rsid w:val="00310A31"/>
    <w:rsid w:val="00310D6B"/>
    <w:rsid w:val="00311B50"/>
    <w:rsid w:val="00311C2E"/>
    <w:rsid w:val="003124BB"/>
    <w:rsid w:val="0031264E"/>
    <w:rsid w:val="003126E8"/>
    <w:rsid w:val="0031589C"/>
    <w:rsid w:val="00317674"/>
    <w:rsid w:val="00320798"/>
    <w:rsid w:val="00320852"/>
    <w:rsid w:val="003210CE"/>
    <w:rsid w:val="003218A0"/>
    <w:rsid w:val="003233E5"/>
    <w:rsid w:val="00324A2F"/>
    <w:rsid w:val="00324B32"/>
    <w:rsid w:val="00325305"/>
    <w:rsid w:val="00327E89"/>
    <w:rsid w:val="0033012C"/>
    <w:rsid w:val="00330B66"/>
    <w:rsid w:val="00331034"/>
    <w:rsid w:val="003323C2"/>
    <w:rsid w:val="00332A49"/>
    <w:rsid w:val="003334DA"/>
    <w:rsid w:val="003345AB"/>
    <w:rsid w:val="003368C2"/>
    <w:rsid w:val="00337448"/>
    <w:rsid w:val="00340047"/>
    <w:rsid w:val="00341510"/>
    <w:rsid w:val="00341BC2"/>
    <w:rsid w:val="00342408"/>
    <w:rsid w:val="00342C71"/>
    <w:rsid w:val="0034365D"/>
    <w:rsid w:val="003441C2"/>
    <w:rsid w:val="0034511F"/>
    <w:rsid w:val="003462D7"/>
    <w:rsid w:val="00346854"/>
    <w:rsid w:val="003469EB"/>
    <w:rsid w:val="00346E4C"/>
    <w:rsid w:val="00347EFB"/>
    <w:rsid w:val="0035016F"/>
    <w:rsid w:val="003517E8"/>
    <w:rsid w:val="003521B9"/>
    <w:rsid w:val="00352792"/>
    <w:rsid w:val="0035305B"/>
    <w:rsid w:val="003530A9"/>
    <w:rsid w:val="00353872"/>
    <w:rsid w:val="00353FD6"/>
    <w:rsid w:val="00354DD2"/>
    <w:rsid w:val="00355FA3"/>
    <w:rsid w:val="00357B2F"/>
    <w:rsid w:val="00357F82"/>
    <w:rsid w:val="00361656"/>
    <w:rsid w:val="0036385A"/>
    <w:rsid w:val="0036513E"/>
    <w:rsid w:val="00366A4C"/>
    <w:rsid w:val="00366E29"/>
    <w:rsid w:val="00366F3B"/>
    <w:rsid w:val="003700CC"/>
    <w:rsid w:val="003726E0"/>
    <w:rsid w:val="00372868"/>
    <w:rsid w:val="00377110"/>
    <w:rsid w:val="003777B4"/>
    <w:rsid w:val="00380FD0"/>
    <w:rsid w:val="00384C0A"/>
    <w:rsid w:val="00387327"/>
    <w:rsid w:val="00387AE7"/>
    <w:rsid w:val="00387C2A"/>
    <w:rsid w:val="00390000"/>
    <w:rsid w:val="0039190D"/>
    <w:rsid w:val="00391BC7"/>
    <w:rsid w:val="0039243C"/>
    <w:rsid w:val="0039270C"/>
    <w:rsid w:val="0039353F"/>
    <w:rsid w:val="00394033"/>
    <w:rsid w:val="003940CF"/>
    <w:rsid w:val="003951C0"/>
    <w:rsid w:val="00395AB3"/>
    <w:rsid w:val="00395B41"/>
    <w:rsid w:val="003A2F28"/>
    <w:rsid w:val="003A3470"/>
    <w:rsid w:val="003A6D1A"/>
    <w:rsid w:val="003A6F1F"/>
    <w:rsid w:val="003A782C"/>
    <w:rsid w:val="003A7DA7"/>
    <w:rsid w:val="003B2391"/>
    <w:rsid w:val="003B33B7"/>
    <w:rsid w:val="003B4109"/>
    <w:rsid w:val="003B4357"/>
    <w:rsid w:val="003B50F3"/>
    <w:rsid w:val="003C4D3B"/>
    <w:rsid w:val="003C5182"/>
    <w:rsid w:val="003C7FD7"/>
    <w:rsid w:val="003D0230"/>
    <w:rsid w:val="003D3472"/>
    <w:rsid w:val="003D3A54"/>
    <w:rsid w:val="003D5546"/>
    <w:rsid w:val="003D5642"/>
    <w:rsid w:val="003E10EC"/>
    <w:rsid w:val="003E1C05"/>
    <w:rsid w:val="003E3588"/>
    <w:rsid w:val="003E482A"/>
    <w:rsid w:val="003E4F69"/>
    <w:rsid w:val="003E7909"/>
    <w:rsid w:val="003F1BC9"/>
    <w:rsid w:val="003F2098"/>
    <w:rsid w:val="003F3756"/>
    <w:rsid w:val="003F437F"/>
    <w:rsid w:val="003F5E09"/>
    <w:rsid w:val="003F6426"/>
    <w:rsid w:val="003F6D4C"/>
    <w:rsid w:val="003F7B62"/>
    <w:rsid w:val="003F7FEC"/>
    <w:rsid w:val="004005F3"/>
    <w:rsid w:val="004008B8"/>
    <w:rsid w:val="00401AC4"/>
    <w:rsid w:val="0040295A"/>
    <w:rsid w:val="00404B5A"/>
    <w:rsid w:val="00405E23"/>
    <w:rsid w:val="004067D0"/>
    <w:rsid w:val="00406E8F"/>
    <w:rsid w:val="00407379"/>
    <w:rsid w:val="004103CD"/>
    <w:rsid w:val="004107E9"/>
    <w:rsid w:val="00410FC5"/>
    <w:rsid w:val="004123B5"/>
    <w:rsid w:val="004142CE"/>
    <w:rsid w:val="00414DD6"/>
    <w:rsid w:val="00415D79"/>
    <w:rsid w:val="004168C1"/>
    <w:rsid w:val="00417E54"/>
    <w:rsid w:val="00422342"/>
    <w:rsid w:val="004271D4"/>
    <w:rsid w:val="0043081F"/>
    <w:rsid w:val="0043319D"/>
    <w:rsid w:val="00433B25"/>
    <w:rsid w:val="00437120"/>
    <w:rsid w:val="0044318C"/>
    <w:rsid w:val="004436DF"/>
    <w:rsid w:val="00447288"/>
    <w:rsid w:val="00447338"/>
    <w:rsid w:val="00450999"/>
    <w:rsid w:val="00451138"/>
    <w:rsid w:val="004517B7"/>
    <w:rsid w:val="00451B99"/>
    <w:rsid w:val="00454A3E"/>
    <w:rsid w:val="00454A98"/>
    <w:rsid w:val="0045637B"/>
    <w:rsid w:val="004579AA"/>
    <w:rsid w:val="00460199"/>
    <w:rsid w:val="004613F2"/>
    <w:rsid w:val="004619BB"/>
    <w:rsid w:val="0046234C"/>
    <w:rsid w:val="00462C3B"/>
    <w:rsid w:val="004660FE"/>
    <w:rsid w:val="0047595E"/>
    <w:rsid w:val="004804D3"/>
    <w:rsid w:val="004815BA"/>
    <w:rsid w:val="00481C92"/>
    <w:rsid w:val="00481D6A"/>
    <w:rsid w:val="0048235A"/>
    <w:rsid w:val="004828BF"/>
    <w:rsid w:val="00482F5B"/>
    <w:rsid w:val="00485881"/>
    <w:rsid w:val="004870D1"/>
    <w:rsid w:val="00490D4D"/>
    <w:rsid w:val="00490F65"/>
    <w:rsid w:val="0049106C"/>
    <w:rsid w:val="00492AB4"/>
    <w:rsid w:val="00497A52"/>
    <w:rsid w:val="00497AFC"/>
    <w:rsid w:val="004A1163"/>
    <w:rsid w:val="004A1C63"/>
    <w:rsid w:val="004A21A2"/>
    <w:rsid w:val="004A28E8"/>
    <w:rsid w:val="004A3B6A"/>
    <w:rsid w:val="004A3D8F"/>
    <w:rsid w:val="004A5D44"/>
    <w:rsid w:val="004A5EFB"/>
    <w:rsid w:val="004A7AEF"/>
    <w:rsid w:val="004A7BF0"/>
    <w:rsid w:val="004B219A"/>
    <w:rsid w:val="004B2544"/>
    <w:rsid w:val="004B38A4"/>
    <w:rsid w:val="004B3FCC"/>
    <w:rsid w:val="004B4423"/>
    <w:rsid w:val="004B47E3"/>
    <w:rsid w:val="004B53BB"/>
    <w:rsid w:val="004B60D3"/>
    <w:rsid w:val="004C293E"/>
    <w:rsid w:val="004C2D69"/>
    <w:rsid w:val="004C42C3"/>
    <w:rsid w:val="004C5F6D"/>
    <w:rsid w:val="004C6199"/>
    <w:rsid w:val="004C7CCD"/>
    <w:rsid w:val="004D1E38"/>
    <w:rsid w:val="004D2543"/>
    <w:rsid w:val="004D48FC"/>
    <w:rsid w:val="004D59B4"/>
    <w:rsid w:val="004D5BDB"/>
    <w:rsid w:val="004D7296"/>
    <w:rsid w:val="004D7E96"/>
    <w:rsid w:val="004E054A"/>
    <w:rsid w:val="004E0664"/>
    <w:rsid w:val="004E0C33"/>
    <w:rsid w:val="004E10D7"/>
    <w:rsid w:val="004E17B4"/>
    <w:rsid w:val="004E2345"/>
    <w:rsid w:val="004E3C50"/>
    <w:rsid w:val="004E4A4E"/>
    <w:rsid w:val="004F054C"/>
    <w:rsid w:val="004F142F"/>
    <w:rsid w:val="004F1873"/>
    <w:rsid w:val="004F1BAA"/>
    <w:rsid w:val="004F3F4F"/>
    <w:rsid w:val="004F4D0F"/>
    <w:rsid w:val="004F5C60"/>
    <w:rsid w:val="004F6E08"/>
    <w:rsid w:val="0050023F"/>
    <w:rsid w:val="00500543"/>
    <w:rsid w:val="0050066A"/>
    <w:rsid w:val="005014D0"/>
    <w:rsid w:val="00501CE0"/>
    <w:rsid w:val="00502B71"/>
    <w:rsid w:val="00502ED0"/>
    <w:rsid w:val="00503CBA"/>
    <w:rsid w:val="005060F6"/>
    <w:rsid w:val="00506BEA"/>
    <w:rsid w:val="005116BE"/>
    <w:rsid w:val="00512125"/>
    <w:rsid w:val="00513C19"/>
    <w:rsid w:val="0051465A"/>
    <w:rsid w:val="005163B6"/>
    <w:rsid w:val="00517649"/>
    <w:rsid w:val="00523F74"/>
    <w:rsid w:val="00524F14"/>
    <w:rsid w:val="00525C6B"/>
    <w:rsid w:val="0052605C"/>
    <w:rsid w:val="0052743F"/>
    <w:rsid w:val="00527524"/>
    <w:rsid w:val="00530274"/>
    <w:rsid w:val="00530689"/>
    <w:rsid w:val="0053115B"/>
    <w:rsid w:val="005356AC"/>
    <w:rsid w:val="00535716"/>
    <w:rsid w:val="00535B5E"/>
    <w:rsid w:val="00536DAA"/>
    <w:rsid w:val="00536F9C"/>
    <w:rsid w:val="0053780D"/>
    <w:rsid w:val="00537F67"/>
    <w:rsid w:val="00542BB2"/>
    <w:rsid w:val="00543D33"/>
    <w:rsid w:val="0054576C"/>
    <w:rsid w:val="00545A09"/>
    <w:rsid w:val="00545A27"/>
    <w:rsid w:val="00545A41"/>
    <w:rsid w:val="00545C17"/>
    <w:rsid w:val="00547977"/>
    <w:rsid w:val="005512B0"/>
    <w:rsid w:val="00552C39"/>
    <w:rsid w:val="005530DC"/>
    <w:rsid w:val="00556339"/>
    <w:rsid w:val="0055644C"/>
    <w:rsid w:val="00556576"/>
    <w:rsid w:val="00557C2B"/>
    <w:rsid w:val="00561C62"/>
    <w:rsid w:val="005629C7"/>
    <w:rsid w:val="0056313C"/>
    <w:rsid w:val="005638C3"/>
    <w:rsid w:val="00565459"/>
    <w:rsid w:val="00565DA7"/>
    <w:rsid w:val="00566D00"/>
    <w:rsid w:val="005703D9"/>
    <w:rsid w:val="00570D54"/>
    <w:rsid w:val="00572E22"/>
    <w:rsid w:val="005737DA"/>
    <w:rsid w:val="00573A15"/>
    <w:rsid w:val="00577111"/>
    <w:rsid w:val="00582431"/>
    <w:rsid w:val="0058320C"/>
    <w:rsid w:val="00583FAE"/>
    <w:rsid w:val="00587276"/>
    <w:rsid w:val="00587B6C"/>
    <w:rsid w:val="0059322C"/>
    <w:rsid w:val="00593A28"/>
    <w:rsid w:val="00594737"/>
    <w:rsid w:val="00594E16"/>
    <w:rsid w:val="00597C0D"/>
    <w:rsid w:val="005A074F"/>
    <w:rsid w:val="005A57F1"/>
    <w:rsid w:val="005B0D65"/>
    <w:rsid w:val="005B2617"/>
    <w:rsid w:val="005B26E1"/>
    <w:rsid w:val="005B32E7"/>
    <w:rsid w:val="005B5B1F"/>
    <w:rsid w:val="005B61C5"/>
    <w:rsid w:val="005B6BA4"/>
    <w:rsid w:val="005C00DF"/>
    <w:rsid w:val="005C3199"/>
    <w:rsid w:val="005C5673"/>
    <w:rsid w:val="005D1A15"/>
    <w:rsid w:val="005D259E"/>
    <w:rsid w:val="005D2992"/>
    <w:rsid w:val="005D3CF9"/>
    <w:rsid w:val="005D4785"/>
    <w:rsid w:val="005D4A52"/>
    <w:rsid w:val="005D517A"/>
    <w:rsid w:val="005D5219"/>
    <w:rsid w:val="005D5D01"/>
    <w:rsid w:val="005D688E"/>
    <w:rsid w:val="005D7794"/>
    <w:rsid w:val="005D7DB5"/>
    <w:rsid w:val="005E02A7"/>
    <w:rsid w:val="005E0B42"/>
    <w:rsid w:val="005E3970"/>
    <w:rsid w:val="005E3B28"/>
    <w:rsid w:val="005E48BB"/>
    <w:rsid w:val="005E5D13"/>
    <w:rsid w:val="005E7EE2"/>
    <w:rsid w:val="005F12F7"/>
    <w:rsid w:val="005F13A9"/>
    <w:rsid w:val="005F1403"/>
    <w:rsid w:val="005F235B"/>
    <w:rsid w:val="005F2E96"/>
    <w:rsid w:val="005F3306"/>
    <w:rsid w:val="005F34DA"/>
    <w:rsid w:val="005F4A30"/>
    <w:rsid w:val="00600DC9"/>
    <w:rsid w:val="00601688"/>
    <w:rsid w:val="00601947"/>
    <w:rsid w:val="00602D4C"/>
    <w:rsid w:val="00602DF0"/>
    <w:rsid w:val="006046BC"/>
    <w:rsid w:val="00605310"/>
    <w:rsid w:val="00605569"/>
    <w:rsid w:val="0060556B"/>
    <w:rsid w:val="0060634A"/>
    <w:rsid w:val="0060772B"/>
    <w:rsid w:val="00607B62"/>
    <w:rsid w:val="006101EC"/>
    <w:rsid w:val="006112D8"/>
    <w:rsid w:val="006118C9"/>
    <w:rsid w:val="00612CEC"/>
    <w:rsid w:val="0061675F"/>
    <w:rsid w:val="00621C05"/>
    <w:rsid w:val="006249AB"/>
    <w:rsid w:val="00624C80"/>
    <w:rsid w:val="006250A1"/>
    <w:rsid w:val="0062547D"/>
    <w:rsid w:val="006254C6"/>
    <w:rsid w:val="00626DD2"/>
    <w:rsid w:val="0063039B"/>
    <w:rsid w:val="00631206"/>
    <w:rsid w:val="006315E0"/>
    <w:rsid w:val="0063205D"/>
    <w:rsid w:val="00632F41"/>
    <w:rsid w:val="0063337E"/>
    <w:rsid w:val="0063663F"/>
    <w:rsid w:val="00637273"/>
    <w:rsid w:val="00641726"/>
    <w:rsid w:val="00643FDF"/>
    <w:rsid w:val="00645687"/>
    <w:rsid w:val="00645CE6"/>
    <w:rsid w:val="00645DAD"/>
    <w:rsid w:val="00652A2B"/>
    <w:rsid w:val="00652B8A"/>
    <w:rsid w:val="00653AB6"/>
    <w:rsid w:val="0065597B"/>
    <w:rsid w:val="006559E6"/>
    <w:rsid w:val="00656241"/>
    <w:rsid w:val="00656418"/>
    <w:rsid w:val="00656F72"/>
    <w:rsid w:val="00657FC3"/>
    <w:rsid w:val="0066274B"/>
    <w:rsid w:val="00662C35"/>
    <w:rsid w:val="00664F7E"/>
    <w:rsid w:val="00665606"/>
    <w:rsid w:val="00665ECD"/>
    <w:rsid w:val="00665ED3"/>
    <w:rsid w:val="00667D6E"/>
    <w:rsid w:val="006706BE"/>
    <w:rsid w:val="006734DB"/>
    <w:rsid w:val="00674668"/>
    <w:rsid w:val="006749AE"/>
    <w:rsid w:val="00675D75"/>
    <w:rsid w:val="006760FF"/>
    <w:rsid w:val="00677432"/>
    <w:rsid w:val="00677EDB"/>
    <w:rsid w:val="00681CA4"/>
    <w:rsid w:val="00683E34"/>
    <w:rsid w:val="00684DE3"/>
    <w:rsid w:val="006862D7"/>
    <w:rsid w:val="006875C7"/>
    <w:rsid w:val="0069181C"/>
    <w:rsid w:val="00694037"/>
    <w:rsid w:val="0069459A"/>
    <w:rsid w:val="00695DD1"/>
    <w:rsid w:val="00696B64"/>
    <w:rsid w:val="00696CEA"/>
    <w:rsid w:val="00697DBF"/>
    <w:rsid w:val="006A0482"/>
    <w:rsid w:val="006A1FF4"/>
    <w:rsid w:val="006A22CD"/>
    <w:rsid w:val="006A2CC7"/>
    <w:rsid w:val="006A3047"/>
    <w:rsid w:val="006A4C9A"/>
    <w:rsid w:val="006A4CF5"/>
    <w:rsid w:val="006A6265"/>
    <w:rsid w:val="006B0176"/>
    <w:rsid w:val="006B11A7"/>
    <w:rsid w:val="006B1B9E"/>
    <w:rsid w:val="006B203A"/>
    <w:rsid w:val="006B2BEC"/>
    <w:rsid w:val="006B4A74"/>
    <w:rsid w:val="006B4F9C"/>
    <w:rsid w:val="006B5C96"/>
    <w:rsid w:val="006B5FD1"/>
    <w:rsid w:val="006B7E36"/>
    <w:rsid w:val="006C0B76"/>
    <w:rsid w:val="006C128B"/>
    <w:rsid w:val="006C195F"/>
    <w:rsid w:val="006C350D"/>
    <w:rsid w:val="006C3BD5"/>
    <w:rsid w:val="006C4CB4"/>
    <w:rsid w:val="006C5E9A"/>
    <w:rsid w:val="006D1815"/>
    <w:rsid w:val="006D2997"/>
    <w:rsid w:val="006D46EC"/>
    <w:rsid w:val="006D4AE2"/>
    <w:rsid w:val="006D4E99"/>
    <w:rsid w:val="006E1658"/>
    <w:rsid w:val="006E16E6"/>
    <w:rsid w:val="006E1CB0"/>
    <w:rsid w:val="006E20C5"/>
    <w:rsid w:val="006E24B6"/>
    <w:rsid w:val="006E2993"/>
    <w:rsid w:val="006E2B09"/>
    <w:rsid w:val="006E2E44"/>
    <w:rsid w:val="006E387E"/>
    <w:rsid w:val="006E400D"/>
    <w:rsid w:val="006E425A"/>
    <w:rsid w:val="006E5C34"/>
    <w:rsid w:val="006E6264"/>
    <w:rsid w:val="006E693C"/>
    <w:rsid w:val="006E7BE8"/>
    <w:rsid w:val="006F0409"/>
    <w:rsid w:val="006F0B7F"/>
    <w:rsid w:val="006F115A"/>
    <w:rsid w:val="006F37C3"/>
    <w:rsid w:val="006F3F50"/>
    <w:rsid w:val="006F7926"/>
    <w:rsid w:val="00701314"/>
    <w:rsid w:val="00701AE7"/>
    <w:rsid w:val="0070242E"/>
    <w:rsid w:val="00703358"/>
    <w:rsid w:val="007056C3"/>
    <w:rsid w:val="0070573A"/>
    <w:rsid w:val="007076C4"/>
    <w:rsid w:val="00707AFF"/>
    <w:rsid w:val="007111EC"/>
    <w:rsid w:val="0071131C"/>
    <w:rsid w:val="00711AA9"/>
    <w:rsid w:val="007131EB"/>
    <w:rsid w:val="00714348"/>
    <w:rsid w:val="00715C6A"/>
    <w:rsid w:val="007204BF"/>
    <w:rsid w:val="00722F62"/>
    <w:rsid w:val="007235CE"/>
    <w:rsid w:val="0072611C"/>
    <w:rsid w:val="00727450"/>
    <w:rsid w:val="007315CD"/>
    <w:rsid w:val="007319FF"/>
    <w:rsid w:val="007321EF"/>
    <w:rsid w:val="00733C8F"/>
    <w:rsid w:val="00736526"/>
    <w:rsid w:val="007368CC"/>
    <w:rsid w:val="00736F84"/>
    <w:rsid w:val="00737719"/>
    <w:rsid w:val="00737F80"/>
    <w:rsid w:val="00740C6C"/>
    <w:rsid w:val="00741A5E"/>
    <w:rsid w:val="007420AF"/>
    <w:rsid w:val="007435FF"/>
    <w:rsid w:val="007447B5"/>
    <w:rsid w:val="00744BB9"/>
    <w:rsid w:val="00744EAE"/>
    <w:rsid w:val="0074558A"/>
    <w:rsid w:val="00746404"/>
    <w:rsid w:val="00753470"/>
    <w:rsid w:val="0075560F"/>
    <w:rsid w:val="007575B1"/>
    <w:rsid w:val="00760711"/>
    <w:rsid w:val="00761ABB"/>
    <w:rsid w:val="00761AD4"/>
    <w:rsid w:val="00761C11"/>
    <w:rsid w:val="007653B1"/>
    <w:rsid w:val="00766D0D"/>
    <w:rsid w:val="0077021D"/>
    <w:rsid w:val="00771145"/>
    <w:rsid w:val="00774C17"/>
    <w:rsid w:val="0077512A"/>
    <w:rsid w:val="007764C5"/>
    <w:rsid w:val="00777707"/>
    <w:rsid w:val="0077785A"/>
    <w:rsid w:val="007827B2"/>
    <w:rsid w:val="00782ADB"/>
    <w:rsid w:val="007847D6"/>
    <w:rsid w:val="00784EBB"/>
    <w:rsid w:val="007859EB"/>
    <w:rsid w:val="0078752F"/>
    <w:rsid w:val="00787764"/>
    <w:rsid w:val="00790CD7"/>
    <w:rsid w:val="00793BBE"/>
    <w:rsid w:val="00793CB4"/>
    <w:rsid w:val="007945A5"/>
    <w:rsid w:val="00796178"/>
    <w:rsid w:val="00796525"/>
    <w:rsid w:val="0079653F"/>
    <w:rsid w:val="00796797"/>
    <w:rsid w:val="00797374"/>
    <w:rsid w:val="00797CA0"/>
    <w:rsid w:val="007A32F3"/>
    <w:rsid w:val="007A55CC"/>
    <w:rsid w:val="007B01A1"/>
    <w:rsid w:val="007B0C2F"/>
    <w:rsid w:val="007B1374"/>
    <w:rsid w:val="007C1C06"/>
    <w:rsid w:val="007C4613"/>
    <w:rsid w:val="007C4A40"/>
    <w:rsid w:val="007C5BC4"/>
    <w:rsid w:val="007C76E9"/>
    <w:rsid w:val="007C7C02"/>
    <w:rsid w:val="007C7F93"/>
    <w:rsid w:val="007D0E3A"/>
    <w:rsid w:val="007D1814"/>
    <w:rsid w:val="007D23B2"/>
    <w:rsid w:val="007D25DE"/>
    <w:rsid w:val="007D2E93"/>
    <w:rsid w:val="007D5648"/>
    <w:rsid w:val="007D575D"/>
    <w:rsid w:val="007D5A13"/>
    <w:rsid w:val="007D5D5A"/>
    <w:rsid w:val="007D6DE1"/>
    <w:rsid w:val="007D7A24"/>
    <w:rsid w:val="007E33E1"/>
    <w:rsid w:val="007E4E47"/>
    <w:rsid w:val="007F0884"/>
    <w:rsid w:val="007F1A18"/>
    <w:rsid w:val="007F2020"/>
    <w:rsid w:val="007F2334"/>
    <w:rsid w:val="007F31ED"/>
    <w:rsid w:val="007F33A1"/>
    <w:rsid w:val="007F4501"/>
    <w:rsid w:val="007F4D11"/>
    <w:rsid w:val="007F7AE2"/>
    <w:rsid w:val="0080125B"/>
    <w:rsid w:val="008013AE"/>
    <w:rsid w:val="0080399F"/>
    <w:rsid w:val="00803C65"/>
    <w:rsid w:val="008053B3"/>
    <w:rsid w:val="008074E7"/>
    <w:rsid w:val="008078A7"/>
    <w:rsid w:val="00810B14"/>
    <w:rsid w:val="008116A5"/>
    <w:rsid w:val="00811891"/>
    <w:rsid w:val="00811D6B"/>
    <w:rsid w:val="00815893"/>
    <w:rsid w:val="00815C3B"/>
    <w:rsid w:val="00816115"/>
    <w:rsid w:val="008211F6"/>
    <w:rsid w:val="008222B7"/>
    <w:rsid w:val="00823490"/>
    <w:rsid w:val="00824219"/>
    <w:rsid w:val="008264E3"/>
    <w:rsid w:val="008279EA"/>
    <w:rsid w:val="00830891"/>
    <w:rsid w:val="008343FF"/>
    <w:rsid w:val="008352F0"/>
    <w:rsid w:val="00836EC7"/>
    <w:rsid w:val="0084036F"/>
    <w:rsid w:val="00840635"/>
    <w:rsid w:val="008406B8"/>
    <w:rsid w:val="008409F3"/>
    <w:rsid w:val="00843537"/>
    <w:rsid w:val="0084441B"/>
    <w:rsid w:val="00844A66"/>
    <w:rsid w:val="00850158"/>
    <w:rsid w:val="00850B99"/>
    <w:rsid w:val="00855D5B"/>
    <w:rsid w:val="00860788"/>
    <w:rsid w:val="008632C4"/>
    <w:rsid w:val="00863760"/>
    <w:rsid w:val="00865E3F"/>
    <w:rsid w:val="00867065"/>
    <w:rsid w:val="0086770E"/>
    <w:rsid w:val="00867E2C"/>
    <w:rsid w:val="00872013"/>
    <w:rsid w:val="00872E97"/>
    <w:rsid w:val="0087371E"/>
    <w:rsid w:val="00876102"/>
    <w:rsid w:val="008765F9"/>
    <w:rsid w:val="008778D3"/>
    <w:rsid w:val="00880147"/>
    <w:rsid w:val="008803B2"/>
    <w:rsid w:val="008805AA"/>
    <w:rsid w:val="00882B43"/>
    <w:rsid w:val="00883153"/>
    <w:rsid w:val="008849B1"/>
    <w:rsid w:val="008857B1"/>
    <w:rsid w:val="008857C1"/>
    <w:rsid w:val="00885B18"/>
    <w:rsid w:val="00886B2F"/>
    <w:rsid w:val="00887027"/>
    <w:rsid w:val="008900F6"/>
    <w:rsid w:val="00890B4A"/>
    <w:rsid w:val="0089108F"/>
    <w:rsid w:val="00891B58"/>
    <w:rsid w:val="008940E3"/>
    <w:rsid w:val="00896103"/>
    <w:rsid w:val="008A02AF"/>
    <w:rsid w:val="008A0C98"/>
    <w:rsid w:val="008A1E07"/>
    <w:rsid w:val="008A4129"/>
    <w:rsid w:val="008A48AF"/>
    <w:rsid w:val="008A527B"/>
    <w:rsid w:val="008A5393"/>
    <w:rsid w:val="008A6218"/>
    <w:rsid w:val="008A62A0"/>
    <w:rsid w:val="008A75A0"/>
    <w:rsid w:val="008B21C5"/>
    <w:rsid w:val="008B306F"/>
    <w:rsid w:val="008B31EE"/>
    <w:rsid w:val="008B4DBB"/>
    <w:rsid w:val="008B5184"/>
    <w:rsid w:val="008B5F74"/>
    <w:rsid w:val="008B6613"/>
    <w:rsid w:val="008B6CC7"/>
    <w:rsid w:val="008B7E9B"/>
    <w:rsid w:val="008C1800"/>
    <w:rsid w:val="008C2C9A"/>
    <w:rsid w:val="008C5065"/>
    <w:rsid w:val="008C7D50"/>
    <w:rsid w:val="008D0B35"/>
    <w:rsid w:val="008D266F"/>
    <w:rsid w:val="008D2B7B"/>
    <w:rsid w:val="008D31A8"/>
    <w:rsid w:val="008D3855"/>
    <w:rsid w:val="008D3AB0"/>
    <w:rsid w:val="008D46BD"/>
    <w:rsid w:val="008D46C8"/>
    <w:rsid w:val="008D54FF"/>
    <w:rsid w:val="008D675A"/>
    <w:rsid w:val="008D6853"/>
    <w:rsid w:val="008D754B"/>
    <w:rsid w:val="008E02E4"/>
    <w:rsid w:val="008E03DA"/>
    <w:rsid w:val="008E284C"/>
    <w:rsid w:val="008E45E0"/>
    <w:rsid w:val="008E472F"/>
    <w:rsid w:val="008E6B14"/>
    <w:rsid w:val="008E7AE5"/>
    <w:rsid w:val="008F13A0"/>
    <w:rsid w:val="008F1669"/>
    <w:rsid w:val="008F19B1"/>
    <w:rsid w:val="008F23AE"/>
    <w:rsid w:val="008F387C"/>
    <w:rsid w:val="008F3921"/>
    <w:rsid w:val="008F4330"/>
    <w:rsid w:val="008F4568"/>
    <w:rsid w:val="008F5A4D"/>
    <w:rsid w:val="008F6853"/>
    <w:rsid w:val="008F6A03"/>
    <w:rsid w:val="00900AAA"/>
    <w:rsid w:val="009014B0"/>
    <w:rsid w:val="009020CF"/>
    <w:rsid w:val="00903CEC"/>
    <w:rsid w:val="00905A34"/>
    <w:rsid w:val="00905CCD"/>
    <w:rsid w:val="00906B54"/>
    <w:rsid w:val="009078F7"/>
    <w:rsid w:val="009120B7"/>
    <w:rsid w:val="00913079"/>
    <w:rsid w:val="00913D30"/>
    <w:rsid w:val="00914962"/>
    <w:rsid w:val="00914E13"/>
    <w:rsid w:val="00916508"/>
    <w:rsid w:val="009176B2"/>
    <w:rsid w:val="009216B1"/>
    <w:rsid w:val="0092565B"/>
    <w:rsid w:val="00925CDB"/>
    <w:rsid w:val="00926243"/>
    <w:rsid w:val="0092763D"/>
    <w:rsid w:val="00930831"/>
    <w:rsid w:val="009312C8"/>
    <w:rsid w:val="00931CDF"/>
    <w:rsid w:val="00932DCD"/>
    <w:rsid w:val="0093321F"/>
    <w:rsid w:val="00933B68"/>
    <w:rsid w:val="00934D89"/>
    <w:rsid w:val="00935706"/>
    <w:rsid w:val="0093762D"/>
    <w:rsid w:val="00937BF7"/>
    <w:rsid w:val="0094024A"/>
    <w:rsid w:val="00942ECF"/>
    <w:rsid w:val="00943BC5"/>
    <w:rsid w:val="009446DC"/>
    <w:rsid w:val="00945B25"/>
    <w:rsid w:val="00946FCA"/>
    <w:rsid w:val="0095070E"/>
    <w:rsid w:val="00950AF3"/>
    <w:rsid w:val="00950DEE"/>
    <w:rsid w:val="00950EC4"/>
    <w:rsid w:val="0095149A"/>
    <w:rsid w:val="00951930"/>
    <w:rsid w:val="0095412D"/>
    <w:rsid w:val="0095622C"/>
    <w:rsid w:val="00956FE2"/>
    <w:rsid w:val="00961D79"/>
    <w:rsid w:val="00962DBC"/>
    <w:rsid w:val="0096535D"/>
    <w:rsid w:val="00966385"/>
    <w:rsid w:val="009668CC"/>
    <w:rsid w:val="00967E0E"/>
    <w:rsid w:val="00970FA1"/>
    <w:rsid w:val="00972429"/>
    <w:rsid w:val="009728C6"/>
    <w:rsid w:val="00973920"/>
    <w:rsid w:val="009764AE"/>
    <w:rsid w:val="00977F7D"/>
    <w:rsid w:val="00980174"/>
    <w:rsid w:val="00980921"/>
    <w:rsid w:val="009809CA"/>
    <w:rsid w:val="0098134B"/>
    <w:rsid w:val="0098243D"/>
    <w:rsid w:val="0098312C"/>
    <w:rsid w:val="00983260"/>
    <w:rsid w:val="00983AB6"/>
    <w:rsid w:val="0098450E"/>
    <w:rsid w:val="00984894"/>
    <w:rsid w:val="009869FE"/>
    <w:rsid w:val="0099029E"/>
    <w:rsid w:val="009927E7"/>
    <w:rsid w:val="00992C17"/>
    <w:rsid w:val="00993337"/>
    <w:rsid w:val="009953B6"/>
    <w:rsid w:val="009964C0"/>
    <w:rsid w:val="009973C5"/>
    <w:rsid w:val="00997A34"/>
    <w:rsid w:val="00997B7D"/>
    <w:rsid w:val="009A1D12"/>
    <w:rsid w:val="009A2D46"/>
    <w:rsid w:val="009A436B"/>
    <w:rsid w:val="009A44FA"/>
    <w:rsid w:val="009A64F3"/>
    <w:rsid w:val="009A660A"/>
    <w:rsid w:val="009B09F9"/>
    <w:rsid w:val="009B0F14"/>
    <w:rsid w:val="009B2000"/>
    <w:rsid w:val="009B3572"/>
    <w:rsid w:val="009B72DA"/>
    <w:rsid w:val="009C2BC1"/>
    <w:rsid w:val="009C2C92"/>
    <w:rsid w:val="009C2FDC"/>
    <w:rsid w:val="009C33B9"/>
    <w:rsid w:val="009C4BE2"/>
    <w:rsid w:val="009C4F52"/>
    <w:rsid w:val="009C5B3E"/>
    <w:rsid w:val="009D01BD"/>
    <w:rsid w:val="009D0DF9"/>
    <w:rsid w:val="009D1A42"/>
    <w:rsid w:val="009D20BB"/>
    <w:rsid w:val="009D3544"/>
    <w:rsid w:val="009D51DD"/>
    <w:rsid w:val="009D7239"/>
    <w:rsid w:val="009D7802"/>
    <w:rsid w:val="009D79EE"/>
    <w:rsid w:val="009E3293"/>
    <w:rsid w:val="009E5B98"/>
    <w:rsid w:val="009E74CC"/>
    <w:rsid w:val="009E7F41"/>
    <w:rsid w:val="009F006F"/>
    <w:rsid w:val="009F0AA1"/>
    <w:rsid w:val="009F2538"/>
    <w:rsid w:val="009F2B36"/>
    <w:rsid w:val="009F3480"/>
    <w:rsid w:val="009F3B34"/>
    <w:rsid w:val="009F4450"/>
    <w:rsid w:val="009F48E8"/>
    <w:rsid w:val="009F49AE"/>
    <w:rsid w:val="00A00300"/>
    <w:rsid w:val="00A01521"/>
    <w:rsid w:val="00A036F6"/>
    <w:rsid w:val="00A04994"/>
    <w:rsid w:val="00A0579E"/>
    <w:rsid w:val="00A068D5"/>
    <w:rsid w:val="00A07521"/>
    <w:rsid w:val="00A12054"/>
    <w:rsid w:val="00A12FE4"/>
    <w:rsid w:val="00A140F0"/>
    <w:rsid w:val="00A14292"/>
    <w:rsid w:val="00A146E9"/>
    <w:rsid w:val="00A162DC"/>
    <w:rsid w:val="00A17200"/>
    <w:rsid w:val="00A17C3F"/>
    <w:rsid w:val="00A17D59"/>
    <w:rsid w:val="00A22535"/>
    <w:rsid w:val="00A232B7"/>
    <w:rsid w:val="00A23961"/>
    <w:rsid w:val="00A23D9E"/>
    <w:rsid w:val="00A24CA7"/>
    <w:rsid w:val="00A258AC"/>
    <w:rsid w:val="00A261D2"/>
    <w:rsid w:val="00A2668E"/>
    <w:rsid w:val="00A26C58"/>
    <w:rsid w:val="00A30817"/>
    <w:rsid w:val="00A312F9"/>
    <w:rsid w:val="00A31370"/>
    <w:rsid w:val="00A364C8"/>
    <w:rsid w:val="00A40B90"/>
    <w:rsid w:val="00A411AA"/>
    <w:rsid w:val="00A42378"/>
    <w:rsid w:val="00A4243D"/>
    <w:rsid w:val="00A42573"/>
    <w:rsid w:val="00A42854"/>
    <w:rsid w:val="00A441A9"/>
    <w:rsid w:val="00A441FB"/>
    <w:rsid w:val="00A4441C"/>
    <w:rsid w:val="00A4449E"/>
    <w:rsid w:val="00A44ACB"/>
    <w:rsid w:val="00A455A2"/>
    <w:rsid w:val="00A4588E"/>
    <w:rsid w:val="00A46DB7"/>
    <w:rsid w:val="00A50022"/>
    <w:rsid w:val="00A503BA"/>
    <w:rsid w:val="00A5130E"/>
    <w:rsid w:val="00A52186"/>
    <w:rsid w:val="00A52722"/>
    <w:rsid w:val="00A571FA"/>
    <w:rsid w:val="00A57257"/>
    <w:rsid w:val="00A60AC6"/>
    <w:rsid w:val="00A61B4F"/>
    <w:rsid w:val="00A62233"/>
    <w:rsid w:val="00A624B9"/>
    <w:rsid w:val="00A626ED"/>
    <w:rsid w:val="00A62D7E"/>
    <w:rsid w:val="00A63946"/>
    <w:rsid w:val="00A6794D"/>
    <w:rsid w:val="00A7077F"/>
    <w:rsid w:val="00A73180"/>
    <w:rsid w:val="00A74265"/>
    <w:rsid w:val="00A7558A"/>
    <w:rsid w:val="00A76472"/>
    <w:rsid w:val="00A766C0"/>
    <w:rsid w:val="00A800A3"/>
    <w:rsid w:val="00A805E4"/>
    <w:rsid w:val="00A81BEA"/>
    <w:rsid w:val="00A82F08"/>
    <w:rsid w:val="00A82F0A"/>
    <w:rsid w:val="00A87E23"/>
    <w:rsid w:val="00A9008F"/>
    <w:rsid w:val="00A9179B"/>
    <w:rsid w:val="00A92064"/>
    <w:rsid w:val="00A941F1"/>
    <w:rsid w:val="00A942CA"/>
    <w:rsid w:val="00A9494A"/>
    <w:rsid w:val="00A94F5C"/>
    <w:rsid w:val="00A96646"/>
    <w:rsid w:val="00AA3B42"/>
    <w:rsid w:val="00AA3FB6"/>
    <w:rsid w:val="00AA411C"/>
    <w:rsid w:val="00AA4CE8"/>
    <w:rsid w:val="00AA51FA"/>
    <w:rsid w:val="00AA578A"/>
    <w:rsid w:val="00AA60D0"/>
    <w:rsid w:val="00AA6569"/>
    <w:rsid w:val="00AA6735"/>
    <w:rsid w:val="00AA6874"/>
    <w:rsid w:val="00AA7BE3"/>
    <w:rsid w:val="00AB00AF"/>
    <w:rsid w:val="00AB052F"/>
    <w:rsid w:val="00AB0DDC"/>
    <w:rsid w:val="00AB2978"/>
    <w:rsid w:val="00AB4068"/>
    <w:rsid w:val="00AB4DE9"/>
    <w:rsid w:val="00AB6AC6"/>
    <w:rsid w:val="00AC08FE"/>
    <w:rsid w:val="00AC1FEF"/>
    <w:rsid w:val="00AC3380"/>
    <w:rsid w:val="00AC4AB8"/>
    <w:rsid w:val="00AD25EA"/>
    <w:rsid w:val="00AD2EAC"/>
    <w:rsid w:val="00AD5C14"/>
    <w:rsid w:val="00AD7C50"/>
    <w:rsid w:val="00AE125D"/>
    <w:rsid w:val="00AE22C6"/>
    <w:rsid w:val="00AE7F09"/>
    <w:rsid w:val="00AF0AA1"/>
    <w:rsid w:val="00AF259D"/>
    <w:rsid w:val="00AF2F60"/>
    <w:rsid w:val="00AF41DF"/>
    <w:rsid w:val="00AF497C"/>
    <w:rsid w:val="00AF4EA1"/>
    <w:rsid w:val="00AF5518"/>
    <w:rsid w:val="00AF56B4"/>
    <w:rsid w:val="00AF7C40"/>
    <w:rsid w:val="00B018F5"/>
    <w:rsid w:val="00B04018"/>
    <w:rsid w:val="00B04DF7"/>
    <w:rsid w:val="00B04EC7"/>
    <w:rsid w:val="00B10730"/>
    <w:rsid w:val="00B13679"/>
    <w:rsid w:val="00B1446C"/>
    <w:rsid w:val="00B1671B"/>
    <w:rsid w:val="00B16C94"/>
    <w:rsid w:val="00B2141A"/>
    <w:rsid w:val="00B261B5"/>
    <w:rsid w:val="00B26310"/>
    <w:rsid w:val="00B27A1E"/>
    <w:rsid w:val="00B335D5"/>
    <w:rsid w:val="00B34D42"/>
    <w:rsid w:val="00B34E7F"/>
    <w:rsid w:val="00B3501B"/>
    <w:rsid w:val="00B35898"/>
    <w:rsid w:val="00B41BFA"/>
    <w:rsid w:val="00B43E3D"/>
    <w:rsid w:val="00B4720F"/>
    <w:rsid w:val="00B475E5"/>
    <w:rsid w:val="00B47927"/>
    <w:rsid w:val="00B502FE"/>
    <w:rsid w:val="00B516A5"/>
    <w:rsid w:val="00B524CA"/>
    <w:rsid w:val="00B54506"/>
    <w:rsid w:val="00B552CE"/>
    <w:rsid w:val="00B55696"/>
    <w:rsid w:val="00B565F0"/>
    <w:rsid w:val="00B578F9"/>
    <w:rsid w:val="00B61911"/>
    <w:rsid w:val="00B63901"/>
    <w:rsid w:val="00B63DBD"/>
    <w:rsid w:val="00B6457B"/>
    <w:rsid w:val="00B65008"/>
    <w:rsid w:val="00B652CD"/>
    <w:rsid w:val="00B65A33"/>
    <w:rsid w:val="00B65FA8"/>
    <w:rsid w:val="00B66EE8"/>
    <w:rsid w:val="00B70E12"/>
    <w:rsid w:val="00B71181"/>
    <w:rsid w:val="00B7539F"/>
    <w:rsid w:val="00B80905"/>
    <w:rsid w:val="00B81601"/>
    <w:rsid w:val="00B81FFF"/>
    <w:rsid w:val="00B8207B"/>
    <w:rsid w:val="00B8495D"/>
    <w:rsid w:val="00B8535A"/>
    <w:rsid w:val="00B85B2F"/>
    <w:rsid w:val="00B8641A"/>
    <w:rsid w:val="00B86C6C"/>
    <w:rsid w:val="00B911C7"/>
    <w:rsid w:val="00B930CF"/>
    <w:rsid w:val="00B934EC"/>
    <w:rsid w:val="00B953C2"/>
    <w:rsid w:val="00B95DC7"/>
    <w:rsid w:val="00B96EB9"/>
    <w:rsid w:val="00B9770D"/>
    <w:rsid w:val="00BA0817"/>
    <w:rsid w:val="00BA18A6"/>
    <w:rsid w:val="00BA20B9"/>
    <w:rsid w:val="00BA20EE"/>
    <w:rsid w:val="00BA476D"/>
    <w:rsid w:val="00BA5CEF"/>
    <w:rsid w:val="00BA5F04"/>
    <w:rsid w:val="00BA7557"/>
    <w:rsid w:val="00BA7762"/>
    <w:rsid w:val="00BB1C3B"/>
    <w:rsid w:val="00BB4069"/>
    <w:rsid w:val="00BB432F"/>
    <w:rsid w:val="00BB7008"/>
    <w:rsid w:val="00BB7679"/>
    <w:rsid w:val="00BB7EC2"/>
    <w:rsid w:val="00BC0287"/>
    <w:rsid w:val="00BC17B4"/>
    <w:rsid w:val="00BC2B28"/>
    <w:rsid w:val="00BC2FCC"/>
    <w:rsid w:val="00BC4285"/>
    <w:rsid w:val="00BC4C3F"/>
    <w:rsid w:val="00BD4112"/>
    <w:rsid w:val="00BD4A71"/>
    <w:rsid w:val="00BD56AF"/>
    <w:rsid w:val="00BD64C2"/>
    <w:rsid w:val="00BD6A1C"/>
    <w:rsid w:val="00BE02CF"/>
    <w:rsid w:val="00BE129B"/>
    <w:rsid w:val="00BE2A8B"/>
    <w:rsid w:val="00BE3A56"/>
    <w:rsid w:val="00BE6EE4"/>
    <w:rsid w:val="00BE76C7"/>
    <w:rsid w:val="00BE7EFF"/>
    <w:rsid w:val="00BF2B09"/>
    <w:rsid w:val="00BF52E6"/>
    <w:rsid w:val="00BF5987"/>
    <w:rsid w:val="00BF5B3C"/>
    <w:rsid w:val="00BF658E"/>
    <w:rsid w:val="00BF6947"/>
    <w:rsid w:val="00C0380D"/>
    <w:rsid w:val="00C073E7"/>
    <w:rsid w:val="00C074C1"/>
    <w:rsid w:val="00C079BC"/>
    <w:rsid w:val="00C07D7F"/>
    <w:rsid w:val="00C07F8E"/>
    <w:rsid w:val="00C10764"/>
    <w:rsid w:val="00C10D1B"/>
    <w:rsid w:val="00C119DD"/>
    <w:rsid w:val="00C157E1"/>
    <w:rsid w:val="00C17559"/>
    <w:rsid w:val="00C17780"/>
    <w:rsid w:val="00C21A87"/>
    <w:rsid w:val="00C231B5"/>
    <w:rsid w:val="00C2373C"/>
    <w:rsid w:val="00C24290"/>
    <w:rsid w:val="00C249BE"/>
    <w:rsid w:val="00C25BE2"/>
    <w:rsid w:val="00C2653B"/>
    <w:rsid w:val="00C26876"/>
    <w:rsid w:val="00C27241"/>
    <w:rsid w:val="00C27685"/>
    <w:rsid w:val="00C277AC"/>
    <w:rsid w:val="00C30414"/>
    <w:rsid w:val="00C32058"/>
    <w:rsid w:val="00C3251C"/>
    <w:rsid w:val="00C32B4C"/>
    <w:rsid w:val="00C3364F"/>
    <w:rsid w:val="00C33CF6"/>
    <w:rsid w:val="00C35037"/>
    <w:rsid w:val="00C35E18"/>
    <w:rsid w:val="00C3624B"/>
    <w:rsid w:val="00C371B6"/>
    <w:rsid w:val="00C40224"/>
    <w:rsid w:val="00C40488"/>
    <w:rsid w:val="00C42A00"/>
    <w:rsid w:val="00C438F1"/>
    <w:rsid w:val="00C44999"/>
    <w:rsid w:val="00C44BF5"/>
    <w:rsid w:val="00C44D83"/>
    <w:rsid w:val="00C521B7"/>
    <w:rsid w:val="00C56947"/>
    <w:rsid w:val="00C56AFC"/>
    <w:rsid w:val="00C57BD2"/>
    <w:rsid w:val="00C57CF5"/>
    <w:rsid w:val="00C607A3"/>
    <w:rsid w:val="00C63275"/>
    <w:rsid w:val="00C63732"/>
    <w:rsid w:val="00C65B5E"/>
    <w:rsid w:val="00C65E8F"/>
    <w:rsid w:val="00C6745B"/>
    <w:rsid w:val="00C714C7"/>
    <w:rsid w:val="00C7382E"/>
    <w:rsid w:val="00C752D0"/>
    <w:rsid w:val="00C7622C"/>
    <w:rsid w:val="00C76CB8"/>
    <w:rsid w:val="00C776FC"/>
    <w:rsid w:val="00C77712"/>
    <w:rsid w:val="00C7779F"/>
    <w:rsid w:val="00C779CF"/>
    <w:rsid w:val="00C80723"/>
    <w:rsid w:val="00C81052"/>
    <w:rsid w:val="00C81629"/>
    <w:rsid w:val="00C821F6"/>
    <w:rsid w:val="00C83376"/>
    <w:rsid w:val="00C8375C"/>
    <w:rsid w:val="00C8486E"/>
    <w:rsid w:val="00C860F2"/>
    <w:rsid w:val="00C906E7"/>
    <w:rsid w:val="00C932BB"/>
    <w:rsid w:val="00C94A49"/>
    <w:rsid w:val="00C96036"/>
    <w:rsid w:val="00C974F7"/>
    <w:rsid w:val="00CA07DB"/>
    <w:rsid w:val="00CA1708"/>
    <w:rsid w:val="00CA2346"/>
    <w:rsid w:val="00CA28C0"/>
    <w:rsid w:val="00CA391D"/>
    <w:rsid w:val="00CA4140"/>
    <w:rsid w:val="00CA482F"/>
    <w:rsid w:val="00CA51D1"/>
    <w:rsid w:val="00CA6071"/>
    <w:rsid w:val="00CB1646"/>
    <w:rsid w:val="00CB262B"/>
    <w:rsid w:val="00CB3D89"/>
    <w:rsid w:val="00CB4504"/>
    <w:rsid w:val="00CB4BFD"/>
    <w:rsid w:val="00CB5AAD"/>
    <w:rsid w:val="00CB5BB6"/>
    <w:rsid w:val="00CB5BDF"/>
    <w:rsid w:val="00CC0CDC"/>
    <w:rsid w:val="00CC39AB"/>
    <w:rsid w:val="00CC3E32"/>
    <w:rsid w:val="00CC47FD"/>
    <w:rsid w:val="00CD05C6"/>
    <w:rsid w:val="00CD0974"/>
    <w:rsid w:val="00CD247C"/>
    <w:rsid w:val="00CD3707"/>
    <w:rsid w:val="00CD43AD"/>
    <w:rsid w:val="00CD4EB8"/>
    <w:rsid w:val="00CE0756"/>
    <w:rsid w:val="00CE1577"/>
    <w:rsid w:val="00CE2827"/>
    <w:rsid w:val="00CE2C9A"/>
    <w:rsid w:val="00CE3233"/>
    <w:rsid w:val="00CE3BA9"/>
    <w:rsid w:val="00CF1109"/>
    <w:rsid w:val="00CF3507"/>
    <w:rsid w:val="00CF3520"/>
    <w:rsid w:val="00CF77BB"/>
    <w:rsid w:val="00D0346C"/>
    <w:rsid w:val="00D04E7E"/>
    <w:rsid w:val="00D05F43"/>
    <w:rsid w:val="00D0722F"/>
    <w:rsid w:val="00D078DC"/>
    <w:rsid w:val="00D12B76"/>
    <w:rsid w:val="00D13AD2"/>
    <w:rsid w:val="00D14786"/>
    <w:rsid w:val="00D14AE2"/>
    <w:rsid w:val="00D166E3"/>
    <w:rsid w:val="00D17012"/>
    <w:rsid w:val="00D20D6C"/>
    <w:rsid w:val="00D217A2"/>
    <w:rsid w:val="00D23CC1"/>
    <w:rsid w:val="00D3139E"/>
    <w:rsid w:val="00D31A3D"/>
    <w:rsid w:val="00D3316D"/>
    <w:rsid w:val="00D33A44"/>
    <w:rsid w:val="00D35916"/>
    <w:rsid w:val="00D36A88"/>
    <w:rsid w:val="00D37AF2"/>
    <w:rsid w:val="00D4105E"/>
    <w:rsid w:val="00D417FB"/>
    <w:rsid w:val="00D42CD4"/>
    <w:rsid w:val="00D435E1"/>
    <w:rsid w:val="00D43FE9"/>
    <w:rsid w:val="00D44A24"/>
    <w:rsid w:val="00D46444"/>
    <w:rsid w:val="00D506F0"/>
    <w:rsid w:val="00D50CF4"/>
    <w:rsid w:val="00D51A45"/>
    <w:rsid w:val="00D539B9"/>
    <w:rsid w:val="00D5418E"/>
    <w:rsid w:val="00D57083"/>
    <w:rsid w:val="00D606B8"/>
    <w:rsid w:val="00D60750"/>
    <w:rsid w:val="00D60C01"/>
    <w:rsid w:val="00D6108A"/>
    <w:rsid w:val="00D62D92"/>
    <w:rsid w:val="00D62DAB"/>
    <w:rsid w:val="00D63C0F"/>
    <w:rsid w:val="00D64317"/>
    <w:rsid w:val="00D64519"/>
    <w:rsid w:val="00D64A95"/>
    <w:rsid w:val="00D6535C"/>
    <w:rsid w:val="00D67C1A"/>
    <w:rsid w:val="00D67E39"/>
    <w:rsid w:val="00D7108C"/>
    <w:rsid w:val="00D712DF"/>
    <w:rsid w:val="00D724D3"/>
    <w:rsid w:val="00D72576"/>
    <w:rsid w:val="00D72ABA"/>
    <w:rsid w:val="00D73C15"/>
    <w:rsid w:val="00D764D5"/>
    <w:rsid w:val="00D803D6"/>
    <w:rsid w:val="00D811C4"/>
    <w:rsid w:val="00D82708"/>
    <w:rsid w:val="00D862D0"/>
    <w:rsid w:val="00D8634E"/>
    <w:rsid w:val="00D86D88"/>
    <w:rsid w:val="00D87FD9"/>
    <w:rsid w:val="00D903F6"/>
    <w:rsid w:val="00D9113D"/>
    <w:rsid w:val="00D938BA"/>
    <w:rsid w:val="00D9444F"/>
    <w:rsid w:val="00D94624"/>
    <w:rsid w:val="00D95AEA"/>
    <w:rsid w:val="00D965C4"/>
    <w:rsid w:val="00D97700"/>
    <w:rsid w:val="00DA01C1"/>
    <w:rsid w:val="00DA0746"/>
    <w:rsid w:val="00DA08AB"/>
    <w:rsid w:val="00DA3023"/>
    <w:rsid w:val="00DA3A20"/>
    <w:rsid w:val="00DA3E9D"/>
    <w:rsid w:val="00DA441B"/>
    <w:rsid w:val="00DA7E3C"/>
    <w:rsid w:val="00DA7FBB"/>
    <w:rsid w:val="00DB06F1"/>
    <w:rsid w:val="00DB26C2"/>
    <w:rsid w:val="00DB2DCC"/>
    <w:rsid w:val="00DB4715"/>
    <w:rsid w:val="00DB4F70"/>
    <w:rsid w:val="00DB5321"/>
    <w:rsid w:val="00DB577E"/>
    <w:rsid w:val="00DB5ABB"/>
    <w:rsid w:val="00DB6524"/>
    <w:rsid w:val="00DB74FF"/>
    <w:rsid w:val="00DB784D"/>
    <w:rsid w:val="00DC013E"/>
    <w:rsid w:val="00DC0752"/>
    <w:rsid w:val="00DC1998"/>
    <w:rsid w:val="00DC1CE4"/>
    <w:rsid w:val="00DC3639"/>
    <w:rsid w:val="00DC39B2"/>
    <w:rsid w:val="00DC3F27"/>
    <w:rsid w:val="00DC63BB"/>
    <w:rsid w:val="00DC672A"/>
    <w:rsid w:val="00DC6C56"/>
    <w:rsid w:val="00DC71B2"/>
    <w:rsid w:val="00DC77B2"/>
    <w:rsid w:val="00DC7EF9"/>
    <w:rsid w:val="00DD22DD"/>
    <w:rsid w:val="00DD2D7E"/>
    <w:rsid w:val="00DD3594"/>
    <w:rsid w:val="00DD3861"/>
    <w:rsid w:val="00DD54B5"/>
    <w:rsid w:val="00DD557D"/>
    <w:rsid w:val="00DD7CFF"/>
    <w:rsid w:val="00DE0BC8"/>
    <w:rsid w:val="00DE0D09"/>
    <w:rsid w:val="00DE0DED"/>
    <w:rsid w:val="00DE3103"/>
    <w:rsid w:val="00DE519F"/>
    <w:rsid w:val="00DE6427"/>
    <w:rsid w:val="00DE7C04"/>
    <w:rsid w:val="00DF02AA"/>
    <w:rsid w:val="00DF1817"/>
    <w:rsid w:val="00DF19DF"/>
    <w:rsid w:val="00DF1B95"/>
    <w:rsid w:val="00DF1FAD"/>
    <w:rsid w:val="00DF3B29"/>
    <w:rsid w:val="00DF530D"/>
    <w:rsid w:val="00E03731"/>
    <w:rsid w:val="00E05025"/>
    <w:rsid w:val="00E05648"/>
    <w:rsid w:val="00E071BC"/>
    <w:rsid w:val="00E07759"/>
    <w:rsid w:val="00E103CE"/>
    <w:rsid w:val="00E1135D"/>
    <w:rsid w:val="00E13534"/>
    <w:rsid w:val="00E13918"/>
    <w:rsid w:val="00E14A82"/>
    <w:rsid w:val="00E17A4B"/>
    <w:rsid w:val="00E20148"/>
    <w:rsid w:val="00E2083A"/>
    <w:rsid w:val="00E21C0B"/>
    <w:rsid w:val="00E21F51"/>
    <w:rsid w:val="00E25B4B"/>
    <w:rsid w:val="00E25FDD"/>
    <w:rsid w:val="00E268E4"/>
    <w:rsid w:val="00E26937"/>
    <w:rsid w:val="00E26AE5"/>
    <w:rsid w:val="00E27058"/>
    <w:rsid w:val="00E31393"/>
    <w:rsid w:val="00E31B43"/>
    <w:rsid w:val="00E31E61"/>
    <w:rsid w:val="00E3224C"/>
    <w:rsid w:val="00E323AE"/>
    <w:rsid w:val="00E32C00"/>
    <w:rsid w:val="00E35F8A"/>
    <w:rsid w:val="00E364C8"/>
    <w:rsid w:val="00E37DCC"/>
    <w:rsid w:val="00E41243"/>
    <w:rsid w:val="00E4128A"/>
    <w:rsid w:val="00E43170"/>
    <w:rsid w:val="00E44A4E"/>
    <w:rsid w:val="00E45262"/>
    <w:rsid w:val="00E453FD"/>
    <w:rsid w:val="00E47747"/>
    <w:rsid w:val="00E47E20"/>
    <w:rsid w:val="00E51A79"/>
    <w:rsid w:val="00E51FE8"/>
    <w:rsid w:val="00E532F1"/>
    <w:rsid w:val="00E53D60"/>
    <w:rsid w:val="00E546C3"/>
    <w:rsid w:val="00E554DA"/>
    <w:rsid w:val="00E55B50"/>
    <w:rsid w:val="00E56246"/>
    <w:rsid w:val="00E56C60"/>
    <w:rsid w:val="00E603E7"/>
    <w:rsid w:val="00E62DCE"/>
    <w:rsid w:val="00E63C79"/>
    <w:rsid w:val="00E63D36"/>
    <w:rsid w:val="00E64ADF"/>
    <w:rsid w:val="00E64F07"/>
    <w:rsid w:val="00E669EC"/>
    <w:rsid w:val="00E66E60"/>
    <w:rsid w:val="00E7066A"/>
    <w:rsid w:val="00E711A0"/>
    <w:rsid w:val="00E723F2"/>
    <w:rsid w:val="00E729B1"/>
    <w:rsid w:val="00E72AC8"/>
    <w:rsid w:val="00E72E2E"/>
    <w:rsid w:val="00E72FF4"/>
    <w:rsid w:val="00E7344B"/>
    <w:rsid w:val="00E74070"/>
    <w:rsid w:val="00E7438E"/>
    <w:rsid w:val="00E7450D"/>
    <w:rsid w:val="00E769EE"/>
    <w:rsid w:val="00E77BBF"/>
    <w:rsid w:val="00E804E5"/>
    <w:rsid w:val="00E81497"/>
    <w:rsid w:val="00E81CD2"/>
    <w:rsid w:val="00E8313F"/>
    <w:rsid w:val="00E83382"/>
    <w:rsid w:val="00E844B7"/>
    <w:rsid w:val="00E84792"/>
    <w:rsid w:val="00E854DD"/>
    <w:rsid w:val="00E85FF2"/>
    <w:rsid w:val="00E86218"/>
    <w:rsid w:val="00E87BEF"/>
    <w:rsid w:val="00E87C96"/>
    <w:rsid w:val="00E90FB7"/>
    <w:rsid w:val="00E91A8F"/>
    <w:rsid w:val="00E91D11"/>
    <w:rsid w:val="00E925B8"/>
    <w:rsid w:val="00E938ED"/>
    <w:rsid w:val="00E93C4C"/>
    <w:rsid w:val="00E95310"/>
    <w:rsid w:val="00E95366"/>
    <w:rsid w:val="00E9693A"/>
    <w:rsid w:val="00E97BC1"/>
    <w:rsid w:val="00EA3257"/>
    <w:rsid w:val="00EA410E"/>
    <w:rsid w:val="00EA4CD7"/>
    <w:rsid w:val="00EA5713"/>
    <w:rsid w:val="00EB0922"/>
    <w:rsid w:val="00EB27DE"/>
    <w:rsid w:val="00EB28E9"/>
    <w:rsid w:val="00EB3F27"/>
    <w:rsid w:val="00EB45CE"/>
    <w:rsid w:val="00EB62FF"/>
    <w:rsid w:val="00EB631C"/>
    <w:rsid w:val="00EB67B0"/>
    <w:rsid w:val="00EC07DB"/>
    <w:rsid w:val="00EC2067"/>
    <w:rsid w:val="00EC3415"/>
    <w:rsid w:val="00EC58A1"/>
    <w:rsid w:val="00EC6A6C"/>
    <w:rsid w:val="00EC7D97"/>
    <w:rsid w:val="00ED1672"/>
    <w:rsid w:val="00ED21B9"/>
    <w:rsid w:val="00ED5B67"/>
    <w:rsid w:val="00ED62DD"/>
    <w:rsid w:val="00ED6CE6"/>
    <w:rsid w:val="00ED701A"/>
    <w:rsid w:val="00ED726C"/>
    <w:rsid w:val="00ED787D"/>
    <w:rsid w:val="00EE12CC"/>
    <w:rsid w:val="00EE1B17"/>
    <w:rsid w:val="00EE2D9D"/>
    <w:rsid w:val="00EE4F62"/>
    <w:rsid w:val="00EE5D8B"/>
    <w:rsid w:val="00EE5E9F"/>
    <w:rsid w:val="00EE64C2"/>
    <w:rsid w:val="00EE6786"/>
    <w:rsid w:val="00EE6D92"/>
    <w:rsid w:val="00EE7AA1"/>
    <w:rsid w:val="00EF03D0"/>
    <w:rsid w:val="00EF12D8"/>
    <w:rsid w:val="00EF1ACB"/>
    <w:rsid w:val="00EF2DE1"/>
    <w:rsid w:val="00EF4575"/>
    <w:rsid w:val="00EF45F8"/>
    <w:rsid w:val="00EF4F10"/>
    <w:rsid w:val="00F00BEC"/>
    <w:rsid w:val="00F01139"/>
    <w:rsid w:val="00F01C55"/>
    <w:rsid w:val="00F04474"/>
    <w:rsid w:val="00F04552"/>
    <w:rsid w:val="00F04565"/>
    <w:rsid w:val="00F067E5"/>
    <w:rsid w:val="00F06FF7"/>
    <w:rsid w:val="00F07855"/>
    <w:rsid w:val="00F1084A"/>
    <w:rsid w:val="00F11250"/>
    <w:rsid w:val="00F11487"/>
    <w:rsid w:val="00F121EB"/>
    <w:rsid w:val="00F12751"/>
    <w:rsid w:val="00F12B5C"/>
    <w:rsid w:val="00F12E9D"/>
    <w:rsid w:val="00F13687"/>
    <w:rsid w:val="00F13B3F"/>
    <w:rsid w:val="00F16467"/>
    <w:rsid w:val="00F20544"/>
    <w:rsid w:val="00F20C6E"/>
    <w:rsid w:val="00F20ED4"/>
    <w:rsid w:val="00F221C2"/>
    <w:rsid w:val="00F23114"/>
    <w:rsid w:val="00F242F7"/>
    <w:rsid w:val="00F250D8"/>
    <w:rsid w:val="00F25E12"/>
    <w:rsid w:val="00F33B74"/>
    <w:rsid w:val="00F34B7D"/>
    <w:rsid w:val="00F35C34"/>
    <w:rsid w:val="00F36B00"/>
    <w:rsid w:val="00F372AC"/>
    <w:rsid w:val="00F43B15"/>
    <w:rsid w:val="00F441DE"/>
    <w:rsid w:val="00F456A9"/>
    <w:rsid w:val="00F47066"/>
    <w:rsid w:val="00F47737"/>
    <w:rsid w:val="00F512E6"/>
    <w:rsid w:val="00F601BC"/>
    <w:rsid w:val="00F609E9"/>
    <w:rsid w:val="00F60D2E"/>
    <w:rsid w:val="00F61BCA"/>
    <w:rsid w:val="00F61F1D"/>
    <w:rsid w:val="00F62133"/>
    <w:rsid w:val="00F64B9A"/>
    <w:rsid w:val="00F65C27"/>
    <w:rsid w:val="00F66D34"/>
    <w:rsid w:val="00F6702B"/>
    <w:rsid w:val="00F712CD"/>
    <w:rsid w:val="00F712FF"/>
    <w:rsid w:val="00F74045"/>
    <w:rsid w:val="00F7460F"/>
    <w:rsid w:val="00F774F2"/>
    <w:rsid w:val="00F800A6"/>
    <w:rsid w:val="00F83E51"/>
    <w:rsid w:val="00F86618"/>
    <w:rsid w:val="00F91DD0"/>
    <w:rsid w:val="00F920D9"/>
    <w:rsid w:val="00F944FD"/>
    <w:rsid w:val="00F95494"/>
    <w:rsid w:val="00F97065"/>
    <w:rsid w:val="00F971C2"/>
    <w:rsid w:val="00F9746D"/>
    <w:rsid w:val="00FA4452"/>
    <w:rsid w:val="00FA4B30"/>
    <w:rsid w:val="00FA53EE"/>
    <w:rsid w:val="00FA673B"/>
    <w:rsid w:val="00FA72C4"/>
    <w:rsid w:val="00FB0D3E"/>
    <w:rsid w:val="00FB45A6"/>
    <w:rsid w:val="00FB5B26"/>
    <w:rsid w:val="00FB6312"/>
    <w:rsid w:val="00FB6FA1"/>
    <w:rsid w:val="00FC035D"/>
    <w:rsid w:val="00FC077F"/>
    <w:rsid w:val="00FC1379"/>
    <w:rsid w:val="00FC46F9"/>
    <w:rsid w:val="00FC4E34"/>
    <w:rsid w:val="00FC5ECA"/>
    <w:rsid w:val="00FC613C"/>
    <w:rsid w:val="00FC6E00"/>
    <w:rsid w:val="00FC72BA"/>
    <w:rsid w:val="00FC7B7D"/>
    <w:rsid w:val="00FC7D06"/>
    <w:rsid w:val="00FC7DD4"/>
    <w:rsid w:val="00FD06BB"/>
    <w:rsid w:val="00FD16F3"/>
    <w:rsid w:val="00FD2322"/>
    <w:rsid w:val="00FD23BB"/>
    <w:rsid w:val="00FD435F"/>
    <w:rsid w:val="00FD5A59"/>
    <w:rsid w:val="00FE134B"/>
    <w:rsid w:val="00FE358A"/>
    <w:rsid w:val="00FE38DA"/>
    <w:rsid w:val="00FE7F62"/>
    <w:rsid w:val="00FF09FD"/>
    <w:rsid w:val="00FF155C"/>
    <w:rsid w:val="00FF28B1"/>
    <w:rsid w:val="00FF2B65"/>
    <w:rsid w:val="00FF3BA3"/>
    <w:rsid w:val="00FF457C"/>
    <w:rsid w:val="00FF5732"/>
    <w:rsid w:val="00FF7074"/>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49ACE2B"/>
  <w15:docId w15:val="{A20C2529-C2C0-497C-9E52-1D9EB307D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012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01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3012C"/>
    <w:rPr>
      <w:sz w:val="18"/>
      <w:szCs w:val="18"/>
    </w:rPr>
  </w:style>
  <w:style w:type="paragraph" w:styleId="a5">
    <w:name w:val="footer"/>
    <w:basedOn w:val="a"/>
    <w:link w:val="a6"/>
    <w:uiPriority w:val="99"/>
    <w:unhideWhenUsed/>
    <w:rsid w:val="0033012C"/>
    <w:pPr>
      <w:tabs>
        <w:tab w:val="center" w:pos="4153"/>
        <w:tab w:val="right" w:pos="8306"/>
      </w:tabs>
      <w:snapToGrid w:val="0"/>
      <w:jc w:val="left"/>
    </w:pPr>
    <w:rPr>
      <w:sz w:val="18"/>
      <w:szCs w:val="18"/>
    </w:rPr>
  </w:style>
  <w:style w:type="character" w:customStyle="1" w:styleId="a6">
    <w:name w:val="页脚 字符"/>
    <w:basedOn w:val="a0"/>
    <w:link w:val="a5"/>
    <w:uiPriority w:val="99"/>
    <w:rsid w:val="0033012C"/>
    <w:rPr>
      <w:sz w:val="18"/>
      <w:szCs w:val="18"/>
    </w:rPr>
  </w:style>
  <w:style w:type="paragraph" w:styleId="a7">
    <w:name w:val="List Paragraph"/>
    <w:basedOn w:val="a"/>
    <w:uiPriority w:val="34"/>
    <w:qFormat/>
    <w:rsid w:val="004C5F6D"/>
    <w:pPr>
      <w:ind w:firstLineChars="200" w:firstLine="420"/>
    </w:pPr>
  </w:style>
  <w:style w:type="paragraph" w:customStyle="1" w:styleId="EndNoteBibliographyTitle">
    <w:name w:val="EndNote Bibliography Title"/>
    <w:basedOn w:val="a"/>
    <w:link w:val="EndNoteBibliographyTitleChar"/>
    <w:rsid w:val="004F4D0F"/>
    <w:pPr>
      <w:jc w:val="center"/>
    </w:pPr>
    <w:rPr>
      <w:noProof/>
      <w:sz w:val="20"/>
    </w:rPr>
  </w:style>
  <w:style w:type="character" w:customStyle="1" w:styleId="EndNoteBibliographyTitleChar">
    <w:name w:val="EndNote Bibliography Title Char"/>
    <w:basedOn w:val="a0"/>
    <w:link w:val="EndNoteBibliographyTitle"/>
    <w:rsid w:val="004F4D0F"/>
    <w:rPr>
      <w:rFonts w:ascii="Times New Roman" w:eastAsia="宋体" w:hAnsi="Times New Roman" w:cs="Times New Roman"/>
      <w:noProof/>
      <w:sz w:val="20"/>
      <w:szCs w:val="20"/>
    </w:rPr>
  </w:style>
  <w:style w:type="paragraph" w:customStyle="1" w:styleId="EndNoteBibliography">
    <w:name w:val="EndNote Bibliography"/>
    <w:basedOn w:val="a"/>
    <w:link w:val="EndNoteBibliographyChar"/>
    <w:rsid w:val="004F4D0F"/>
    <w:rPr>
      <w:noProof/>
      <w:sz w:val="20"/>
    </w:rPr>
  </w:style>
  <w:style w:type="character" w:customStyle="1" w:styleId="EndNoteBibliographyChar">
    <w:name w:val="EndNote Bibliography Char"/>
    <w:basedOn w:val="a0"/>
    <w:link w:val="EndNoteBibliography"/>
    <w:rsid w:val="004F4D0F"/>
    <w:rPr>
      <w:rFonts w:ascii="Times New Roman" w:eastAsia="宋体" w:hAnsi="Times New Roman" w:cs="Times New Roman"/>
      <w:noProof/>
      <w:sz w:val="20"/>
      <w:szCs w:val="20"/>
    </w:rPr>
  </w:style>
  <w:style w:type="paragraph" w:styleId="a8">
    <w:name w:val="Date"/>
    <w:basedOn w:val="a"/>
    <w:next w:val="a"/>
    <w:link w:val="a9"/>
    <w:uiPriority w:val="99"/>
    <w:semiHidden/>
    <w:unhideWhenUsed/>
    <w:rsid w:val="00130DB7"/>
    <w:pPr>
      <w:ind w:leftChars="2500" w:left="100"/>
    </w:pPr>
  </w:style>
  <w:style w:type="character" w:customStyle="1" w:styleId="a9">
    <w:name w:val="日期 字符"/>
    <w:basedOn w:val="a0"/>
    <w:link w:val="a8"/>
    <w:uiPriority w:val="99"/>
    <w:semiHidden/>
    <w:rsid w:val="00130DB7"/>
    <w:rPr>
      <w:rFonts w:ascii="Times New Roman" w:eastAsia="宋体" w:hAnsi="Times New Roman" w:cs="Times New Roman"/>
      <w:szCs w:val="20"/>
    </w:rPr>
  </w:style>
  <w:style w:type="paragraph" w:styleId="aa">
    <w:name w:val="Body Text"/>
    <w:basedOn w:val="a"/>
    <w:link w:val="ab"/>
    <w:rsid w:val="00D50CF4"/>
    <w:pPr>
      <w:spacing w:after="120"/>
    </w:pPr>
  </w:style>
  <w:style w:type="character" w:customStyle="1" w:styleId="ab">
    <w:name w:val="正文文本 字符"/>
    <w:basedOn w:val="a0"/>
    <w:link w:val="aa"/>
    <w:rsid w:val="00D50CF4"/>
    <w:rPr>
      <w:rFonts w:ascii="Times New Roman" w:eastAsia="宋体" w:hAnsi="Times New Roman" w:cs="Times New Roman"/>
      <w:szCs w:val="20"/>
    </w:rPr>
  </w:style>
  <w:style w:type="paragraph" w:styleId="ac">
    <w:name w:val="Balloon Text"/>
    <w:basedOn w:val="a"/>
    <w:link w:val="ad"/>
    <w:uiPriority w:val="99"/>
    <w:semiHidden/>
    <w:unhideWhenUsed/>
    <w:rsid w:val="00D50CF4"/>
    <w:pPr>
      <w:jc w:val="left"/>
    </w:pPr>
    <w:rPr>
      <w:rFonts w:ascii="Tahoma" w:hAnsi="Tahoma" w:cs="Tahoma"/>
      <w:sz w:val="16"/>
      <w:szCs w:val="18"/>
    </w:rPr>
  </w:style>
  <w:style w:type="character" w:customStyle="1" w:styleId="ad">
    <w:name w:val="批注框文本 字符"/>
    <w:basedOn w:val="a0"/>
    <w:link w:val="ac"/>
    <w:uiPriority w:val="99"/>
    <w:semiHidden/>
    <w:rsid w:val="00D50CF4"/>
    <w:rPr>
      <w:rFonts w:ascii="Tahoma" w:eastAsia="宋体" w:hAnsi="Tahoma" w:cs="Tahoma"/>
      <w:sz w:val="16"/>
      <w:szCs w:val="18"/>
    </w:rPr>
  </w:style>
  <w:style w:type="table" w:styleId="ae">
    <w:name w:val="Table Grid"/>
    <w:basedOn w:val="a1"/>
    <w:uiPriority w:val="59"/>
    <w:rsid w:val="00387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D72ABA"/>
    <w:rPr>
      <w:sz w:val="21"/>
      <w:szCs w:val="21"/>
    </w:rPr>
  </w:style>
  <w:style w:type="paragraph" w:styleId="af0">
    <w:name w:val="annotation text"/>
    <w:basedOn w:val="a"/>
    <w:link w:val="af1"/>
    <w:uiPriority w:val="99"/>
    <w:semiHidden/>
    <w:unhideWhenUsed/>
    <w:rsid w:val="00D72ABA"/>
    <w:pPr>
      <w:jc w:val="left"/>
    </w:pPr>
    <w:rPr>
      <w:rFonts w:ascii="Tahoma" w:hAnsi="Tahoma" w:cs="Tahoma"/>
      <w:sz w:val="16"/>
    </w:rPr>
  </w:style>
  <w:style w:type="character" w:customStyle="1" w:styleId="af1">
    <w:name w:val="批注文字 字符"/>
    <w:basedOn w:val="a0"/>
    <w:link w:val="af0"/>
    <w:uiPriority w:val="99"/>
    <w:semiHidden/>
    <w:rsid w:val="00D72ABA"/>
    <w:rPr>
      <w:rFonts w:ascii="Tahoma" w:eastAsia="宋体" w:hAnsi="Tahoma" w:cs="Tahoma"/>
      <w:sz w:val="16"/>
      <w:szCs w:val="20"/>
    </w:rPr>
  </w:style>
  <w:style w:type="paragraph" w:styleId="af2">
    <w:name w:val="annotation subject"/>
    <w:basedOn w:val="af0"/>
    <w:next w:val="af0"/>
    <w:link w:val="af3"/>
    <w:uiPriority w:val="99"/>
    <w:semiHidden/>
    <w:unhideWhenUsed/>
    <w:rsid w:val="00D72ABA"/>
    <w:rPr>
      <w:b/>
      <w:bCs/>
    </w:rPr>
  </w:style>
  <w:style w:type="character" w:customStyle="1" w:styleId="af3">
    <w:name w:val="批注主题 字符"/>
    <w:basedOn w:val="af1"/>
    <w:link w:val="af2"/>
    <w:uiPriority w:val="99"/>
    <w:semiHidden/>
    <w:rsid w:val="00D72ABA"/>
    <w:rPr>
      <w:rFonts w:ascii="Times New Roman" w:eastAsia="宋体" w:hAnsi="Times New Roman" w:cs="Times New Roman"/>
      <w:b/>
      <w:bCs/>
      <w:sz w:val="16"/>
      <w:szCs w:val="20"/>
    </w:rPr>
  </w:style>
  <w:style w:type="table" w:styleId="af4">
    <w:name w:val="Light Shading"/>
    <w:basedOn w:val="a1"/>
    <w:uiPriority w:val="60"/>
    <w:rsid w:val="0063727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f5">
    <w:name w:val="No Spacing"/>
    <w:uiPriority w:val="1"/>
    <w:qFormat/>
    <w:rsid w:val="00B81FFF"/>
    <w:pPr>
      <w:widowControl w:val="0"/>
      <w:jc w:val="both"/>
    </w:pPr>
    <w:rPr>
      <w:rFonts w:ascii="Times New Roman" w:eastAsia="宋体" w:hAnsi="Times New Roman" w:cs="Times New Roman"/>
      <w:szCs w:val="20"/>
    </w:rPr>
  </w:style>
  <w:style w:type="character" w:styleId="af6">
    <w:name w:val="Hyperlink"/>
    <w:basedOn w:val="a0"/>
    <w:uiPriority w:val="99"/>
    <w:unhideWhenUsed/>
    <w:rsid w:val="00A57257"/>
    <w:rPr>
      <w:color w:val="0000FF" w:themeColor="hyperlink"/>
      <w:u w:val="single"/>
    </w:rPr>
  </w:style>
  <w:style w:type="paragraph" w:styleId="af7">
    <w:name w:val="Revision"/>
    <w:hidden/>
    <w:uiPriority w:val="99"/>
    <w:semiHidden/>
    <w:rsid w:val="00811891"/>
    <w:rPr>
      <w:rFonts w:ascii="Times New Roman" w:eastAsia="宋体" w:hAnsi="Times New Roman" w:cs="Times New Roman"/>
      <w:szCs w:val="20"/>
    </w:rPr>
  </w:style>
  <w:style w:type="character" w:styleId="af8">
    <w:name w:val="FollowedHyperlink"/>
    <w:basedOn w:val="a0"/>
    <w:uiPriority w:val="99"/>
    <w:semiHidden/>
    <w:unhideWhenUsed/>
    <w:rsid w:val="00DB5321"/>
    <w:rPr>
      <w:color w:val="800080" w:themeColor="followedHyperlink"/>
      <w:u w:val="single"/>
    </w:rPr>
  </w:style>
  <w:style w:type="character" w:customStyle="1" w:styleId="apple-converted-space">
    <w:name w:val="apple-converted-space"/>
    <w:basedOn w:val="a0"/>
    <w:rsid w:val="00A42573"/>
  </w:style>
  <w:style w:type="table" w:customStyle="1" w:styleId="1">
    <w:name w:val="网格型1"/>
    <w:basedOn w:val="a1"/>
    <w:next w:val="ae"/>
    <w:uiPriority w:val="59"/>
    <w:rsid w:val="00FC61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e"/>
    <w:uiPriority w:val="59"/>
    <w:rsid w:val="00087E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0"/>
    <w:uiPriority w:val="99"/>
    <w:semiHidden/>
    <w:unhideWhenUsed/>
    <w:rsid w:val="00341BC2"/>
  </w:style>
  <w:style w:type="paragraph" w:styleId="afa">
    <w:name w:val="caption"/>
    <w:basedOn w:val="a"/>
    <w:next w:val="a"/>
    <w:uiPriority w:val="35"/>
    <w:unhideWhenUsed/>
    <w:qFormat/>
    <w:rsid w:val="00BE3A56"/>
    <w:rPr>
      <w:rFonts w:asciiTheme="majorHAnsi" w:eastAsia="黑体" w:hAnsiTheme="majorHAnsi" w:cstheme="majorBid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262852">
      <w:bodyDiv w:val="1"/>
      <w:marLeft w:val="0"/>
      <w:marRight w:val="0"/>
      <w:marTop w:val="0"/>
      <w:marBottom w:val="0"/>
      <w:divBdr>
        <w:top w:val="none" w:sz="0" w:space="0" w:color="auto"/>
        <w:left w:val="none" w:sz="0" w:space="0" w:color="auto"/>
        <w:bottom w:val="none" w:sz="0" w:space="0" w:color="auto"/>
        <w:right w:val="none" w:sz="0" w:space="0" w:color="auto"/>
      </w:divBdr>
    </w:div>
    <w:div w:id="67653421">
      <w:bodyDiv w:val="1"/>
      <w:marLeft w:val="0"/>
      <w:marRight w:val="0"/>
      <w:marTop w:val="0"/>
      <w:marBottom w:val="0"/>
      <w:divBdr>
        <w:top w:val="none" w:sz="0" w:space="0" w:color="auto"/>
        <w:left w:val="none" w:sz="0" w:space="0" w:color="auto"/>
        <w:bottom w:val="none" w:sz="0" w:space="0" w:color="auto"/>
        <w:right w:val="none" w:sz="0" w:space="0" w:color="auto"/>
      </w:divBdr>
    </w:div>
    <w:div w:id="106044401">
      <w:bodyDiv w:val="1"/>
      <w:marLeft w:val="0"/>
      <w:marRight w:val="0"/>
      <w:marTop w:val="0"/>
      <w:marBottom w:val="0"/>
      <w:divBdr>
        <w:top w:val="none" w:sz="0" w:space="0" w:color="auto"/>
        <w:left w:val="none" w:sz="0" w:space="0" w:color="auto"/>
        <w:bottom w:val="none" w:sz="0" w:space="0" w:color="auto"/>
        <w:right w:val="none" w:sz="0" w:space="0" w:color="auto"/>
      </w:divBdr>
    </w:div>
    <w:div w:id="344525465">
      <w:bodyDiv w:val="1"/>
      <w:marLeft w:val="0"/>
      <w:marRight w:val="0"/>
      <w:marTop w:val="0"/>
      <w:marBottom w:val="0"/>
      <w:divBdr>
        <w:top w:val="none" w:sz="0" w:space="0" w:color="auto"/>
        <w:left w:val="none" w:sz="0" w:space="0" w:color="auto"/>
        <w:bottom w:val="none" w:sz="0" w:space="0" w:color="auto"/>
        <w:right w:val="none" w:sz="0" w:space="0" w:color="auto"/>
      </w:divBdr>
    </w:div>
    <w:div w:id="377051886">
      <w:bodyDiv w:val="1"/>
      <w:marLeft w:val="0"/>
      <w:marRight w:val="0"/>
      <w:marTop w:val="0"/>
      <w:marBottom w:val="0"/>
      <w:divBdr>
        <w:top w:val="none" w:sz="0" w:space="0" w:color="auto"/>
        <w:left w:val="none" w:sz="0" w:space="0" w:color="auto"/>
        <w:bottom w:val="none" w:sz="0" w:space="0" w:color="auto"/>
        <w:right w:val="none" w:sz="0" w:space="0" w:color="auto"/>
      </w:divBdr>
    </w:div>
    <w:div w:id="478033202">
      <w:bodyDiv w:val="1"/>
      <w:marLeft w:val="0"/>
      <w:marRight w:val="0"/>
      <w:marTop w:val="0"/>
      <w:marBottom w:val="0"/>
      <w:divBdr>
        <w:top w:val="none" w:sz="0" w:space="0" w:color="auto"/>
        <w:left w:val="none" w:sz="0" w:space="0" w:color="auto"/>
        <w:bottom w:val="none" w:sz="0" w:space="0" w:color="auto"/>
        <w:right w:val="none" w:sz="0" w:space="0" w:color="auto"/>
      </w:divBdr>
      <w:divsChild>
        <w:div w:id="58065291">
          <w:marLeft w:val="0"/>
          <w:marRight w:val="0"/>
          <w:marTop w:val="0"/>
          <w:marBottom w:val="0"/>
          <w:divBdr>
            <w:top w:val="none" w:sz="0" w:space="0" w:color="auto"/>
            <w:left w:val="none" w:sz="0" w:space="0" w:color="auto"/>
            <w:bottom w:val="none" w:sz="0" w:space="0" w:color="auto"/>
            <w:right w:val="none" w:sz="0" w:space="0" w:color="auto"/>
          </w:divBdr>
          <w:divsChild>
            <w:div w:id="2035156122">
              <w:marLeft w:val="0"/>
              <w:marRight w:val="60"/>
              <w:marTop w:val="0"/>
              <w:marBottom w:val="0"/>
              <w:divBdr>
                <w:top w:val="none" w:sz="0" w:space="0" w:color="auto"/>
                <w:left w:val="none" w:sz="0" w:space="0" w:color="auto"/>
                <w:bottom w:val="none" w:sz="0" w:space="0" w:color="auto"/>
                <w:right w:val="none" w:sz="0" w:space="0" w:color="auto"/>
              </w:divBdr>
              <w:divsChild>
                <w:div w:id="1141001575">
                  <w:marLeft w:val="0"/>
                  <w:marRight w:val="0"/>
                  <w:marTop w:val="0"/>
                  <w:marBottom w:val="120"/>
                  <w:divBdr>
                    <w:top w:val="single" w:sz="6" w:space="0" w:color="C0C0C0"/>
                    <w:left w:val="single" w:sz="6" w:space="0" w:color="D9D9D9"/>
                    <w:bottom w:val="single" w:sz="6" w:space="0" w:color="D9D9D9"/>
                    <w:right w:val="single" w:sz="6" w:space="0" w:color="D9D9D9"/>
                  </w:divBdr>
                  <w:divsChild>
                    <w:div w:id="162671829">
                      <w:marLeft w:val="0"/>
                      <w:marRight w:val="0"/>
                      <w:marTop w:val="0"/>
                      <w:marBottom w:val="0"/>
                      <w:divBdr>
                        <w:top w:val="none" w:sz="0" w:space="0" w:color="auto"/>
                        <w:left w:val="none" w:sz="0" w:space="0" w:color="auto"/>
                        <w:bottom w:val="none" w:sz="0" w:space="0" w:color="auto"/>
                        <w:right w:val="none" w:sz="0" w:space="0" w:color="auto"/>
                      </w:divBdr>
                    </w:div>
                    <w:div w:id="1903060714">
                      <w:marLeft w:val="0"/>
                      <w:marRight w:val="0"/>
                      <w:marTop w:val="0"/>
                      <w:marBottom w:val="0"/>
                      <w:divBdr>
                        <w:top w:val="none" w:sz="0" w:space="0" w:color="auto"/>
                        <w:left w:val="none" w:sz="0" w:space="0" w:color="auto"/>
                        <w:bottom w:val="none" w:sz="0" w:space="0" w:color="auto"/>
                        <w:right w:val="none" w:sz="0" w:space="0" w:color="auto"/>
                      </w:divBdr>
                    </w:div>
                  </w:divsChild>
                </w:div>
                <w:div w:id="71128593">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825968650">
          <w:marLeft w:val="0"/>
          <w:marRight w:val="0"/>
          <w:marTop w:val="0"/>
          <w:marBottom w:val="0"/>
          <w:divBdr>
            <w:top w:val="none" w:sz="0" w:space="0" w:color="auto"/>
            <w:left w:val="none" w:sz="0" w:space="0" w:color="auto"/>
            <w:bottom w:val="none" w:sz="0" w:space="0" w:color="auto"/>
            <w:right w:val="none" w:sz="0" w:space="0" w:color="auto"/>
          </w:divBdr>
          <w:divsChild>
            <w:div w:id="2062821411">
              <w:marLeft w:val="60"/>
              <w:marRight w:val="0"/>
              <w:marTop w:val="0"/>
              <w:marBottom w:val="0"/>
              <w:divBdr>
                <w:top w:val="none" w:sz="0" w:space="0" w:color="auto"/>
                <w:left w:val="none" w:sz="0" w:space="0" w:color="auto"/>
                <w:bottom w:val="none" w:sz="0" w:space="0" w:color="auto"/>
                <w:right w:val="none" w:sz="0" w:space="0" w:color="auto"/>
              </w:divBdr>
              <w:divsChild>
                <w:div w:id="1687898457">
                  <w:marLeft w:val="0"/>
                  <w:marRight w:val="0"/>
                  <w:marTop w:val="0"/>
                  <w:marBottom w:val="0"/>
                  <w:divBdr>
                    <w:top w:val="none" w:sz="0" w:space="0" w:color="auto"/>
                    <w:left w:val="none" w:sz="0" w:space="0" w:color="auto"/>
                    <w:bottom w:val="none" w:sz="0" w:space="0" w:color="auto"/>
                    <w:right w:val="none" w:sz="0" w:space="0" w:color="auto"/>
                  </w:divBdr>
                  <w:divsChild>
                    <w:div w:id="2006669354">
                      <w:marLeft w:val="0"/>
                      <w:marRight w:val="0"/>
                      <w:marTop w:val="0"/>
                      <w:marBottom w:val="120"/>
                      <w:divBdr>
                        <w:top w:val="single" w:sz="6" w:space="0" w:color="F5F5F5"/>
                        <w:left w:val="single" w:sz="6" w:space="0" w:color="F5F5F5"/>
                        <w:bottom w:val="single" w:sz="6" w:space="0" w:color="F5F5F5"/>
                        <w:right w:val="single" w:sz="6" w:space="0" w:color="F5F5F5"/>
                      </w:divBdr>
                      <w:divsChild>
                        <w:div w:id="1426459775">
                          <w:marLeft w:val="0"/>
                          <w:marRight w:val="0"/>
                          <w:marTop w:val="0"/>
                          <w:marBottom w:val="0"/>
                          <w:divBdr>
                            <w:top w:val="none" w:sz="0" w:space="0" w:color="auto"/>
                            <w:left w:val="none" w:sz="0" w:space="0" w:color="auto"/>
                            <w:bottom w:val="none" w:sz="0" w:space="0" w:color="auto"/>
                            <w:right w:val="none" w:sz="0" w:space="0" w:color="auto"/>
                          </w:divBdr>
                          <w:divsChild>
                            <w:div w:id="70838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178123">
      <w:bodyDiv w:val="1"/>
      <w:marLeft w:val="0"/>
      <w:marRight w:val="0"/>
      <w:marTop w:val="0"/>
      <w:marBottom w:val="0"/>
      <w:divBdr>
        <w:top w:val="none" w:sz="0" w:space="0" w:color="auto"/>
        <w:left w:val="none" w:sz="0" w:space="0" w:color="auto"/>
        <w:bottom w:val="none" w:sz="0" w:space="0" w:color="auto"/>
        <w:right w:val="none" w:sz="0" w:space="0" w:color="auto"/>
      </w:divBdr>
    </w:div>
    <w:div w:id="689524576">
      <w:bodyDiv w:val="1"/>
      <w:marLeft w:val="0"/>
      <w:marRight w:val="0"/>
      <w:marTop w:val="0"/>
      <w:marBottom w:val="0"/>
      <w:divBdr>
        <w:top w:val="none" w:sz="0" w:space="0" w:color="auto"/>
        <w:left w:val="none" w:sz="0" w:space="0" w:color="auto"/>
        <w:bottom w:val="none" w:sz="0" w:space="0" w:color="auto"/>
        <w:right w:val="none" w:sz="0" w:space="0" w:color="auto"/>
      </w:divBdr>
    </w:div>
    <w:div w:id="726143831">
      <w:bodyDiv w:val="1"/>
      <w:marLeft w:val="0"/>
      <w:marRight w:val="0"/>
      <w:marTop w:val="0"/>
      <w:marBottom w:val="0"/>
      <w:divBdr>
        <w:top w:val="none" w:sz="0" w:space="0" w:color="auto"/>
        <w:left w:val="none" w:sz="0" w:space="0" w:color="auto"/>
        <w:bottom w:val="none" w:sz="0" w:space="0" w:color="auto"/>
        <w:right w:val="none" w:sz="0" w:space="0" w:color="auto"/>
      </w:divBdr>
    </w:div>
    <w:div w:id="833375934">
      <w:bodyDiv w:val="1"/>
      <w:marLeft w:val="0"/>
      <w:marRight w:val="0"/>
      <w:marTop w:val="0"/>
      <w:marBottom w:val="0"/>
      <w:divBdr>
        <w:top w:val="none" w:sz="0" w:space="0" w:color="auto"/>
        <w:left w:val="none" w:sz="0" w:space="0" w:color="auto"/>
        <w:bottom w:val="none" w:sz="0" w:space="0" w:color="auto"/>
        <w:right w:val="none" w:sz="0" w:space="0" w:color="auto"/>
      </w:divBdr>
    </w:div>
    <w:div w:id="939945796">
      <w:bodyDiv w:val="1"/>
      <w:marLeft w:val="0"/>
      <w:marRight w:val="0"/>
      <w:marTop w:val="0"/>
      <w:marBottom w:val="0"/>
      <w:divBdr>
        <w:top w:val="none" w:sz="0" w:space="0" w:color="auto"/>
        <w:left w:val="none" w:sz="0" w:space="0" w:color="auto"/>
        <w:bottom w:val="none" w:sz="0" w:space="0" w:color="auto"/>
        <w:right w:val="none" w:sz="0" w:space="0" w:color="auto"/>
      </w:divBdr>
    </w:div>
    <w:div w:id="964308549">
      <w:bodyDiv w:val="1"/>
      <w:marLeft w:val="0"/>
      <w:marRight w:val="0"/>
      <w:marTop w:val="0"/>
      <w:marBottom w:val="0"/>
      <w:divBdr>
        <w:top w:val="none" w:sz="0" w:space="0" w:color="auto"/>
        <w:left w:val="none" w:sz="0" w:space="0" w:color="auto"/>
        <w:bottom w:val="none" w:sz="0" w:space="0" w:color="auto"/>
        <w:right w:val="none" w:sz="0" w:space="0" w:color="auto"/>
      </w:divBdr>
    </w:div>
    <w:div w:id="972828451">
      <w:bodyDiv w:val="1"/>
      <w:marLeft w:val="0"/>
      <w:marRight w:val="0"/>
      <w:marTop w:val="0"/>
      <w:marBottom w:val="0"/>
      <w:divBdr>
        <w:top w:val="none" w:sz="0" w:space="0" w:color="auto"/>
        <w:left w:val="none" w:sz="0" w:space="0" w:color="auto"/>
        <w:bottom w:val="none" w:sz="0" w:space="0" w:color="auto"/>
        <w:right w:val="none" w:sz="0" w:space="0" w:color="auto"/>
      </w:divBdr>
    </w:div>
    <w:div w:id="1229684413">
      <w:bodyDiv w:val="1"/>
      <w:marLeft w:val="0"/>
      <w:marRight w:val="0"/>
      <w:marTop w:val="0"/>
      <w:marBottom w:val="0"/>
      <w:divBdr>
        <w:top w:val="none" w:sz="0" w:space="0" w:color="auto"/>
        <w:left w:val="none" w:sz="0" w:space="0" w:color="auto"/>
        <w:bottom w:val="none" w:sz="0" w:space="0" w:color="auto"/>
        <w:right w:val="none" w:sz="0" w:space="0" w:color="auto"/>
      </w:divBdr>
    </w:div>
    <w:div w:id="1491099153">
      <w:bodyDiv w:val="1"/>
      <w:marLeft w:val="0"/>
      <w:marRight w:val="0"/>
      <w:marTop w:val="0"/>
      <w:marBottom w:val="0"/>
      <w:divBdr>
        <w:top w:val="none" w:sz="0" w:space="0" w:color="auto"/>
        <w:left w:val="none" w:sz="0" w:space="0" w:color="auto"/>
        <w:bottom w:val="none" w:sz="0" w:space="0" w:color="auto"/>
        <w:right w:val="none" w:sz="0" w:space="0" w:color="auto"/>
      </w:divBdr>
    </w:div>
    <w:div w:id="1505440594">
      <w:bodyDiv w:val="1"/>
      <w:marLeft w:val="0"/>
      <w:marRight w:val="0"/>
      <w:marTop w:val="0"/>
      <w:marBottom w:val="0"/>
      <w:divBdr>
        <w:top w:val="none" w:sz="0" w:space="0" w:color="auto"/>
        <w:left w:val="none" w:sz="0" w:space="0" w:color="auto"/>
        <w:bottom w:val="none" w:sz="0" w:space="0" w:color="auto"/>
        <w:right w:val="none" w:sz="0" w:space="0" w:color="auto"/>
      </w:divBdr>
      <w:divsChild>
        <w:div w:id="1108507906">
          <w:marLeft w:val="547"/>
          <w:marRight w:val="0"/>
          <w:marTop w:val="67"/>
          <w:marBottom w:val="0"/>
          <w:divBdr>
            <w:top w:val="none" w:sz="0" w:space="0" w:color="auto"/>
            <w:left w:val="none" w:sz="0" w:space="0" w:color="auto"/>
            <w:bottom w:val="none" w:sz="0" w:space="0" w:color="auto"/>
            <w:right w:val="none" w:sz="0" w:space="0" w:color="auto"/>
          </w:divBdr>
        </w:div>
      </w:divsChild>
    </w:div>
    <w:div w:id="1746757379">
      <w:bodyDiv w:val="1"/>
      <w:marLeft w:val="0"/>
      <w:marRight w:val="0"/>
      <w:marTop w:val="0"/>
      <w:marBottom w:val="0"/>
      <w:divBdr>
        <w:top w:val="none" w:sz="0" w:space="0" w:color="auto"/>
        <w:left w:val="none" w:sz="0" w:space="0" w:color="auto"/>
        <w:bottom w:val="none" w:sz="0" w:space="0" w:color="auto"/>
        <w:right w:val="none" w:sz="0" w:space="0" w:color="auto"/>
      </w:divBdr>
    </w:div>
    <w:div w:id="1811359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D807D-0BA5-4024-A01E-849DBD05B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146</Words>
  <Characters>835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13910113193@qq.com</dc:creator>
  <dc:description>NE.Ref</dc:description>
  <cp:lastModifiedBy>j n</cp:lastModifiedBy>
  <cp:revision>4</cp:revision>
  <cp:lastPrinted>2018-04-09T17:23:00Z</cp:lastPrinted>
  <dcterms:created xsi:type="dcterms:W3CDTF">2021-01-09T05:41:00Z</dcterms:created>
  <dcterms:modified xsi:type="dcterms:W3CDTF">2021-01-09T05:41:00Z</dcterms:modified>
</cp:coreProperties>
</file>