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05F15F" w14:textId="3B38C16E" w:rsidR="00DF7FA2" w:rsidRPr="00101738" w:rsidRDefault="00B94914" w:rsidP="00B94914">
      <w:pPr>
        <w:jc w:val="center"/>
        <w:rPr>
          <w:rFonts w:asciiTheme="minorHAnsi" w:eastAsia="標楷體" w:hAnsiTheme="minorHAnsi" w:cstheme="minorHAnsi"/>
          <w:b/>
          <w:bCs/>
          <w:kern w:val="0"/>
          <w:sz w:val="28"/>
        </w:rPr>
      </w:pPr>
      <w:r w:rsidRPr="00101738">
        <w:rPr>
          <w:rFonts w:asciiTheme="minorHAnsi" w:eastAsia="標楷體" w:hAnsiTheme="minorHAnsi" w:cstheme="minorHAnsi"/>
          <w:b/>
          <w:bCs/>
          <w:kern w:val="0"/>
          <w:sz w:val="28"/>
        </w:rPr>
        <w:t>Digital orthodontic process research questionnaire</w:t>
      </w:r>
    </w:p>
    <w:tbl>
      <w:tblPr>
        <w:tblStyle w:val="TableNormal"/>
        <w:tblW w:w="10400" w:type="dxa"/>
        <w:jc w:val="center"/>
        <w:tblInd w:w="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4A0" w:firstRow="1" w:lastRow="0" w:firstColumn="1" w:lastColumn="0" w:noHBand="0" w:noVBand="1"/>
      </w:tblPr>
      <w:tblGrid>
        <w:gridCol w:w="10400"/>
      </w:tblGrid>
      <w:tr w:rsidR="00DF7FA2" w:rsidRPr="002477A0" w14:paraId="4BF05AB9" w14:textId="77777777" w:rsidTr="002477A0">
        <w:trPr>
          <w:trHeight w:val="3301"/>
          <w:jc w:val="center"/>
        </w:trPr>
        <w:tc>
          <w:tcPr>
            <w:tcW w:w="10400" w:type="dxa"/>
            <w:tcBorders>
              <w:top w:val="thickThinSmallGap" w:sz="24" w:space="0" w:color="auto"/>
              <w:left w:val="thickThinSmallGap" w:sz="24" w:space="0" w:color="auto"/>
            </w:tcBorders>
            <w:tcMar>
              <w:top w:w="80" w:type="dxa"/>
              <w:left w:w="80" w:type="dxa"/>
              <w:bottom w:w="80" w:type="dxa"/>
              <w:right w:w="80" w:type="dxa"/>
            </w:tcMar>
            <w:hideMark/>
          </w:tcPr>
          <w:p w14:paraId="4D0989E0" w14:textId="6326E277" w:rsidR="00DF7FA2" w:rsidRPr="00DC7C81" w:rsidRDefault="00B94914" w:rsidP="002477A0">
            <w:pPr>
              <w:spacing w:line="300" w:lineRule="exact"/>
              <w:ind w:leftChars="66" w:left="158" w:firstLine="1"/>
              <w:jc w:val="both"/>
              <w:rPr>
                <w:rFonts w:asciiTheme="minorHAnsi" w:eastAsia="標楷體" w:hAnsiTheme="minorHAnsi" w:cstheme="minorHAnsi"/>
                <w:sz w:val="24"/>
              </w:rPr>
            </w:pPr>
            <w:r w:rsidRPr="00DC7C81">
              <w:rPr>
                <w:rFonts w:asciiTheme="minorHAnsi" w:hAnsiTheme="minorHAnsi" w:cstheme="minorHAnsi"/>
                <w:color w:val="202124"/>
                <w:spacing w:val="3"/>
                <w:sz w:val="24"/>
                <w:shd w:val="clear" w:color="auto" w:fill="FFFFFF"/>
              </w:rPr>
              <w:t xml:space="preserve">Hi, </w:t>
            </w:r>
            <w:r w:rsidRPr="00DC7C81">
              <w:rPr>
                <w:rFonts w:asciiTheme="minorHAnsi" w:eastAsia="標楷體" w:hAnsiTheme="minorHAnsi" w:cstheme="minorHAnsi"/>
                <w:sz w:val="24"/>
              </w:rPr>
              <w:t>Orthodontists, dentists, patients and manufacturers:</w:t>
            </w:r>
          </w:p>
          <w:p w14:paraId="01FB3158" w14:textId="66CFB357" w:rsidR="00DF7FA2" w:rsidRPr="00DC7C81" w:rsidRDefault="00DF7FA2" w:rsidP="002477A0">
            <w:pPr>
              <w:spacing w:line="300" w:lineRule="exact"/>
              <w:ind w:leftChars="66" w:left="158" w:rightChars="66" w:right="158" w:firstLine="1"/>
              <w:jc w:val="both"/>
              <w:rPr>
                <w:rFonts w:asciiTheme="minorHAnsi" w:eastAsia="標楷體" w:hAnsiTheme="minorHAnsi" w:cstheme="minorHAnsi"/>
                <w:sz w:val="24"/>
              </w:rPr>
            </w:pPr>
            <w:r w:rsidRPr="00DC7C81">
              <w:rPr>
                <w:rFonts w:asciiTheme="minorHAnsi" w:eastAsia="標楷體" w:hAnsiTheme="minorHAnsi" w:cstheme="minorHAnsi"/>
                <w:sz w:val="24"/>
              </w:rPr>
              <w:t xml:space="preserve">  </w:t>
            </w:r>
            <w:r w:rsidR="00B94914" w:rsidRPr="00DC7C81">
              <w:rPr>
                <w:rFonts w:asciiTheme="minorHAnsi" w:eastAsia="標楷體" w:hAnsiTheme="minorHAnsi" w:cstheme="minorHAnsi"/>
                <w:sz w:val="24"/>
              </w:rPr>
              <w:t xml:space="preserve">This research is a project funded by the Ministry of Science and Technology. </w:t>
            </w:r>
            <w:r w:rsidR="00B94914" w:rsidRPr="00DC7C81">
              <w:rPr>
                <w:rFonts w:asciiTheme="minorHAnsi" w:hAnsiTheme="minorHAnsi" w:cstheme="minorHAnsi"/>
                <w:color w:val="202124"/>
                <w:spacing w:val="3"/>
                <w:sz w:val="24"/>
                <w:shd w:val="clear" w:color="auto" w:fill="FFFFFF"/>
              </w:rPr>
              <w:t>The main purpose of this study is to understand how digitalization impact on orthodontic treatment process.</w:t>
            </w:r>
            <w:r w:rsidR="00B94914" w:rsidRPr="00DC7C81">
              <w:rPr>
                <w:rFonts w:asciiTheme="minorHAnsi" w:eastAsia="標楷體" w:hAnsiTheme="minorHAnsi" w:cstheme="minorHAnsi"/>
                <w:sz w:val="24"/>
              </w:rPr>
              <w:t xml:space="preserve"> The information you provide will be kept confidential and used for academic research purposes only. Any further concerns about the results of this research can be freely forwarded to our emails.</w:t>
            </w:r>
          </w:p>
          <w:p w14:paraId="4DBCF40A" w14:textId="6F3EEB71" w:rsidR="00051656" w:rsidRPr="00DC7C81" w:rsidRDefault="00DF7FA2" w:rsidP="002477A0">
            <w:pPr>
              <w:spacing w:line="300" w:lineRule="exact"/>
              <w:ind w:leftChars="66" w:left="158" w:firstLine="1"/>
              <w:jc w:val="both"/>
              <w:rPr>
                <w:rFonts w:asciiTheme="minorHAnsi" w:hAnsiTheme="minorHAnsi" w:cstheme="minorHAnsi"/>
                <w:color w:val="202124"/>
                <w:spacing w:val="3"/>
                <w:sz w:val="24"/>
                <w:shd w:val="clear" w:color="auto" w:fill="FFFFFF"/>
              </w:rPr>
            </w:pPr>
            <w:r w:rsidRPr="00DC7C81">
              <w:rPr>
                <w:rFonts w:asciiTheme="minorHAnsi" w:eastAsia="標楷體" w:hAnsiTheme="minorHAnsi" w:cstheme="minorHAnsi"/>
                <w:sz w:val="24"/>
              </w:rPr>
              <w:t xml:space="preserve">  </w:t>
            </w:r>
            <w:r w:rsidR="00051656" w:rsidRPr="00DC7C81">
              <w:rPr>
                <w:rFonts w:asciiTheme="minorHAnsi" w:hAnsiTheme="minorHAnsi" w:cstheme="minorHAnsi"/>
                <w:color w:val="202124"/>
                <w:spacing w:val="3"/>
                <w:sz w:val="24"/>
                <w:shd w:val="clear" w:color="auto" w:fill="FFFFFF"/>
              </w:rPr>
              <w:t>Thank you for your cooperation!</w:t>
            </w:r>
          </w:p>
          <w:p w14:paraId="730B7BA4" w14:textId="6D91AB3B" w:rsidR="00051656" w:rsidRPr="00DC7C81" w:rsidRDefault="002477A0" w:rsidP="002477A0">
            <w:pPr>
              <w:spacing w:line="300" w:lineRule="exact"/>
              <w:ind w:leftChars="66" w:left="158" w:firstLine="1"/>
              <w:jc w:val="both"/>
              <w:rPr>
                <w:rFonts w:asciiTheme="minorHAnsi" w:eastAsiaTheme="minorEastAsia" w:hAnsiTheme="minorHAnsi" w:cstheme="minorHAnsi"/>
                <w:color w:val="202124"/>
                <w:spacing w:val="3"/>
                <w:sz w:val="24"/>
                <w:shd w:val="clear" w:color="auto" w:fill="FFFFFF"/>
              </w:rPr>
            </w:pPr>
            <w:r w:rsidRPr="00DC7C81">
              <w:rPr>
                <w:rFonts w:asciiTheme="minorHAnsi" w:hAnsiTheme="minorHAnsi" w:cstheme="minorHAnsi"/>
                <w:color w:val="202124"/>
                <w:spacing w:val="3"/>
                <w:sz w:val="24"/>
                <w:shd w:val="clear" w:color="auto" w:fill="FFFFFF"/>
              </w:rPr>
              <w:t xml:space="preserve">  </w:t>
            </w:r>
            <w:r w:rsidR="00051656" w:rsidRPr="00DC7C81">
              <w:rPr>
                <w:rFonts w:asciiTheme="minorHAnsi" w:hAnsiTheme="minorHAnsi" w:cstheme="minorHAnsi"/>
                <w:color w:val="202124"/>
                <w:spacing w:val="3"/>
                <w:sz w:val="24"/>
                <w:shd w:val="clear" w:color="auto" w:fill="FFFFFF"/>
              </w:rPr>
              <w:t>Sincerely Yours,</w:t>
            </w:r>
          </w:p>
          <w:p w14:paraId="37FBBE4E" w14:textId="549AA243" w:rsidR="00051656" w:rsidRPr="00DC7C81" w:rsidRDefault="00051656" w:rsidP="002477A0">
            <w:pPr>
              <w:tabs>
                <w:tab w:val="center" w:pos="5120"/>
              </w:tabs>
              <w:spacing w:line="300" w:lineRule="exact"/>
              <w:ind w:leftChars="66" w:left="158" w:rightChars="66" w:right="158" w:firstLine="1"/>
              <w:jc w:val="both"/>
              <w:rPr>
                <w:rFonts w:asciiTheme="minorHAnsi" w:eastAsia="標楷體" w:hAnsiTheme="minorHAnsi" w:cstheme="minorHAnsi"/>
                <w:sz w:val="24"/>
                <w:lang w:val="de-DE"/>
              </w:rPr>
            </w:pPr>
            <w:r w:rsidRPr="00DC7C81">
              <w:rPr>
                <w:rFonts w:asciiTheme="minorHAnsi" w:eastAsia="標楷體" w:hAnsiTheme="minorHAnsi" w:cstheme="minorHAnsi"/>
                <w:sz w:val="24"/>
              </w:rPr>
              <w:t xml:space="preserve">Peng-Ting Chen, Ph.D. Professor </w:t>
            </w:r>
            <w:r w:rsidRPr="00DC7C81">
              <w:rPr>
                <w:rFonts w:asciiTheme="minorHAnsi" w:eastAsia="標楷體" w:hAnsiTheme="minorHAnsi" w:cstheme="minorHAnsi"/>
                <w:sz w:val="24"/>
                <w:lang w:val="de-DE"/>
              </w:rPr>
              <w:t>Department of Biomedical Engineering, National Cheng Kung University</w:t>
            </w:r>
          </w:p>
          <w:p w14:paraId="6B1715BB" w14:textId="35D2B630" w:rsidR="00051656" w:rsidRPr="00DC7C81" w:rsidRDefault="00051656" w:rsidP="002477A0">
            <w:pPr>
              <w:tabs>
                <w:tab w:val="center" w:pos="5120"/>
              </w:tabs>
              <w:spacing w:line="300" w:lineRule="exact"/>
              <w:ind w:leftChars="66" w:left="158" w:firstLine="1"/>
              <w:jc w:val="both"/>
              <w:rPr>
                <w:rFonts w:asciiTheme="minorHAnsi" w:eastAsia="標楷體" w:hAnsiTheme="minorHAnsi" w:cstheme="minorHAnsi"/>
                <w:sz w:val="24"/>
                <w:lang w:val="de-DE"/>
              </w:rPr>
            </w:pPr>
            <w:r w:rsidRPr="00DC7C81">
              <w:rPr>
                <w:rFonts w:asciiTheme="minorHAnsi" w:eastAsia="標楷體" w:hAnsiTheme="minorHAnsi" w:cstheme="minorHAnsi"/>
                <w:sz w:val="24"/>
                <w:lang w:val="de-DE"/>
              </w:rPr>
              <w:t>Office: +886-6-2757575 ext. 63438</w:t>
            </w:r>
            <w:r w:rsidR="00074D8D" w:rsidRPr="00DC7C81">
              <w:rPr>
                <w:rFonts w:asciiTheme="minorHAnsi" w:eastAsia="標楷體" w:hAnsiTheme="minorHAnsi" w:cstheme="minorHAnsi"/>
                <w:kern w:val="0"/>
                <w:sz w:val="24"/>
                <w:bdr w:val="none" w:sz="0" w:space="0" w:color="auto" w:frame="1"/>
                <w:lang w:bidi="ar-SA"/>
              </w:rPr>
              <w:t xml:space="preserve"> </w:t>
            </w:r>
            <w:r w:rsidRPr="00DC7C81">
              <w:rPr>
                <w:rFonts w:asciiTheme="minorHAnsi" w:eastAsia="標楷體" w:hAnsiTheme="minorHAnsi" w:cstheme="minorHAnsi"/>
                <w:kern w:val="0"/>
                <w:sz w:val="24"/>
                <w:bdr w:val="none" w:sz="0" w:space="0" w:color="auto" w:frame="1"/>
                <w:lang w:bidi="ar-SA"/>
              </w:rPr>
              <w:t>FAX</w:t>
            </w:r>
            <w:r w:rsidR="000627AF" w:rsidRPr="00DC7C81">
              <w:rPr>
                <w:rFonts w:asciiTheme="minorHAnsi" w:eastAsia="標楷體" w:hAnsiTheme="minorHAnsi" w:cstheme="minorHAnsi"/>
                <w:kern w:val="0"/>
                <w:sz w:val="24"/>
                <w:bdr w:val="none" w:sz="0" w:space="0" w:color="auto" w:frame="1"/>
                <w:lang w:bidi="ar-SA"/>
              </w:rPr>
              <w:t>：</w:t>
            </w:r>
            <w:r w:rsidR="000627AF" w:rsidRPr="00DC7C81">
              <w:rPr>
                <w:rFonts w:asciiTheme="minorHAnsi" w:eastAsia="標楷體" w:hAnsiTheme="minorHAnsi" w:cstheme="minorHAnsi"/>
                <w:kern w:val="0"/>
                <w:sz w:val="24"/>
                <w:bdr w:val="none" w:sz="0" w:space="0" w:color="auto" w:frame="1"/>
                <w:lang w:bidi="ar-SA"/>
              </w:rPr>
              <w:t>06-2343270</w:t>
            </w:r>
          </w:p>
          <w:p w14:paraId="1D0AB573" w14:textId="4B6C9E35" w:rsidR="00E970F1" w:rsidRPr="00DC7C81" w:rsidRDefault="00DF7FA2" w:rsidP="002477A0">
            <w:pPr>
              <w:tabs>
                <w:tab w:val="center" w:pos="5120"/>
              </w:tabs>
              <w:spacing w:line="300" w:lineRule="exact"/>
              <w:ind w:leftChars="66" w:left="158" w:firstLine="1"/>
              <w:jc w:val="both"/>
              <w:rPr>
                <w:rStyle w:val="a7"/>
                <w:rFonts w:asciiTheme="minorHAnsi" w:eastAsia="標楷體" w:hAnsiTheme="minorHAnsi" w:cstheme="minorHAnsi"/>
                <w:kern w:val="0"/>
                <w:sz w:val="24"/>
                <w:bdr w:val="none" w:sz="0" w:space="0" w:color="auto" w:frame="1"/>
                <w:lang w:bidi="ar-SA"/>
              </w:rPr>
            </w:pPr>
            <w:r w:rsidRPr="00DC7C81">
              <w:rPr>
                <w:rFonts w:asciiTheme="minorHAnsi" w:eastAsia="標楷體" w:hAnsiTheme="minorHAnsi" w:cstheme="minorHAnsi"/>
                <w:kern w:val="0"/>
                <w:sz w:val="24"/>
                <w:bdr w:val="none" w:sz="0" w:space="0" w:color="auto" w:frame="1"/>
                <w:lang w:bidi="ar-SA"/>
              </w:rPr>
              <w:t>E-mail</w:t>
            </w:r>
            <w:r w:rsidRPr="00DC7C81">
              <w:rPr>
                <w:rFonts w:asciiTheme="minorHAnsi" w:eastAsia="標楷體" w:hAnsiTheme="minorHAnsi" w:cstheme="minorHAnsi"/>
                <w:kern w:val="0"/>
                <w:sz w:val="24"/>
                <w:bdr w:val="none" w:sz="0" w:space="0" w:color="auto" w:frame="1"/>
                <w:lang w:bidi="ar-SA"/>
              </w:rPr>
              <w:t>：</w:t>
            </w:r>
            <w:hyperlink r:id="rId8" w:history="1">
              <w:r w:rsidR="00051656" w:rsidRPr="00DC7C81">
                <w:rPr>
                  <w:rStyle w:val="a7"/>
                  <w:rFonts w:asciiTheme="minorHAnsi" w:eastAsia="標楷體" w:hAnsiTheme="minorHAnsi" w:cstheme="minorHAnsi"/>
                  <w:kern w:val="0"/>
                  <w:sz w:val="24"/>
                  <w:bdr w:val="none" w:sz="0" w:space="0" w:color="auto" w:frame="1"/>
                  <w:lang w:bidi="ar-SA"/>
                </w:rPr>
                <w:t>chen@bme.ncku.edu.tw</w:t>
              </w:r>
            </w:hyperlink>
          </w:p>
          <w:p w14:paraId="4AB990AF" w14:textId="1F38A168" w:rsidR="002477A0" w:rsidRPr="00101738" w:rsidRDefault="00051656" w:rsidP="002477A0">
            <w:pPr>
              <w:tabs>
                <w:tab w:val="center" w:pos="5120"/>
              </w:tabs>
              <w:spacing w:line="300" w:lineRule="exact"/>
              <w:ind w:leftChars="66" w:left="158" w:firstLine="1"/>
              <w:jc w:val="both"/>
              <w:rPr>
                <w:rFonts w:asciiTheme="minorHAnsi" w:eastAsia="標楷體" w:hAnsiTheme="minorHAnsi" w:cstheme="minorHAnsi"/>
                <w:sz w:val="22"/>
                <w:szCs w:val="22"/>
                <w:lang w:val="de-DE"/>
              </w:rPr>
            </w:pPr>
            <w:r w:rsidRPr="00DC7C81">
              <w:rPr>
                <w:rFonts w:asciiTheme="minorHAnsi" w:eastAsia="標楷體" w:hAnsiTheme="minorHAnsi" w:cstheme="minorHAnsi"/>
                <w:sz w:val="24"/>
                <w:lang w:val="de-DE"/>
              </w:rPr>
              <w:t>No.1, University Road, Tainan City 701, Taiwan (R.O.C.)</w:t>
            </w:r>
          </w:p>
        </w:tc>
      </w:tr>
    </w:tbl>
    <w:p w14:paraId="5A94E5A7" w14:textId="77777777" w:rsidR="002477A0" w:rsidRDefault="002477A0" w:rsidP="00034AD0">
      <w:pPr>
        <w:widowControl/>
        <w:suppressAutoHyphens w:val="0"/>
        <w:autoSpaceDN/>
        <w:rPr>
          <w:rFonts w:asciiTheme="minorHAnsi" w:eastAsia="標楷體" w:hAnsiTheme="minorHAnsi" w:cstheme="minorHAnsi"/>
          <w:b/>
          <w:color w:val="000000" w:themeColor="text1"/>
        </w:rPr>
      </w:pPr>
    </w:p>
    <w:p w14:paraId="3525E1C9" w14:textId="78B7CC85" w:rsidR="00DF7FA2" w:rsidRPr="002477A0" w:rsidRDefault="009E1B7D" w:rsidP="00034AD0">
      <w:pPr>
        <w:widowControl/>
        <w:suppressAutoHyphens w:val="0"/>
        <w:autoSpaceDN/>
        <w:rPr>
          <w:rFonts w:asciiTheme="minorHAnsi" w:eastAsia="標楷體" w:hAnsiTheme="minorHAnsi" w:cstheme="minorHAnsi"/>
          <w:b/>
          <w:sz w:val="28"/>
        </w:rPr>
      </w:pPr>
      <w:r w:rsidRPr="002477A0">
        <w:rPr>
          <w:rFonts w:asciiTheme="minorHAnsi" w:eastAsia="標楷體" w:hAnsiTheme="minorHAnsi" w:cstheme="minorHAnsi"/>
          <w:b/>
          <w:color w:val="000000" w:themeColor="text1"/>
          <w:sz w:val="28"/>
        </w:rPr>
        <w:t>A. Basic information</w:t>
      </w:r>
    </w:p>
    <w:p w14:paraId="29E7AFAD" w14:textId="529FDFA7" w:rsidR="00E06A0E" w:rsidRPr="002477A0" w:rsidRDefault="009E1B7D" w:rsidP="00101738">
      <w:pPr>
        <w:pStyle w:val="afa"/>
        <w:numPr>
          <w:ilvl w:val="0"/>
          <w:numId w:val="14"/>
        </w:numPr>
        <w:ind w:leftChars="0"/>
        <w:rPr>
          <w:rFonts w:eastAsia="標楷體" w:cstheme="minorHAnsi"/>
          <w:b/>
          <w:szCs w:val="24"/>
        </w:rPr>
      </w:pPr>
      <w:r w:rsidRPr="002477A0">
        <w:rPr>
          <w:rFonts w:eastAsia="標楷體" w:cstheme="minorHAnsi"/>
          <w:b/>
          <w:szCs w:val="24"/>
        </w:rPr>
        <w:t>Occupation</w:t>
      </w:r>
      <w:r w:rsidR="00834158" w:rsidRPr="002477A0">
        <w:rPr>
          <w:rFonts w:eastAsia="標楷體" w:cstheme="minorHAnsi"/>
          <w:b/>
          <w:szCs w:val="24"/>
        </w:rPr>
        <w:t>：</w:t>
      </w:r>
      <w:sdt>
        <w:sdtPr>
          <w:rPr>
            <w:rFonts w:eastAsia="MS Mincho" w:cstheme="minorHAnsi"/>
            <w:b/>
            <w:szCs w:val="24"/>
          </w:rPr>
          <w:id w:val="1409580534"/>
          <w14:checkbox>
            <w14:checked w14:val="0"/>
            <w14:checkedState w14:val="0052" w14:font="Cambria"/>
            <w14:uncheckedState w14:val="2610" w14:font="MS Gothic"/>
          </w14:checkbox>
        </w:sdtPr>
        <w:sdtEndPr/>
        <w:sdtContent>
          <w:r w:rsidR="00406458" w:rsidRPr="002477A0">
            <w:rPr>
              <w:rFonts w:ascii="Segoe UI Symbol" w:eastAsia="MS Mincho" w:hAnsi="Segoe UI Symbol" w:cs="Segoe UI Symbol"/>
              <w:b/>
              <w:szCs w:val="24"/>
            </w:rPr>
            <w:t>☐</w:t>
          </w:r>
        </w:sdtContent>
      </w:sdt>
      <w:r w:rsidRPr="002477A0">
        <w:rPr>
          <w:rFonts w:cstheme="minorHAnsi"/>
          <w:b/>
          <w:szCs w:val="24"/>
        </w:rPr>
        <w:t xml:space="preserve"> </w:t>
      </w:r>
      <w:r w:rsidRPr="002477A0">
        <w:rPr>
          <w:rFonts w:eastAsia="標楷體" w:cstheme="minorHAnsi"/>
          <w:b/>
          <w:szCs w:val="24"/>
        </w:rPr>
        <w:t>Orthodontist</w:t>
      </w:r>
      <w:r w:rsidR="00247EE5" w:rsidRPr="002477A0">
        <w:rPr>
          <w:rFonts w:eastAsia="標楷體" w:cstheme="minorHAnsi"/>
          <w:b/>
          <w:szCs w:val="24"/>
        </w:rPr>
        <w:t>；</w:t>
      </w:r>
      <w:sdt>
        <w:sdtPr>
          <w:rPr>
            <w:rFonts w:eastAsia="MS Mincho" w:cstheme="minorHAnsi"/>
            <w:b/>
            <w:szCs w:val="24"/>
          </w:rPr>
          <w:id w:val="420066638"/>
          <w14:checkbox>
            <w14:checked w14:val="0"/>
            <w14:checkedState w14:val="0052" w14:font="Cambria"/>
            <w14:uncheckedState w14:val="2610" w14:font="MS Gothic"/>
          </w14:checkbox>
        </w:sdtPr>
        <w:sdtEndPr/>
        <w:sdtContent>
          <w:r w:rsidR="00074D8D" w:rsidRPr="002477A0">
            <w:rPr>
              <w:rFonts w:ascii="Segoe UI Symbol" w:eastAsia="MS Mincho" w:hAnsi="Segoe UI Symbol" w:cs="Segoe UI Symbol"/>
              <w:b/>
              <w:szCs w:val="24"/>
            </w:rPr>
            <w:t>☐</w:t>
          </w:r>
        </w:sdtContent>
      </w:sdt>
      <w:r w:rsidRPr="002477A0">
        <w:rPr>
          <w:rFonts w:eastAsia="標楷體" w:cstheme="minorHAnsi"/>
          <w:b/>
          <w:szCs w:val="24"/>
        </w:rPr>
        <w:t>Dentist</w:t>
      </w:r>
      <w:r w:rsidR="00247EE5" w:rsidRPr="002477A0">
        <w:rPr>
          <w:rFonts w:eastAsia="標楷體" w:cstheme="minorHAnsi"/>
          <w:b/>
          <w:szCs w:val="24"/>
        </w:rPr>
        <w:t>；</w:t>
      </w:r>
      <w:sdt>
        <w:sdtPr>
          <w:rPr>
            <w:rFonts w:eastAsia="MS Mincho" w:cstheme="minorHAnsi"/>
            <w:b/>
            <w:szCs w:val="24"/>
          </w:rPr>
          <w:id w:val="-1149745261"/>
          <w14:checkbox>
            <w14:checked w14:val="0"/>
            <w14:checkedState w14:val="0052" w14:font="Cambria"/>
            <w14:uncheckedState w14:val="2610" w14:font="MS Gothic"/>
          </w14:checkbox>
        </w:sdtPr>
        <w:sdtEndPr/>
        <w:sdtContent>
          <w:r w:rsidR="00247EE5" w:rsidRPr="002477A0">
            <w:rPr>
              <w:rFonts w:ascii="Segoe UI Symbol" w:eastAsia="MS Mincho" w:hAnsi="Segoe UI Symbol" w:cs="Segoe UI Symbol"/>
              <w:b/>
              <w:szCs w:val="24"/>
            </w:rPr>
            <w:t>☐</w:t>
          </w:r>
        </w:sdtContent>
      </w:sdt>
      <w:r w:rsidRPr="002477A0">
        <w:rPr>
          <w:rFonts w:eastAsia="標楷體" w:cstheme="minorHAnsi"/>
          <w:b/>
          <w:szCs w:val="24"/>
        </w:rPr>
        <w:t>Orthodontic patient</w:t>
      </w:r>
      <w:r w:rsidR="00247EE5" w:rsidRPr="002477A0">
        <w:rPr>
          <w:rFonts w:eastAsia="標楷體" w:cstheme="minorHAnsi"/>
          <w:b/>
          <w:szCs w:val="24"/>
        </w:rPr>
        <w:t>；</w:t>
      </w:r>
      <w:sdt>
        <w:sdtPr>
          <w:rPr>
            <w:rFonts w:eastAsia="MS Mincho" w:cstheme="minorHAnsi"/>
            <w:b/>
            <w:szCs w:val="24"/>
          </w:rPr>
          <w:id w:val="88583750"/>
          <w14:checkbox>
            <w14:checked w14:val="0"/>
            <w14:checkedState w14:val="0052" w14:font="Cambria"/>
            <w14:uncheckedState w14:val="2610" w14:font="MS Gothic"/>
          </w14:checkbox>
        </w:sdtPr>
        <w:sdtEndPr/>
        <w:sdtContent>
          <w:r w:rsidR="00074D8D" w:rsidRPr="002477A0">
            <w:rPr>
              <w:rFonts w:ascii="Segoe UI Symbol" w:eastAsia="MS Mincho" w:hAnsi="Segoe UI Symbol" w:cs="Segoe UI Symbol"/>
              <w:b/>
              <w:szCs w:val="24"/>
            </w:rPr>
            <w:t>☐</w:t>
          </w:r>
        </w:sdtContent>
      </w:sdt>
      <w:r w:rsidRPr="002477A0">
        <w:rPr>
          <w:rFonts w:eastAsia="標楷體" w:cstheme="minorHAnsi"/>
          <w:b/>
          <w:szCs w:val="24"/>
        </w:rPr>
        <w:t>Manufacturer</w:t>
      </w:r>
      <w:r w:rsidR="005E2963" w:rsidRPr="002477A0">
        <w:rPr>
          <w:rFonts w:eastAsia="標楷體" w:cstheme="minorHAnsi"/>
          <w:b/>
          <w:szCs w:val="24"/>
        </w:rPr>
        <w:t>；</w:t>
      </w:r>
      <w:sdt>
        <w:sdtPr>
          <w:rPr>
            <w:rFonts w:eastAsia="MS Gothic" w:cstheme="minorHAnsi"/>
            <w:b/>
            <w:szCs w:val="24"/>
          </w:rPr>
          <w:id w:val="-1208872559"/>
          <w14:checkbox>
            <w14:checked w14:val="0"/>
            <w14:checkedState w14:val="0052" w14:font="Cambria"/>
            <w14:uncheckedState w14:val="2610" w14:font="MS Gothic"/>
          </w14:checkbox>
        </w:sdtPr>
        <w:sdtEndPr/>
        <w:sdtContent>
          <w:r w:rsidR="00BF2F94" w:rsidRPr="002477A0">
            <w:rPr>
              <w:rFonts w:ascii="Segoe UI Symbol" w:eastAsia="MS Gothic" w:hAnsi="Segoe UI Symbol" w:cs="Segoe UI Symbol"/>
              <w:b/>
              <w:szCs w:val="24"/>
            </w:rPr>
            <w:t>☐</w:t>
          </w:r>
        </w:sdtContent>
      </w:sdt>
      <w:r w:rsidR="0053430C" w:rsidRPr="002477A0">
        <w:rPr>
          <w:rFonts w:eastAsia="MS Mincho" w:cstheme="minorHAnsi"/>
          <w:b/>
          <w:szCs w:val="24"/>
        </w:rPr>
        <w:t xml:space="preserve"> </w:t>
      </w:r>
      <w:r w:rsidRPr="002477A0">
        <w:rPr>
          <w:rFonts w:eastAsia="MS Mincho" w:cstheme="minorHAnsi"/>
          <w:b/>
          <w:szCs w:val="24"/>
        </w:rPr>
        <w:t xml:space="preserve">others </w:t>
      </w:r>
      <w:r w:rsidR="005E2963" w:rsidRPr="002477A0">
        <w:rPr>
          <w:rFonts w:eastAsia="標楷體" w:cstheme="minorHAnsi"/>
          <w:b/>
          <w:szCs w:val="24"/>
        </w:rPr>
        <w:t>__________</w:t>
      </w:r>
    </w:p>
    <w:p w14:paraId="40340FAD" w14:textId="43BE4E61" w:rsidR="008A5219" w:rsidRPr="002477A0" w:rsidRDefault="00BF2F94" w:rsidP="00E06A0E">
      <w:pPr>
        <w:pStyle w:val="afa"/>
        <w:numPr>
          <w:ilvl w:val="0"/>
          <w:numId w:val="14"/>
        </w:numPr>
        <w:ind w:leftChars="0"/>
        <w:rPr>
          <w:rFonts w:eastAsia="標楷體" w:cstheme="minorHAnsi"/>
          <w:b/>
          <w:szCs w:val="24"/>
        </w:rPr>
      </w:pPr>
      <w:r w:rsidRPr="002477A0">
        <w:rPr>
          <w:rFonts w:eastAsia="標楷體" w:cstheme="minorHAnsi"/>
          <w:b/>
          <w:szCs w:val="24"/>
        </w:rPr>
        <w:t>Age</w:t>
      </w:r>
      <w:r w:rsidR="00494802" w:rsidRPr="002477A0">
        <w:rPr>
          <w:rFonts w:eastAsia="標楷體" w:cstheme="minorHAnsi"/>
          <w:b/>
          <w:szCs w:val="24"/>
        </w:rPr>
        <w:t>：</w:t>
      </w:r>
      <w:sdt>
        <w:sdtPr>
          <w:rPr>
            <w:rFonts w:eastAsia="MS Gothic" w:cstheme="minorHAnsi"/>
            <w:b/>
            <w:szCs w:val="24"/>
          </w:rPr>
          <w:id w:val="1859697985"/>
          <w14:checkbox>
            <w14:checked w14:val="0"/>
            <w14:checkedState w14:val="0052" w14:font="Cambria"/>
            <w14:uncheckedState w14:val="2610" w14:font="MS Gothic"/>
          </w14:checkbox>
        </w:sdtPr>
        <w:sdtEndPr/>
        <w:sdtContent>
          <w:r w:rsidR="009E1B7D" w:rsidRPr="002477A0">
            <w:rPr>
              <w:rFonts w:ascii="Segoe UI Symbol" w:eastAsia="MS Gothic" w:hAnsi="Segoe UI Symbol" w:cs="Segoe UI Symbol"/>
              <w:b/>
              <w:szCs w:val="24"/>
            </w:rPr>
            <w:t>☐</w:t>
          </w:r>
        </w:sdtContent>
      </w:sdt>
      <w:r w:rsidRPr="002477A0">
        <w:rPr>
          <w:rFonts w:eastAsia="標楷體" w:cstheme="minorHAnsi"/>
          <w:b/>
          <w:szCs w:val="24"/>
        </w:rPr>
        <w:t>Under 19</w:t>
      </w:r>
      <w:r w:rsidR="008A5219" w:rsidRPr="002477A0">
        <w:rPr>
          <w:rFonts w:eastAsia="標楷體" w:cstheme="minorHAnsi"/>
          <w:b/>
          <w:szCs w:val="24"/>
        </w:rPr>
        <w:t>；</w:t>
      </w:r>
      <w:sdt>
        <w:sdtPr>
          <w:rPr>
            <w:rFonts w:eastAsia="MS Gothic" w:cstheme="minorHAnsi"/>
            <w:b/>
            <w:szCs w:val="24"/>
          </w:rPr>
          <w:id w:val="397096900"/>
          <w14:checkbox>
            <w14:checked w14:val="0"/>
            <w14:checkedState w14:val="0052" w14:font="Cambria"/>
            <w14:uncheckedState w14:val="2610" w14:font="MS Gothic"/>
          </w14:checkbox>
        </w:sdtPr>
        <w:sdtEndPr/>
        <w:sdtContent>
          <w:r w:rsidR="009E1B7D" w:rsidRPr="002477A0">
            <w:rPr>
              <w:rFonts w:ascii="Segoe UI Symbol" w:eastAsia="MS Gothic" w:hAnsi="Segoe UI Symbol" w:cs="Segoe UI Symbol"/>
              <w:b/>
              <w:szCs w:val="24"/>
            </w:rPr>
            <w:t>☐</w:t>
          </w:r>
        </w:sdtContent>
      </w:sdt>
      <w:r w:rsidRPr="002477A0">
        <w:rPr>
          <w:rFonts w:eastAsia="標楷體" w:cstheme="minorHAnsi"/>
          <w:b/>
          <w:szCs w:val="24"/>
        </w:rPr>
        <w:t>20-29</w:t>
      </w:r>
      <w:r w:rsidR="008A5219" w:rsidRPr="002477A0">
        <w:rPr>
          <w:rFonts w:eastAsia="標楷體" w:cstheme="minorHAnsi"/>
          <w:b/>
          <w:szCs w:val="24"/>
        </w:rPr>
        <w:t>；</w:t>
      </w:r>
      <w:sdt>
        <w:sdtPr>
          <w:rPr>
            <w:rFonts w:eastAsia="MS Mincho" w:cstheme="minorHAnsi"/>
            <w:b/>
            <w:szCs w:val="24"/>
          </w:rPr>
          <w:id w:val="478742180"/>
          <w14:checkbox>
            <w14:checked w14:val="0"/>
            <w14:checkedState w14:val="0052" w14:font="Cambria"/>
            <w14:uncheckedState w14:val="2610" w14:font="MS Gothic"/>
          </w14:checkbox>
        </w:sdtPr>
        <w:sdtEndPr/>
        <w:sdtContent>
          <w:r w:rsidR="008A5219" w:rsidRPr="002477A0">
            <w:rPr>
              <w:rFonts w:ascii="Segoe UI Symbol" w:eastAsia="MS Mincho" w:hAnsi="Segoe UI Symbol" w:cs="Segoe UI Symbol"/>
              <w:b/>
              <w:szCs w:val="24"/>
            </w:rPr>
            <w:t>☐</w:t>
          </w:r>
        </w:sdtContent>
      </w:sdt>
      <w:r w:rsidRPr="002477A0">
        <w:rPr>
          <w:rFonts w:eastAsia="標楷體" w:cstheme="minorHAnsi"/>
          <w:b/>
          <w:szCs w:val="24"/>
        </w:rPr>
        <w:t>30-39</w:t>
      </w:r>
      <w:r w:rsidR="008A5219" w:rsidRPr="002477A0">
        <w:rPr>
          <w:rFonts w:eastAsia="標楷體" w:cstheme="minorHAnsi"/>
          <w:b/>
          <w:szCs w:val="24"/>
        </w:rPr>
        <w:t>；</w:t>
      </w:r>
      <w:sdt>
        <w:sdtPr>
          <w:rPr>
            <w:rFonts w:eastAsia="MS Mincho" w:cstheme="minorHAnsi"/>
            <w:b/>
            <w:szCs w:val="24"/>
          </w:rPr>
          <w:id w:val="1160275402"/>
          <w14:checkbox>
            <w14:checked w14:val="0"/>
            <w14:checkedState w14:val="0052" w14:font="Cambria"/>
            <w14:uncheckedState w14:val="2610" w14:font="MS Gothic"/>
          </w14:checkbox>
        </w:sdtPr>
        <w:sdtEndPr/>
        <w:sdtContent>
          <w:r w:rsidR="008A5219" w:rsidRPr="002477A0">
            <w:rPr>
              <w:rFonts w:ascii="Segoe UI Symbol" w:eastAsia="MS Mincho" w:hAnsi="Segoe UI Symbol" w:cs="Segoe UI Symbol"/>
              <w:b/>
              <w:szCs w:val="24"/>
            </w:rPr>
            <w:t>☐</w:t>
          </w:r>
        </w:sdtContent>
      </w:sdt>
      <w:r w:rsidRPr="002477A0">
        <w:rPr>
          <w:rFonts w:eastAsia="標楷體" w:cstheme="minorHAnsi"/>
          <w:b/>
          <w:szCs w:val="24"/>
        </w:rPr>
        <w:t>40-49</w:t>
      </w:r>
      <w:r w:rsidR="008A5219" w:rsidRPr="002477A0">
        <w:rPr>
          <w:rFonts w:eastAsia="標楷體" w:cstheme="minorHAnsi"/>
          <w:b/>
          <w:szCs w:val="24"/>
        </w:rPr>
        <w:t>；</w:t>
      </w:r>
      <w:sdt>
        <w:sdtPr>
          <w:rPr>
            <w:rFonts w:eastAsia="MS Mincho" w:cstheme="minorHAnsi"/>
            <w:b/>
            <w:szCs w:val="24"/>
          </w:rPr>
          <w:id w:val="-4601039"/>
          <w14:checkbox>
            <w14:checked w14:val="0"/>
            <w14:checkedState w14:val="0052" w14:font="Cambria"/>
            <w14:uncheckedState w14:val="2610" w14:font="MS Gothic"/>
          </w14:checkbox>
        </w:sdtPr>
        <w:sdtEndPr/>
        <w:sdtContent>
          <w:r w:rsidR="008A5219" w:rsidRPr="002477A0">
            <w:rPr>
              <w:rFonts w:ascii="Segoe UI Symbol" w:eastAsia="MS Mincho" w:hAnsi="Segoe UI Symbol" w:cs="Segoe UI Symbol"/>
              <w:b/>
              <w:szCs w:val="24"/>
            </w:rPr>
            <w:t>☐</w:t>
          </w:r>
        </w:sdtContent>
      </w:sdt>
      <w:r w:rsidRPr="002477A0">
        <w:rPr>
          <w:rFonts w:eastAsia="標楷體" w:cstheme="minorHAnsi"/>
          <w:b/>
          <w:szCs w:val="24"/>
        </w:rPr>
        <w:t>50-59</w:t>
      </w:r>
      <w:r w:rsidR="008A5219" w:rsidRPr="002477A0">
        <w:rPr>
          <w:rFonts w:eastAsia="標楷體" w:cstheme="minorHAnsi"/>
          <w:b/>
          <w:szCs w:val="24"/>
        </w:rPr>
        <w:t>；</w:t>
      </w:r>
      <w:sdt>
        <w:sdtPr>
          <w:rPr>
            <w:rFonts w:eastAsia="MS Gothic" w:cstheme="minorHAnsi"/>
            <w:b/>
            <w:szCs w:val="24"/>
          </w:rPr>
          <w:id w:val="-11614954"/>
          <w14:checkbox>
            <w14:checked w14:val="0"/>
            <w14:checkedState w14:val="0052" w14:font="Cambria"/>
            <w14:uncheckedState w14:val="2610" w14:font="MS Gothic"/>
          </w14:checkbox>
        </w:sdtPr>
        <w:sdtEndPr/>
        <w:sdtContent>
          <w:r w:rsidR="00DB02DE" w:rsidRPr="002477A0">
            <w:rPr>
              <w:rFonts w:ascii="Segoe UI Symbol" w:eastAsia="MS Gothic" w:hAnsi="Segoe UI Symbol" w:cs="Segoe UI Symbol"/>
              <w:b/>
              <w:szCs w:val="24"/>
            </w:rPr>
            <w:t>☐</w:t>
          </w:r>
        </w:sdtContent>
      </w:sdt>
      <w:r w:rsidRPr="002477A0">
        <w:rPr>
          <w:rFonts w:eastAsia="標楷體" w:cstheme="minorHAnsi"/>
          <w:b/>
          <w:szCs w:val="24"/>
        </w:rPr>
        <w:t>6</w:t>
      </w:r>
      <w:r w:rsidR="00E91C77" w:rsidRPr="002477A0">
        <w:rPr>
          <w:rFonts w:eastAsia="標楷體" w:cstheme="minorHAnsi"/>
          <w:b/>
          <w:szCs w:val="24"/>
        </w:rPr>
        <w:t>0</w:t>
      </w:r>
      <w:r w:rsidRPr="002477A0">
        <w:rPr>
          <w:rFonts w:eastAsia="標楷體" w:cstheme="minorHAnsi"/>
          <w:b/>
          <w:szCs w:val="24"/>
        </w:rPr>
        <w:t xml:space="preserve"> up</w:t>
      </w:r>
    </w:p>
    <w:p w14:paraId="0A14B33F" w14:textId="77777777" w:rsidR="00E06A0E" w:rsidRPr="002477A0" w:rsidRDefault="00BF2F94" w:rsidP="00E06A0E">
      <w:pPr>
        <w:pStyle w:val="afa"/>
        <w:numPr>
          <w:ilvl w:val="0"/>
          <w:numId w:val="14"/>
        </w:numPr>
        <w:ind w:leftChars="0"/>
        <w:rPr>
          <w:rFonts w:eastAsia="標楷體" w:cstheme="minorHAnsi"/>
          <w:b/>
          <w:szCs w:val="24"/>
        </w:rPr>
      </w:pPr>
      <w:r w:rsidRPr="002477A0">
        <w:rPr>
          <w:rFonts w:eastAsia="標楷體" w:cstheme="minorHAnsi"/>
          <w:b/>
          <w:szCs w:val="24"/>
          <w:lang w:val="zh-TW"/>
        </w:rPr>
        <w:t xml:space="preserve">Sex </w:t>
      </w:r>
      <w:r w:rsidR="00494802" w:rsidRPr="002477A0">
        <w:rPr>
          <w:rFonts w:eastAsia="標楷體" w:cstheme="minorHAnsi"/>
          <w:b/>
          <w:szCs w:val="24"/>
          <w:lang w:val="zh-TW"/>
        </w:rPr>
        <w:t>：</w:t>
      </w:r>
      <w:r w:rsidR="00752ABA" w:rsidRPr="002477A0">
        <w:rPr>
          <w:rFonts w:eastAsia="標楷體" w:cstheme="minorHAnsi"/>
          <w:b/>
          <w:szCs w:val="24"/>
          <w:lang w:val="zh-TW"/>
        </w:rPr>
        <w:t>___________</w:t>
      </w:r>
      <w:r w:rsidR="00756713" w:rsidRPr="002477A0">
        <w:rPr>
          <w:rFonts w:eastAsia="標楷體" w:cstheme="minorHAnsi"/>
          <w:b/>
          <w:szCs w:val="24"/>
          <w:lang w:val="zh-TW"/>
        </w:rPr>
        <w:t xml:space="preserve"> </w:t>
      </w:r>
      <w:r w:rsidR="00756713" w:rsidRPr="002477A0">
        <w:rPr>
          <w:rFonts w:eastAsia="標楷體" w:cstheme="minorHAnsi"/>
          <w:b/>
          <w:szCs w:val="24"/>
        </w:rPr>
        <w:t>(</w:t>
      </w:r>
      <w:r w:rsidRPr="002477A0">
        <w:rPr>
          <w:rFonts w:eastAsia="標楷體" w:cstheme="minorHAnsi"/>
          <w:b/>
          <w:szCs w:val="24"/>
        </w:rPr>
        <w:t>optional</w:t>
      </w:r>
      <w:r w:rsidR="00756713" w:rsidRPr="002477A0">
        <w:rPr>
          <w:rFonts w:eastAsia="標楷體" w:cstheme="minorHAnsi"/>
          <w:b/>
          <w:szCs w:val="24"/>
        </w:rPr>
        <w:t>)</w:t>
      </w:r>
    </w:p>
    <w:p w14:paraId="290EAB12" w14:textId="77777777" w:rsidR="00E06A0E" w:rsidRPr="002477A0" w:rsidRDefault="00BF2F94" w:rsidP="00E06A0E">
      <w:pPr>
        <w:pStyle w:val="afa"/>
        <w:numPr>
          <w:ilvl w:val="0"/>
          <w:numId w:val="14"/>
        </w:numPr>
        <w:ind w:leftChars="0"/>
        <w:rPr>
          <w:rFonts w:eastAsia="標楷體" w:cstheme="minorHAnsi"/>
          <w:b/>
          <w:szCs w:val="24"/>
        </w:rPr>
      </w:pPr>
      <w:r w:rsidRPr="002477A0">
        <w:rPr>
          <w:rFonts w:eastAsia="標楷體" w:cstheme="minorHAnsi"/>
          <w:b/>
          <w:szCs w:val="24"/>
        </w:rPr>
        <w:t>How many years do you work in medical industry</w:t>
      </w:r>
      <w:r w:rsidR="00494802" w:rsidRPr="002477A0">
        <w:rPr>
          <w:rFonts w:eastAsia="標楷體" w:cstheme="minorHAnsi"/>
          <w:b/>
          <w:szCs w:val="24"/>
        </w:rPr>
        <w:t>：</w:t>
      </w:r>
      <w:r w:rsidR="00752ABA" w:rsidRPr="002477A0">
        <w:rPr>
          <w:rFonts w:eastAsia="標楷體" w:cstheme="minorHAnsi"/>
          <w:b/>
          <w:szCs w:val="24"/>
        </w:rPr>
        <w:t>___________</w:t>
      </w:r>
    </w:p>
    <w:p w14:paraId="6E1D659D" w14:textId="6939294A" w:rsidR="00E06A0E" w:rsidRPr="002477A0" w:rsidRDefault="00BF2F94" w:rsidP="00E06A0E">
      <w:pPr>
        <w:pStyle w:val="afa"/>
        <w:numPr>
          <w:ilvl w:val="0"/>
          <w:numId w:val="14"/>
        </w:numPr>
        <w:ind w:leftChars="0"/>
        <w:rPr>
          <w:rFonts w:eastAsia="標楷體" w:cstheme="minorHAnsi"/>
          <w:b/>
          <w:szCs w:val="24"/>
        </w:rPr>
      </w:pPr>
      <w:r w:rsidRPr="002477A0">
        <w:rPr>
          <w:rFonts w:eastAsia="標楷體" w:cstheme="minorHAnsi"/>
          <w:b/>
          <w:szCs w:val="24"/>
        </w:rPr>
        <w:t>The latest diagnosis and treatment process selection</w:t>
      </w:r>
      <w:r w:rsidR="007F2720" w:rsidRPr="002477A0">
        <w:rPr>
          <w:rFonts w:eastAsia="標楷體" w:cstheme="minorHAnsi"/>
          <w:b/>
          <w:szCs w:val="24"/>
        </w:rPr>
        <w:t>：</w:t>
      </w:r>
      <w:sdt>
        <w:sdtPr>
          <w:rPr>
            <w:rFonts w:eastAsia="MS Mincho" w:cstheme="minorHAnsi"/>
            <w:b/>
            <w:szCs w:val="24"/>
          </w:rPr>
          <w:id w:val="-785735378"/>
          <w14:checkbox>
            <w14:checked w14:val="0"/>
            <w14:checkedState w14:val="0052" w14:font="Cambria"/>
            <w14:uncheckedState w14:val="2610" w14:font="MS Gothic"/>
          </w14:checkbox>
        </w:sdtPr>
        <w:sdtEndPr/>
        <w:sdtContent>
          <w:r w:rsidR="007F2720" w:rsidRPr="002477A0">
            <w:rPr>
              <w:rFonts w:ascii="Segoe UI Symbol" w:eastAsia="MS Mincho" w:hAnsi="Segoe UI Symbol" w:cs="Segoe UI Symbol"/>
              <w:b/>
              <w:szCs w:val="24"/>
            </w:rPr>
            <w:t>☐</w:t>
          </w:r>
        </w:sdtContent>
      </w:sdt>
      <w:r w:rsidRPr="002477A0">
        <w:rPr>
          <w:rFonts w:eastAsia="標楷體" w:cstheme="minorHAnsi"/>
          <w:b/>
          <w:szCs w:val="24"/>
        </w:rPr>
        <w:t>Brackets</w:t>
      </w:r>
      <w:r w:rsidR="002477A0" w:rsidRPr="002477A0">
        <w:rPr>
          <w:rFonts w:eastAsia="標楷體" w:cstheme="minorHAnsi"/>
          <w:b/>
          <w:szCs w:val="24"/>
        </w:rPr>
        <w:t xml:space="preserve"> + </w:t>
      </w:r>
      <w:r w:rsidRPr="002477A0">
        <w:rPr>
          <w:rFonts w:eastAsia="標楷體" w:cstheme="minorHAnsi"/>
          <w:b/>
          <w:szCs w:val="24"/>
        </w:rPr>
        <w:t>non-digital procedure</w:t>
      </w:r>
      <w:r w:rsidR="007F2720" w:rsidRPr="002477A0">
        <w:rPr>
          <w:rFonts w:eastAsia="標楷體" w:cstheme="minorHAnsi"/>
          <w:b/>
          <w:szCs w:val="24"/>
        </w:rPr>
        <w:t>；</w:t>
      </w:r>
      <w:sdt>
        <w:sdtPr>
          <w:rPr>
            <w:rFonts w:eastAsia="MS Mincho" w:cstheme="minorHAnsi"/>
            <w:b/>
            <w:szCs w:val="24"/>
          </w:rPr>
          <w:id w:val="-2078046413"/>
          <w14:checkbox>
            <w14:checked w14:val="0"/>
            <w14:checkedState w14:val="0052" w14:font="Cambria"/>
            <w14:uncheckedState w14:val="2610" w14:font="MS Gothic"/>
          </w14:checkbox>
        </w:sdtPr>
        <w:sdtEndPr/>
        <w:sdtContent>
          <w:r w:rsidR="007F2720" w:rsidRPr="002477A0">
            <w:rPr>
              <w:rFonts w:ascii="Segoe UI Symbol" w:eastAsia="MS Mincho" w:hAnsi="Segoe UI Symbol" w:cs="Segoe UI Symbol"/>
              <w:b/>
              <w:szCs w:val="24"/>
            </w:rPr>
            <w:t>☐</w:t>
          </w:r>
        </w:sdtContent>
      </w:sdt>
      <w:r w:rsidR="002607AB" w:rsidRPr="002477A0">
        <w:rPr>
          <w:rFonts w:cstheme="minorHAnsi"/>
          <w:b/>
          <w:color w:val="202124"/>
          <w:spacing w:val="3"/>
          <w:szCs w:val="24"/>
          <w:shd w:val="clear" w:color="auto" w:fill="FFFFFF"/>
        </w:rPr>
        <w:t xml:space="preserve"> Brackets</w:t>
      </w:r>
      <w:r w:rsidR="002477A0" w:rsidRPr="002477A0">
        <w:rPr>
          <w:rFonts w:cstheme="minorHAnsi"/>
          <w:b/>
          <w:color w:val="202124"/>
          <w:spacing w:val="3"/>
          <w:szCs w:val="24"/>
          <w:shd w:val="clear" w:color="auto" w:fill="FFFFFF"/>
        </w:rPr>
        <w:t xml:space="preserve"> + </w:t>
      </w:r>
      <w:r w:rsidR="002607AB" w:rsidRPr="002477A0">
        <w:rPr>
          <w:rFonts w:cstheme="minorHAnsi"/>
          <w:b/>
          <w:color w:val="202124"/>
          <w:spacing w:val="3"/>
          <w:szCs w:val="24"/>
          <w:shd w:val="clear" w:color="auto" w:fill="FFFFFF"/>
        </w:rPr>
        <w:t>digital procedure</w:t>
      </w:r>
      <w:r w:rsidR="007F2720" w:rsidRPr="002477A0">
        <w:rPr>
          <w:rFonts w:eastAsia="標楷體" w:cstheme="minorHAnsi"/>
          <w:b/>
          <w:szCs w:val="24"/>
        </w:rPr>
        <w:t>；</w:t>
      </w:r>
      <w:sdt>
        <w:sdtPr>
          <w:rPr>
            <w:rFonts w:eastAsia="MS Mincho" w:cstheme="minorHAnsi"/>
            <w:b/>
            <w:szCs w:val="24"/>
          </w:rPr>
          <w:id w:val="-287897547"/>
          <w14:checkbox>
            <w14:checked w14:val="0"/>
            <w14:checkedState w14:val="0052" w14:font="Cambria"/>
            <w14:uncheckedState w14:val="2610" w14:font="MS Gothic"/>
          </w14:checkbox>
        </w:sdtPr>
        <w:sdtEndPr/>
        <w:sdtContent>
          <w:r w:rsidR="007F2720" w:rsidRPr="002477A0">
            <w:rPr>
              <w:rFonts w:ascii="Segoe UI Symbol" w:eastAsia="MS Mincho" w:hAnsi="Segoe UI Symbol" w:cs="Segoe UI Symbol"/>
              <w:b/>
              <w:szCs w:val="24"/>
            </w:rPr>
            <w:t>☐</w:t>
          </w:r>
        </w:sdtContent>
      </w:sdt>
      <w:r w:rsidR="002607AB" w:rsidRPr="002477A0">
        <w:rPr>
          <w:rFonts w:cstheme="minorHAnsi"/>
          <w:b/>
          <w:color w:val="202124"/>
          <w:spacing w:val="3"/>
          <w:szCs w:val="24"/>
          <w:shd w:val="clear" w:color="auto" w:fill="FFFFFF"/>
        </w:rPr>
        <w:t xml:space="preserve"> Aligners</w:t>
      </w:r>
      <w:r w:rsidR="002477A0" w:rsidRPr="002477A0">
        <w:rPr>
          <w:rFonts w:cstheme="minorHAnsi"/>
          <w:b/>
          <w:color w:val="202124"/>
          <w:spacing w:val="3"/>
          <w:szCs w:val="24"/>
          <w:shd w:val="clear" w:color="auto" w:fill="FFFFFF"/>
        </w:rPr>
        <w:t xml:space="preserve"> + </w:t>
      </w:r>
      <w:r w:rsidR="002607AB" w:rsidRPr="002477A0">
        <w:rPr>
          <w:rFonts w:cstheme="minorHAnsi"/>
          <w:b/>
          <w:color w:val="202124"/>
          <w:spacing w:val="3"/>
          <w:szCs w:val="24"/>
          <w:shd w:val="clear" w:color="auto" w:fill="FFFFFF"/>
        </w:rPr>
        <w:t>non-digital procedure</w:t>
      </w:r>
      <w:r w:rsidR="007F2720" w:rsidRPr="002477A0">
        <w:rPr>
          <w:rFonts w:eastAsia="標楷體" w:cstheme="minorHAnsi"/>
          <w:b/>
          <w:szCs w:val="24"/>
        </w:rPr>
        <w:t>；</w:t>
      </w:r>
      <w:sdt>
        <w:sdtPr>
          <w:rPr>
            <w:rFonts w:eastAsia="MS Mincho" w:cstheme="minorHAnsi"/>
            <w:b/>
            <w:szCs w:val="24"/>
          </w:rPr>
          <w:id w:val="1816911565"/>
          <w14:checkbox>
            <w14:checked w14:val="0"/>
            <w14:checkedState w14:val="0052" w14:font="Cambria"/>
            <w14:uncheckedState w14:val="2610" w14:font="MS Gothic"/>
          </w14:checkbox>
        </w:sdtPr>
        <w:sdtEndPr/>
        <w:sdtContent>
          <w:r w:rsidR="007F2720" w:rsidRPr="002477A0">
            <w:rPr>
              <w:rFonts w:ascii="Segoe UI Symbol" w:eastAsia="MS Mincho" w:hAnsi="Segoe UI Symbol" w:cs="Segoe UI Symbol"/>
              <w:b/>
              <w:szCs w:val="24"/>
            </w:rPr>
            <w:t>☐</w:t>
          </w:r>
        </w:sdtContent>
      </w:sdt>
      <w:r w:rsidR="002607AB" w:rsidRPr="002477A0">
        <w:rPr>
          <w:rFonts w:cstheme="minorHAnsi"/>
          <w:b/>
          <w:color w:val="202124"/>
          <w:spacing w:val="3"/>
          <w:szCs w:val="24"/>
          <w:shd w:val="clear" w:color="auto" w:fill="FFFFFF"/>
        </w:rPr>
        <w:t xml:space="preserve"> Aligners</w:t>
      </w:r>
      <w:r w:rsidR="002477A0" w:rsidRPr="002477A0">
        <w:rPr>
          <w:rFonts w:cstheme="minorHAnsi"/>
          <w:b/>
          <w:color w:val="202124"/>
          <w:spacing w:val="3"/>
          <w:szCs w:val="24"/>
          <w:shd w:val="clear" w:color="auto" w:fill="FFFFFF"/>
        </w:rPr>
        <w:t xml:space="preserve"> + </w:t>
      </w:r>
      <w:r w:rsidR="002607AB" w:rsidRPr="002477A0">
        <w:rPr>
          <w:rFonts w:cstheme="minorHAnsi"/>
          <w:b/>
          <w:color w:val="202124"/>
          <w:spacing w:val="3"/>
          <w:szCs w:val="24"/>
          <w:shd w:val="clear" w:color="auto" w:fill="FFFFFF"/>
        </w:rPr>
        <w:t>digital procedure</w:t>
      </w:r>
    </w:p>
    <w:p w14:paraId="58309E9C" w14:textId="1BF3B93B" w:rsidR="00C12B02" w:rsidRDefault="00494802" w:rsidP="00E06A0E">
      <w:pPr>
        <w:pStyle w:val="afa"/>
        <w:numPr>
          <w:ilvl w:val="0"/>
          <w:numId w:val="14"/>
        </w:numPr>
        <w:ind w:leftChars="0"/>
        <w:rPr>
          <w:rFonts w:eastAsia="標楷體" w:cstheme="minorHAnsi"/>
          <w:b/>
          <w:szCs w:val="24"/>
        </w:rPr>
      </w:pPr>
      <w:r w:rsidRPr="002477A0">
        <w:rPr>
          <w:rFonts w:eastAsia="標楷體" w:cstheme="minorHAnsi"/>
          <w:b/>
          <w:szCs w:val="24"/>
        </w:rPr>
        <w:t>E-mail</w:t>
      </w:r>
      <w:r w:rsidRPr="002477A0">
        <w:rPr>
          <w:rFonts w:eastAsia="標楷體" w:cstheme="minorHAnsi"/>
          <w:b/>
          <w:szCs w:val="24"/>
        </w:rPr>
        <w:t>：</w:t>
      </w:r>
      <w:r w:rsidR="00752ABA" w:rsidRPr="002477A0">
        <w:rPr>
          <w:rFonts w:eastAsia="標楷體" w:cstheme="minorHAnsi"/>
          <w:b/>
          <w:szCs w:val="24"/>
        </w:rPr>
        <w:t>____________</w:t>
      </w:r>
      <w:r w:rsidR="00E06A0E" w:rsidRPr="002477A0">
        <w:rPr>
          <w:rFonts w:eastAsia="標楷體" w:cstheme="minorHAnsi"/>
          <w:b/>
          <w:szCs w:val="24"/>
        </w:rPr>
        <w:t xml:space="preserve">___________________  </w:t>
      </w:r>
      <w:r w:rsidR="00021858" w:rsidRPr="002477A0">
        <w:rPr>
          <w:rFonts w:eastAsia="標楷體" w:cstheme="minorHAnsi"/>
          <w:b/>
          <w:szCs w:val="24"/>
        </w:rPr>
        <w:t>Contact number</w:t>
      </w:r>
      <w:r w:rsidRPr="002477A0">
        <w:rPr>
          <w:rFonts w:eastAsia="標楷體" w:cstheme="minorHAnsi"/>
          <w:b/>
          <w:szCs w:val="24"/>
        </w:rPr>
        <w:t>：</w:t>
      </w:r>
      <w:r w:rsidR="00752ABA" w:rsidRPr="002477A0">
        <w:rPr>
          <w:rFonts w:eastAsia="標楷體" w:cstheme="minorHAnsi"/>
          <w:b/>
          <w:szCs w:val="24"/>
        </w:rPr>
        <w:t>__________________________</w:t>
      </w:r>
    </w:p>
    <w:p w14:paraId="316FCC81" w14:textId="77777777" w:rsidR="0010391F" w:rsidRDefault="0010391F" w:rsidP="0010391F">
      <w:pPr>
        <w:rPr>
          <w:rFonts w:eastAsia="標楷體" w:cstheme="minorHAnsi"/>
          <w:b/>
        </w:rPr>
      </w:pPr>
    </w:p>
    <w:p w14:paraId="3FC6E57B" w14:textId="77777777" w:rsidR="0010391F" w:rsidRDefault="0010391F" w:rsidP="0010391F">
      <w:pPr>
        <w:rPr>
          <w:rFonts w:eastAsia="標楷體" w:cstheme="minorHAnsi"/>
          <w:b/>
        </w:rPr>
      </w:pPr>
    </w:p>
    <w:p w14:paraId="4C5E7314" w14:textId="77777777" w:rsidR="0010391F" w:rsidRDefault="0010391F" w:rsidP="0010391F">
      <w:pPr>
        <w:rPr>
          <w:rFonts w:eastAsia="標楷體" w:cstheme="minorHAnsi"/>
          <w:b/>
        </w:rPr>
      </w:pPr>
    </w:p>
    <w:p w14:paraId="5E71A679" w14:textId="77777777" w:rsidR="0010391F" w:rsidRDefault="0010391F" w:rsidP="0010391F">
      <w:pPr>
        <w:rPr>
          <w:rFonts w:eastAsia="標楷體" w:cstheme="minorHAnsi"/>
          <w:b/>
        </w:rPr>
      </w:pPr>
    </w:p>
    <w:p w14:paraId="490C527D" w14:textId="77777777" w:rsidR="0010391F" w:rsidRDefault="0010391F" w:rsidP="0010391F">
      <w:pPr>
        <w:rPr>
          <w:rFonts w:eastAsia="標楷體" w:cstheme="minorHAnsi"/>
          <w:b/>
        </w:rPr>
      </w:pPr>
    </w:p>
    <w:p w14:paraId="78C559C7" w14:textId="77777777" w:rsidR="0010391F" w:rsidRDefault="0010391F" w:rsidP="0010391F">
      <w:pPr>
        <w:rPr>
          <w:rFonts w:eastAsia="標楷體" w:cstheme="minorHAnsi"/>
          <w:b/>
        </w:rPr>
      </w:pPr>
    </w:p>
    <w:p w14:paraId="4612155D" w14:textId="77777777" w:rsidR="0010391F" w:rsidRDefault="0010391F" w:rsidP="0010391F">
      <w:pPr>
        <w:rPr>
          <w:rFonts w:eastAsia="標楷體" w:cstheme="minorHAnsi"/>
          <w:b/>
        </w:rPr>
      </w:pPr>
    </w:p>
    <w:p w14:paraId="3ECA642E" w14:textId="77777777" w:rsidR="0010391F" w:rsidRDefault="0010391F" w:rsidP="0010391F">
      <w:pPr>
        <w:rPr>
          <w:rFonts w:eastAsia="標楷體" w:cstheme="minorHAnsi"/>
          <w:b/>
        </w:rPr>
      </w:pPr>
    </w:p>
    <w:p w14:paraId="757218EA" w14:textId="77777777" w:rsidR="0010391F" w:rsidRDefault="0010391F" w:rsidP="0010391F">
      <w:pPr>
        <w:rPr>
          <w:rFonts w:eastAsia="標楷體" w:cstheme="minorHAnsi"/>
          <w:b/>
        </w:rPr>
      </w:pPr>
    </w:p>
    <w:p w14:paraId="3532D1E7" w14:textId="77777777" w:rsidR="0010391F" w:rsidRDefault="0010391F" w:rsidP="0010391F">
      <w:pPr>
        <w:rPr>
          <w:rFonts w:eastAsia="標楷體" w:cstheme="minorHAnsi"/>
          <w:b/>
        </w:rPr>
      </w:pPr>
    </w:p>
    <w:p w14:paraId="79AB5F5C" w14:textId="77777777" w:rsidR="0010391F" w:rsidRDefault="0010391F" w:rsidP="0010391F">
      <w:pPr>
        <w:rPr>
          <w:rFonts w:eastAsia="標楷體" w:cstheme="minorHAnsi"/>
          <w:b/>
        </w:rPr>
      </w:pPr>
    </w:p>
    <w:p w14:paraId="3E764176" w14:textId="77777777" w:rsidR="0010391F" w:rsidRDefault="0010391F" w:rsidP="0010391F">
      <w:pPr>
        <w:rPr>
          <w:rFonts w:eastAsia="標楷體" w:cstheme="minorHAnsi"/>
          <w:b/>
        </w:rPr>
      </w:pPr>
    </w:p>
    <w:p w14:paraId="59BA1B37" w14:textId="77777777" w:rsidR="0010391F" w:rsidRDefault="0010391F" w:rsidP="0010391F">
      <w:pPr>
        <w:rPr>
          <w:rFonts w:eastAsia="標楷體" w:cstheme="minorHAnsi"/>
          <w:b/>
        </w:rPr>
      </w:pPr>
    </w:p>
    <w:p w14:paraId="53B2F488" w14:textId="77777777" w:rsidR="0010391F" w:rsidRDefault="0010391F" w:rsidP="0010391F">
      <w:pPr>
        <w:rPr>
          <w:rFonts w:eastAsia="標楷體" w:cstheme="minorHAnsi"/>
          <w:b/>
        </w:rPr>
      </w:pPr>
    </w:p>
    <w:p w14:paraId="135BE04C" w14:textId="77777777" w:rsidR="0010391F" w:rsidRDefault="0010391F" w:rsidP="0010391F">
      <w:pPr>
        <w:rPr>
          <w:rFonts w:eastAsia="標楷體" w:cstheme="minorHAnsi"/>
          <w:b/>
        </w:rPr>
      </w:pPr>
    </w:p>
    <w:p w14:paraId="46B883BF" w14:textId="77777777" w:rsidR="0010391F" w:rsidRDefault="0010391F" w:rsidP="0010391F">
      <w:pPr>
        <w:rPr>
          <w:rFonts w:eastAsia="標楷體" w:cstheme="minorHAnsi"/>
          <w:b/>
        </w:rPr>
      </w:pPr>
    </w:p>
    <w:p w14:paraId="2FA322CF" w14:textId="77777777" w:rsidR="0010391F" w:rsidRDefault="0010391F" w:rsidP="0010391F">
      <w:pPr>
        <w:rPr>
          <w:rFonts w:eastAsia="標楷體" w:cstheme="minorHAnsi"/>
          <w:b/>
        </w:rPr>
      </w:pPr>
    </w:p>
    <w:p w14:paraId="207B32AC" w14:textId="77777777" w:rsidR="0010391F" w:rsidRDefault="0010391F" w:rsidP="0010391F">
      <w:pPr>
        <w:rPr>
          <w:rFonts w:eastAsia="標楷體" w:cstheme="minorHAnsi"/>
          <w:b/>
        </w:rPr>
      </w:pPr>
    </w:p>
    <w:p w14:paraId="3153B14C" w14:textId="77777777" w:rsidR="0010391F" w:rsidRDefault="0010391F" w:rsidP="0010391F">
      <w:pPr>
        <w:rPr>
          <w:rFonts w:eastAsia="標楷體" w:cstheme="minorHAnsi"/>
          <w:b/>
        </w:rPr>
      </w:pPr>
    </w:p>
    <w:p w14:paraId="72C58F04" w14:textId="77777777" w:rsidR="0010391F" w:rsidRDefault="0010391F" w:rsidP="0010391F">
      <w:pPr>
        <w:rPr>
          <w:rFonts w:eastAsia="標楷體" w:cstheme="minorHAnsi"/>
          <w:b/>
        </w:rPr>
      </w:pPr>
    </w:p>
    <w:p w14:paraId="200C8790" w14:textId="77777777" w:rsidR="0010391F" w:rsidRPr="0010391F" w:rsidRDefault="0010391F" w:rsidP="0010391F">
      <w:pPr>
        <w:rPr>
          <w:rFonts w:eastAsia="標楷體" w:cstheme="minorHAnsi"/>
          <w:b/>
        </w:rPr>
      </w:pPr>
    </w:p>
    <w:p w14:paraId="1A2647B7" w14:textId="77777777" w:rsidR="002477A0" w:rsidRPr="002477A0" w:rsidRDefault="0051132C" w:rsidP="002477A0">
      <w:pPr>
        <w:rPr>
          <w:rFonts w:asciiTheme="minorHAnsi" w:hAnsiTheme="minorHAnsi" w:cstheme="minorHAnsi"/>
          <w:b/>
          <w:sz w:val="28"/>
        </w:rPr>
      </w:pPr>
      <w:r w:rsidRPr="002477A0">
        <w:rPr>
          <w:rFonts w:asciiTheme="minorHAnsi" w:hAnsiTheme="minorHAnsi" w:cstheme="minorHAnsi"/>
          <w:b/>
          <w:sz w:val="28"/>
        </w:rPr>
        <w:lastRenderedPageBreak/>
        <w:t>B.</w:t>
      </w:r>
      <w:r w:rsidR="00E06A0E" w:rsidRPr="002477A0">
        <w:rPr>
          <w:rFonts w:asciiTheme="minorHAnsi" w:hAnsiTheme="minorHAnsi" w:cstheme="minorHAnsi"/>
          <w:b/>
          <w:sz w:val="28"/>
        </w:rPr>
        <w:t xml:space="preserve"> </w:t>
      </w:r>
      <w:r w:rsidRPr="002477A0">
        <w:rPr>
          <w:rFonts w:asciiTheme="minorHAnsi" w:hAnsiTheme="minorHAnsi" w:cstheme="minorHAnsi"/>
          <w:b/>
          <w:sz w:val="28"/>
        </w:rPr>
        <w:t>The survey of digital orthodontics procedure</w:t>
      </w:r>
      <w:r w:rsidR="0027619F" w:rsidRPr="002477A0">
        <w:rPr>
          <w:rFonts w:asciiTheme="minorHAnsi" w:hAnsiTheme="minorHAnsi" w:cstheme="minorHAnsi"/>
          <w:b/>
          <w:sz w:val="28"/>
        </w:rPr>
        <w:t>：</w:t>
      </w:r>
    </w:p>
    <w:p w14:paraId="67A74666" w14:textId="499A0688" w:rsidR="00A41ED1" w:rsidRPr="002477A0" w:rsidRDefault="00101738" w:rsidP="002477A0">
      <w:pPr>
        <w:rPr>
          <w:b/>
        </w:rPr>
      </w:pPr>
      <w:r w:rsidRPr="002477A0">
        <w:rPr>
          <w:b/>
        </w:rPr>
        <w:t xml:space="preserve">1. </w:t>
      </w:r>
      <w:r w:rsidR="00C52173" w:rsidRPr="002477A0">
        <w:rPr>
          <w:b/>
        </w:rPr>
        <w:t>Indicate your evaluation on the treatment procedure factors</w:t>
      </w:r>
    </w:p>
    <w:p w14:paraId="6E7D54A4" w14:textId="093F2BF1" w:rsidR="002E7248" w:rsidRPr="00101738" w:rsidRDefault="00C52173" w:rsidP="00C52173">
      <w:pPr>
        <w:rPr>
          <w:rFonts w:asciiTheme="minorHAnsi" w:eastAsia="標楷體" w:hAnsiTheme="minorHAnsi" w:cstheme="minorHAnsi"/>
          <w:b/>
          <w:kern w:val="0"/>
          <w:sz w:val="21"/>
          <w:szCs w:val="21"/>
        </w:rPr>
      </w:pPr>
      <w:r w:rsidRPr="00101738">
        <w:rPr>
          <w:rFonts w:asciiTheme="minorHAnsi" w:eastAsia="標楷體" w:hAnsiTheme="minorHAnsi" w:cstheme="minorHAnsi"/>
          <w:kern w:val="0"/>
          <w:sz w:val="21"/>
          <w:szCs w:val="21"/>
        </w:rPr>
        <w:t>Please evaluate each process according to the following table and your professional considerations.</w:t>
      </w:r>
      <w:r w:rsidR="00F32521" w:rsidRPr="00101738">
        <w:rPr>
          <w:rFonts w:asciiTheme="minorHAnsi" w:eastAsia="標楷體" w:hAnsiTheme="minorHAnsi" w:cstheme="minorHAnsi"/>
          <w:kern w:val="0"/>
          <w:sz w:val="21"/>
          <w:szCs w:val="21"/>
        </w:rPr>
        <w:br/>
      </w:r>
      <w:r w:rsidRPr="00101738">
        <w:rPr>
          <w:rFonts w:asciiTheme="minorHAnsi" w:eastAsia="標楷體" w:hAnsiTheme="minorHAnsi" w:cstheme="minorHAnsi"/>
          <w:kern w:val="0"/>
          <w:sz w:val="21"/>
          <w:szCs w:val="21"/>
        </w:rPr>
        <w:t>For each factor, please respond to the "degree of Desire and Requirement ".</w:t>
      </w:r>
    </w:p>
    <w:p w14:paraId="17B90E8C" w14:textId="15085612" w:rsidR="0010391F" w:rsidRPr="0010391F" w:rsidRDefault="00DB5DFC" w:rsidP="00DB5DFC">
      <w:pPr>
        <w:rPr>
          <w:rFonts w:asciiTheme="minorHAnsi" w:hAnsiTheme="minorHAnsi" w:cstheme="minorHAnsi"/>
          <w:color w:val="202124"/>
          <w:spacing w:val="5"/>
          <w:sz w:val="21"/>
          <w:szCs w:val="21"/>
          <w:shd w:val="pct15" w:color="auto" w:fill="FFFFFF"/>
        </w:rPr>
      </w:pPr>
      <w:r w:rsidRPr="00101738">
        <w:rPr>
          <w:rFonts w:asciiTheme="minorHAnsi" w:hAnsiTheme="minorHAnsi" w:cstheme="minorHAnsi"/>
          <w:b/>
          <w:color w:val="202124"/>
          <w:spacing w:val="5"/>
          <w:sz w:val="21"/>
          <w:szCs w:val="21"/>
          <w:shd w:val="clear" w:color="auto" w:fill="FFFFFF"/>
        </w:rPr>
        <w:t>Desire</w:t>
      </w:r>
      <w:r w:rsidR="00C52173" w:rsidRPr="00101738">
        <w:rPr>
          <w:rFonts w:asciiTheme="minorHAnsi" w:hAnsiTheme="minorHAnsi" w:cstheme="minorHAnsi"/>
          <w:color w:val="202124"/>
          <w:spacing w:val="5"/>
          <w:sz w:val="21"/>
          <w:szCs w:val="21"/>
          <w:shd w:val="clear" w:color="auto" w:fill="FFFFFF"/>
        </w:rPr>
        <w:t>: Do you want this factor (treatment p</w:t>
      </w:r>
      <w:r w:rsidRPr="00101738">
        <w:rPr>
          <w:rFonts w:asciiTheme="minorHAnsi" w:hAnsiTheme="minorHAnsi" w:cstheme="minorHAnsi"/>
          <w:color w:val="202124"/>
          <w:spacing w:val="5"/>
          <w:sz w:val="21"/>
          <w:szCs w:val="21"/>
          <w:shd w:val="clear" w:color="auto" w:fill="FFFFFF"/>
        </w:rPr>
        <w:t>rocess) be digitalized? (</w:t>
      </w:r>
      <w:proofErr w:type="gramStart"/>
      <w:r w:rsidRPr="00101738">
        <w:rPr>
          <w:rFonts w:asciiTheme="minorHAnsi" w:hAnsiTheme="minorHAnsi" w:cstheme="minorHAnsi"/>
          <w:color w:val="202124"/>
          <w:spacing w:val="5"/>
          <w:sz w:val="21"/>
          <w:szCs w:val="21"/>
          <w:shd w:val="pct15" w:color="auto" w:fill="FFFFFF"/>
        </w:rPr>
        <w:t>lowest</w:t>
      </w:r>
      <w:proofErr w:type="gramEnd"/>
      <w:r w:rsidRPr="00101738">
        <w:rPr>
          <w:rFonts w:asciiTheme="minorHAnsi" w:hAnsiTheme="minorHAnsi" w:cstheme="minorHAnsi"/>
          <w:color w:val="202124"/>
          <w:spacing w:val="5"/>
          <w:sz w:val="21"/>
          <w:szCs w:val="21"/>
          <w:shd w:val="pct15" w:color="auto" w:fill="FFFFFF"/>
        </w:rPr>
        <w:t xml:space="preserve"> </w:t>
      </w:r>
      <w:r w:rsidR="00C52173" w:rsidRPr="00101738">
        <w:rPr>
          <w:rFonts w:asciiTheme="minorHAnsi" w:hAnsiTheme="minorHAnsi" w:cstheme="minorHAnsi"/>
          <w:color w:val="202124"/>
          <w:spacing w:val="5"/>
          <w:sz w:val="21"/>
          <w:szCs w:val="21"/>
          <w:shd w:val="pct15" w:color="auto" w:fill="FFFFFF"/>
        </w:rPr>
        <w:t>desire:0; highest desire:10</w:t>
      </w:r>
      <w:r w:rsidR="00C52173" w:rsidRPr="00101738">
        <w:rPr>
          <w:rFonts w:asciiTheme="minorHAnsi" w:hAnsiTheme="minorHAnsi" w:cstheme="minorHAnsi"/>
          <w:color w:val="202124"/>
          <w:spacing w:val="5"/>
          <w:sz w:val="21"/>
          <w:szCs w:val="21"/>
          <w:shd w:val="clear" w:color="auto" w:fill="FFFFFF"/>
        </w:rPr>
        <w:t>)</w:t>
      </w:r>
      <w:r w:rsidR="00C52173" w:rsidRPr="00101738">
        <w:rPr>
          <w:rFonts w:asciiTheme="minorHAnsi" w:hAnsiTheme="minorHAnsi" w:cstheme="minorHAnsi"/>
          <w:color w:val="202124"/>
          <w:spacing w:val="5"/>
          <w:sz w:val="21"/>
          <w:szCs w:val="21"/>
        </w:rPr>
        <w:br/>
      </w:r>
      <w:r w:rsidR="00C52173" w:rsidRPr="00101738">
        <w:rPr>
          <w:rFonts w:asciiTheme="minorHAnsi" w:hAnsiTheme="minorHAnsi" w:cstheme="minorHAnsi"/>
          <w:b/>
          <w:color w:val="202124"/>
          <w:spacing w:val="5"/>
          <w:sz w:val="21"/>
          <w:szCs w:val="21"/>
          <w:shd w:val="clear" w:color="auto" w:fill="FFFFFF"/>
        </w:rPr>
        <w:t>Requirement</w:t>
      </w:r>
      <w:r w:rsidR="00C52173" w:rsidRPr="00101738">
        <w:rPr>
          <w:rFonts w:asciiTheme="minorHAnsi" w:hAnsiTheme="minorHAnsi" w:cstheme="minorHAnsi"/>
          <w:color w:val="202124"/>
          <w:spacing w:val="5"/>
          <w:sz w:val="21"/>
          <w:szCs w:val="21"/>
          <w:shd w:val="clear" w:color="auto" w:fill="FFFFFF"/>
        </w:rPr>
        <w:t>: Whether this factor (treatment process) needed to be digitalized (</w:t>
      </w:r>
      <w:r w:rsidR="00C52173" w:rsidRPr="00101738">
        <w:rPr>
          <w:rFonts w:asciiTheme="minorHAnsi" w:hAnsiTheme="minorHAnsi" w:cstheme="minorHAnsi"/>
          <w:color w:val="202124"/>
          <w:spacing w:val="5"/>
          <w:sz w:val="21"/>
          <w:szCs w:val="21"/>
          <w:shd w:val="pct15" w:color="auto" w:fill="FFFFFF"/>
        </w:rPr>
        <w:t>lowest Requirement</w:t>
      </w:r>
      <w:proofErr w:type="gramStart"/>
      <w:r w:rsidR="00C52173" w:rsidRPr="00101738">
        <w:rPr>
          <w:rFonts w:asciiTheme="minorHAnsi" w:hAnsiTheme="minorHAnsi" w:cstheme="minorHAnsi"/>
          <w:color w:val="202124"/>
          <w:spacing w:val="5"/>
          <w:sz w:val="21"/>
          <w:szCs w:val="21"/>
          <w:shd w:val="pct15" w:color="auto" w:fill="FFFFFF"/>
        </w:rPr>
        <w:t>:0</w:t>
      </w:r>
      <w:proofErr w:type="gramEnd"/>
      <w:r w:rsidR="00C52173" w:rsidRPr="00101738">
        <w:rPr>
          <w:rFonts w:asciiTheme="minorHAnsi" w:hAnsiTheme="minorHAnsi" w:cstheme="minorHAnsi"/>
          <w:color w:val="202124"/>
          <w:spacing w:val="5"/>
          <w:sz w:val="21"/>
          <w:szCs w:val="21"/>
          <w:shd w:val="pct15" w:color="auto" w:fill="FFFFFF"/>
        </w:rPr>
        <w:t>~highest Requirement:10)</w:t>
      </w:r>
    </w:p>
    <w:tbl>
      <w:tblPr>
        <w:tblW w:w="5379"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5955"/>
        <w:gridCol w:w="1417"/>
        <w:gridCol w:w="1699"/>
      </w:tblGrid>
      <w:tr w:rsidR="00924EA6" w:rsidRPr="00B17922" w14:paraId="521DB858" w14:textId="77777777" w:rsidTr="0010391F">
        <w:trPr>
          <w:trHeight w:val="527"/>
        </w:trPr>
        <w:tc>
          <w:tcPr>
            <w:tcW w:w="954" w:type="pct"/>
            <w:tcBorders>
              <w:top w:val="single" w:sz="18" w:space="0" w:color="000000"/>
              <w:left w:val="single" w:sz="18" w:space="0" w:color="000000"/>
              <w:bottom w:val="single" w:sz="18" w:space="0" w:color="000000"/>
              <w:right w:val="single" w:sz="18" w:space="0" w:color="000000"/>
            </w:tcBorders>
            <w:vAlign w:val="center"/>
          </w:tcPr>
          <w:p w14:paraId="376C2F75" w14:textId="2B9D5CC5" w:rsidR="00924EA6" w:rsidRPr="0010391F" w:rsidRDefault="0053430C" w:rsidP="00AF6F2D">
            <w:pPr>
              <w:jc w:val="center"/>
              <w:rPr>
                <w:rFonts w:asciiTheme="minorHAnsi" w:eastAsia="標楷體" w:hAnsiTheme="minorHAnsi" w:cstheme="minorHAnsi"/>
                <w:b/>
                <w:kern w:val="0"/>
                <w:szCs w:val="22"/>
                <w:lang w:val="zh-TW"/>
              </w:rPr>
            </w:pPr>
            <w:r w:rsidRPr="0010391F">
              <w:rPr>
                <w:rFonts w:asciiTheme="minorHAnsi" w:eastAsia="標楷體" w:hAnsiTheme="minorHAnsi" w:cstheme="minorHAnsi"/>
                <w:b/>
                <w:kern w:val="0"/>
                <w:szCs w:val="22"/>
                <w:lang w:val="zh-TW"/>
              </w:rPr>
              <w:t>Aspects</w:t>
            </w:r>
          </w:p>
        </w:tc>
        <w:tc>
          <w:tcPr>
            <w:tcW w:w="2656" w:type="pct"/>
            <w:tcBorders>
              <w:top w:val="single" w:sz="18" w:space="0" w:color="000000"/>
              <w:left w:val="single" w:sz="18" w:space="0" w:color="000000"/>
              <w:bottom w:val="single" w:sz="18" w:space="0" w:color="000000"/>
              <w:right w:val="single" w:sz="18" w:space="0" w:color="000000"/>
            </w:tcBorders>
            <w:vAlign w:val="center"/>
          </w:tcPr>
          <w:p w14:paraId="4C657AE3" w14:textId="747629FF" w:rsidR="00924EA6" w:rsidRPr="0010391F" w:rsidRDefault="0053430C" w:rsidP="00AF6F2D">
            <w:pPr>
              <w:jc w:val="center"/>
              <w:rPr>
                <w:rFonts w:asciiTheme="minorHAnsi" w:eastAsia="標楷體" w:hAnsiTheme="minorHAnsi" w:cstheme="minorHAnsi"/>
                <w:b/>
                <w:kern w:val="0"/>
                <w:szCs w:val="22"/>
                <w:lang w:val="zh-TW"/>
              </w:rPr>
            </w:pPr>
            <w:r w:rsidRPr="0010391F">
              <w:rPr>
                <w:rFonts w:asciiTheme="minorHAnsi" w:eastAsia="標楷體" w:hAnsiTheme="minorHAnsi" w:cstheme="minorHAnsi"/>
                <w:b/>
                <w:kern w:val="0"/>
                <w:szCs w:val="22"/>
                <w:lang w:val="zh-TW"/>
              </w:rPr>
              <w:t>Description</w:t>
            </w:r>
          </w:p>
        </w:tc>
        <w:tc>
          <w:tcPr>
            <w:tcW w:w="632" w:type="pct"/>
            <w:tcBorders>
              <w:top w:val="single" w:sz="18" w:space="0" w:color="000000"/>
              <w:left w:val="single" w:sz="18" w:space="0" w:color="000000"/>
              <w:bottom w:val="single" w:sz="18" w:space="0" w:color="000000"/>
              <w:right w:val="single" w:sz="18" w:space="0" w:color="000000"/>
            </w:tcBorders>
            <w:vAlign w:val="center"/>
          </w:tcPr>
          <w:p w14:paraId="636C7566" w14:textId="764B62F7" w:rsidR="00924EA6" w:rsidRPr="0010391F" w:rsidRDefault="0053430C" w:rsidP="002477A0">
            <w:pPr>
              <w:jc w:val="center"/>
              <w:rPr>
                <w:rFonts w:asciiTheme="minorHAnsi" w:eastAsia="標楷體" w:hAnsiTheme="minorHAnsi" w:cstheme="minorHAnsi"/>
                <w:b/>
                <w:kern w:val="0"/>
              </w:rPr>
            </w:pPr>
            <w:r w:rsidRPr="0010391F">
              <w:rPr>
                <w:rFonts w:asciiTheme="minorHAnsi" w:hAnsiTheme="minorHAnsi" w:cstheme="minorHAnsi"/>
                <w:b/>
                <w:color w:val="202124"/>
                <w:spacing w:val="5"/>
                <w:szCs w:val="18"/>
                <w:shd w:val="clear" w:color="auto" w:fill="FFFFFF"/>
              </w:rPr>
              <w:t>Desire</w:t>
            </w:r>
            <w:r w:rsidRPr="0010391F">
              <w:rPr>
                <w:rFonts w:asciiTheme="minorHAnsi" w:eastAsia="標楷體" w:hAnsiTheme="minorHAnsi" w:cstheme="minorHAnsi"/>
                <w:b/>
                <w:kern w:val="0"/>
              </w:rPr>
              <w:t xml:space="preserve"> </w:t>
            </w:r>
          </w:p>
        </w:tc>
        <w:tc>
          <w:tcPr>
            <w:tcW w:w="759" w:type="pct"/>
            <w:tcBorders>
              <w:top w:val="single" w:sz="18" w:space="0" w:color="000000"/>
              <w:left w:val="single" w:sz="18" w:space="0" w:color="000000"/>
              <w:bottom w:val="single" w:sz="18" w:space="0" w:color="000000"/>
              <w:right w:val="single" w:sz="18" w:space="0" w:color="000000"/>
            </w:tcBorders>
            <w:vAlign w:val="center"/>
          </w:tcPr>
          <w:p w14:paraId="3F16D979" w14:textId="7B653FBE" w:rsidR="00924EA6" w:rsidRPr="0010391F" w:rsidRDefault="0053430C" w:rsidP="002477A0">
            <w:pPr>
              <w:jc w:val="center"/>
              <w:rPr>
                <w:rFonts w:asciiTheme="minorHAnsi" w:eastAsia="標楷體" w:hAnsiTheme="minorHAnsi" w:cstheme="minorHAnsi"/>
                <w:color w:val="000000"/>
              </w:rPr>
            </w:pPr>
            <w:r w:rsidRPr="0010391F">
              <w:rPr>
                <w:rFonts w:asciiTheme="minorHAnsi" w:hAnsiTheme="minorHAnsi" w:cstheme="minorHAnsi"/>
                <w:b/>
                <w:color w:val="202124"/>
                <w:spacing w:val="5"/>
                <w:szCs w:val="18"/>
                <w:shd w:val="clear" w:color="auto" w:fill="FFFFFF"/>
              </w:rPr>
              <w:t>Requirement</w:t>
            </w:r>
            <w:r w:rsidRPr="0010391F">
              <w:rPr>
                <w:rFonts w:asciiTheme="minorHAnsi" w:eastAsia="標楷體" w:hAnsiTheme="minorHAnsi" w:cstheme="minorHAnsi"/>
                <w:color w:val="000000"/>
              </w:rPr>
              <w:t xml:space="preserve"> </w:t>
            </w:r>
          </w:p>
        </w:tc>
      </w:tr>
      <w:tr w:rsidR="00AF6F2D" w:rsidRPr="00B17922" w14:paraId="05271CBA" w14:textId="77777777" w:rsidTr="0010391F">
        <w:tc>
          <w:tcPr>
            <w:tcW w:w="5000" w:type="pct"/>
            <w:gridSpan w:val="4"/>
            <w:tcBorders>
              <w:top w:val="single" w:sz="18" w:space="0" w:color="000000"/>
              <w:left w:val="single" w:sz="18" w:space="0" w:color="000000"/>
              <w:bottom w:val="single" w:sz="18" w:space="0" w:color="000000"/>
              <w:right w:val="single" w:sz="18" w:space="0" w:color="000000"/>
            </w:tcBorders>
            <w:vAlign w:val="center"/>
          </w:tcPr>
          <w:p w14:paraId="5935EF38" w14:textId="5F15500E" w:rsidR="00AF6F2D" w:rsidRPr="00101738" w:rsidRDefault="0053430C" w:rsidP="0010391F">
            <w:pPr>
              <w:rPr>
                <w:rFonts w:asciiTheme="minorHAnsi" w:eastAsia="標楷體" w:hAnsiTheme="minorHAnsi" w:cstheme="minorHAnsi"/>
                <w:b/>
                <w:kern w:val="0"/>
                <w:sz w:val="22"/>
                <w:szCs w:val="22"/>
                <w:lang w:val="zh-TW"/>
              </w:rPr>
            </w:pPr>
            <w:r w:rsidRPr="0010391F">
              <w:rPr>
                <w:rFonts w:asciiTheme="minorHAnsi" w:eastAsia="標楷體" w:hAnsiTheme="minorHAnsi" w:cstheme="minorHAnsi"/>
                <w:b/>
                <w:kern w:val="0"/>
                <w:szCs w:val="22"/>
                <w:lang w:val="zh-TW"/>
              </w:rPr>
              <w:t>1.</w:t>
            </w:r>
            <w:r w:rsidR="00442141" w:rsidRPr="0010391F">
              <w:rPr>
                <w:rFonts w:asciiTheme="minorHAnsi" w:eastAsia="標楷體" w:hAnsiTheme="minorHAnsi" w:cstheme="minorHAnsi"/>
                <w:b/>
                <w:szCs w:val="22"/>
              </w:rPr>
              <w:t>Clinical Evaluation</w:t>
            </w:r>
          </w:p>
        </w:tc>
      </w:tr>
      <w:tr w:rsidR="00442141" w:rsidRPr="00B17922" w14:paraId="3B391CA0" w14:textId="77777777" w:rsidTr="0010391F">
        <w:tc>
          <w:tcPr>
            <w:tcW w:w="954" w:type="pct"/>
            <w:tcBorders>
              <w:left w:val="single" w:sz="18" w:space="0" w:color="000000"/>
              <w:right w:val="single" w:sz="18" w:space="0" w:color="000000"/>
            </w:tcBorders>
            <w:vAlign w:val="center"/>
          </w:tcPr>
          <w:p w14:paraId="76B800A2" w14:textId="2C6586E2" w:rsidR="00442141" w:rsidRPr="0010391F" w:rsidRDefault="00E06A0E" w:rsidP="00442141">
            <w:pPr>
              <w:rPr>
                <w:rFonts w:asciiTheme="minorHAnsi" w:eastAsia="標楷體" w:hAnsiTheme="minorHAnsi" w:cstheme="minorHAnsi"/>
                <w:color w:val="000000" w:themeColor="text1"/>
                <w:sz w:val="20"/>
                <w:szCs w:val="20"/>
              </w:rPr>
            </w:pPr>
            <w:r w:rsidRPr="0010391F">
              <w:rPr>
                <w:rFonts w:asciiTheme="minorHAnsi" w:eastAsia="標楷體" w:hAnsiTheme="minorHAnsi" w:cstheme="minorHAnsi"/>
                <w:b/>
                <w:color w:val="000000"/>
                <w:sz w:val="20"/>
                <w:szCs w:val="20"/>
              </w:rPr>
              <w:t>Health Situation</w:t>
            </w:r>
          </w:p>
        </w:tc>
        <w:tc>
          <w:tcPr>
            <w:tcW w:w="2656" w:type="pct"/>
            <w:tcBorders>
              <w:left w:val="single" w:sz="18" w:space="0" w:color="000000"/>
              <w:right w:val="single" w:sz="18" w:space="0" w:color="000000"/>
            </w:tcBorders>
            <w:vAlign w:val="center"/>
          </w:tcPr>
          <w:p w14:paraId="0BFD3ED1" w14:textId="3CB5C611" w:rsidR="00442141" w:rsidRPr="00101738" w:rsidRDefault="00442141" w:rsidP="00442141">
            <w:pPr>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Basic information and health checks can help medical staff understand patients’ personal data, family history, and drug allergies.</w:t>
            </w:r>
          </w:p>
        </w:tc>
        <w:tc>
          <w:tcPr>
            <w:tcW w:w="632" w:type="pct"/>
            <w:tcBorders>
              <w:left w:val="single" w:sz="18" w:space="0" w:color="000000"/>
              <w:right w:val="single" w:sz="18" w:space="0" w:color="000000"/>
            </w:tcBorders>
            <w:vAlign w:val="center"/>
          </w:tcPr>
          <w:p w14:paraId="0D5F8410" w14:textId="3943A727"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245A0CC4" w14:textId="737058A9"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13A1446E" w14:textId="77777777" w:rsidTr="0010391F">
        <w:tc>
          <w:tcPr>
            <w:tcW w:w="954" w:type="pct"/>
            <w:tcBorders>
              <w:left w:val="single" w:sz="18" w:space="0" w:color="000000"/>
              <w:right w:val="single" w:sz="18" w:space="0" w:color="000000"/>
            </w:tcBorders>
            <w:vAlign w:val="center"/>
          </w:tcPr>
          <w:p w14:paraId="745857B7" w14:textId="308560C8" w:rsidR="00442141" w:rsidRPr="0010391F" w:rsidRDefault="00E06A0E" w:rsidP="00442141">
            <w:pPr>
              <w:rPr>
                <w:rFonts w:asciiTheme="minorHAnsi" w:eastAsia="標楷體" w:hAnsiTheme="minorHAnsi" w:cstheme="minorHAnsi"/>
                <w:color w:val="000000" w:themeColor="text1"/>
                <w:sz w:val="20"/>
                <w:szCs w:val="20"/>
              </w:rPr>
            </w:pPr>
            <w:bookmarkStart w:id="0" w:name="_Hlk535417918"/>
            <w:r w:rsidRPr="0010391F">
              <w:rPr>
                <w:rFonts w:asciiTheme="minorHAnsi" w:eastAsia="標楷體" w:hAnsiTheme="minorHAnsi" w:cstheme="minorHAnsi"/>
                <w:b/>
                <w:color w:val="000000"/>
                <w:sz w:val="20"/>
                <w:szCs w:val="20"/>
              </w:rPr>
              <w:t>Intraoral Condition</w:t>
            </w:r>
          </w:p>
        </w:tc>
        <w:tc>
          <w:tcPr>
            <w:tcW w:w="2656" w:type="pct"/>
            <w:tcBorders>
              <w:left w:val="single" w:sz="18" w:space="0" w:color="000000"/>
              <w:right w:val="single" w:sz="18" w:space="0" w:color="000000"/>
            </w:tcBorders>
            <w:vAlign w:val="center"/>
          </w:tcPr>
          <w:p w14:paraId="7C2A0BBA" w14:textId="4D9C528F" w:rsidR="00442141" w:rsidRPr="00101738" w:rsidRDefault="00442141" w:rsidP="00442141">
            <w:pPr>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Oral examinations can help medical staff understand patients’ oral health status and motivate them to avoid oral diseases, such as tooth decay, that may affect subsequent treatments.</w:t>
            </w:r>
          </w:p>
        </w:tc>
        <w:tc>
          <w:tcPr>
            <w:tcW w:w="632" w:type="pct"/>
            <w:tcBorders>
              <w:left w:val="single" w:sz="18" w:space="0" w:color="000000"/>
              <w:right w:val="single" w:sz="18" w:space="0" w:color="000000"/>
            </w:tcBorders>
            <w:vAlign w:val="center"/>
          </w:tcPr>
          <w:p w14:paraId="7410CF56" w14:textId="40C07FB1"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43EEFE51" w14:textId="03E62C04"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3F9F0857" w14:textId="77777777" w:rsidTr="0010391F">
        <w:tc>
          <w:tcPr>
            <w:tcW w:w="954" w:type="pct"/>
            <w:tcBorders>
              <w:left w:val="single" w:sz="18" w:space="0" w:color="000000"/>
              <w:right w:val="single" w:sz="18" w:space="0" w:color="000000"/>
            </w:tcBorders>
            <w:vAlign w:val="center"/>
          </w:tcPr>
          <w:p w14:paraId="2CCAEB3B" w14:textId="4BB43599" w:rsidR="00442141" w:rsidRPr="0010391F" w:rsidRDefault="00E06A0E" w:rsidP="00442141">
            <w:pPr>
              <w:rPr>
                <w:rFonts w:asciiTheme="minorHAnsi" w:eastAsia="標楷體" w:hAnsiTheme="minorHAnsi" w:cstheme="minorHAnsi"/>
                <w:color w:val="000000" w:themeColor="text1"/>
                <w:sz w:val="20"/>
                <w:szCs w:val="20"/>
              </w:rPr>
            </w:pPr>
            <w:r w:rsidRPr="0010391F">
              <w:rPr>
                <w:rFonts w:asciiTheme="minorHAnsi" w:eastAsia="標楷體" w:hAnsiTheme="minorHAnsi" w:cstheme="minorHAnsi"/>
                <w:b/>
                <w:color w:val="000000"/>
                <w:sz w:val="20"/>
                <w:szCs w:val="20"/>
              </w:rPr>
              <w:t xml:space="preserve">Occlusal Exam </w:t>
            </w:r>
          </w:p>
        </w:tc>
        <w:tc>
          <w:tcPr>
            <w:tcW w:w="2656" w:type="pct"/>
            <w:tcBorders>
              <w:left w:val="single" w:sz="18" w:space="0" w:color="000000"/>
              <w:right w:val="single" w:sz="18" w:space="0" w:color="000000"/>
            </w:tcBorders>
            <w:vAlign w:val="center"/>
          </w:tcPr>
          <w:p w14:paraId="7FAF03E8" w14:textId="15DC2820" w:rsidR="00442141" w:rsidRPr="00101738" w:rsidRDefault="00442141" w:rsidP="00442141">
            <w:pPr>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Occlusion assessment can help medical staff understand patients’ facial appearance, tooth system, and dental misalignments.</w:t>
            </w:r>
          </w:p>
        </w:tc>
        <w:tc>
          <w:tcPr>
            <w:tcW w:w="632" w:type="pct"/>
            <w:tcBorders>
              <w:left w:val="single" w:sz="18" w:space="0" w:color="000000"/>
              <w:right w:val="single" w:sz="18" w:space="0" w:color="000000"/>
            </w:tcBorders>
            <w:vAlign w:val="center"/>
          </w:tcPr>
          <w:p w14:paraId="7835D470" w14:textId="2980729F"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4423C1F3" w14:textId="3FB9FB6E"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bookmarkEnd w:id="0"/>
      <w:tr w:rsidR="00442141" w:rsidRPr="00B17922" w14:paraId="36C1C9EF" w14:textId="77777777" w:rsidTr="0010391F">
        <w:tc>
          <w:tcPr>
            <w:tcW w:w="954" w:type="pct"/>
            <w:tcBorders>
              <w:left w:val="single" w:sz="18" w:space="0" w:color="000000"/>
              <w:bottom w:val="single" w:sz="18" w:space="0" w:color="auto"/>
              <w:right w:val="single" w:sz="18" w:space="0" w:color="000000"/>
            </w:tcBorders>
            <w:vAlign w:val="center"/>
          </w:tcPr>
          <w:p w14:paraId="530FCD2B" w14:textId="47F6AFCF" w:rsidR="00442141" w:rsidRPr="0010391F" w:rsidRDefault="00E06A0E" w:rsidP="00442141">
            <w:pPr>
              <w:rPr>
                <w:rFonts w:asciiTheme="minorHAnsi" w:eastAsia="標楷體" w:hAnsiTheme="minorHAnsi" w:cstheme="minorHAnsi"/>
                <w:color w:val="000000" w:themeColor="text1"/>
                <w:sz w:val="20"/>
                <w:szCs w:val="20"/>
              </w:rPr>
            </w:pPr>
            <w:r w:rsidRPr="0010391F">
              <w:rPr>
                <w:rFonts w:asciiTheme="minorHAnsi" w:eastAsia="標楷體" w:hAnsiTheme="minorHAnsi" w:cstheme="minorHAnsi"/>
                <w:b/>
                <w:color w:val="000000"/>
                <w:sz w:val="20"/>
                <w:szCs w:val="20"/>
              </w:rPr>
              <w:t xml:space="preserve">Treatment Instructions </w:t>
            </w:r>
          </w:p>
        </w:tc>
        <w:tc>
          <w:tcPr>
            <w:tcW w:w="2656" w:type="pct"/>
            <w:tcBorders>
              <w:left w:val="single" w:sz="18" w:space="0" w:color="000000"/>
              <w:bottom w:val="single" w:sz="18" w:space="0" w:color="auto"/>
              <w:right w:val="single" w:sz="18" w:space="0" w:color="000000"/>
            </w:tcBorders>
            <w:vAlign w:val="center"/>
          </w:tcPr>
          <w:p w14:paraId="203EC31D" w14:textId="136D1BD9" w:rsidR="00442141" w:rsidRPr="00101738" w:rsidRDefault="00442141" w:rsidP="00442141">
            <w:pPr>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Medical staff can formulate treatment plans and explain to patients how to personalize these plans.</w:t>
            </w:r>
          </w:p>
        </w:tc>
        <w:tc>
          <w:tcPr>
            <w:tcW w:w="632" w:type="pct"/>
            <w:tcBorders>
              <w:left w:val="single" w:sz="18" w:space="0" w:color="000000"/>
              <w:bottom w:val="single" w:sz="18" w:space="0" w:color="auto"/>
              <w:right w:val="single" w:sz="18" w:space="0" w:color="000000"/>
            </w:tcBorders>
            <w:vAlign w:val="center"/>
          </w:tcPr>
          <w:p w14:paraId="22CFF6DE" w14:textId="5472A1C1"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bottom w:val="single" w:sz="18" w:space="0" w:color="auto"/>
              <w:right w:val="single" w:sz="18" w:space="0" w:color="000000"/>
            </w:tcBorders>
            <w:vAlign w:val="center"/>
          </w:tcPr>
          <w:p w14:paraId="1F3E797E" w14:textId="4CB43C35"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091C86" w:rsidRPr="00B17922" w14:paraId="379C8C78" w14:textId="77777777" w:rsidTr="002477A0">
        <w:tc>
          <w:tcPr>
            <w:tcW w:w="5000" w:type="pct"/>
            <w:gridSpan w:val="4"/>
            <w:tcBorders>
              <w:top w:val="single" w:sz="18" w:space="0" w:color="000000"/>
              <w:left w:val="single" w:sz="18" w:space="0" w:color="000000"/>
              <w:bottom w:val="single" w:sz="18" w:space="0" w:color="000000"/>
              <w:right w:val="single" w:sz="18" w:space="0" w:color="000000"/>
            </w:tcBorders>
            <w:vAlign w:val="center"/>
          </w:tcPr>
          <w:p w14:paraId="436C94FD" w14:textId="05EBB52F" w:rsidR="00091C86" w:rsidRPr="0010391F" w:rsidRDefault="0053430C" w:rsidP="0010391F">
            <w:pPr>
              <w:rPr>
                <w:rFonts w:asciiTheme="minorHAnsi" w:eastAsia="標楷體" w:hAnsiTheme="minorHAnsi" w:cstheme="minorHAnsi"/>
                <w:b/>
                <w:color w:val="000000" w:themeColor="text1"/>
                <w:kern w:val="0"/>
                <w:sz w:val="20"/>
                <w:szCs w:val="20"/>
              </w:rPr>
            </w:pPr>
            <w:r w:rsidRPr="0010391F">
              <w:rPr>
                <w:rFonts w:asciiTheme="minorHAnsi" w:eastAsia="標楷體" w:hAnsiTheme="minorHAnsi" w:cstheme="minorHAnsi"/>
                <w:b/>
                <w:kern w:val="0"/>
                <w:szCs w:val="20"/>
                <w:lang w:val="zh-TW"/>
              </w:rPr>
              <w:t>2.</w:t>
            </w:r>
            <w:r w:rsidR="00442141" w:rsidRPr="0010391F">
              <w:rPr>
                <w:rFonts w:asciiTheme="minorHAnsi" w:eastAsia="標楷體" w:hAnsiTheme="minorHAnsi" w:cstheme="minorHAnsi"/>
                <w:b/>
                <w:kern w:val="0"/>
                <w:szCs w:val="20"/>
                <w:lang w:val="zh-TW"/>
              </w:rPr>
              <w:t>Therapeutic Communication</w:t>
            </w:r>
          </w:p>
        </w:tc>
      </w:tr>
      <w:tr w:rsidR="00442141" w:rsidRPr="00B17922" w14:paraId="5089FE2E" w14:textId="77777777" w:rsidTr="0010391F">
        <w:tc>
          <w:tcPr>
            <w:tcW w:w="954" w:type="pct"/>
            <w:tcBorders>
              <w:top w:val="single" w:sz="18" w:space="0" w:color="000000"/>
              <w:left w:val="single" w:sz="18" w:space="0" w:color="000000"/>
              <w:right w:val="single" w:sz="18" w:space="0" w:color="000000"/>
            </w:tcBorders>
            <w:vAlign w:val="center"/>
          </w:tcPr>
          <w:p w14:paraId="0BC5BA47" w14:textId="04B80AD8" w:rsidR="00442141" w:rsidRPr="0010391F" w:rsidRDefault="00E06A0E" w:rsidP="00442141">
            <w:pPr>
              <w:spacing w:line="440" w:lineRule="exact"/>
              <w:jc w:val="both"/>
              <w:rPr>
                <w:rFonts w:asciiTheme="minorHAnsi" w:eastAsia="標楷體" w:hAnsiTheme="minorHAnsi" w:cstheme="minorHAnsi"/>
                <w:kern w:val="0"/>
                <w:sz w:val="20"/>
                <w:szCs w:val="20"/>
                <w:lang w:val="zh-TW"/>
              </w:rPr>
            </w:pPr>
            <w:r w:rsidRPr="0010391F">
              <w:rPr>
                <w:rFonts w:asciiTheme="minorHAnsi" w:eastAsia="標楷體" w:hAnsiTheme="minorHAnsi" w:cstheme="minorHAnsi"/>
                <w:b/>
                <w:color w:val="000000"/>
                <w:sz w:val="20"/>
                <w:szCs w:val="20"/>
              </w:rPr>
              <w:t xml:space="preserve">Process Notification </w:t>
            </w:r>
          </w:p>
        </w:tc>
        <w:tc>
          <w:tcPr>
            <w:tcW w:w="2656" w:type="pct"/>
            <w:tcBorders>
              <w:top w:val="single" w:sz="18" w:space="0" w:color="000000"/>
              <w:left w:val="single" w:sz="18" w:space="0" w:color="000000"/>
              <w:right w:val="single" w:sz="18" w:space="0" w:color="000000"/>
            </w:tcBorders>
            <w:vAlign w:val="center"/>
          </w:tcPr>
          <w:p w14:paraId="3B87F1BC" w14:textId="0AF5CE35" w:rsidR="00442141" w:rsidRPr="00101738" w:rsidRDefault="00442141" w:rsidP="00442141">
            <w:pPr>
              <w:jc w:val="both"/>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Medical staff can use patients’ oral information (e.g., tooth photography, radiography) to let them know of their dental condition.</w:t>
            </w:r>
          </w:p>
        </w:tc>
        <w:tc>
          <w:tcPr>
            <w:tcW w:w="632" w:type="pct"/>
            <w:tcBorders>
              <w:top w:val="single" w:sz="18" w:space="0" w:color="000000"/>
              <w:left w:val="single" w:sz="18" w:space="0" w:color="000000"/>
              <w:right w:val="single" w:sz="18" w:space="0" w:color="000000"/>
            </w:tcBorders>
            <w:vAlign w:val="center"/>
          </w:tcPr>
          <w:p w14:paraId="69519F1F" w14:textId="2048F81E"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top w:val="single" w:sz="18" w:space="0" w:color="000000"/>
              <w:left w:val="single" w:sz="18" w:space="0" w:color="000000"/>
              <w:right w:val="single" w:sz="18" w:space="0" w:color="000000"/>
            </w:tcBorders>
            <w:vAlign w:val="center"/>
          </w:tcPr>
          <w:p w14:paraId="7B5262B1" w14:textId="2A636CB1"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43393E93" w14:textId="77777777" w:rsidTr="0010391F">
        <w:tc>
          <w:tcPr>
            <w:tcW w:w="954" w:type="pct"/>
            <w:tcBorders>
              <w:left w:val="single" w:sz="18" w:space="0" w:color="000000"/>
              <w:right w:val="single" w:sz="18" w:space="0" w:color="000000"/>
            </w:tcBorders>
            <w:vAlign w:val="center"/>
          </w:tcPr>
          <w:p w14:paraId="4565EAD2" w14:textId="6F908881" w:rsidR="00442141" w:rsidRPr="0010391F" w:rsidRDefault="00E06A0E"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Program Evaluation</w:t>
            </w:r>
          </w:p>
        </w:tc>
        <w:tc>
          <w:tcPr>
            <w:tcW w:w="2656" w:type="pct"/>
            <w:tcBorders>
              <w:left w:val="single" w:sz="18" w:space="0" w:color="000000"/>
              <w:right w:val="single" w:sz="18" w:space="0" w:color="000000"/>
            </w:tcBorders>
            <w:vAlign w:val="center"/>
          </w:tcPr>
          <w:p w14:paraId="71EE4451" w14:textId="49A1D7C2" w:rsidR="00442141" w:rsidRPr="00101738" w:rsidRDefault="00442141" w:rsidP="00442141">
            <w:pPr>
              <w:jc w:val="both"/>
              <w:rPr>
                <w:rFonts w:asciiTheme="minorHAnsi" w:eastAsia="標楷體" w:hAnsiTheme="minorHAnsi" w:cstheme="minorHAnsi"/>
                <w:color w:val="000000" w:themeColor="text1"/>
                <w:sz w:val="22"/>
                <w:szCs w:val="22"/>
              </w:rPr>
            </w:pPr>
            <w:r w:rsidRPr="00101738">
              <w:rPr>
                <w:rFonts w:asciiTheme="minorHAnsi" w:eastAsia="標楷體" w:hAnsiTheme="minorHAnsi" w:cstheme="minorHAnsi"/>
                <w:color w:val="000000"/>
                <w:sz w:val="18"/>
              </w:rPr>
              <w:t>Medical staff can assist patients in selecting suitable treatment plans via oral assessments and in-depth discussions.</w:t>
            </w:r>
          </w:p>
        </w:tc>
        <w:tc>
          <w:tcPr>
            <w:tcW w:w="632" w:type="pct"/>
            <w:tcBorders>
              <w:left w:val="single" w:sz="18" w:space="0" w:color="000000"/>
              <w:right w:val="single" w:sz="18" w:space="0" w:color="000000"/>
            </w:tcBorders>
            <w:vAlign w:val="center"/>
          </w:tcPr>
          <w:p w14:paraId="5CBFC2F2" w14:textId="6245D7AE"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43A6B0EE" w14:textId="2C7010BE"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64E6FD22" w14:textId="77777777" w:rsidTr="0010391F">
        <w:tc>
          <w:tcPr>
            <w:tcW w:w="954" w:type="pct"/>
            <w:tcBorders>
              <w:left w:val="single" w:sz="18" w:space="0" w:color="000000"/>
              <w:right w:val="single" w:sz="18" w:space="0" w:color="000000"/>
            </w:tcBorders>
            <w:vAlign w:val="center"/>
          </w:tcPr>
          <w:p w14:paraId="7B1865D2" w14:textId="07C5BBF1" w:rsidR="00442141" w:rsidRPr="0010391F" w:rsidRDefault="00E06A0E" w:rsidP="00442141">
            <w:pPr>
              <w:spacing w:line="440" w:lineRule="exact"/>
              <w:jc w:val="both"/>
              <w:rPr>
                <w:rFonts w:asciiTheme="minorHAnsi" w:eastAsia="標楷體" w:hAnsiTheme="minorHAnsi" w:cstheme="minorHAnsi"/>
                <w:color w:val="000000" w:themeColor="text1"/>
                <w:kern w:val="0"/>
                <w:sz w:val="20"/>
                <w:szCs w:val="20"/>
                <w:lang w:val="zh-TW"/>
              </w:rPr>
            </w:pPr>
            <w:r w:rsidRPr="0010391F">
              <w:rPr>
                <w:rFonts w:asciiTheme="minorHAnsi" w:eastAsia="標楷體" w:hAnsiTheme="minorHAnsi" w:cstheme="minorHAnsi"/>
                <w:b/>
                <w:color w:val="000000"/>
                <w:sz w:val="20"/>
                <w:szCs w:val="20"/>
              </w:rPr>
              <w:t>Scheme Establishment</w:t>
            </w:r>
          </w:p>
        </w:tc>
        <w:tc>
          <w:tcPr>
            <w:tcW w:w="2656" w:type="pct"/>
            <w:tcBorders>
              <w:left w:val="single" w:sz="18" w:space="0" w:color="000000"/>
              <w:right w:val="single" w:sz="18" w:space="0" w:color="000000"/>
            </w:tcBorders>
            <w:vAlign w:val="center"/>
          </w:tcPr>
          <w:p w14:paraId="72071F26" w14:textId="6819F53B"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design treatment plans according to patients’ preferences (e.g., traditional brackets, clear or hybrid aligners).</w:t>
            </w:r>
          </w:p>
        </w:tc>
        <w:tc>
          <w:tcPr>
            <w:tcW w:w="632" w:type="pct"/>
            <w:tcBorders>
              <w:left w:val="single" w:sz="18" w:space="0" w:color="000000"/>
              <w:right w:val="single" w:sz="18" w:space="0" w:color="000000"/>
            </w:tcBorders>
            <w:vAlign w:val="center"/>
          </w:tcPr>
          <w:p w14:paraId="1642EA5F" w14:textId="62E0458F"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2025F1D7" w14:textId="50D97B2E"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3726D637" w14:textId="77777777" w:rsidTr="0010391F">
        <w:tc>
          <w:tcPr>
            <w:tcW w:w="954" w:type="pct"/>
            <w:tcBorders>
              <w:left w:val="single" w:sz="18" w:space="0" w:color="000000"/>
              <w:bottom w:val="single" w:sz="18" w:space="0" w:color="auto"/>
              <w:right w:val="single" w:sz="18" w:space="0" w:color="000000"/>
            </w:tcBorders>
            <w:vAlign w:val="center"/>
          </w:tcPr>
          <w:p w14:paraId="02B7526E" w14:textId="26F64F1C" w:rsidR="00442141" w:rsidRPr="0010391F" w:rsidRDefault="00E06A0E" w:rsidP="00442141">
            <w:pPr>
              <w:spacing w:line="440" w:lineRule="exact"/>
              <w:jc w:val="both"/>
              <w:rPr>
                <w:rFonts w:asciiTheme="minorHAnsi" w:eastAsia="標楷體" w:hAnsiTheme="minorHAnsi" w:cstheme="minorHAnsi"/>
                <w:kern w:val="0"/>
                <w:sz w:val="20"/>
                <w:szCs w:val="20"/>
                <w:lang w:val="zh-TW"/>
              </w:rPr>
            </w:pPr>
            <w:r w:rsidRPr="0010391F">
              <w:rPr>
                <w:rFonts w:asciiTheme="minorHAnsi" w:eastAsia="標楷體" w:hAnsiTheme="minorHAnsi" w:cstheme="minorHAnsi"/>
                <w:b/>
                <w:color w:val="000000"/>
                <w:sz w:val="20"/>
                <w:szCs w:val="20"/>
              </w:rPr>
              <w:t xml:space="preserve">Preoperative Records </w:t>
            </w:r>
          </w:p>
        </w:tc>
        <w:tc>
          <w:tcPr>
            <w:tcW w:w="2656" w:type="pct"/>
            <w:tcBorders>
              <w:left w:val="single" w:sz="18" w:space="0" w:color="000000"/>
              <w:bottom w:val="single" w:sz="18" w:space="0" w:color="auto"/>
              <w:right w:val="single" w:sz="18" w:space="0" w:color="000000"/>
            </w:tcBorders>
            <w:vAlign w:val="center"/>
          </w:tcPr>
          <w:p w14:paraId="4DE209D8" w14:textId="610CF936" w:rsidR="00442141" w:rsidRPr="00101738" w:rsidDel="00C267D6"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carry out pretreatment imaging to confirm the condition of the patients’ teeth prior to treatment, enable effective evaluation, and reduce medical disputes.</w:t>
            </w:r>
          </w:p>
        </w:tc>
        <w:tc>
          <w:tcPr>
            <w:tcW w:w="632" w:type="pct"/>
            <w:tcBorders>
              <w:left w:val="single" w:sz="18" w:space="0" w:color="000000"/>
              <w:bottom w:val="single" w:sz="18" w:space="0" w:color="auto"/>
              <w:right w:val="single" w:sz="18" w:space="0" w:color="000000"/>
            </w:tcBorders>
            <w:vAlign w:val="center"/>
          </w:tcPr>
          <w:p w14:paraId="73A09309" w14:textId="6FE02C57"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bottom w:val="single" w:sz="18" w:space="0" w:color="auto"/>
              <w:right w:val="single" w:sz="18" w:space="0" w:color="000000"/>
            </w:tcBorders>
            <w:vAlign w:val="center"/>
          </w:tcPr>
          <w:p w14:paraId="7235C2DE" w14:textId="0611F614"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091C86" w:rsidRPr="00B17922" w14:paraId="34714558" w14:textId="77777777" w:rsidTr="002477A0">
        <w:tc>
          <w:tcPr>
            <w:tcW w:w="5000" w:type="pct"/>
            <w:gridSpan w:val="4"/>
            <w:tcBorders>
              <w:top w:val="single" w:sz="18" w:space="0" w:color="auto"/>
              <w:left w:val="single" w:sz="18" w:space="0" w:color="000000"/>
              <w:right w:val="single" w:sz="18" w:space="0" w:color="000000"/>
            </w:tcBorders>
            <w:vAlign w:val="center"/>
          </w:tcPr>
          <w:p w14:paraId="67F4C688" w14:textId="4945598C" w:rsidR="00091C86" w:rsidRPr="0010391F" w:rsidRDefault="0053430C" w:rsidP="0010391F">
            <w:pPr>
              <w:rPr>
                <w:rFonts w:asciiTheme="minorHAnsi" w:eastAsia="標楷體" w:hAnsiTheme="minorHAnsi" w:cstheme="minorHAnsi"/>
                <w:b/>
                <w:sz w:val="20"/>
                <w:szCs w:val="20"/>
              </w:rPr>
            </w:pPr>
            <w:r w:rsidRPr="0010391F">
              <w:rPr>
                <w:rFonts w:asciiTheme="minorHAnsi" w:eastAsia="標楷體" w:hAnsiTheme="minorHAnsi" w:cstheme="minorHAnsi"/>
                <w:b/>
                <w:kern w:val="0"/>
                <w:szCs w:val="20"/>
                <w:lang w:val="zh-TW"/>
              </w:rPr>
              <w:t>3.</w:t>
            </w:r>
            <w:r w:rsidR="00CF5DC3" w:rsidRPr="0010391F">
              <w:rPr>
                <w:rFonts w:asciiTheme="minorHAnsi" w:eastAsia="標楷體" w:hAnsiTheme="minorHAnsi" w:cstheme="minorHAnsi"/>
                <w:b/>
                <w:kern w:val="0"/>
                <w:szCs w:val="20"/>
                <w:lang w:val="zh-TW"/>
              </w:rPr>
              <w:t>Orthodontic Treatment</w:t>
            </w:r>
          </w:p>
        </w:tc>
      </w:tr>
      <w:tr w:rsidR="00442141" w:rsidRPr="00B17922" w14:paraId="3D694EBD" w14:textId="77777777" w:rsidTr="0010391F">
        <w:tc>
          <w:tcPr>
            <w:tcW w:w="954" w:type="pct"/>
            <w:tcBorders>
              <w:top w:val="single" w:sz="18" w:space="0" w:color="auto"/>
              <w:left w:val="single" w:sz="18" w:space="0" w:color="000000"/>
              <w:right w:val="single" w:sz="18" w:space="0" w:color="000000"/>
            </w:tcBorders>
            <w:vAlign w:val="center"/>
          </w:tcPr>
          <w:p w14:paraId="787E170F" w14:textId="41855EB7" w:rsidR="00442141" w:rsidRPr="0010391F" w:rsidRDefault="00E06A0E"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Informed Consent </w:t>
            </w:r>
          </w:p>
        </w:tc>
        <w:tc>
          <w:tcPr>
            <w:tcW w:w="2656" w:type="pct"/>
            <w:tcBorders>
              <w:top w:val="single" w:sz="18" w:space="0" w:color="auto"/>
              <w:left w:val="single" w:sz="18" w:space="0" w:color="000000"/>
              <w:bottom w:val="nil"/>
              <w:right w:val="single" w:sz="18" w:space="0" w:color="000000"/>
            </w:tcBorders>
            <w:vAlign w:val="center"/>
          </w:tcPr>
          <w:p w14:paraId="18478F57" w14:textId="66602839"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Prior to treatment, medical staff can explain the treatment plan to patients and inform them of possible risks associated with orthodontic procedures; staff may also assist in ensuring that all necessary consent forms are completely signed.</w:t>
            </w:r>
          </w:p>
        </w:tc>
        <w:tc>
          <w:tcPr>
            <w:tcW w:w="632" w:type="pct"/>
            <w:tcBorders>
              <w:top w:val="single" w:sz="18" w:space="0" w:color="auto"/>
              <w:left w:val="single" w:sz="18" w:space="0" w:color="000000"/>
              <w:right w:val="single" w:sz="18" w:space="0" w:color="000000"/>
            </w:tcBorders>
            <w:vAlign w:val="center"/>
          </w:tcPr>
          <w:p w14:paraId="0C52BDDF" w14:textId="5CBF4EA8"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top w:val="single" w:sz="18" w:space="0" w:color="auto"/>
              <w:left w:val="single" w:sz="18" w:space="0" w:color="000000"/>
              <w:right w:val="single" w:sz="18" w:space="0" w:color="000000"/>
            </w:tcBorders>
            <w:vAlign w:val="center"/>
          </w:tcPr>
          <w:p w14:paraId="5D4ACF81" w14:textId="32396C02"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4B58F7C3" w14:textId="77777777" w:rsidTr="0010391F">
        <w:tc>
          <w:tcPr>
            <w:tcW w:w="954" w:type="pct"/>
            <w:tcBorders>
              <w:left w:val="single" w:sz="18" w:space="0" w:color="000000"/>
              <w:right w:val="single" w:sz="18" w:space="0" w:color="000000"/>
            </w:tcBorders>
            <w:vAlign w:val="center"/>
          </w:tcPr>
          <w:p w14:paraId="0BFE7B3C" w14:textId="708B8CCD" w:rsidR="00442141" w:rsidRPr="0010391F" w:rsidRDefault="00E06A0E"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Patient Education </w:t>
            </w:r>
          </w:p>
        </w:tc>
        <w:tc>
          <w:tcPr>
            <w:tcW w:w="2656" w:type="pct"/>
            <w:tcBorders>
              <w:left w:val="single" w:sz="18" w:space="0" w:color="000000"/>
              <w:right w:val="single" w:sz="18" w:space="0" w:color="000000"/>
            </w:tcBorders>
            <w:vAlign w:val="center"/>
          </w:tcPr>
          <w:p w14:paraId="3CCA66B8" w14:textId="5639835B"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carry out patients’ treatment plans and teach them how to clean and take care of their teeth.</w:t>
            </w:r>
          </w:p>
        </w:tc>
        <w:tc>
          <w:tcPr>
            <w:tcW w:w="632" w:type="pct"/>
            <w:tcBorders>
              <w:left w:val="single" w:sz="18" w:space="0" w:color="000000"/>
              <w:right w:val="single" w:sz="18" w:space="0" w:color="000000"/>
            </w:tcBorders>
            <w:vAlign w:val="center"/>
          </w:tcPr>
          <w:p w14:paraId="3BD363FB" w14:textId="63D0CA4B"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37AF646F" w14:textId="5BED7E8E"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7E0CF400" w14:textId="77777777" w:rsidTr="0010391F">
        <w:tc>
          <w:tcPr>
            <w:tcW w:w="954" w:type="pct"/>
            <w:tcBorders>
              <w:left w:val="single" w:sz="18" w:space="0" w:color="000000"/>
              <w:right w:val="single" w:sz="18" w:space="0" w:color="000000"/>
            </w:tcBorders>
            <w:vAlign w:val="center"/>
          </w:tcPr>
          <w:p w14:paraId="382E183A" w14:textId="3747E69C" w:rsidR="00442141" w:rsidRPr="0010391F" w:rsidRDefault="00E06A0E" w:rsidP="00442141">
            <w:pPr>
              <w:spacing w:line="440" w:lineRule="exact"/>
              <w:jc w:val="both"/>
              <w:rPr>
                <w:rFonts w:asciiTheme="minorHAnsi" w:eastAsia="標楷體" w:hAnsiTheme="minorHAnsi" w:cstheme="minorHAnsi"/>
                <w:kern w:val="0"/>
                <w:sz w:val="20"/>
                <w:szCs w:val="20"/>
              </w:rPr>
            </w:pPr>
            <w:bookmarkStart w:id="1" w:name="_Hlk535419502"/>
            <w:r w:rsidRPr="0010391F">
              <w:rPr>
                <w:rFonts w:asciiTheme="minorHAnsi" w:eastAsia="標楷體" w:hAnsiTheme="minorHAnsi" w:cstheme="minorHAnsi"/>
                <w:b/>
                <w:color w:val="000000"/>
                <w:sz w:val="20"/>
                <w:szCs w:val="20"/>
              </w:rPr>
              <w:t xml:space="preserve">Auxiliary Surgery </w:t>
            </w:r>
          </w:p>
        </w:tc>
        <w:tc>
          <w:tcPr>
            <w:tcW w:w="2656" w:type="pct"/>
            <w:tcBorders>
              <w:left w:val="single" w:sz="18" w:space="0" w:color="000000"/>
              <w:right w:val="single" w:sz="18" w:space="0" w:color="000000"/>
            </w:tcBorders>
            <w:vAlign w:val="center"/>
          </w:tcPr>
          <w:p w14:paraId="5B64477B" w14:textId="4C0EC272"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arrange relevant external surgeries according to patients’ treatment plans (e.g., orthodontic surgery, temporomandibular joint surgery).</w:t>
            </w:r>
          </w:p>
        </w:tc>
        <w:tc>
          <w:tcPr>
            <w:tcW w:w="632" w:type="pct"/>
            <w:tcBorders>
              <w:left w:val="single" w:sz="18" w:space="0" w:color="000000"/>
              <w:right w:val="single" w:sz="18" w:space="0" w:color="000000"/>
            </w:tcBorders>
            <w:vAlign w:val="center"/>
          </w:tcPr>
          <w:p w14:paraId="31170E6E" w14:textId="7644940A"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5C915625" w14:textId="3FF04BDA"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bookmarkEnd w:id="1"/>
      <w:tr w:rsidR="00442141" w:rsidRPr="00B17922" w14:paraId="3CED7C62" w14:textId="77777777" w:rsidTr="0010391F">
        <w:tc>
          <w:tcPr>
            <w:tcW w:w="954" w:type="pct"/>
            <w:tcBorders>
              <w:left w:val="single" w:sz="18" w:space="0" w:color="000000"/>
              <w:right w:val="single" w:sz="18" w:space="0" w:color="000000"/>
            </w:tcBorders>
            <w:vAlign w:val="center"/>
          </w:tcPr>
          <w:p w14:paraId="2F25DC5E" w14:textId="3003DD4C" w:rsidR="00442141" w:rsidRPr="0010391F" w:rsidRDefault="00E06A0E"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Postoperative Records </w:t>
            </w:r>
          </w:p>
        </w:tc>
        <w:tc>
          <w:tcPr>
            <w:tcW w:w="2656" w:type="pct"/>
            <w:tcBorders>
              <w:left w:val="single" w:sz="18" w:space="0" w:color="000000"/>
              <w:right w:val="single" w:sz="18" w:space="0" w:color="000000"/>
            </w:tcBorders>
            <w:vAlign w:val="center"/>
          </w:tcPr>
          <w:p w14:paraId="5A83C489" w14:textId="410736DF"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take photographs of patients’ facial appearance and teeth after completion of their treatment plans to build the latter’s health records. When provided with these photographs, patients can also understand the outcomes of their treatments better.</w:t>
            </w:r>
          </w:p>
        </w:tc>
        <w:tc>
          <w:tcPr>
            <w:tcW w:w="632" w:type="pct"/>
            <w:tcBorders>
              <w:left w:val="single" w:sz="18" w:space="0" w:color="000000"/>
              <w:right w:val="single" w:sz="18" w:space="0" w:color="000000"/>
            </w:tcBorders>
            <w:vAlign w:val="center"/>
          </w:tcPr>
          <w:p w14:paraId="0C179311" w14:textId="5A896D98"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7F7197BD" w14:textId="653E4A8A"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091C86" w:rsidRPr="00B17922" w14:paraId="39FCA0A9" w14:textId="77777777" w:rsidTr="002477A0">
        <w:tc>
          <w:tcPr>
            <w:tcW w:w="5000" w:type="pct"/>
            <w:gridSpan w:val="4"/>
            <w:tcBorders>
              <w:top w:val="single" w:sz="18" w:space="0" w:color="auto"/>
              <w:left w:val="single" w:sz="18" w:space="0" w:color="000000"/>
              <w:bottom w:val="single" w:sz="18" w:space="0" w:color="auto"/>
              <w:right w:val="single" w:sz="18" w:space="0" w:color="000000"/>
            </w:tcBorders>
            <w:vAlign w:val="center"/>
          </w:tcPr>
          <w:p w14:paraId="2432553C" w14:textId="484CE239" w:rsidR="00091C86" w:rsidRPr="0010391F" w:rsidRDefault="0053430C" w:rsidP="0010391F">
            <w:pPr>
              <w:rPr>
                <w:rFonts w:asciiTheme="minorHAnsi" w:eastAsia="標楷體" w:hAnsiTheme="minorHAnsi" w:cstheme="minorHAnsi"/>
                <w:b/>
                <w:color w:val="000000" w:themeColor="text1"/>
                <w:sz w:val="20"/>
                <w:szCs w:val="20"/>
              </w:rPr>
            </w:pPr>
            <w:r w:rsidRPr="0010391F">
              <w:rPr>
                <w:rFonts w:asciiTheme="minorHAnsi" w:eastAsia="標楷體" w:hAnsiTheme="minorHAnsi" w:cstheme="minorHAnsi"/>
                <w:b/>
                <w:kern w:val="0"/>
                <w:sz w:val="20"/>
                <w:szCs w:val="20"/>
                <w:lang w:val="zh-TW"/>
              </w:rPr>
              <w:lastRenderedPageBreak/>
              <w:t>4.</w:t>
            </w:r>
            <w:r w:rsidR="00CF5DC3" w:rsidRPr="0010391F">
              <w:rPr>
                <w:rFonts w:asciiTheme="minorHAnsi" w:eastAsia="標楷體" w:hAnsiTheme="minorHAnsi" w:cstheme="minorHAnsi"/>
                <w:b/>
                <w:kern w:val="0"/>
                <w:sz w:val="20"/>
                <w:szCs w:val="20"/>
                <w:lang w:val="zh-TW"/>
              </w:rPr>
              <w:t>Patient Tracking</w:t>
            </w:r>
          </w:p>
        </w:tc>
      </w:tr>
      <w:tr w:rsidR="00442141" w:rsidRPr="00B17922" w14:paraId="318D7863" w14:textId="77777777" w:rsidTr="0010391F">
        <w:tc>
          <w:tcPr>
            <w:tcW w:w="954" w:type="pct"/>
            <w:tcBorders>
              <w:top w:val="single" w:sz="18" w:space="0" w:color="auto"/>
              <w:left w:val="single" w:sz="18" w:space="0" w:color="000000"/>
              <w:right w:val="single" w:sz="18" w:space="0" w:color="000000"/>
            </w:tcBorders>
            <w:vAlign w:val="center"/>
          </w:tcPr>
          <w:p w14:paraId="2BAC4046" w14:textId="04F91CF7" w:rsidR="00442141" w:rsidRPr="0010391F" w:rsidRDefault="00442141"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Efficacy Maint</w:t>
            </w:r>
            <w:r w:rsidR="00101738" w:rsidRPr="0010391F">
              <w:rPr>
                <w:rFonts w:asciiTheme="minorHAnsi" w:eastAsia="標楷體" w:hAnsiTheme="minorHAnsi" w:cstheme="minorHAnsi"/>
                <w:b/>
                <w:color w:val="000000"/>
                <w:sz w:val="20"/>
                <w:szCs w:val="20"/>
              </w:rPr>
              <w:t>enance</w:t>
            </w:r>
          </w:p>
        </w:tc>
        <w:tc>
          <w:tcPr>
            <w:tcW w:w="2656" w:type="pct"/>
            <w:tcBorders>
              <w:top w:val="single" w:sz="18" w:space="0" w:color="auto"/>
              <w:left w:val="single" w:sz="18" w:space="0" w:color="000000"/>
              <w:right w:val="single" w:sz="18" w:space="0" w:color="000000"/>
            </w:tcBorders>
            <w:vAlign w:val="center"/>
          </w:tcPr>
          <w:p w14:paraId="0A2A7ED8" w14:textId="39DBD9B4"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Basic information and health checks can help medical staff understand patients’ personal data, family history, and drug allergies.</w:t>
            </w:r>
          </w:p>
        </w:tc>
        <w:tc>
          <w:tcPr>
            <w:tcW w:w="632" w:type="pct"/>
            <w:tcBorders>
              <w:top w:val="single" w:sz="18" w:space="0" w:color="auto"/>
              <w:left w:val="single" w:sz="18" w:space="0" w:color="000000"/>
              <w:right w:val="single" w:sz="18" w:space="0" w:color="000000"/>
            </w:tcBorders>
            <w:vAlign w:val="center"/>
          </w:tcPr>
          <w:p w14:paraId="1B50EDE7" w14:textId="51B20280"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top w:val="single" w:sz="18" w:space="0" w:color="auto"/>
              <w:left w:val="single" w:sz="18" w:space="0" w:color="000000"/>
              <w:right w:val="single" w:sz="18" w:space="0" w:color="000000"/>
            </w:tcBorders>
            <w:vAlign w:val="center"/>
          </w:tcPr>
          <w:p w14:paraId="0AC36AB2" w14:textId="3516D320"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70FB0976" w14:textId="77777777" w:rsidTr="0010391F">
        <w:tc>
          <w:tcPr>
            <w:tcW w:w="954" w:type="pct"/>
            <w:tcBorders>
              <w:left w:val="single" w:sz="18" w:space="0" w:color="000000"/>
              <w:right w:val="single" w:sz="18" w:space="0" w:color="000000"/>
            </w:tcBorders>
            <w:vAlign w:val="center"/>
          </w:tcPr>
          <w:p w14:paraId="2E9C71B8" w14:textId="468F0F19" w:rsidR="00442141" w:rsidRPr="0010391F" w:rsidRDefault="00101738"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Medical Advice </w:t>
            </w:r>
          </w:p>
        </w:tc>
        <w:tc>
          <w:tcPr>
            <w:tcW w:w="2656" w:type="pct"/>
            <w:tcBorders>
              <w:left w:val="single" w:sz="18" w:space="0" w:color="000000"/>
              <w:right w:val="single" w:sz="18" w:space="0" w:color="000000"/>
            </w:tcBorders>
            <w:vAlign w:val="center"/>
          </w:tcPr>
          <w:p w14:paraId="42C3654D" w14:textId="0347ACEA"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Oral examinations can help medical staff understand patients’ oral health status and motivate them to avoid oral diseases, such as tooth decay, that may affect subsequent treatments.</w:t>
            </w:r>
          </w:p>
        </w:tc>
        <w:tc>
          <w:tcPr>
            <w:tcW w:w="632" w:type="pct"/>
            <w:tcBorders>
              <w:left w:val="single" w:sz="18" w:space="0" w:color="000000"/>
              <w:right w:val="single" w:sz="18" w:space="0" w:color="000000"/>
            </w:tcBorders>
            <w:vAlign w:val="center"/>
          </w:tcPr>
          <w:p w14:paraId="5D12236C" w14:textId="4BEE2CB8"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1BE5C805" w14:textId="0B366B63" w:rsidR="00442141" w:rsidRPr="00B17922" w:rsidRDefault="00442141" w:rsidP="002477A0">
            <w:pPr>
              <w:spacing w:line="440" w:lineRule="exact"/>
              <w:jc w:val="center"/>
              <w:rPr>
                <w:rFonts w:ascii="標楷體" w:eastAsia="標楷體" w:hAnsi="標楷體"/>
                <w:sz w:val="22"/>
                <w:u w:val="single"/>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43D9817D" w14:textId="77777777" w:rsidTr="0010391F">
        <w:tc>
          <w:tcPr>
            <w:tcW w:w="954" w:type="pct"/>
            <w:tcBorders>
              <w:left w:val="single" w:sz="18" w:space="0" w:color="000000"/>
              <w:right w:val="single" w:sz="18" w:space="0" w:color="000000"/>
            </w:tcBorders>
            <w:vAlign w:val="center"/>
          </w:tcPr>
          <w:p w14:paraId="1B502BA2" w14:textId="2B22EEBC" w:rsidR="00442141" w:rsidRPr="0010391F" w:rsidRDefault="00101738"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Follow-Up </w:t>
            </w:r>
          </w:p>
        </w:tc>
        <w:tc>
          <w:tcPr>
            <w:tcW w:w="2656" w:type="pct"/>
            <w:tcBorders>
              <w:left w:val="single" w:sz="18" w:space="0" w:color="000000"/>
              <w:right w:val="single" w:sz="18" w:space="0" w:color="000000"/>
            </w:tcBorders>
            <w:vAlign w:val="center"/>
          </w:tcPr>
          <w:p w14:paraId="6DA6AC22" w14:textId="644F4128"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Occlusion assessment can help medical staff understand patients’ facial appearance, tooth system, and dental misalignments.</w:t>
            </w:r>
          </w:p>
        </w:tc>
        <w:tc>
          <w:tcPr>
            <w:tcW w:w="632" w:type="pct"/>
            <w:tcBorders>
              <w:left w:val="single" w:sz="18" w:space="0" w:color="000000"/>
              <w:right w:val="single" w:sz="18" w:space="0" w:color="000000"/>
            </w:tcBorders>
            <w:vAlign w:val="center"/>
          </w:tcPr>
          <w:p w14:paraId="2E267CBA" w14:textId="416F42C0"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right w:val="single" w:sz="18" w:space="0" w:color="000000"/>
            </w:tcBorders>
            <w:vAlign w:val="center"/>
          </w:tcPr>
          <w:p w14:paraId="158BC676" w14:textId="6460A61A"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r w:rsidR="00442141" w:rsidRPr="00B17922" w14:paraId="7A24F12E" w14:textId="77777777" w:rsidTr="0010391F">
        <w:tc>
          <w:tcPr>
            <w:tcW w:w="954" w:type="pct"/>
            <w:tcBorders>
              <w:left w:val="single" w:sz="18" w:space="0" w:color="000000"/>
              <w:bottom w:val="single" w:sz="18" w:space="0" w:color="auto"/>
              <w:right w:val="single" w:sz="18" w:space="0" w:color="000000"/>
            </w:tcBorders>
            <w:vAlign w:val="center"/>
          </w:tcPr>
          <w:p w14:paraId="6D1E88F7" w14:textId="51D19EA4" w:rsidR="00442141" w:rsidRPr="0010391F" w:rsidRDefault="00442141" w:rsidP="00442141">
            <w:pPr>
              <w:spacing w:line="440" w:lineRule="exact"/>
              <w:jc w:val="both"/>
              <w:rPr>
                <w:rFonts w:asciiTheme="minorHAnsi" w:eastAsia="標楷體" w:hAnsiTheme="minorHAnsi" w:cstheme="minorHAnsi"/>
                <w:kern w:val="0"/>
                <w:sz w:val="20"/>
                <w:szCs w:val="20"/>
              </w:rPr>
            </w:pPr>
            <w:r w:rsidRPr="0010391F">
              <w:rPr>
                <w:rFonts w:asciiTheme="minorHAnsi" w:eastAsia="標楷體" w:hAnsiTheme="minorHAnsi" w:cstheme="minorHAnsi"/>
                <w:b/>
                <w:color w:val="000000"/>
                <w:sz w:val="20"/>
                <w:szCs w:val="20"/>
              </w:rPr>
              <w:t xml:space="preserve">Argument </w:t>
            </w:r>
            <w:r w:rsidR="00101738" w:rsidRPr="0010391F">
              <w:rPr>
                <w:rFonts w:asciiTheme="minorHAnsi" w:eastAsia="標楷體" w:hAnsiTheme="minorHAnsi" w:cstheme="minorHAnsi"/>
                <w:b/>
                <w:color w:val="000000"/>
                <w:sz w:val="20"/>
                <w:szCs w:val="20"/>
              </w:rPr>
              <w:t xml:space="preserve">Settlement </w:t>
            </w:r>
          </w:p>
        </w:tc>
        <w:tc>
          <w:tcPr>
            <w:tcW w:w="2656" w:type="pct"/>
            <w:tcBorders>
              <w:left w:val="single" w:sz="18" w:space="0" w:color="000000"/>
              <w:bottom w:val="single" w:sz="18" w:space="0" w:color="auto"/>
              <w:right w:val="single" w:sz="18" w:space="0" w:color="000000"/>
            </w:tcBorders>
            <w:vAlign w:val="center"/>
          </w:tcPr>
          <w:p w14:paraId="477966B0" w14:textId="06CC4F0B" w:rsidR="00442141" w:rsidRPr="00101738" w:rsidRDefault="00442141" w:rsidP="00442141">
            <w:pPr>
              <w:jc w:val="both"/>
              <w:rPr>
                <w:rFonts w:asciiTheme="minorHAnsi" w:eastAsia="標楷體" w:hAnsiTheme="minorHAnsi" w:cstheme="minorHAnsi"/>
                <w:color w:val="000000" w:themeColor="text1"/>
                <w:kern w:val="0"/>
                <w:sz w:val="22"/>
                <w:szCs w:val="22"/>
              </w:rPr>
            </w:pPr>
            <w:r w:rsidRPr="00101738">
              <w:rPr>
                <w:rFonts w:asciiTheme="minorHAnsi" w:eastAsia="標楷體" w:hAnsiTheme="minorHAnsi" w:cstheme="minorHAnsi"/>
                <w:color w:val="000000"/>
                <w:sz w:val="18"/>
              </w:rPr>
              <w:t>Medical staff can formulate treatment plans and explain to patients how to personalize these plans.</w:t>
            </w:r>
          </w:p>
        </w:tc>
        <w:tc>
          <w:tcPr>
            <w:tcW w:w="632" w:type="pct"/>
            <w:tcBorders>
              <w:left w:val="single" w:sz="18" w:space="0" w:color="000000"/>
              <w:bottom w:val="single" w:sz="18" w:space="0" w:color="auto"/>
              <w:right w:val="single" w:sz="18" w:space="0" w:color="000000"/>
            </w:tcBorders>
            <w:vAlign w:val="center"/>
          </w:tcPr>
          <w:p w14:paraId="17654AA0" w14:textId="31EF8F0C"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c>
          <w:tcPr>
            <w:tcW w:w="759" w:type="pct"/>
            <w:tcBorders>
              <w:left w:val="single" w:sz="18" w:space="0" w:color="000000"/>
              <w:bottom w:val="single" w:sz="18" w:space="0" w:color="auto"/>
              <w:right w:val="single" w:sz="18" w:space="0" w:color="000000"/>
            </w:tcBorders>
            <w:vAlign w:val="center"/>
          </w:tcPr>
          <w:p w14:paraId="23ECAA0D" w14:textId="4E4F7BAD" w:rsidR="00442141" w:rsidRPr="00B17922" w:rsidRDefault="00442141" w:rsidP="002477A0">
            <w:pPr>
              <w:spacing w:line="440" w:lineRule="exact"/>
              <w:jc w:val="center"/>
              <w:rPr>
                <w:rFonts w:ascii="標楷體" w:eastAsia="標楷體" w:hAnsi="標楷體" w:cs="Times New Roman"/>
                <w:sz w:val="22"/>
                <w:szCs w:val="22"/>
              </w:rPr>
            </w:pPr>
            <w:r w:rsidRPr="002213EC">
              <w:rPr>
                <w:rFonts w:ascii="標楷體" w:eastAsia="標楷體" w:hAnsi="標楷體"/>
                <w:sz w:val="22"/>
                <w:u w:val="single"/>
              </w:rPr>
              <w:fldChar w:fldCharType="begin">
                <w:ffData>
                  <w:name w:val="Text537"/>
                  <w:enabled/>
                  <w:calcOnExit w:val="0"/>
                  <w:textInput/>
                </w:ffData>
              </w:fldChar>
            </w:r>
            <w:r w:rsidRPr="002213EC">
              <w:rPr>
                <w:rFonts w:ascii="標楷體" w:eastAsia="標楷體" w:hAnsi="標楷體"/>
                <w:sz w:val="22"/>
                <w:u w:val="single"/>
              </w:rPr>
              <w:instrText xml:space="preserve"> FORMTEXT </w:instrText>
            </w:r>
            <w:r w:rsidRPr="002213EC">
              <w:rPr>
                <w:rFonts w:ascii="標楷體" w:eastAsia="標楷體" w:hAnsi="標楷體"/>
                <w:sz w:val="22"/>
                <w:u w:val="single"/>
              </w:rPr>
            </w:r>
            <w:r w:rsidRPr="002213EC">
              <w:rPr>
                <w:rFonts w:ascii="標楷體" w:eastAsia="標楷體" w:hAnsi="標楷體"/>
                <w:sz w:val="22"/>
                <w:u w:val="single"/>
              </w:rPr>
              <w:fldChar w:fldCharType="separate"/>
            </w:r>
            <w:r w:rsidRPr="002213EC">
              <w:rPr>
                <w:rFonts w:ascii="標楷體" w:eastAsia="標楷體" w:hAnsi="標楷體"/>
                <w:noProof/>
                <w:sz w:val="22"/>
                <w:u w:val="single"/>
              </w:rPr>
              <w:t> </w:t>
            </w:r>
            <w:r w:rsidRPr="002213EC">
              <w:rPr>
                <w:rFonts w:ascii="標楷體" w:eastAsia="標楷體" w:hAnsi="標楷體"/>
                <w:noProof/>
                <w:sz w:val="22"/>
                <w:u w:val="single"/>
              </w:rPr>
              <w:t> </w:t>
            </w:r>
            <w:r w:rsidRPr="002213EC">
              <w:rPr>
                <w:rFonts w:ascii="標楷體" w:eastAsia="標楷體" w:hAnsi="標楷體"/>
                <w:sz w:val="22"/>
                <w:u w:val="single"/>
              </w:rPr>
              <w:fldChar w:fldCharType="end"/>
            </w:r>
          </w:p>
        </w:tc>
      </w:tr>
    </w:tbl>
    <w:p w14:paraId="1648E98F"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1CF628BA"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A8518CD"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4F1530E9"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7B023C93"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1FDABCC1"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587FA94"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6CA4B7A9"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626BB92"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16F6762E"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82087A6"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6300A2F9"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A792916"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52A09C9"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38C620DD"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3E784A5"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3D876ED"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257126E"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16ABF83"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7741A4E2"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C5F56F5"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6097C6C0"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39B0941C"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462EC047"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A932FEC"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4BA23931"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2978D914"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1C2CAAA9"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789BD96D"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DF1281B"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779C50DF"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13BBA405" w14:textId="77777777" w:rsidR="0010391F" w:rsidRDefault="0010391F" w:rsidP="00921F75">
      <w:pPr>
        <w:widowControl/>
        <w:suppressAutoHyphens w:val="0"/>
        <w:autoSpaceDN/>
        <w:spacing w:line="360" w:lineRule="exact"/>
        <w:rPr>
          <w:rFonts w:ascii="標楷體" w:eastAsia="標楷體" w:hAnsi="標楷體" w:cs="Times New Roman"/>
          <w:b/>
          <w:sz w:val="28"/>
        </w:rPr>
      </w:pPr>
    </w:p>
    <w:p w14:paraId="019F4443" w14:textId="2D7AFA27" w:rsidR="00B9711A" w:rsidRPr="00101738" w:rsidRDefault="00101738" w:rsidP="00921F75">
      <w:pPr>
        <w:widowControl/>
        <w:suppressAutoHyphens w:val="0"/>
        <w:autoSpaceDN/>
        <w:spacing w:line="360" w:lineRule="exact"/>
        <w:rPr>
          <w:rFonts w:asciiTheme="minorHAnsi" w:eastAsia="標楷體" w:hAnsiTheme="minorHAnsi" w:cstheme="minorHAnsi"/>
          <w:b/>
        </w:rPr>
      </w:pPr>
      <w:r>
        <w:rPr>
          <w:rFonts w:asciiTheme="minorHAnsi" w:eastAsia="標楷體" w:hAnsiTheme="minorHAnsi" w:cstheme="minorHAnsi"/>
          <w:b/>
        </w:rPr>
        <w:lastRenderedPageBreak/>
        <w:t xml:space="preserve">2. </w:t>
      </w:r>
      <w:r w:rsidR="00DD3CC4" w:rsidRPr="00101738">
        <w:rPr>
          <w:rFonts w:asciiTheme="minorHAnsi" w:eastAsia="標楷體" w:hAnsiTheme="minorHAnsi" w:cstheme="minorHAnsi"/>
          <w:b/>
        </w:rPr>
        <w:t>Procedure Interdependence</w:t>
      </w:r>
      <w:r w:rsidR="009E5CAD" w:rsidRPr="00101738">
        <w:rPr>
          <w:rFonts w:asciiTheme="minorHAnsi" w:eastAsia="標楷體" w:hAnsiTheme="minorHAnsi" w:cstheme="minorHAnsi"/>
          <w:b/>
        </w:rPr>
        <w:t>：</w:t>
      </w:r>
    </w:p>
    <w:p w14:paraId="5038A53C" w14:textId="36305404" w:rsidR="00DD3CC4" w:rsidRPr="00101738" w:rsidRDefault="00DD3CC4" w:rsidP="00DD3CC4">
      <w:pPr>
        <w:widowControl/>
        <w:suppressAutoHyphens w:val="0"/>
        <w:autoSpaceDN/>
        <w:spacing w:line="440" w:lineRule="exact"/>
        <w:rPr>
          <w:rFonts w:asciiTheme="minorHAnsi" w:eastAsia="標楷體" w:hAnsiTheme="minorHAnsi" w:cstheme="minorHAnsi"/>
          <w:sz w:val="20"/>
          <w:szCs w:val="20"/>
        </w:rPr>
      </w:pPr>
      <w:r w:rsidRPr="0010391F">
        <w:rPr>
          <w:rFonts w:asciiTheme="minorHAnsi" w:eastAsia="標楷體" w:hAnsiTheme="minorHAnsi" w:cstheme="minorHAnsi"/>
          <w:b/>
          <w:sz w:val="20"/>
          <w:szCs w:val="20"/>
        </w:rPr>
        <w:t>Note 1</w:t>
      </w:r>
      <w:r w:rsidRPr="00101738">
        <w:rPr>
          <w:rFonts w:asciiTheme="minorHAnsi" w:eastAsia="標楷體" w:hAnsiTheme="minorHAnsi" w:cstheme="minorHAnsi"/>
          <w:sz w:val="20"/>
          <w:szCs w:val="20"/>
        </w:rPr>
        <w:t xml:space="preserve">: No Effect means there is no relationship between the two </w:t>
      </w:r>
      <w:bookmarkStart w:id="2" w:name="OLE_LINK22"/>
      <w:bookmarkStart w:id="3" w:name="OLE_LINK23"/>
      <w:r w:rsidR="00EF3DAE" w:rsidRPr="00101738">
        <w:rPr>
          <w:rFonts w:asciiTheme="minorHAnsi" w:eastAsia="標楷體" w:hAnsiTheme="minorHAnsi" w:cstheme="minorHAnsi"/>
          <w:sz w:val="20"/>
          <w:szCs w:val="20"/>
        </w:rPr>
        <w:t>aspects</w:t>
      </w:r>
      <w:bookmarkEnd w:id="2"/>
      <w:bookmarkEnd w:id="3"/>
      <w:r w:rsidRPr="00101738">
        <w:rPr>
          <w:rFonts w:asciiTheme="minorHAnsi" w:eastAsia="標楷體" w:hAnsiTheme="minorHAnsi" w:cstheme="minorHAnsi"/>
          <w:sz w:val="20"/>
          <w:szCs w:val="20"/>
        </w:rPr>
        <w:t xml:space="preserve">, and the latter criteria does not affect the previous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w:t>
      </w:r>
    </w:p>
    <w:p w14:paraId="2827C245" w14:textId="08660AC4" w:rsidR="00DD3CC4" w:rsidRPr="00101738" w:rsidRDefault="00DD3CC4" w:rsidP="00DD3CC4">
      <w:pPr>
        <w:widowControl/>
        <w:suppressAutoHyphens w:val="0"/>
        <w:autoSpaceDN/>
        <w:spacing w:line="440" w:lineRule="exact"/>
        <w:rPr>
          <w:rFonts w:asciiTheme="minorHAnsi" w:eastAsia="標楷體" w:hAnsiTheme="minorHAnsi" w:cstheme="minorHAnsi"/>
          <w:sz w:val="20"/>
          <w:szCs w:val="20"/>
        </w:rPr>
      </w:pPr>
      <w:r w:rsidRPr="0010391F">
        <w:rPr>
          <w:rFonts w:asciiTheme="minorHAnsi" w:eastAsia="標楷體" w:hAnsiTheme="minorHAnsi" w:cstheme="minorHAnsi"/>
          <w:b/>
          <w:sz w:val="20"/>
          <w:szCs w:val="20"/>
        </w:rPr>
        <w:t>Note 2</w:t>
      </w:r>
      <w:r w:rsidRPr="00101738">
        <w:rPr>
          <w:rFonts w:asciiTheme="minorHAnsi" w:eastAsia="標楷體" w:hAnsiTheme="minorHAnsi" w:cstheme="minorHAnsi"/>
          <w:sz w:val="20"/>
          <w:szCs w:val="20"/>
        </w:rPr>
        <w:t xml:space="preserve">: Low Effect represents a low correlation between the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When the satisfaction of the subject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increases, the relevant criteria will also increase, but the increase is not obvious.</w:t>
      </w:r>
    </w:p>
    <w:p w14:paraId="1854A045" w14:textId="68AFD420" w:rsidR="00DD3CC4" w:rsidRPr="00101738" w:rsidRDefault="00DD3CC4" w:rsidP="00DD3CC4">
      <w:pPr>
        <w:widowControl/>
        <w:suppressAutoHyphens w:val="0"/>
        <w:autoSpaceDN/>
        <w:spacing w:line="440" w:lineRule="exact"/>
        <w:rPr>
          <w:rFonts w:asciiTheme="minorHAnsi" w:eastAsia="標楷體" w:hAnsiTheme="minorHAnsi" w:cstheme="minorHAnsi"/>
          <w:sz w:val="20"/>
          <w:szCs w:val="20"/>
        </w:rPr>
      </w:pPr>
      <w:r w:rsidRPr="0010391F">
        <w:rPr>
          <w:rFonts w:asciiTheme="minorHAnsi" w:eastAsia="標楷體" w:hAnsiTheme="minorHAnsi" w:cstheme="minorHAnsi"/>
          <w:b/>
          <w:sz w:val="20"/>
          <w:szCs w:val="20"/>
        </w:rPr>
        <w:t>Note 3</w:t>
      </w:r>
      <w:r w:rsidRPr="00101738">
        <w:rPr>
          <w:rFonts w:asciiTheme="minorHAnsi" w:eastAsia="標楷體" w:hAnsiTheme="minorHAnsi" w:cstheme="minorHAnsi"/>
          <w:sz w:val="20"/>
          <w:szCs w:val="20"/>
        </w:rPr>
        <w:t xml:space="preserve">: Moderate impact represents that the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are moderately related to each other. As the satisfaction of the subject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increases, the relevant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will also increase, but the increase is small.</w:t>
      </w:r>
    </w:p>
    <w:p w14:paraId="01952A52" w14:textId="1765F3B9" w:rsidR="00DD3CC4" w:rsidRPr="00101738" w:rsidRDefault="00DD3CC4" w:rsidP="00DD3CC4">
      <w:pPr>
        <w:widowControl/>
        <w:suppressAutoHyphens w:val="0"/>
        <w:autoSpaceDN/>
        <w:spacing w:line="440" w:lineRule="exact"/>
        <w:rPr>
          <w:rFonts w:asciiTheme="minorHAnsi" w:eastAsia="標楷體" w:hAnsiTheme="minorHAnsi" w:cstheme="minorHAnsi"/>
          <w:sz w:val="20"/>
          <w:szCs w:val="20"/>
        </w:rPr>
      </w:pPr>
      <w:r w:rsidRPr="0010391F">
        <w:rPr>
          <w:rFonts w:asciiTheme="minorHAnsi" w:eastAsia="標楷體" w:hAnsiTheme="minorHAnsi" w:cstheme="minorHAnsi"/>
          <w:b/>
          <w:sz w:val="20"/>
          <w:szCs w:val="20"/>
        </w:rPr>
        <w:t>Note 4</w:t>
      </w:r>
      <w:r w:rsidRPr="00101738">
        <w:rPr>
          <w:rFonts w:asciiTheme="minorHAnsi" w:eastAsia="標楷體" w:hAnsiTheme="minorHAnsi" w:cstheme="minorHAnsi"/>
          <w:sz w:val="20"/>
          <w:szCs w:val="20"/>
        </w:rPr>
        <w:t xml:space="preserve">: High Effect represents that the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are highly correlated with each other. As the satisfaction of the subject criteria increases, the relevant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will also rise, and the increase is clearly visible.</w:t>
      </w:r>
    </w:p>
    <w:p w14:paraId="65EF46F3" w14:textId="5FBE9562" w:rsidR="005D2A28" w:rsidRPr="00101738" w:rsidRDefault="00DD3CC4" w:rsidP="00DD3CC4">
      <w:pPr>
        <w:widowControl/>
        <w:suppressAutoHyphens w:val="0"/>
        <w:autoSpaceDN/>
        <w:spacing w:line="440" w:lineRule="exact"/>
        <w:rPr>
          <w:rFonts w:asciiTheme="minorHAnsi" w:eastAsia="標楷體" w:hAnsiTheme="minorHAnsi" w:cstheme="minorHAnsi"/>
          <w:sz w:val="20"/>
          <w:szCs w:val="20"/>
        </w:rPr>
      </w:pPr>
      <w:r w:rsidRPr="0010391F">
        <w:rPr>
          <w:rFonts w:asciiTheme="minorHAnsi" w:eastAsia="標楷體" w:hAnsiTheme="minorHAnsi" w:cstheme="minorHAnsi"/>
          <w:b/>
          <w:sz w:val="20"/>
          <w:szCs w:val="20"/>
        </w:rPr>
        <w:t>Note 5</w:t>
      </w:r>
      <w:r w:rsidRPr="00101738">
        <w:rPr>
          <w:rFonts w:asciiTheme="minorHAnsi" w:eastAsia="標楷體" w:hAnsiTheme="minorHAnsi" w:cstheme="minorHAnsi"/>
          <w:sz w:val="20"/>
          <w:szCs w:val="20"/>
        </w:rPr>
        <w:t xml:space="preserve">: Extremely High Effect represents that the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are highly correlated with each other. When the satisfaction of the subject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increases, the relevant </w:t>
      </w:r>
      <w:r w:rsidR="00EF3DAE" w:rsidRPr="00101738">
        <w:rPr>
          <w:rFonts w:asciiTheme="minorHAnsi" w:eastAsia="標楷體" w:hAnsiTheme="minorHAnsi" w:cstheme="minorHAnsi"/>
          <w:sz w:val="20"/>
          <w:szCs w:val="20"/>
        </w:rPr>
        <w:t>aspects</w:t>
      </w:r>
      <w:r w:rsidRPr="00101738">
        <w:rPr>
          <w:rFonts w:asciiTheme="minorHAnsi" w:eastAsia="標楷體" w:hAnsiTheme="minorHAnsi" w:cstheme="minorHAnsi"/>
          <w:sz w:val="20"/>
          <w:szCs w:val="20"/>
        </w:rPr>
        <w:t xml:space="preserve"> will also rise, and the increase is very obvious.</w:t>
      </w:r>
    </w:p>
    <w:p w14:paraId="5136CC32" w14:textId="2242DDE3" w:rsidR="00CB6867" w:rsidRPr="00101738" w:rsidRDefault="00A1103F" w:rsidP="00101738">
      <w:pPr>
        <w:pStyle w:val="afa"/>
        <w:widowControl/>
        <w:numPr>
          <w:ilvl w:val="0"/>
          <w:numId w:val="16"/>
        </w:numPr>
        <w:spacing w:line="440" w:lineRule="exact"/>
        <w:ind w:leftChars="0"/>
        <w:rPr>
          <w:rFonts w:eastAsia="標楷體" w:cstheme="minorHAnsi"/>
          <w:b/>
          <w:color w:val="000000" w:themeColor="text1"/>
          <w:kern w:val="0"/>
        </w:rPr>
      </w:pPr>
      <w:r w:rsidRPr="00101738">
        <w:rPr>
          <w:rFonts w:eastAsia="標楷體" w:cstheme="minorHAnsi"/>
          <w:b/>
          <w:color w:val="000000" w:themeColor="text1"/>
          <w:kern w:val="0"/>
        </w:rPr>
        <w:t xml:space="preserve">Comparison of structures: Does the </w:t>
      </w:r>
      <w:r w:rsidR="00FE0FFB" w:rsidRPr="00FE0FFB">
        <w:rPr>
          <w:rFonts w:eastAsia="標楷體" w:cstheme="minorHAnsi"/>
          <w:b/>
          <w:color w:val="000000" w:themeColor="text1"/>
          <w:kern w:val="0"/>
        </w:rPr>
        <w:t>aspects</w:t>
      </w:r>
      <w:r w:rsidR="00FE0FFB" w:rsidRPr="00101738">
        <w:rPr>
          <w:rFonts w:eastAsia="標楷體" w:cstheme="minorHAnsi"/>
          <w:b/>
          <w:color w:val="000000" w:themeColor="text1"/>
          <w:kern w:val="0"/>
        </w:rPr>
        <w:t xml:space="preserve"> </w:t>
      </w:r>
      <w:r w:rsidRPr="00101738">
        <w:rPr>
          <w:rFonts w:eastAsia="標楷體" w:cstheme="minorHAnsi"/>
          <w:b/>
          <w:color w:val="000000" w:themeColor="text1"/>
          <w:kern w:val="0"/>
        </w:rPr>
        <w:t xml:space="preserve">process on the left have an effect on the </w:t>
      </w:r>
      <w:r w:rsidR="00FE0FFB" w:rsidRPr="00FE0FFB">
        <w:rPr>
          <w:rFonts w:eastAsia="標楷體" w:cstheme="minorHAnsi"/>
          <w:b/>
          <w:color w:val="000000" w:themeColor="text1"/>
          <w:kern w:val="0"/>
        </w:rPr>
        <w:t>aspects</w:t>
      </w:r>
      <w:r w:rsidR="00FE0FFB" w:rsidRPr="00101738">
        <w:rPr>
          <w:rFonts w:eastAsia="標楷體" w:cstheme="minorHAnsi"/>
          <w:b/>
          <w:color w:val="000000" w:themeColor="text1"/>
          <w:kern w:val="0"/>
        </w:rPr>
        <w:t xml:space="preserve"> </w:t>
      </w:r>
      <w:r w:rsidRPr="00101738">
        <w:rPr>
          <w:rFonts w:eastAsia="標楷體" w:cstheme="minorHAnsi"/>
          <w:b/>
          <w:color w:val="000000" w:themeColor="text1"/>
          <w:kern w:val="0"/>
        </w:rPr>
        <w:t>process on the right? To what extent?</w:t>
      </w:r>
    </w:p>
    <w:p w14:paraId="0C1C98EA" w14:textId="0EA35D9C" w:rsidR="009E5CAD" w:rsidRDefault="00101738" w:rsidP="00101738">
      <w:pPr>
        <w:widowControl/>
        <w:suppressAutoHyphens w:val="0"/>
        <w:autoSpaceDN/>
        <w:spacing w:line="440" w:lineRule="exact"/>
        <w:rPr>
          <w:rFonts w:asciiTheme="minorHAnsi" w:eastAsia="標楷體" w:hAnsiTheme="minorHAnsi" w:cstheme="minorHAnsi"/>
          <w:sz w:val="20"/>
          <w:szCs w:val="20"/>
        </w:rPr>
      </w:pPr>
      <w:r w:rsidRPr="00101738">
        <w:rPr>
          <w:rFonts w:asciiTheme="minorHAnsi" w:eastAsia="標楷體" w:hAnsiTheme="minorHAnsi" w:cstheme="minorHAnsi"/>
          <w:sz w:val="20"/>
          <w:szCs w:val="20"/>
        </w:rPr>
        <w:t xml:space="preserve">Example: The first cell indicates the degree of interaction between the left side of the Clinical Evaluation and the right side of the </w:t>
      </w:r>
      <w:bookmarkStart w:id="4" w:name="_GoBack"/>
      <w:r w:rsidRPr="00101738">
        <w:rPr>
          <w:rFonts w:asciiTheme="minorHAnsi" w:eastAsia="標楷體" w:hAnsiTheme="minorHAnsi" w:cstheme="minorHAnsi"/>
          <w:sz w:val="20"/>
          <w:szCs w:val="20"/>
        </w:rPr>
        <w:t>Therapeutic Communication, Orthodontic Treatment, and Patient Tracking, respectively</w:t>
      </w:r>
    </w:p>
    <w:bookmarkEnd w:id="4"/>
    <w:p w14:paraId="7827C256" w14:textId="77777777" w:rsidR="0010391F" w:rsidRPr="00101738" w:rsidRDefault="0010391F" w:rsidP="00101738">
      <w:pPr>
        <w:widowControl/>
        <w:suppressAutoHyphens w:val="0"/>
        <w:autoSpaceDN/>
        <w:spacing w:line="440" w:lineRule="exact"/>
        <w:rPr>
          <w:rFonts w:asciiTheme="minorHAnsi" w:eastAsia="標楷體" w:hAnsiTheme="minorHAnsi" w:cstheme="minorHAnsi"/>
          <w:sz w:val="20"/>
          <w:szCs w:val="20"/>
        </w:rPr>
      </w:pPr>
    </w:p>
    <w:tbl>
      <w:tblPr>
        <w:tblStyle w:val="aff7"/>
        <w:tblW w:w="10490" w:type="dxa"/>
        <w:tblInd w:w="108" w:type="dxa"/>
        <w:tblBorders>
          <w:top w:val="single" w:sz="18" w:space="0" w:color="000000"/>
          <w:left w:val="single" w:sz="18" w:space="0" w:color="000000"/>
          <w:bottom w:val="single" w:sz="18" w:space="0" w:color="000000"/>
          <w:right w:val="single" w:sz="18" w:space="0" w:color="000000"/>
        </w:tblBorders>
        <w:tblLayout w:type="fixed"/>
        <w:tblLook w:val="04A0" w:firstRow="1" w:lastRow="0" w:firstColumn="1" w:lastColumn="0" w:noHBand="0" w:noVBand="1"/>
      </w:tblPr>
      <w:tblGrid>
        <w:gridCol w:w="1996"/>
        <w:gridCol w:w="1264"/>
        <w:gridCol w:w="1276"/>
        <w:gridCol w:w="1276"/>
        <w:gridCol w:w="1276"/>
        <w:gridCol w:w="1276"/>
        <w:gridCol w:w="2126"/>
      </w:tblGrid>
      <w:tr w:rsidR="009E5CAD" w:rsidRPr="00B9711A" w14:paraId="1706DE44" w14:textId="77777777" w:rsidTr="002477A0">
        <w:tc>
          <w:tcPr>
            <w:tcW w:w="1996" w:type="dxa"/>
            <w:vMerge w:val="restart"/>
            <w:tcBorders>
              <w:right w:val="single" w:sz="18" w:space="0" w:color="000000"/>
            </w:tcBorders>
            <w:vAlign w:val="center"/>
          </w:tcPr>
          <w:p w14:paraId="4022F823" w14:textId="545786BD" w:rsidR="009E5CAD" w:rsidRPr="00DC7C81" w:rsidRDefault="00101738" w:rsidP="002477A0">
            <w:pPr>
              <w:widowControl/>
              <w:suppressAutoHyphens w:val="0"/>
              <w:autoSpaceDN/>
              <w:jc w:val="center"/>
              <w:rPr>
                <w:rFonts w:asciiTheme="minorHAnsi" w:eastAsia="標楷體" w:hAnsiTheme="minorHAnsi" w:cstheme="minorHAnsi"/>
                <w:b/>
                <w:color w:val="000000" w:themeColor="text1"/>
                <w:kern w:val="0"/>
                <w:sz w:val="22"/>
              </w:rPr>
            </w:pPr>
            <w:r w:rsidRPr="00DC7C81">
              <w:rPr>
                <w:rFonts w:asciiTheme="minorHAnsi" w:eastAsia="標楷體" w:hAnsiTheme="minorHAnsi" w:cstheme="minorHAnsi"/>
                <w:b/>
                <w:color w:val="000000" w:themeColor="text1"/>
                <w:kern w:val="0"/>
                <w:sz w:val="22"/>
              </w:rPr>
              <w:t>Influence</w:t>
            </w:r>
            <w:r w:rsidRPr="00DC7C81">
              <w:rPr>
                <w:rFonts w:asciiTheme="minorHAnsi" w:eastAsia="標楷體" w:hAnsiTheme="minorHAnsi" w:cstheme="minorHAnsi"/>
                <w:b/>
                <w:sz w:val="22"/>
              </w:rPr>
              <w:t xml:space="preserve"> aspects</w:t>
            </w:r>
          </w:p>
        </w:tc>
        <w:tc>
          <w:tcPr>
            <w:tcW w:w="6368" w:type="dxa"/>
            <w:gridSpan w:val="5"/>
            <w:tcBorders>
              <w:left w:val="single" w:sz="18" w:space="0" w:color="000000"/>
              <w:right w:val="single" w:sz="18" w:space="0" w:color="000000"/>
            </w:tcBorders>
            <w:vAlign w:val="center"/>
          </w:tcPr>
          <w:p w14:paraId="18963A39" w14:textId="09B19B77" w:rsidR="009E5CAD" w:rsidRPr="0010391F" w:rsidRDefault="00A1103F"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Effect Level</w:t>
            </w:r>
          </w:p>
        </w:tc>
        <w:tc>
          <w:tcPr>
            <w:tcW w:w="2126" w:type="dxa"/>
            <w:vMerge w:val="restart"/>
            <w:tcBorders>
              <w:left w:val="single" w:sz="18" w:space="0" w:color="000000"/>
            </w:tcBorders>
            <w:vAlign w:val="center"/>
          </w:tcPr>
          <w:p w14:paraId="56445893" w14:textId="63CE370F" w:rsidR="009E5CAD" w:rsidRPr="00DC7C81" w:rsidRDefault="00101738"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DC7C81">
              <w:rPr>
                <w:rFonts w:asciiTheme="minorHAnsi" w:eastAsia="標楷體" w:hAnsiTheme="minorHAnsi" w:cstheme="minorHAnsi"/>
                <w:b/>
                <w:color w:val="000000" w:themeColor="text1"/>
                <w:kern w:val="0"/>
                <w:sz w:val="22"/>
                <w:szCs w:val="20"/>
              </w:rPr>
              <w:t xml:space="preserve">Affected </w:t>
            </w:r>
            <w:r w:rsidRPr="00DC7C81">
              <w:rPr>
                <w:rFonts w:asciiTheme="minorHAnsi" w:eastAsia="標楷體" w:hAnsiTheme="minorHAnsi" w:cstheme="minorHAnsi"/>
                <w:b/>
                <w:sz w:val="22"/>
                <w:szCs w:val="20"/>
              </w:rPr>
              <w:t>aspects</w:t>
            </w:r>
          </w:p>
        </w:tc>
      </w:tr>
      <w:tr w:rsidR="009E5CAD" w:rsidRPr="00B9711A" w14:paraId="21D5B58A" w14:textId="77777777" w:rsidTr="002477A0">
        <w:tc>
          <w:tcPr>
            <w:tcW w:w="1996" w:type="dxa"/>
            <w:vMerge/>
            <w:tcBorders>
              <w:bottom w:val="single" w:sz="18" w:space="0" w:color="000000"/>
              <w:right w:val="single" w:sz="18" w:space="0" w:color="000000"/>
            </w:tcBorders>
            <w:vAlign w:val="center"/>
          </w:tcPr>
          <w:p w14:paraId="7D898887" w14:textId="77777777" w:rsidR="009E5CAD" w:rsidRPr="00DC7C81" w:rsidRDefault="009E5CAD" w:rsidP="002477A0">
            <w:pPr>
              <w:widowControl/>
              <w:suppressAutoHyphens w:val="0"/>
              <w:autoSpaceDN/>
              <w:jc w:val="center"/>
              <w:rPr>
                <w:rFonts w:asciiTheme="minorHAnsi" w:eastAsia="標楷體" w:hAnsiTheme="minorHAnsi" w:cstheme="minorHAnsi"/>
                <w:b/>
                <w:color w:val="000000" w:themeColor="text1"/>
                <w:kern w:val="0"/>
                <w:sz w:val="22"/>
              </w:rPr>
            </w:pPr>
          </w:p>
        </w:tc>
        <w:tc>
          <w:tcPr>
            <w:tcW w:w="1264" w:type="dxa"/>
            <w:tcBorders>
              <w:left w:val="single" w:sz="18" w:space="0" w:color="000000"/>
              <w:bottom w:val="single" w:sz="18" w:space="0" w:color="000000"/>
            </w:tcBorders>
            <w:vAlign w:val="center"/>
          </w:tcPr>
          <w:p w14:paraId="20479B3B" w14:textId="055A7A64" w:rsidR="009E5CAD" w:rsidRPr="0010391F" w:rsidRDefault="00A345DE"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No Effect</w:t>
            </w:r>
          </w:p>
        </w:tc>
        <w:tc>
          <w:tcPr>
            <w:tcW w:w="1276" w:type="dxa"/>
            <w:tcBorders>
              <w:bottom w:val="single" w:sz="18" w:space="0" w:color="000000"/>
            </w:tcBorders>
            <w:vAlign w:val="center"/>
          </w:tcPr>
          <w:p w14:paraId="761AE765" w14:textId="211FE1AC" w:rsidR="009E5CAD" w:rsidRPr="0010391F" w:rsidRDefault="00A345DE"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Low Effect</w:t>
            </w:r>
          </w:p>
        </w:tc>
        <w:tc>
          <w:tcPr>
            <w:tcW w:w="1276" w:type="dxa"/>
            <w:tcBorders>
              <w:bottom w:val="single" w:sz="18" w:space="0" w:color="000000"/>
            </w:tcBorders>
            <w:vAlign w:val="center"/>
          </w:tcPr>
          <w:p w14:paraId="012BFA0B" w14:textId="33411BA8" w:rsidR="009E5CAD" w:rsidRPr="0010391F" w:rsidRDefault="00A345DE"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Moderate Effect</w:t>
            </w:r>
          </w:p>
        </w:tc>
        <w:tc>
          <w:tcPr>
            <w:tcW w:w="1276" w:type="dxa"/>
            <w:tcBorders>
              <w:bottom w:val="single" w:sz="18" w:space="0" w:color="000000"/>
            </w:tcBorders>
            <w:vAlign w:val="center"/>
          </w:tcPr>
          <w:p w14:paraId="0F241E4A" w14:textId="3D61F38A" w:rsidR="009E5CAD" w:rsidRPr="0010391F" w:rsidRDefault="00A345DE"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hAnsiTheme="minorHAnsi" w:cstheme="minorHAnsi"/>
                <w:b/>
                <w:color w:val="202124"/>
                <w:spacing w:val="5"/>
                <w:sz w:val="22"/>
                <w:szCs w:val="20"/>
                <w:shd w:val="clear" w:color="auto" w:fill="FFFFFF"/>
              </w:rPr>
              <w:t>High Effect</w:t>
            </w:r>
          </w:p>
        </w:tc>
        <w:tc>
          <w:tcPr>
            <w:tcW w:w="1276" w:type="dxa"/>
            <w:tcBorders>
              <w:bottom w:val="single" w:sz="18" w:space="0" w:color="000000"/>
              <w:right w:val="single" w:sz="18" w:space="0" w:color="000000"/>
            </w:tcBorders>
            <w:vAlign w:val="center"/>
          </w:tcPr>
          <w:p w14:paraId="77AAA963" w14:textId="013D1DC0" w:rsidR="009E5CAD" w:rsidRPr="0010391F" w:rsidRDefault="00A345DE" w:rsidP="002477A0">
            <w:pPr>
              <w:widowControl/>
              <w:suppressAutoHyphens w:val="0"/>
              <w:autoSpaceDN/>
              <w:jc w:val="center"/>
              <w:rPr>
                <w:rFonts w:asciiTheme="minorHAnsi" w:eastAsia="標楷體" w:hAnsiTheme="minorHAnsi" w:cstheme="minorHAnsi"/>
                <w:b/>
                <w:color w:val="000000" w:themeColor="text1"/>
                <w:kern w:val="0"/>
                <w:sz w:val="22"/>
                <w:szCs w:val="20"/>
              </w:rPr>
            </w:pPr>
            <w:r w:rsidRPr="0010391F">
              <w:rPr>
                <w:rFonts w:asciiTheme="minorHAnsi" w:hAnsiTheme="minorHAnsi" w:cstheme="minorHAnsi"/>
                <w:b/>
                <w:color w:val="202124"/>
                <w:spacing w:val="5"/>
                <w:sz w:val="22"/>
                <w:szCs w:val="20"/>
                <w:shd w:val="clear" w:color="auto" w:fill="FFFFFF"/>
              </w:rPr>
              <w:t>Highest Effect</w:t>
            </w:r>
          </w:p>
        </w:tc>
        <w:tc>
          <w:tcPr>
            <w:tcW w:w="2126" w:type="dxa"/>
            <w:vMerge/>
            <w:tcBorders>
              <w:left w:val="single" w:sz="18" w:space="0" w:color="000000"/>
              <w:bottom w:val="single" w:sz="18" w:space="0" w:color="000000"/>
            </w:tcBorders>
            <w:vAlign w:val="center"/>
          </w:tcPr>
          <w:p w14:paraId="6931429F" w14:textId="77777777" w:rsidR="009E5CAD" w:rsidRPr="00DC7C81" w:rsidRDefault="009E5CAD" w:rsidP="002477A0">
            <w:pPr>
              <w:widowControl/>
              <w:suppressAutoHyphens w:val="0"/>
              <w:autoSpaceDN/>
              <w:jc w:val="center"/>
              <w:rPr>
                <w:rFonts w:asciiTheme="minorHAnsi" w:eastAsia="標楷體" w:hAnsiTheme="minorHAnsi" w:cstheme="minorHAnsi"/>
                <w:b/>
                <w:color w:val="000000" w:themeColor="text1"/>
                <w:kern w:val="0"/>
                <w:sz w:val="22"/>
              </w:rPr>
            </w:pPr>
          </w:p>
        </w:tc>
      </w:tr>
      <w:tr w:rsidR="00403899" w:rsidRPr="00B9711A" w14:paraId="0B08BDD5" w14:textId="77777777" w:rsidTr="002477A0">
        <w:tc>
          <w:tcPr>
            <w:tcW w:w="1996" w:type="dxa"/>
            <w:vMerge w:val="restart"/>
            <w:tcBorders>
              <w:right w:val="single" w:sz="18" w:space="0" w:color="000000"/>
            </w:tcBorders>
            <w:vAlign w:val="center"/>
          </w:tcPr>
          <w:p w14:paraId="5D192086" w14:textId="4F6ECF6C" w:rsidR="00403899" w:rsidRPr="00DC7C81" w:rsidRDefault="00CF5DC3" w:rsidP="002477A0">
            <w:pPr>
              <w:jc w:val="center"/>
              <w:rPr>
                <w:rFonts w:asciiTheme="minorHAnsi" w:eastAsia="標楷體" w:hAnsiTheme="minorHAnsi" w:cstheme="minorHAnsi"/>
                <w:b/>
                <w:bCs/>
                <w:iCs/>
                <w:color w:val="000000"/>
                <w:sz w:val="22"/>
              </w:rPr>
            </w:pPr>
            <w:bookmarkStart w:id="5" w:name="OLE_LINK28"/>
            <w:bookmarkStart w:id="6" w:name="OLE_LINK29"/>
            <w:r w:rsidRPr="00DC7C81">
              <w:rPr>
                <w:rFonts w:asciiTheme="minorHAnsi" w:eastAsia="標楷體" w:hAnsiTheme="minorHAnsi" w:cstheme="minorHAnsi"/>
                <w:b/>
                <w:bCs/>
                <w:iCs/>
                <w:color w:val="000000"/>
                <w:sz w:val="22"/>
              </w:rPr>
              <w:t>Clinical Evaluation</w:t>
            </w:r>
            <w:bookmarkEnd w:id="5"/>
            <w:bookmarkEnd w:id="6"/>
            <w:r w:rsidR="00FE0FFB" w:rsidRPr="00DC7C81">
              <w:rPr>
                <w:rFonts w:asciiTheme="minorHAnsi" w:eastAsia="標楷體" w:hAnsiTheme="minorHAnsi" w:cstheme="minorHAnsi"/>
                <w:b/>
                <w:bCs/>
                <w:iCs/>
                <w:color w:val="000000"/>
                <w:sz w:val="22"/>
              </w:rPr>
              <w:br/>
              <w:t>(CE)</w:t>
            </w:r>
          </w:p>
        </w:tc>
        <w:tc>
          <w:tcPr>
            <w:tcW w:w="1264" w:type="dxa"/>
            <w:tcBorders>
              <w:left w:val="single" w:sz="18" w:space="0" w:color="000000"/>
            </w:tcBorders>
            <w:vAlign w:val="center"/>
          </w:tcPr>
          <w:p w14:paraId="28018BE6" w14:textId="404A36A9"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310748721"/>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vAlign w:val="center"/>
          </w:tcPr>
          <w:p w14:paraId="5E60BA83" w14:textId="2E26CC9A"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151218314"/>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vAlign w:val="center"/>
          </w:tcPr>
          <w:p w14:paraId="3FE02A20" w14:textId="6194F465"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561560992"/>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vAlign w:val="center"/>
          </w:tcPr>
          <w:p w14:paraId="15BCF51B" w14:textId="430C968E"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54368605"/>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right w:val="single" w:sz="18" w:space="0" w:color="000000"/>
            </w:tcBorders>
            <w:vAlign w:val="center"/>
          </w:tcPr>
          <w:p w14:paraId="0D13BA5E" w14:textId="5F653D26"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548425284"/>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tcBorders>
            <w:vAlign w:val="center"/>
          </w:tcPr>
          <w:p w14:paraId="48E16C68" w14:textId="64944499"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Therapeutic Communication</w:t>
            </w:r>
          </w:p>
        </w:tc>
      </w:tr>
      <w:tr w:rsidR="00403899" w:rsidRPr="00B9711A" w14:paraId="435F65CE" w14:textId="77777777" w:rsidTr="002477A0">
        <w:tc>
          <w:tcPr>
            <w:tcW w:w="1996" w:type="dxa"/>
            <w:vMerge/>
            <w:tcBorders>
              <w:right w:val="single" w:sz="18" w:space="0" w:color="000000"/>
            </w:tcBorders>
            <w:vAlign w:val="center"/>
          </w:tcPr>
          <w:p w14:paraId="57C913E4" w14:textId="77777777" w:rsidR="00403899" w:rsidRPr="00DC7C81" w:rsidRDefault="00403899" w:rsidP="002477A0">
            <w:pPr>
              <w:jc w:val="center"/>
              <w:rPr>
                <w:rFonts w:asciiTheme="minorHAnsi" w:eastAsia="標楷體" w:hAnsiTheme="minorHAnsi" w:cstheme="minorHAnsi"/>
                <w:b/>
                <w:bCs/>
                <w:iCs/>
                <w:color w:val="000000"/>
                <w:sz w:val="22"/>
              </w:rPr>
            </w:pPr>
          </w:p>
        </w:tc>
        <w:tc>
          <w:tcPr>
            <w:tcW w:w="1264" w:type="dxa"/>
            <w:tcBorders>
              <w:left w:val="single" w:sz="18" w:space="0" w:color="000000"/>
              <w:bottom w:val="single" w:sz="4" w:space="0" w:color="auto"/>
            </w:tcBorders>
            <w:vAlign w:val="center"/>
          </w:tcPr>
          <w:p w14:paraId="580CFFF9" w14:textId="5B5F7093"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76349706"/>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bottom w:val="single" w:sz="4" w:space="0" w:color="auto"/>
            </w:tcBorders>
            <w:vAlign w:val="center"/>
          </w:tcPr>
          <w:p w14:paraId="05C4CDC0" w14:textId="68174592"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320534324"/>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bottom w:val="single" w:sz="4" w:space="0" w:color="auto"/>
            </w:tcBorders>
            <w:vAlign w:val="center"/>
          </w:tcPr>
          <w:p w14:paraId="6A15ED81" w14:textId="0747073C"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1892662"/>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bottom w:val="single" w:sz="4" w:space="0" w:color="auto"/>
            </w:tcBorders>
            <w:vAlign w:val="center"/>
          </w:tcPr>
          <w:p w14:paraId="664554E3" w14:textId="094DE531"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65920473"/>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bottom w:val="single" w:sz="4" w:space="0" w:color="auto"/>
              <w:right w:val="single" w:sz="18" w:space="0" w:color="000000"/>
            </w:tcBorders>
            <w:vAlign w:val="center"/>
          </w:tcPr>
          <w:p w14:paraId="0CD67F4E" w14:textId="1857A92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912841632"/>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bottom w:val="single" w:sz="4" w:space="0" w:color="auto"/>
            </w:tcBorders>
            <w:vAlign w:val="center"/>
          </w:tcPr>
          <w:p w14:paraId="1BDE89F6" w14:textId="1B02FD9E"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Orthodontic Treatment</w:t>
            </w:r>
          </w:p>
        </w:tc>
      </w:tr>
      <w:tr w:rsidR="00403899" w:rsidRPr="00B9711A" w14:paraId="24B74736" w14:textId="77777777" w:rsidTr="002477A0">
        <w:tc>
          <w:tcPr>
            <w:tcW w:w="1996" w:type="dxa"/>
            <w:vMerge/>
            <w:tcBorders>
              <w:bottom w:val="single" w:sz="12" w:space="0" w:color="auto"/>
              <w:right w:val="single" w:sz="18" w:space="0" w:color="000000"/>
            </w:tcBorders>
            <w:vAlign w:val="center"/>
          </w:tcPr>
          <w:p w14:paraId="4AFA0483" w14:textId="77777777" w:rsidR="00403899" w:rsidRPr="00DC7C81" w:rsidRDefault="00403899" w:rsidP="002477A0">
            <w:pPr>
              <w:jc w:val="center"/>
              <w:rPr>
                <w:rFonts w:asciiTheme="minorHAnsi" w:eastAsia="標楷體" w:hAnsiTheme="minorHAnsi" w:cstheme="minorHAnsi"/>
                <w:b/>
                <w:bCs/>
                <w:iCs/>
                <w:color w:val="000000"/>
                <w:sz w:val="22"/>
              </w:rPr>
            </w:pPr>
          </w:p>
        </w:tc>
        <w:tc>
          <w:tcPr>
            <w:tcW w:w="1264" w:type="dxa"/>
            <w:tcBorders>
              <w:top w:val="single" w:sz="4" w:space="0" w:color="auto"/>
              <w:left w:val="single" w:sz="18" w:space="0" w:color="000000"/>
              <w:bottom w:val="single" w:sz="12" w:space="0" w:color="000000"/>
            </w:tcBorders>
            <w:vAlign w:val="center"/>
          </w:tcPr>
          <w:p w14:paraId="748BEE14" w14:textId="2F390926"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33590644"/>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4" w:space="0" w:color="auto"/>
              <w:bottom w:val="single" w:sz="12" w:space="0" w:color="000000"/>
            </w:tcBorders>
            <w:vAlign w:val="center"/>
          </w:tcPr>
          <w:p w14:paraId="373962F6" w14:textId="144805C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811315461"/>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4" w:space="0" w:color="auto"/>
              <w:bottom w:val="single" w:sz="12" w:space="0" w:color="000000"/>
            </w:tcBorders>
            <w:vAlign w:val="center"/>
          </w:tcPr>
          <w:p w14:paraId="2F964E36" w14:textId="1CA314B9"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30015589"/>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4" w:space="0" w:color="auto"/>
              <w:bottom w:val="single" w:sz="12" w:space="0" w:color="000000"/>
            </w:tcBorders>
            <w:vAlign w:val="center"/>
          </w:tcPr>
          <w:p w14:paraId="3443351A" w14:textId="49E31642"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06713439"/>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4" w:space="0" w:color="auto"/>
              <w:bottom w:val="single" w:sz="12" w:space="0" w:color="000000"/>
              <w:right w:val="single" w:sz="18" w:space="0" w:color="000000"/>
            </w:tcBorders>
            <w:vAlign w:val="center"/>
          </w:tcPr>
          <w:p w14:paraId="1158E4DD" w14:textId="688E0102"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60427225"/>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2126" w:type="dxa"/>
            <w:tcBorders>
              <w:top w:val="single" w:sz="4" w:space="0" w:color="auto"/>
              <w:left w:val="single" w:sz="18" w:space="0" w:color="000000"/>
              <w:bottom w:val="single" w:sz="12" w:space="0" w:color="000000"/>
            </w:tcBorders>
            <w:vAlign w:val="center"/>
          </w:tcPr>
          <w:p w14:paraId="1A50B187" w14:textId="1B99158D"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Patient Tracking</w:t>
            </w:r>
          </w:p>
        </w:tc>
      </w:tr>
      <w:tr w:rsidR="00403899" w:rsidRPr="00B9711A" w14:paraId="27ADA2D8" w14:textId="77777777" w:rsidTr="002477A0">
        <w:tc>
          <w:tcPr>
            <w:tcW w:w="1996" w:type="dxa"/>
            <w:vMerge w:val="restart"/>
            <w:tcBorders>
              <w:right w:val="single" w:sz="18" w:space="0" w:color="000000"/>
            </w:tcBorders>
            <w:shd w:val="clear" w:color="auto" w:fill="D9D9D9" w:themeFill="background1" w:themeFillShade="D9"/>
            <w:vAlign w:val="center"/>
          </w:tcPr>
          <w:p w14:paraId="6B5CC3C1" w14:textId="77777777"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Therapeutic Communication</w:t>
            </w:r>
          </w:p>
          <w:p w14:paraId="18F62B42" w14:textId="1B6E2C1E" w:rsidR="00FE0FFB" w:rsidRPr="00DC7C81" w:rsidRDefault="00FE0FFB"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(TC)</w:t>
            </w:r>
          </w:p>
        </w:tc>
        <w:tc>
          <w:tcPr>
            <w:tcW w:w="1264" w:type="dxa"/>
            <w:tcBorders>
              <w:top w:val="single" w:sz="12" w:space="0" w:color="000000"/>
              <w:left w:val="single" w:sz="18" w:space="0" w:color="000000"/>
            </w:tcBorders>
            <w:shd w:val="clear" w:color="auto" w:fill="D9D9D9" w:themeFill="background1" w:themeFillShade="D9"/>
            <w:vAlign w:val="center"/>
          </w:tcPr>
          <w:p w14:paraId="36E63AF3"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506467795"/>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39704A0E"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374363326"/>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23D5C365"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18165426"/>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5AB5B808"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51658027"/>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right w:val="single" w:sz="18" w:space="0" w:color="000000"/>
            </w:tcBorders>
            <w:shd w:val="clear" w:color="auto" w:fill="D9D9D9" w:themeFill="background1" w:themeFillShade="D9"/>
            <w:vAlign w:val="center"/>
          </w:tcPr>
          <w:p w14:paraId="0861E98B"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389577992"/>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2126" w:type="dxa"/>
            <w:tcBorders>
              <w:top w:val="single" w:sz="12" w:space="0" w:color="000000"/>
              <w:left w:val="single" w:sz="18" w:space="0" w:color="000000"/>
            </w:tcBorders>
            <w:shd w:val="clear" w:color="auto" w:fill="D9D9D9" w:themeFill="background1" w:themeFillShade="D9"/>
            <w:vAlign w:val="center"/>
          </w:tcPr>
          <w:p w14:paraId="2F493CC8" w14:textId="633FD253"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Clinical Evaluation</w:t>
            </w:r>
          </w:p>
        </w:tc>
      </w:tr>
      <w:tr w:rsidR="00CF5DC3" w:rsidRPr="00B9711A" w14:paraId="602C8A70" w14:textId="77777777" w:rsidTr="002477A0">
        <w:tc>
          <w:tcPr>
            <w:tcW w:w="1996" w:type="dxa"/>
            <w:vMerge/>
            <w:tcBorders>
              <w:right w:val="single" w:sz="18" w:space="0" w:color="000000"/>
            </w:tcBorders>
            <w:shd w:val="clear" w:color="auto" w:fill="D9D9D9" w:themeFill="background1" w:themeFillShade="D9"/>
            <w:vAlign w:val="center"/>
          </w:tcPr>
          <w:p w14:paraId="4B4CF84F" w14:textId="77777777" w:rsidR="00CF5DC3" w:rsidRPr="00DC7C81" w:rsidRDefault="00CF5DC3" w:rsidP="002477A0">
            <w:pPr>
              <w:jc w:val="center"/>
              <w:rPr>
                <w:rFonts w:asciiTheme="minorHAnsi" w:eastAsia="標楷體" w:hAnsiTheme="minorHAnsi" w:cstheme="minorHAnsi"/>
                <w:b/>
                <w:bCs/>
                <w:iCs/>
                <w:color w:val="000000"/>
                <w:sz w:val="22"/>
              </w:rPr>
            </w:pPr>
          </w:p>
        </w:tc>
        <w:tc>
          <w:tcPr>
            <w:tcW w:w="1264" w:type="dxa"/>
            <w:tcBorders>
              <w:left w:val="single" w:sz="18" w:space="0" w:color="000000"/>
            </w:tcBorders>
            <w:shd w:val="clear" w:color="auto" w:fill="D9D9D9" w:themeFill="background1" w:themeFillShade="D9"/>
            <w:vAlign w:val="center"/>
          </w:tcPr>
          <w:p w14:paraId="62DEBF3F"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078744924"/>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165BB7D8"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312407146"/>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57A898C8"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778020069"/>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79FA1D26"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724634670"/>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right w:val="single" w:sz="18" w:space="0" w:color="000000"/>
            </w:tcBorders>
            <w:shd w:val="clear" w:color="auto" w:fill="D9D9D9" w:themeFill="background1" w:themeFillShade="D9"/>
            <w:vAlign w:val="center"/>
          </w:tcPr>
          <w:p w14:paraId="0B3D3B9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9806330"/>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tcBorders>
            <w:shd w:val="clear" w:color="auto" w:fill="D9D9D9" w:themeFill="background1" w:themeFillShade="D9"/>
            <w:vAlign w:val="center"/>
          </w:tcPr>
          <w:p w14:paraId="47248C70" w14:textId="0A93ADD6" w:rsidR="00CF5DC3"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Orthodontic Treatment</w:t>
            </w:r>
          </w:p>
        </w:tc>
      </w:tr>
      <w:tr w:rsidR="00CF5DC3" w:rsidRPr="00B9711A" w14:paraId="6C69F941" w14:textId="77777777" w:rsidTr="002477A0">
        <w:tc>
          <w:tcPr>
            <w:tcW w:w="1996" w:type="dxa"/>
            <w:vMerge/>
            <w:tcBorders>
              <w:bottom w:val="single" w:sz="12" w:space="0" w:color="auto"/>
              <w:right w:val="single" w:sz="18" w:space="0" w:color="000000"/>
            </w:tcBorders>
            <w:shd w:val="clear" w:color="auto" w:fill="D9D9D9" w:themeFill="background1" w:themeFillShade="D9"/>
            <w:vAlign w:val="center"/>
          </w:tcPr>
          <w:p w14:paraId="27C7DE27" w14:textId="77777777" w:rsidR="00CF5DC3" w:rsidRPr="00DC7C81" w:rsidRDefault="00CF5DC3" w:rsidP="002477A0">
            <w:pPr>
              <w:jc w:val="center"/>
              <w:rPr>
                <w:rFonts w:asciiTheme="minorHAnsi" w:eastAsia="標楷體" w:hAnsiTheme="minorHAnsi" w:cstheme="minorHAnsi"/>
                <w:b/>
                <w:bCs/>
                <w:iCs/>
                <w:color w:val="000000"/>
                <w:sz w:val="22"/>
              </w:rPr>
            </w:pPr>
          </w:p>
        </w:tc>
        <w:tc>
          <w:tcPr>
            <w:tcW w:w="1264" w:type="dxa"/>
            <w:tcBorders>
              <w:left w:val="single" w:sz="18" w:space="0" w:color="000000"/>
              <w:bottom w:val="single" w:sz="12" w:space="0" w:color="000000"/>
            </w:tcBorders>
            <w:shd w:val="clear" w:color="auto" w:fill="D9D9D9" w:themeFill="background1" w:themeFillShade="D9"/>
            <w:vAlign w:val="center"/>
          </w:tcPr>
          <w:p w14:paraId="39A2547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78828585"/>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shd w:val="clear" w:color="auto" w:fill="D9D9D9" w:themeFill="background1" w:themeFillShade="D9"/>
            <w:vAlign w:val="center"/>
          </w:tcPr>
          <w:p w14:paraId="238FFC7B"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527536466"/>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shd w:val="clear" w:color="auto" w:fill="D9D9D9" w:themeFill="background1" w:themeFillShade="D9"/>
            <w:vAlign w:val="center"/>
          </w:tcPr>
          <w:p w14:paraId="65D5AF95"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71748957"/>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shd w:val="clear" w:color="auto" w:fill="D9D9D9" w:themeFill="background1" w:themeFillShade="D9"/>
            <w:vAlign w:val="center"/>
          </w:tcPr>
          <w:p w14:paraId="51BDCA1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865196300"/>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right w:val="single" w:sz="18" w:space="0" w:color="000000"/>
            </w:tcBorders>
            <w:shd w:val="clear" w:color="auto" w:fill="D9D9D9" w:themeFill="background1" w:themeFillShade="D9"/>
            <w:vAlign w:val="center"/>
          </w:tcPr>
          <w:p w14:paraId="78FF6BF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56036570"/>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bottom w:val="single" w:sz="12" w:space="0" w:color="000000"/>
            </w:tcBorders>
            <w:shd w:val="clear" w:color="auto" w:fill="D9D9D9" w:themeFill="background1" w:themeFillShade="D9"/>
            <w:vAlign w:val="center"/>
          </w:tcPr>
          <w:p w14:paraId="79DE9E40" w14:textId="092B4609" w:rsidR="00CF5DC3"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Patient Tracking</w:t>
            </w:r>
          </w:p>
        </w:tc>
      </w:tr>
      <w:tr w:rsidR="00403899" w:rsidRPr="00B9711A" w14:paraId="7F4055EC" w14:textId="77777777" w:rsidTr="002477A0">
        <w:tc>
          <w:tcPr>
            <w:tcW w:w="1996" w:type="dxa"/>
            <w:vMerge w:val="restart"/>
            <w:tcBorders>
              <w:right w:val="single" w:sz="18" w:space="0" w:color="000000"/>
            </w:tcBorders>
            <w:vAlign w:val="center"/>
          </w:tcPr>
          <w:p w14:paraId="6C9F2BE6" w14:textId="77777777"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Orthodontic Treatment</w:t>
            </w:r>
          </w:p>
          <w:p w14:paraId="60AE22CE" w14:textId="697C71C9" w:rsidR="00FE0FFB" w:rsidRPr="00DC7C81" w:rsidRDefault="00FE0FFB"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(OT)</w:t>
            </w:r>
          </w:p>
        </w:tc>
        <w:tc>
          <w:tcPr>
            <w:tcW w:w="1264" w:type="dxa"/>
            <w:tcBorders>
              <w:top w:val="single" w:sz="12" w:space="0" w:color="000000"/>
              <w:left w:val="single" w:sz="18" w:space="0" w:color="000000"/>
            </w:tcBorders>
            <w:vAlign w:val="center"/>
          </w:tcPr>
          <w:p w14:paraId="137A276F"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425419542"/>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vAlign w:val="center"/>
          </w:tcPr>
          <w:p w14:paraId="504784B2"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494074897"/>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vAlign w:val="center"/>
          </w:tcPr>
          <w:p w14:paraId="62BA836B"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26979580"/>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vAlign w:val="center"/>
          </w:tcPr>
          <w:p w14:paraId="28508926"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710214020"/>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right w:val="single" w:sz="18" w:space="0" w:color="000000"/>
            </w:tcBorders>
            <w:vAlign w:val="center"/>
          </w:tcPr>
          <w:p w14:paraId="34AA3226" w14:textId="77777777" w:rsidR="00403899"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7254649"/>
                <w14:checkbox>
                  <w14:checked w14:val="0"/>
                  <w14:checkedState w14:val="0052" w14:font="Cambria"/>
                  <w14:uncheckedState w14:val="2610" w14:font="MS Gothic"/>
                </w14:checkbox>
              </w:sdtPr>
              <w:sdtEndPr/>
              <w:sdtContent>
                <w:r w:rsidR="00403899" w:rsidRPr="002477A0">
                  <w:rPr>
                    <w:rFonts w:ascii="Segoe UI Symbol" w:eastAsia="MS Mincho" w:hAnsi="Segoe UI Symbol" w:cs="Segoe UI Symbol"/>
                    <w:color w:val="000000" w:themeColor="text1"/>
                    <w:lang w:val="zh-TW"/>
                  </w:rPr>
                  <w:t>☐</w:t>
                </w:r>
              </w:sdtContent>
            </w:sdt>
          </w:p>
        </w:tc>
        <w:tc>
          <w:tcPr>
            <w:tcW w:w="2126" w:type="dxa"/>
            <w:tcBorders>
              <w:top w:val="single" w:sz="12" w:space="0" w:color="000000"/>
              <w:left w:val="single" w:sz="18" w:space="0" w:color="000000"/>
            </w:tcBorders>
            <w:vAlign w:val="center"/>
          </w:tcPr>
          <w:p w14:paraId="0052B041" w14:textId="10CD0726" w:rsidR="00403899"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Clinical Evaluation</w:t>
            </w:r>
          </w:p>
        </w:tc>
      </w:tr>
      <w:tr w:rsidR="00CF5DC3" w:rsidRPr="00B9711A" w14:paraId="6E0559D2" w14:textId="77777777" w:rsidTr="002477A0">
        <w:tc>
          <w:tcPr>
            <w:tcW w:w="1996" w:type="dxa"/>
            <w:vMerge/>
            <w:tcBorders>
              <w:right w:val="single" w:sz="18" w:space="0" w:color="000000"/>
            </w:tcBorders>
            <w:vAlign w:val="center"/>
          </w:tcPr>
          <w:p w14:paraId="622D344C" w14:textId="77777777" w:rsidR="00CF5DC3" w:rsidRPr="00DC7C81" w:rsidRDefault="00CF5DC3" w:rsidP="002477A0">
            <w:pPr>
              <w:jc w:val="center"/>
              <w:rPr>
                <w:rFonts w:asciiTheme="minorHAnsi" w:eastAsia="標楷體" w:hAnsiTheme="minorHAnsi" w:cstheme="minorHAnsi"/>
                <w:b/>
                <w:bCs/>
                <w:iCs/>
                <w:color w:val="000000"/>
                <w:sz w:val="22"/>
              </w:rPr>
            </w:pPr>
          </w:p>
        </w:tc>
        <w:tc>
          <w:tcPr>
            <w:tcW w:w="1264" w:type="dxa"/>
            <w:tcBorders>
              <w:left w:val="single" w:sz="18" w:space="0" w:color="000000"/>
            </w:tcBorders>
            <w:vAlign w:val="center"/>
          </w:tcPr>
          <w:p w14:paraId="7B3C2FAE"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458185532"/>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vAlign w:val="center"/>
          </w:tcPr>
          <w:p w14:paraId="4EFE31E0"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178160625"/>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vAlign w:val="center"/>
          </w:tcPr>
          <w:p w14:paraId="08CC4E66"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789081177"/>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vAlign w:val="center"/>
          </w:tcPr>
          <w:p w14:paraId="20E84160"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174917877"/>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right w:val="single" w:sz="18" w:space="0" w:color="000000"/>
            </w:tcBorders>
            <w:vAlign w:val="center"/>
          </w:tcPr>
          <w:p w14:paraId="0920BAB3"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51407431"/>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tcBorders>
            <w:vAlign w:val="center"/>
          </w:tcPr>
          <w:p w14:paraId="47A708B1" w14:textId="79A134AF" w:rsidR="00CF5DC3"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Orthodontic Treatment</w:t>
            </w:r>
          </w:p>
        </w:tc>
      </w:tr>
      <w:tr w:rsidR="00CF5DC3" w:rsidRPr="00B9711A" w14:paraId="73FEF7F2" w14:textId="77777777" w:rsidTr="002477A0">
        <w:tc>
          <w:tcPr>
            <w:tcW w:w="1996" w:type="dxa"/>
            <w:vMerge/>
            <w:tcBorders>
              <w:bottom w:val="single" w:sz="12" w:space="0" w:color="auto"/>
              <w:right w:val="single" w:sz="18" w:space="0" w:color="000000"/>
            </w:tcBorders>
            <w:vAlign w:val="center"/>
          </w:tcPr>
          <w:p w14:paraId="5E53C03A" w14:textId="77777777" w:rsidR="00CF5DC3" w:rsidRPr="00DC7C81" w:rsidRDefault="00CF5DC3" w:rsidP="002477A0">
            <w:pPr>
              <w:jc w:val="center"/>
              <w:rPr>
                <w:rFonts w:asciiTheme="minorHAnsi" w:eastAsia="標楷體" w:hAnsiTheme="minorHAnsi" w:cstheme="minorHAnsi"/>
                <w:b/>
                <w:bCs/>
                <w:iCs/>
                <w:color w:val="000000"/>
                <w:sz w:val="22"/>
              </w:rPr>
            </w:pPr>
          </w:p>
        </w:tc>
        <w:tc>
          <w:tcPr>
            <w:tcW w:w="1264" w:type="dxa"/>
            <w:tcBorders>
              <w:left w:val="single" w:sz="18" w:space="0" w:color="000000"/>
              <w:bottom w:val="single" w:sz="12" w:space="0" w:color="000000"/>
            </w:tcBorders>
            <w:vAlign w:val="center"/>
          </w:tcPr>
          <w:p w14:paraId="4E02637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18937866"/>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vAlign w:val="center"/>
          </w:tcPr>
          <w:p w14:paraId="4CAF73E6"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620772888"/>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vAlign w:val="center"/>
          </w:tcPr>
          <w:p w14:paraId="01FE0EF5"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949975216"/>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tcBorders>
            <w:vAlign w:val="center"/>
          </w:tcPr>
          <w:p w14:paraId="0A907CA9"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25881588"/>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bottom w:val="single" w:sz="12" w:space="0" w:color="000000"/>
              <w:right w:val="single" w:sz="18" w:space="0" w:color="000000"/>
            </w:tcBorders>
            <w:vAlign w:val="center"/>
          </w:tcPr>
          <w:p w14:paraId="640B26F4"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913519960"/>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bottom w:val="single" w:sz="12" w:space="0" w:color="000000"/>
            </w:tcBorders>
            <w:vAlign w:val="center"/>
          </w:tcPr>
          <w:p w14:paraId="1AE23B05" w14:textId="3E8BD03E" w:rsidR="00CF5DC3" w:rsidRPr="00DC7C81" w:rsidRDefault="00CF5DC3"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Patient Tracking</w:t>
            </w:r>
          </w:p>
        </w:tc>
      </w:tr>
      <w:tr w:rsidR="00CF5DC3" w:rsidRPr="00B9711A" w14:paraId="0341521A" w14:textId="77777777" w:rsidTr="002477A0">
        <w:tc>
          <w:tcPr>
            <w:tcW w:w="1996" w:type="dxa"/>
            <w:vMerge w:val="restart"/>
            <w:tcBorders>
              <w:right w:val="single" w:sz="18" w:space="0" w:color="000000"/>
            </w:tcBorders>
            <w:shd w:val="clear" w:color="auto" w:fill="D9D9D9" w:themeFill="background1" w:themeFillShade="D9"/>
            <w:vAlign w:val="center"/>
          </w:tcPr>
          <w:p w14:paraId="6626142B" w14:textId="0796844D" w:rsidR="00CF5DC3" w:rsidRPr="00DC7C81" w:rsidRDefault="00CF5DC3" w:rsidP="002477A0">
            <w:pPr>
              <w:jc w:val="center"/>
              <w:rPr>
                <w:rFonts w:asciiTheme="minorHAnsi" w:eastAsia="標楷體" w:hAnsiTheme="minorHAnsi" w:cstheme="minorHAnsi"/>
                <w:b/>
                <w:bCs/>
                <w:iCs/>
                <w:color w:val="000000"/>
                <w:sz w:val="22"/>
              </w:rPr>
            </w:pPr>
            <w:bookmarkStart w:id="7" w:name="OLE_LINK26"/>
            <w:bookmarkStart w:id="8" w:name="OLE_LINK27"/>
            <w:r w:rsidRPr="00DC7C81">
              <w:rPr>
                <w:rFonts w:asciiTheme="minorHAnsi" w:eastAsia="標楷體" w:hAnsiTheme="minorHAnsi" w:cstheme="minorHAnsi"/>
                <w:b/>
                <w:bCs/>
                <w:iCs/>
                <w:color w:val="000000"/>
                <w:sz w:val="22"/>
              </w:rPr>
              <w:t>Patient Tracking</w:t>
            </w:r>
            <w:bookmarkEnd w:id="7"/>
            <w:bookmarkEnd w:id="8"/>
          </w:p>
          <w:p w14:paraId="56D33548" w14:textId="0D3B4ACA" w:rsidR="00FE0FFB" w:rsidRPr="00DC7C81" w:rsidRDefault="00FE0FFB"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(PT)</w:t>
            </w:r>
          </w:p>
        </w:tc>
        <w:tc>
          <w:tcPr>
            <w:tcW w:w="1264" w:type="dxa"/>
            <w:tcBorders>
              <w:top w:val="single" w:sz="12" w:space="0" w:color="000000"/>
              <w:left w:val="single" w:sz="18" w:space="0" w:color="000000"/>
            </w:tcBorders>
            <w:shd w:val="clear" w:color="auto" w:fill="D9D9D9" w:themeFill="background1" w:themeFillShade="D9"/>
            <w:vAlign w:val="center"/>
          </w:tcPr>
          <w:p w14:paraId="7FAFEBE3"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058015272"/>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1AF9506A"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107568524"/>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698EAA2D"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885636327"/>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tcBorders>
            <w:shd w:val="clear" w:color="auto" w:fill="D9D9D9" w:themeFill="background1" w:themeFillShade="D9"/>
            <w:vAlign w:val="center"/>
          </w:tcPr>
          <w:p w14:paraId="21237EFB"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30745205"/>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1276" w:type="dxa"/>
            <w:tcBorders>
              <w:top w:val="single" w:sz="12" w:space="0" w:color="000000"/>
              <w:right w:val="single" w:sz="18" w:space="0" w:color="000000"/>
            </w:tcBorders>
            <w:shd w:val="clear" w:color="auto" w:fill="D9D9D9" w:themeFill="background1" w:themeFillShade="D9"/>
            <w:vAlign w:val="center"/>
          </w:tcPr>
          <w:p w14:paraId="69CB159C" w14:textId="77777777" w:rsidR="00CF5DC3"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26165409"/>
                <w14:checkbox>
                  <w14:checked w14:val="0"/>
                  <w14:checkedState w14:val="0052" w14:font="Cambria"/>
                  <w14:uncheckedState w14:val="2610" w14:font="MS Gothic"/>
                </w14:checkbox>
              </w:sdtPr>
              <w:sdtEndPr/>
              <w:sdtContent>
                <w:r w:rsidR="00CF5DC3" w:rsidRPr="002477A0">
                  <w:rPr>
                    <w:rFonts w:ascii="Segoe UI Symbol" w:eastAsia="MS Mincho" w:hAnsi="Segoe UI Symbol" w:cs="Segoe UI Symbol"/>
                    <w:color w:val="000000" w:themeColor="text1"/>
                    <w:lang w:val="zh-TW"/>
                  </w:rPr>
                  <w:t>☐</w:t>
                </w:r>
              </w:sdtContent>
            </w:sdt>
          </w:p>
        </w:tc>
        <w:tc>
          <w:tcPr>
            <w:tcW w:w="2126" w:type="dxa"/>
            <w:tcBorders>
              <w:top w:val="single" w:sz="12" w:space="0" w:color="000000"/>
              <w:left w:val="single" w:sz="18" w:space="0" w:color="000000"/>
            </w:tcBorders>
            <w:shd w:val="clear" w:color="auto" w:fill="D9D9D9" w:themeFill="background1" w:themeFillShade="D9"/>
            <w:vAlign w:val="center"/>
          </w:tcPr>
          <w:p w14:paraId="2F08E4E1" w14:textId="5BB6A050" w:rsidR="00CF5DC3" w:rsidRPr="00DC7C81" w:rsidRDefault="00B70852"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Clinical Evaluation</w:t>
            </w:r>
          </w:p>
        </w:tc>
      </w:tr>
      <w:tr w:rsidR="00B70852" w:rsidRPr="00B9711A" w14:paraId="789D5F57" w14:textId="77777777" w:rsidTr="002477A0">
        <w:tc>
          <w:tcPr>
            <w:tcW w:w="1996" w:type="dxa"/>
            <w:vMerge/>
            <w:tcBorders>
              <w:right w:val="single" w:sz="18" w:space="0" w:color="000000"/>
            </w:tcBorders>
            <w:shd w:val="clear" w:color="auto" w:fill="D9D9D9" w:themeFill="background1" w:themeFillShade="D9"/>
            <w:vAlign w:val="center"/>
          </w:tcPr>
          <w:p w14:paraId="7BF7520F" w14:textId="77777777" w:rsidR="00B70852" w:rsidRPr="002477A0" w:rsidRDefault="00B70852" w:rsidP="002477A0">
            <w:pPr>
              <w:widowControl/>
              <w:suppressAutoHyphens w:val="0"/>
              <w:autoSpaceDN/>
              <w:jc w:val="center"/>
              <w:rPr>
                <w:rFonts w:asciiTheme="minorHAnsi" w:eastAsia="標楷體" w:hAnsiTheme="minorHAnsi" w:cstheme="minorHAnsi"/>
                <w:b/>
                <w:color w:val="000000" w:themeColor="text1"/>
                <w:kern w:val="0"/>
              </w:rPr>
            </w:pPr>
          </w:p>
        </w:tc>
        <w:tc>
          <w:tcPr>
            <w:tcW w:w="1264" w:type="dxa"/>
            <w:tcBorders>
              <w:left w:val="single" w:sz="18" w:space="0" w:color="000000"/>
            </w:tcBorders>
            <w:shd w:val="clear" w:color="auto" w:fill="D9D9D9" w:themeFill="background1" w:themeFillShade="D9"/>
            <w:vAlign w:val="center"/>
          </w:tcPr>
          <w:p w14:paraId="5A140681"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069155952"/>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4D4A79C6"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890387132"/>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3D2E84E2"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958174064"/>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3CACB7C8"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049601513"/>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tcBorders>
              <w:right w:val="single" w:sz="18" w:space="0" w:color="000000"/>
            </w:tcBorders>
            <w:shd w:val="clear" w:color="auto" w:fill="D9D9D9" w:themeFill="background1" w:themeFillShade="D9"/>
            <w:vAlign w:val="center"/>
          </w:tcPr>
          <w:p w14:paraId="491339CA"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18030703"/>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tcBorders>
            <w:shd w:val="clear" w:color="auto" w:fill="D9D9D9" w:themeFill="background1" w:themeFillShade="D9"/>
            <w:vAlign w:val="center"/>
          </w:tcPr>
          <w:p w14:paraId="019CD4D3" w14:textId="573D2075" w:rsidR="00B70852" w:rsidRPr="00DC7C81" w:rsidRDefault="00B70852"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Therapeutic Communication</w:t>
            </w:r>
          </w:p>
        </w:tc>
      </w:tr>
      <w:tr w:rsidR="00B70852" w:rsidRPr="00B9711A" w14:paraId="34558867" w14:textId="77777777" w:rsidTr="002477A0">
        <w:tc>
          <w:tcPr>
            <w:tcW w:w="1996" w:type="dxa"/>
            <w:vMerge/>
            <w:tcBorders>
              <w:bottom w:val="single" w:sz="12" w:space="0" w:color="auto"/>
              <w:right w:val="single" w:sz="18" w:space="0" w:color="000000"/>
            </w:tcBorders>
            <w:shd w:val="clear" w:color="auto" w:fill="D9D9D9" w:themeFill="background1" w:themeFillShade="D9"/>
            <w:vAlign w:val="center"/>
          </w:tcPr>
          <w:p w14:paraId="485F91C1" w14:textId="77777777" w:rsidR="00B70852" w:rsidRPr="002477A0" w:rsidRDefault="00B70852" w:rsidP="002477A0">
            <w:pPr>
              <w:widowControl/>
              <w:suppressAutoHyphens w:val="0"/>
              <w:autoSpaceDN/>
              <w:jc w:val="center"/>
              <w:rPr>
                <w:rFonts w:asciiTheme="minorHAnsi" w:eastAsia="標楷體" w:hAnsiTheme="minorHAnsi" w:cstheme="minorHAnsi"/>
                <w:b/>
                <w:color w:val="000000" w:themeColor="text1"/>
                <w:kern w:val="0"/>
              </w:rPr>
            </w:pPr>
          </w:p>
        </w:tc>
        <w:tc>
          <w:tcPr>
            <w:tcW w:w="1264" w:type="dxa"/>
            <w:tcBorders>
              <w:left w:val="single" w:sz="18" w:space="0" w:color="000000"/>
            </w:tcBorders>
            <w:shd w:val="clear" w:color="auto" w:fill="D9D9D9" w:themeFill="background1" w:themeFillShade="D9"/>
            <w:vAlign w:val="center"/>
          </w:tcPr>
          <w:p w14:paraId="156775F4"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646862853"/>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3D24C724"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717470750"/>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46F87E14"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2018147519"/>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shd w:val="clear" w:color="auto" w:fill="D9D9D9" w:themeFill="background1" w:themeFillShade="D9"/>
            <w:vAlign w:val="center"/>
          </w:tcPr>
          <w:p w14:paraId="4609A27A"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324120181"/>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1276" w:type="dxa"/>
            <w:tcBorders>
              <w:right w:val="single" w:sz="18" w:space="0" w:color="000000"/>
            </w:tcBorders>
            <w:shd w:val="clear" w:color="auto" w:fill="D9D9D9" w:themeFill="background1" w:themeFillShade="D9"/>
            <w:vAlign w:val="center"/>
          </w:tcPr>
          <w:p w14:paraId="7AAAFAA8" w14:textId="77777777" w:rsidR="00B70852" w:rsidRPr="002477A0" w:rsidRDefault="007279D9" w:rsidP="002477A0">
            <w:pPr>
              <w:widowControl/>
              <w:suppressAutoHyphens w:val="0"/>
              <w:autoSpaceDN/>
              <w:jc w:val="center"/>
              <w:rPr>
                <w:rFonts w:asciiTheme="minorHAnsi" w:eastAsia="標楷體" w:hAnsiTheme="minorHAnsi" w:cstheme="minorHAnsi"/>
                <w:color w:val="000000" w:themeColor="text1"/>
                <w:lang w:val="zh-TW"/>
              </w:rPr>
            </w:pPr>
            <w:sdt>
              <w:sdtPr>
                <w:rPr>
                  <w:rFonts w:asciiTheme="minorHAnsi" w:eastAsia="標楷體" w:hAnsiTheme="minorHAnsi" w:cstheme="minorHAnsi"/>
                  <w:color w:val="000000" w:themeColor="text1"/>
                  <w:lang w:val="zh-TW"/>
                </w:rPr>
                <w:id w:val="1001314229"/>
                <w14:checkbox>
                  <w14:checked w14:val="0"/>
                  <w14:checkedState w14:val="0052" w14:font="Cambria"/>
                  <w14:uncheckedState w14:val="2610" w14:font="MS Gothic"/>
                </w14:checkbox>
              </w:sdtPr>
              <w:sdtEndPr/>
              <w:sdtContent>
                <w:r w:rsidR="00B70852" w:rsidRPr="002477A0">
                  <w:rPr>
                    <w:rFonts w:ascii="Segoe UI Symbol" w:eastAsia="MS Mincho" w:hAnsi="Segoe UI Symbol" w:cs="Segoe UI Symbol"/>
                    <w:color w:val="000000" w:themeColor="text1"/>
                    <w:lang w:val="zh-TW"/>
                  </w:rPr>
                  <w:t>☐</w:t>
                </w:r>
              </w:sdtContent>
            </w:sdt>
          </w:p>
        </w:tc>
        <w:tc>
          <w:tcPr>
            <w:tcW w:w="2126" w:type="dxa"/>
            <w:tcBorders>
              <w:left w:val="single" w:sz="18" w:space="0" w:color="000000"/>
            </w:tcBorders>
            <w:shd w:val="clear" w:color="auto" w:fill="D9D9D9" w:themeFill="background1" w:themeFillShade="D9"/>
            <w:vAlign w:val="center"/>
          </w:tcPr>
          <w:p w14:paraId="0C5F0528" w14:textId="76060A61" w:rsidR="00B70852" w:rsidRPr="00DC7C81" w:rsidRDefault="00B70852" w:rsidP="002477A0">
            <w:pPr>
              <w:jc w:val="center"/>
              <w:rPr>
                <w:rFonts w:asciiTheme="minorHAnsi" w:eastAsia="標楷體" w:hAnsiTheme="minorHAnsi" w:cstheme="minorHAnsi"/>
                <w:b/>
                <w:bCs/>
                <w:iCs/>
                <w:color w:val="000000"/>
                <w:sz w:val="22"/>
              </w:rPr>
            </w:pPr>
            <w:r w:rsidRPr="00DC7C81">
              <w:rPr>
                <w:rFonts w:asciiTheme="minorHAnsi" w:eastAsia="標楷體" w:hAnsiTheme="minorHAnsi" w:cstheme="minorHAnsi"/>
                <w:b/>
                <w:bCs/>
                <w:iCs/>
                <w:color w:val="000000"/>
                <w:sz w:val="22"/>
              </w:rPr>
              <w:t>Orthodontic Treatment</w:t>
            </w:r>
          </w:p>
        </w:tc>
      </w:tr>
    </w:tbl>
    <w:p w14:paraId="06D7E185" w14:textId="77777777" w:rsidR="008F449B" w:rsidRDefault="008F449B" w:rsidP="00725A1E">
      <w:pPr>
        <w:rPr>
          <w:rFonts w:eastAsia="標楷體" w:cs="Times New Roman"/>
          <w:b/>
          <w:color w:val="000000" w:themeColor="text1"/>
          <w:kern w:val="0"/>
          <w:lang w:val="zh-TW"/>
        </w:rPr>
      </w:pPr>
    </w:p>
    <w:p w14:paraId="209010E3" w14:textId="77777777" w:rsidR="0010391F" w:rsidRDefault="0010391F" w:rsidP="00725A1E">
      <w:pPr>
        <w:rPr>
          <w:rFonts w:eastAsia="標楷體" w:cs="Times New Roman"/>
          <w:b/>
          <w:color w:val="000000" w:themeColor="text1"/>
          <w:kern w:val="0"/>
          <w:lang w:val="zh-TW"/>
        </w:rPr>
      </w:pPr>
    </w:p>
    <w:p w14:paraId="30F94BA6" w14:textId="0962B0B5" w:rsidR="00725A1E" w:rsidRPr="00FE0FFB" w:rsidRDefault="00FE0FFB" w:rsidP="00FE0FFB">
      <w:pPr>
        <w:pStyle w:val="afa"/>
        <w:widowControl/>
        <w:numPr>
          <w:ilvl w:val="0"/>
          <w:numId w:val="16"/>
        </w:numPr>
        <w:spacing w:line="440" w:lineRule="exact"/>
        <w:ind w:leftChars="0"/>
        <w:rPr>
          <w:rFonts w:eastAsia="標楷體" w:cstheme="minorHAnsi"/>
          <w:b/>
          <w:color w:val="000000" w:themeColor="text1"/>
          <w:kern w:val="0"/>
        </w:rPr>
      </w:pPr>
      <w:r w:rsidRPr="00FE0FFB">
        <w:rPr>
          <w:rFonts w:eastAsia="標楷體" w:cstheme="minorHAnsi"/>
          <w:b/>
          <w:color w:val="000000" w:themeColor="text1"/>
          <w:kern w:val="0"/>
        </w:rPr>
        <w:lastRenderedPageBreak/>
        <w:t xml:space="preserve"> Clinical Evaluation (CE</w:t>
      </w:r>
      <w:r>
        <w:rPr>
          <w:rFonts w:eastAsia="標楷體" w:cstheme="minorHAnsi"/>
          <w:b/>
          <w:color w:val="000000" w:themeColor="text1"/>
          <w:kern w:val="0"/>
        </w:rPr>
        <w:t xml:space="preserve">): </w:t>
      </w:r>
      <w:r w:rsidRPr="00FE0FFB">
        <w:rPr>
          <w:rFonts w:eastAsia="標楷體" w:cstheme="minorHAnsi"/>
          <w:b/>
          <w:color w:val="000000" w:themeColor="text1"/>
          <w:kern w:val="0"/>
        </w:rPr>
        <w:t xml:space="preserve">How do Clinical Evaluation influence each other? </w:t>
      </w:r>
      <w:r w:rsidRPr="00101738">
        <w:rPr>
          <w:rFonts w:eastAsia="標楷體" w:cstheme="minorHAnsi"/>
          <w:b/>
          <w:color w:val="000000" w:themeColor="text1"/>
          <w:kern w:val="0"/>
        </w:rPr>
        <w:t>To what extent?</w:t>
      </w:r>
    </w:p>
    <w:tbl>
      <w:tblPr>
        <w:tblStyle w:val="aff7"/>
        <w:tblW w:w="10485" w:type="dxa"/>
        <w:tblInd w:w="108" w:type="dxa"/>
        <w:tblBorders>
          <w:top w:val="single" w:sz="18" w:space="0" w:color="000000"/>
          <w:left w:val="single" w:sz="18" w:space="0" w:color="000000"/>
          <w:bottom w:val="single" w:sz="18" w:space="0" w:color="000000"/>
          <w:right w:val="single" w:sz="18" w:space="0" w:color="000000"/>
        </w:tblBorders>
        <w:tblLayout w:type="fixed"/>
        <w:tblLook w:val="04A0" w:firstRow="1" w:lastRow="0" w:firstColumn="1" w:lastColumn="0" w:noHBand="0" w:noVBand="1"/>
      </w:tblPr>
      <w:tblGrid>
        <w:gridCol w:w="1984"/>
        <w:gridCol w:w="1276"/>
        <w:gridCol w:w="1275"/>
        <w:gridCol w:w="1275"/>
        <w:gridCol w:w="1275"/>
        <w:gridCol w:w="1275"/>
        <w:gridCol w:w="2125"/>
      </w:tblGrid>
      <w:tr w:rsidR="00725A1E" w:rsidRPr="00B9711A" w14:paraId="5D793D3B" w14:textId="77777777" w:rsidTr="00D64363">
        <w:tc>
          <w:tcPr>
            <w:tcW w:w="1984" w:type="dxa"/>
            <w:vMerge w:val="restart"/>
            <w:tcBorders>
              <w:top w:val="single" w:sz="18" w:space="0" w:color="000000"/>
              <w:left w:val="single" w:sz="18" w:space="0" w:color="000000"/>
              <w:bottom w:val="single" w:sz="18" w:space="0" w:color="000000"/>
              <w:right w:val="single" w:sz="18" w:space="0" w:color="000000"/>
            </w:tcBorders>
            <w:vAlign w:val="center"/>
            <w:hideMark/>
          </w:tcPr>
          <w:p w14:paraId="66D7EBCE" w14:textId="5CF6E722" w:rsidR="00725A1E" w:rsidRPr="0010391F" w:rsidRDefault="00FE0FFB" w:rsidP="00FE0FFB">
            <w:pPr>
              <w:widowControl/>
              <w:suppressAutoHyphens w:val="0"/>
              <w:jc w:val="center"/>
              <w:rPr>
                <w:rFonts w:asciiTheme="minorHAnsi" w:eastAsia="標楷體" w:hAnsiTheme="minorHAnsi" w:cstheme="minorHAnsi"/>
                <w:b/>
                <w:color w:val="000000" w:themeColor="text1"/>
                <w:kern w:val="0"/>
                <w:sz w:val="22"/>
              </w:rPr>
            </w:pPr>
            <w:r w:rsidRPr="0010391F">
              <w:rPr>
                <w:rFonts w:asciiTheme="minorHAnsi" w:eastAsia="標楷體" w:hAnsiTheme="minorHAnsi" w:cstheme="minorHAnsi"/>
                <w:b/>
                <w:color w:val="000000" w:themeColor="text1"/>
                <w:kern w:val="0"/>
                <w:sz w:val="22"/>
                <w:szCs w:val="20"/>
              </w:rPr>
              <w:t>Influence</w:t>
            </w:r>
            <w:r w:rsidRPr="0010391F">
              <w:rPr>
                <w:rFonts w:asciiTheme="minorHAnsi" w:eastAsia="標楷體" w:hAnsiTheme="minorHAnsi" w:cstheme="minorHAnsi"/>
                <w:b/>
                <w:sz w:val="22"/>
                <w:szCs w:val="20"/>
              </w:rPr>
              <w:t xml:space="preserve"> factors</w:t>
            </w:r>
          </w:p>
        </w:tc>
        <w:tc>
          <w:tcPr>
            <w:tcW w:w="6376" w:type="dxa"/>
            <w:gridSpan w:val="5"/>
            <w:tcBorders>
              <w:top w:val="single" w:sz="18" w:space="0" w:color="000000"/>
              <w:left w:val="single" w:sz="18" w:space="0" w:color="000000"/>
              <w:bottom w:val="single" w:sz="4" w:space="0" w:color="auto"/>
              <w:right w:val="single" w:sz="18" w:space="0" w:color="000000"/>
            </w:tcBorders>
            <w:vAlign w:val="center"/>
            <w:hideMark/>
          </w:tcPr>
          <w:p w14:paraId="047E2923" w14:textId="20B6BB28" w:rsidR="00725A1E" w:rsidRPr="0010391F" w:rsidRDefault="00FE0FFB">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Effect Level</w:t>
            </w:r>
          </w:p>
        </w:tc>
        <w:tc>
          <w:tcPr>
            <w:tcW w:w="2125" w:type="dxa"/>
            <w:vMerge w:val="restart"/>
            <w:tcBorders>
              <w:top w:val="single" w:sz="18" w:space="0" w:color="000000"/>
              <w:left w:val="single" w:sz="18" w:space="0" w:color="000000"/>
              <w:bottom w:val="single" w:sz="18" w:space="0" w:color="000000"/>
              <w:right w:val="single" w:sz="18" w:space="0" w:color="000000"/>
            </w:tcBorders>
            <w:vAlign w:val="center"/>
            <w:hideMark/>
          </w:tcPr>
          <w:p w14:paraId="76FCDB62" w14:textId="7AD93CBA" w:rsidR="00725A1E" w:rsidRPr="002213EC" w:rsidRDefault="00FE0FFB">
            <w:pPr>
              <w:widowControl/>
              <w:suppressAutoHyphens w:val="0"/>
              <w:jc w:val="center"/>
              <w:rPr>
                <w:rFonts w:eastAsia="標楷體" w:cs="Times New Roman"/>
                <w:b/>
                <w:color w:val="000000" w:themeColor="text1"/>
                <w:kern w:val="0"/>
              </w:rPr>
            </w:pPr>
            <w:r w:rsidRPr="0010391F">
              <w:rPr>
                <w:rFonts w:asciiTheme="minorHAnsi" w:eastAsia="標楷體" w:hAnsiTheme="minorHAnsi" w:cstheme="minorHAnsi"/>
                <w:b/>
                <w:color w:val="000000" w:themeColor="text1"/>
                <w:kern w:val="0"/>
                <w:sz w:val="22"/>
                <w:szCs w:val="20"/>
              </w:rPr>
              <w:t xml:space="preserve">Affected </w:t>
            </w:r>
            <w:r w:rsidRPr="0010391F">
              <w:rPr>
                <w:rFonts w:asciiTheme="minorHAnsi" w:eastAsia="標楷體" w:hAnsiTheme="minorHAnsi" w:cstheme="minorHAnsi"/>
                <w:b/>
                <w:sz w:val="22"/>
                <w:szCs w:val="20"/>
              </w:rPr>
              <w:t>factors</w:t>
            </w:r>
          </w:p>
        </w:tc>
      </w:tr>
      <w:tr w:rsidR="00FE0FFB" w:rsidRPr="00B9711A" w14:paraId="62679412" w14:textId="77777777" w:rsidTr="002477A0">
        <w:tc>
          <w:tcPr>
            <w:tcW w:w="1984" w:type="dxa"/>
            <w:vMerge/>
            <w:tcBorders>
              <w:top w:val="single" w:sz="18" w:space="0" w:color="000000"/>
              <w:left w:val="single" w:sz="18" w:space="0" w:color="000000"/>
              <w:bottom w:val="single" w:sz="18" w:space="0" w:color="000000"/>
              <w:right w:val="single" w:sz="18" w:space="0" w:color="000000"/>
            </w:tcBorders>
            <w:vAlign w:val="center"/>
            <w:hideMark/>
          </w:tcPr>
          <w:p w14:paraId="0F2ED960" w14:textId="77777777" w:rsidR="00FE0FFB" w:rsidRPr="0010391F" w:rsidRDefault="00FE0FFB" w:rsidP="00FE0FFB">
            <w:pPr>
              <w:widowControl/>
              <w:suppressAutoHyphens w:val="0"/>
              <w:autoSpaceDN/>
              <w:rPr>
                <w:rFonts w:asciiTheme="minorHAnsi" w:eastAsia="標楷體" w:hAnsiTheme="minorHAnsi" w:cstheme="minorHAnsi"/>
                <w:b/>
                <w:color w:val="000000" w:themeColor="text1"/>
                <w:kern w:val="0"/>
                <w:sz w:val="22"/>
              </w:rPr>
            </w:pPr>
          </w:p>
        </w:tc>
        <w:tc>
          <w:tcPr>
            <w:tcW w:w="1276" w:type="dxa"/>
            <w:tcBorders>
              <w:left w:val="single" w:sz="18" w:space="0" w:color="000000"/>
              <w:bottom w:val="single" w:sz="18" w:space="0" w:color="000000"/>
            </w:tcBorders>
            <w:vAlign w:val="center"/>
            <w:hideMark/>
          </w:tcPr>
          <w:p w14:paraId="135602A8" w14:textId="2AF56BDF" w:rsidR="00FE0FFB" w:rsidRPr="0010391F" w:rsidRDefault="00FE0FFB" w:rsidP="00FE0FFB">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No Effect</w:t>
            </w:r>
          </w:p>
        </w:tc>
        <w:tc>
          <w:tcPr>
            <w:tcW w:w="1275" w:type="dxa"/>
            <w:tcBorders>
              <w:bottom w:val="single" w:sz="18" w:space="0" w:color="000000"/>
            </w:tcBorders>
            <w:vAlign w:val="center"/>
            <w:hideMark/>
          </w:tcPr>
          <w:p w14:paraId="65B0A525" w14:textId="140FCA0F" w:rsidR="00FE0FFB" w:rsidRPr="0010391F" w:rsidRDefault="00FE0FFB" w:rsidP="00FE0FFB">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Low Effect</w:t>
            </w:r>
          </w:p>
        </w:tc>
        <w:tc>
          <w:tcPr>
            <w:tcW w:w="1275" w:type="dxa"/>
            <w:tcBorders>
              <w:bottom w:val="single" w:sz="18" w:space="0" w:color="000000"/>
            </w:tcBorders>
            <w:vAlign w:val="center"/>
            <w:hideMark/>
          </w:tcPr>
          <w:p w14:paraId="44BC6C89" w14:textId="460EF9E6" w:rsidR="00FE0FFB" w:rsidRPr="0010391F" w:rsidRDefault="00FE0FFB" w:rsidP="00FE0FFB">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Moderate Effect</w:t>
            </w:r>
          </w:p>
        </w:tc>
        <w:tc>
          <w:tcPr>
            <w:tcW w:w="1275" w:type="dxa"/>
            <w:tcBorders>
              <w:bottom w:val="single" w:sz="18" w:space="0" w:color="000000"/>
            </w:tcBorders>
            <w:vAlign w:val="center"/>
            <w:hideMark/>
          </w:tcPr>
          <w:p w14:paraId="0B9C936C" w14:textId="5875BC06" w:rsidR="00FE0FFB" w:rsidRPr="0010391F" w:rsidRDefault="00FE0FFB" w:rsidP="00FE0FFB">
            <w:pPr>
              <w:widowControl/>
              <w:suppressAutoHyphens w:val="0"/>
              <w:jc w:val="center"/>
              <w:rPr>
                <w:rFonts w:eastAsia="標楷體" w:cs="Times New Roman"/>
                <w:b/>
                <w:color w:val="000000" w:themeColor="text1"/>
                <w:kern w:val="0"/>
                <w:sz w:val="22"/>
              </w:rPr>
            </w:pPr>
            <w:r w:rsidRPr="0010391F">
              <w:rPr>
                <w:rFonts w:asciiTheme="minorHAnsi" w:hAnsiTheme="minorHAnsi" w:cstheme="minorHAnsi"/>
                <w:b/>
                <w:color w:val="202124"/>
                <w:spacing w:val="5"/>
                <w:sz w:val="22"/>
                <w:szCs w:val="20"/>
                <w:shd w:val="clear" w:color="auto" w:fill="FFFFFF"/>
              </w:rPr>
              <w:t>High Effect</w:t>
            </w:r>
          </w:p>
        </w:tc>
        <w:tc>
          <w:tcPr>
            <w:tcW w:w="1275" w:type="dxa"/>
            <w:tcBorders>
              <w:bottom w:val="single" w:sz="18" w:space="0" w:color="000000"/>
              <w:right w:val="single" w:sz="18" w:space="0" w:color="000000"/>
            </w:tcBorders>
            <w:vAlign w:val="center"/>
            <w:hideMark/>
          </w:tcPr>
          <w:p w14:paraId="10D04CEF" w14:textId="21F35D83" w:rsidR="00FE0FFB" w:rsidRPr="0010391F" w:rsidRDefault="00FE0FFB" w:rsidP="00FE0FFB">
            <w:pPr>
              <w:widowControl/>
              <w:suppressAutoHyphens w:val="0"/>
              <w:jc w:val="center"/>
              <w:rPr>
                <w:rFonts w:eastAsia="標楷體" w:cs="Times New Roman"/>
                <w:b/>
                <w:color w:val="000000" w:themeColor="text1"/>
                <w:kern w:val="0"/>
                <w:sz w:val="22"/>
              </w:rPr>
            </w:pPr>
            <w:r w:rsidRPr="0010391F">
              <w:rPr>
                <w:rFonts w:asciiTheme="minorHAnsi" w:hAnsiTheme="minorHAnsi" w:cstheme="minorHAnsi"/>
                <w:b/>
                <w:color w:val="202124"/>
                <w:spacing w:val="5"/>
                <w:sz w:val="22"/>
                <w:szCs w:val="20"/>
                <w:shd w:val="clear" w:color="auto" w:fill="FFFFFF"/>
              </w:rPr>
              <w:t>Highest Effect</w:t>
            </w:r>
          </w:p>
        </w:tc>
        <w:tc>
          <w:tcPr>
            <w:tcW w:w="2125" w:type="dxa"/>
            <w:vMerge/>
            <w:tcBorders>
              <w:top w:val="single" w:sz="18" w:space="0" w:color="000000"/>
              <w:left w:val="single" w:sz="18" w:space="0" w:color="000000"/>
              <w:bottom w:val="single" w:sz="18" w:space="0" w:color="000000"/>
              <w:right w:val="single" w:sz="18" w:space="0" w:color="000000"/>
            </w:tcBorders>
            <w:vAlign w:val="center"/>
            <w:hideMark/>
          </w:tcPr>
          <w:p w14:paraId="2224373B" w14:textId="77777777" w:rsidR="00FE0FFB" w:rsidRPr="002213EC" w:rsidRDefault="00FE0FFB" w:rsidP="00FE0FFB">
            <w:pPr>
              <w:widowControl/>
              <w:suppressAutoHyphens w:val="0"/>
              <w:autoSpaceDN/>
              <w:rPr>
                <w:rFonts w:eastAsia="標楷體" w:cs="Times New Roman"/>
                <w:b/>
                <w:color w:val="000000" w:themeColor="text1"/>
                <w:kern w:val="0"/>
              </w:rPr>
            </w:pPr>
          </w:p>
        </w:tc>
      </w:tr>
      <w:tr w:rsidR="00D64363" w:rsidRPr="00B9711A" w14:paraId="3C3610CD" w14:textId="77777777" w:rsidTr="0010391F">
        <w:tc>
          <w:tcPr>
            <w:tcW w:w="1984" w:type="dxa"/>
            <w:vMerge w:val="restart"/>
            <w:tcBorders>
              <w:top w:val="single" w:sz="18" w:space="0" w:color="000000"/>
              <w:left w:val="single" w:sz="18" w:space="0" w:color="000000"/>
              <w:bottom w:val="single" w:sz="4" w:space="0" w:color="auto"/>
              <w:right w:val="single" w:sz="18" w:space="0" w:color="000000"/>
            </w:tcBorders>
            <w:vAlign w:val="center"/>
            <w:hideMark/>
          </w:tcPr>
          <w:p w14:paraId="66CCE326" w14:textId="0C0DB11F" w:rsidR="001965D3" w:rsidRPr="0010391F" w:rsidRDefault="00B155C1" w:rsidP="00B155C1">
            <w:pPr>
              <w:jc w:val="center"/>
              <w:rPr>
                <w:rFonts w:asciiTheme="minorHAnsi" w:eastAsia="標楷體" w:hAnsiTheme="minorHAnsi" w:cstheme="minorHAnsi"/>
                <w:b/>
                <w:bCs/>
                <w:iCs/>
                <w:color w:val="000000"/>
                <w:sz w:val="22"/>
              </w:rPr>
            </w:pPr>
            <w:bookmarkStart w:id="9" w:name="OLE_LINK1"/>
            <w:r w:rsidRPr="0010391F">
              <w:rPr>
                <w:rFonts w:asciiTheme="minorHAnsi" w:eastAsia="標楷體" w:hAnsiTheme="minorHAnsi" w:cstheme="minorHAnsi"/>
                <w:b/>
                <w:bCs/>
                <w:iCs/>
                <w:color w:val="000000"/>
                <w:sz w:val="22"/>
              </w:rPr>
              <w:t>Health Situation (CE1)</w:t>
            </w:r>
            <w:bookmarkEnd w:id="9"/>
          </w:p>
        </w:tc>
        <w:tc>
          <w:tcPr>
            <w:tcW w:w="1276" w:type="dxa"/>
            <w:tcBorders>
              <w:top w:val="single" w:sz="18" w:space="0" w:color="000000"/>
              <w:left w:val="single" w:sz="18" w:space="0" w:color="000000"/>
              <w:bottom w:val="single" w:sz="4" w:space="0" w:color="auto"/>
              <w:right w:val="single" w:sz="4" w:space="0" w:color="auto"/>
            </w:tcBorders>
            <w:vAlign w:val="center"/>
            <w:hideMark/>
          </w:tcPr>
          <w:p w14:paraId="5D331779" w14:textId="3A7DA44C"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89300397"/>
                <w14:checkbox>
                  <w14:checked w14:val="0"/>
                  <w14:checkedState w14:val="0052" w14:font="Cambria"/>
                  <w14:uncheckedState w14:val="2610" w14:font="MS Gothic"/>
                </w14:checkbox>
              </w:sdtPr>
              <w:sdtEndPr/>
              <w:sdtContent>
                <w:r w:rsidR="0010391F">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0C1861AA"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64601455"/>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1E676F08"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96670440"/>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011B4932"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65422075"/>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vAlign w:val="center"/>
            <w:hideMark/>
          </w:tcPr>
          <w:p w14:paraId="0ED3BAF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46816614"/>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hideMark/>
          </w:tcPr>
          <w:p w14:paraId="6BB93BBF" w14:textId="0F6B337F" w:rsidR="00D64363" w:rsidRPr="0010391F" w:rsidRDefault="00E474B9" w:rsidP="00D64363">
            <w:pPr>
              <w:widowControl/>
              <w:suppressAutoHyphens w:val="0"/>
              <w:jc w:val="center"/>
              <w:rPr>
                <w:rFonts w:asciiTheme="minorHAnsi" w:eastAsia="標楷體" w:hAnsiTheme="minorHAnsi" w:cstheme="minorHAnsi"/>
                <w:color w:val="000000" w:themeColor="text1"/>
                <w:kern w:val="0"/>
                <w:sz w:val="20"/>
              </w:rPr>
            </w:pPr>
            <w:bookmarkStart w:id="10" w:name="OLE_LINK2"/>
            <w:r w:rsidRPr="0010391F">
              <w:rPr>
                <w:rFonts w:asciiTheme="minorHAnsi" w:eastAsia="標楷體" w:hAnsiTheme="minorHAnsi" w:cstheme="minorHAnsi"/>
                <w:b/>
                <w:bCs/>
                <w:iCs/>
                <w:color w:val="000000"/>
                <w:sz w:val="20"/>
              </w:rPr>
              <w:t>Intraoral Condition</w:t>
            </w:r>
            <w:bookmarkEnd w:id="10"/>
          </w:p>
        </w:tc>
      </w:tr>
      <w:tr w:rsidR="00D64363" w:rsidRPr="00B9711A" w14:paraId="73B8AFE5"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hideMark/>
          </w:tcPr>
          <w:p w14:paraId="012F54D4" w14:textId="77777777" w:rsidR="00D64363" w:rsidRPr="0010391F" w:rsidRDefault="00D64363" w:rsidP="00B155C1">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vAlign w:val="center"/>
            <w:hideMark/>
          </w:tcPr>
          <w:p w14:paraId="0FD60004"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14708214"/>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1FCB595F"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589510322"/>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57304E2A"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49009005"/>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73338FB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64273668"/>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vAlign w:val="center"/>
            <w:hideMark/>
          </w:tcPr>
          <w:p w14:paraId="1C1E2C2A"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09581671"/>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hideMark/>
          </w:tcPr>
          <w:p w14:paraId="4C910D51" w14:textId="5492464E" w:rsidR="00D64363" w:rsidRPr="0010391F" w:rsidRDefault="00E474B9" w:rsidP="00D64363">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 xml:space="preserve">Occlusal Exam </w:t>
            </w:r>
          </w:p>
        </w:tc>
      </w:tr>
      <w:tr w:rsidR="00D64363" w:rsidRPr="00B9711A" w14:paraId="696C0C4F"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hideMark/>
          </w:tcPr>
          <w:p w14:paraId="0F40CB5F" w14:textId="77777777" w:rsidR="00D64363" w:rsidRPr="0010391F" w:rsidRDefault="00D64363" w:rsidP="00B155C1">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vAlign w:val="center"/>
            <w:hideMark/>
          </w:tcPr>
          <w:p w14:paraId="43C6B3A2"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80743957"/>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38E62991"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5799957"/>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70D55FB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24085970"/>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44C6BB1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15387846"/>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vAlign w:val="center"/>
            <w:hideMark/>
          </w:tcPr>
          <w:p w14:paraId="17051F47"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93284871"/>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hideMark/>
          </w:tcPr>
          <w:p w14:paraId="3A8DB52B" w14:textId="26F6D475" w:rsidR="00D64363" w:rsidRPr="0010391F" w:rsidRDefault="00E474B9" w:rsidP="00D64363">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Treatment Instructions</w:t>
            </w:r>
          </w:p>
        </w:tc>
      </w:tr>
      <w:tr w:rsidR="00D64363" w:rsidRPr="00B9711A" w14:paraId="2D81F1B3" w14:textId="77777777" w:rsidTr="0010391F">
        <w:tc>
          <w:tcPr>
            <w:tcW w:w="1984" w:type="dxa"/>
            <w:vMerge w:val="restart"/>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hideMark/>
          </w:tcPr>
          <w:p w14:paraId="1E5A9FBE" w14:textId="4C59C191" w:rsidR="001965D3" w:rsidRPr="0010391F" w:rsidRDefault="00B155C1" w:rsidP="00B155C1">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Intraoral Condition (CE2)</w:t>
            </w:r>
          </w:p>
        </w:tc>
        <w:tc>
          <w:tcPr>
            <w:tcW w:w="1276" w:type="dxa"/>
            <w:tcBorders>
              <w:top w:val="single" w:sz="18" w:space="0" w:color="000000"/>
              <w:left w:val="single" w:sz="18" w:space="0" w:color="000000"/>
              <w:bottom w:val="single" w:sz="4" w:space="0" w:color="auto"/>
              <w:right w:val="single" w:sz="4" w:space="0" w:color="auto"/>
            </w:tcBorders>
            <w:shd w:val="clear" w:color="auto" w:fill="D9D9D9" w:themeFill="background1" w:themeFillShade="D9"/>
            <w:vAlign w:val="center"/>
            <w:hideMark/>
          </w:tcPr>
          <w:p w14:paraId="15AF0994"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32728392"/>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770F262A"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06386419"/>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1B380A54"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20314838"/>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4FF0EFB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15725066"/>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shd w:val="clear" w:color="auto" w:fill="D9D9D9" w:themeFill="background1" w:themeFillShade="D9"/>
            <w:vAlign w:val="center"/>
            <w:hideMark/>
          </w:tcPr>
          <w:p w14:paraId="6929FA7A"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41531108"/>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shd w:val="clear" w:color="auto" w:fill="D9D9D9" w:themeFill="background1" w:themeFillShade="D9"/>
            <w:hideMark/>
          </w:tcPr>
          <w:p w14:paraId="0A7B0BD7" w14:textId="60DD0F8A" w:rsidR="00D64363" w:rsidRPr="0010391F" w:rsidRDefault="00E474B9" w:rsidP="00D64363">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Health Situation</w:t>
            </w:r>
          </w:p>
        </w:tc>
      </w:tr>
      <w:tr w:rsidR="00D64363" w:rsidRPr="00B9711A" w14:paraId="4DF34B00" w14:textId="77777777" w:rsidTr="0010391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hideMark/>
          </w:tcPr>
          <w:p w14:paraId="6D223B83" w14:textId="77777777" w:rsidR="00D64363" w:rsidRPr="0010391F" w:rsidRDefault="00D64363" w:rsidP="00D64363">
            <w:pPr>
              <w:widowControl/>
              <w:suppressAutoHyphens w:val="0"/>
              <w:autoSpaceDN/>
              <w:rPr>
                <w:rFonts w:asciiTheme="minorHAnsi" w:eastAsia="標楷體" w:hAnsiTheme="minorHAnsi" w:cstheme="minorHAnsi"/>
                <w:color w:val="000000" w:themeColor="text1"/>
                <w:kern w:val="0"/>
                <w:sz w:val="22"/>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vAlign w:val="center"/>
            <w:hideMark/>
          </w:tcPr>
          <w:p w14:paraId="55520879"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74056001"/>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1BFBC6"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91376571"/>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96B166"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06573177"/>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B206110"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08474006"/>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vAlign w:val="center"/>
            <w:hideMark/>
          </w:tcPr>
          <w:p w14:paraId="74384F78"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05874826"/>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hideMark/>
          </w:tcPr>
          <w:p w14:paraId="2F4D9253" w14:textId="22098F77" w:rsidR="00D64363" w:rsidRPr="0010391F" w:rsidRDefault="00B849C4" w:rsidP="00D64363">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Occlusal Exam</w:t>
            </w:r>
          </w:p>
        </w:tc>
      </w:tr>
      <w:tr w:rsidR="00D64363" w:rsidRPr="00B9711A" w14:paraId="4CB32F6D" w14:textId="77777777" w:rsidTr="0010391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hideMark/>
          </w:tcPr>
          <w:p w14:paraId="09911878" w14:textId="77777777" w:rsidR="00D64363" w:rsidRPr="0010391F" w:rsidRDefault="00D64363" w:rsidP="00D64363">
            <w:pPr>
              <w:widowControl/>
              <w:suppressAutoHyphens w:val="0"/>
              <w:autoSpaceDN/>
              <w:rPr>
                <w:rFonts w:asciiTheme="minorHAnsi" w:eastAsia="標楷體" w:hAnsiTheme="minorHAnsi" w:cstheme="minorHAnsi"/>
                <w:color w:val="000000" w:themeColor="text1"/>
                <w:kern w:val="0"/>
                <w:sz w:val="22"/>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vAlign w:val="center"/>
            <w:hideMark/>
          </w:tcPr>
          <w:p w14:paraId="1E64626D"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730813727"/>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20B73C"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7451902"/>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E221EC9"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87485716"/>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E03E261"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48738488"/>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vAlign w:val="center"/>
            <w:hideMark/>
          </w:tcPr>
          <w:p w14:paraId="56108984" w14:textId="77777777" w:rsidR="00D64363"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33885359"/>
                <w14:checkbox>
                  <w14:checked w14:val="0"/>
                  <w14:checkedState w14:val="0052" w14:font="Cambria"/>
                  <w14:uncheckedState w14:val="2610" w14:font="MS Gothic"/>
                </w14:checkbox>
              </w:sdtPr>
              <w:sdtEndPr/>
              <w:sdtContent>
                <w:r w:rsidR="00D64363"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hideMark/>
          </w:tcPr>
          <w:p w14:paraId="53786478" w14:textId="3B8EA29E" w:rsidR="00D64363" w:rsidRPr="0010391F" w:rsidRDefault="00B849C4" w:rsidP="00D64363">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Treatment Instructions</w:t>
            </w:r>
          </w:p>
        </w:tc>
      </w:tr>
      <w:tr w:rsidR="00B849C4" w:rsidRPr="00B9711A" w14:paraId="48E85DE8" w14:textId="77777777" w:rsidTr="0010391F">
        <w:tc>
          <w:tcPr>
            <w:tcW w:w="1984" w:type="dxa"/>
            <w:vMerge w:val="restart"/>
            <w:tcBorders>
              <w:top w:val="single" w:sz="18" w:space="0" w:color="000000"/>
              <w:left w:val="single" w:sz="18" w:space="0" w:color="000000"/>
              <w:bottom w:val="single" w:sz="4" w:space="0" w:color="auto"/>
              <w:right w:val="single" w:sz="18" w:space="0" w:color="000000"/>
            </w:tcBorders>
            <w:vAlign w:val="center"/>
            <w:hideMark/>
          </w:tcPr>
          <w:p w14:paraId="5EE91F47" w14:textId="20D9B3A4" w:rsidR="00B849C4" w:rsidRPr="0010391F" w:rsidRDefault="00B849C4" w:rsidP="00B849C4">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Occlusal Exam (CE3)</w:t>
            </w:r>
          </w:p>
        </w:tc>
        <w:tc>
          <w:tcPr>
            <w:tcW w:w="1276" w:type="dxa"/>
            <w:tcBorders>
              <w:top w:val="single" w:sz="18" w:space="0" w:color="000000"/>
              <w:left w:val="single" w:sz="18" w:space="0" w:color="000000"/>
              <w:bottom w:val="single" w:sz="4" w:space="0" w:color="auto"/>
              <w:right w:val="single" w:sz="4" w:space="0" w:color="auto"/>
            </w:tcBorders>
            <w:vAlign w:val="center"/>
            <w:hideMark/>
          </w:tcPr>
          <w:p w14:paraId="3061D2FE"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90718593"/>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33E818D7"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11208569"/>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6A0DBD48"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25110271"/>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vAlign w:val="center"/>
            <w:hideMark/>
          </w:tcPr>
          <w:p w14:paraId="2C235072"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94891536"/>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vAlign w:val="center"/>
            <w:hideMark/>
          </w:tcPr>
          <w:p w14:paraId="61D1DE5C"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11957470"/>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hideMark/>
          </w:tcPr>
          <w:p w14:paraId="4B4C4B0F" w14:textId="4A83CA59" w:rsidR="00B849C4" w:rsidRPr="0010391F" w:rsidRDefault="00B849C4" w:rsidP="00B849C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Health Situation</w:t>
            </w:r>
          </w:p>
        </w:tc>
      </w:tr>
      <w:tr w:rsidR="00B849C4" w:rsidRPr="00B9711A" w14:paraId="24386E06"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hideMark/>
          </w:tcPr>
          <w:p w14:paraId="156776DC" w14:textId="77777777" w:rsidR="00B849C4" w:rsidRPr="0010391F" w:rsidRDefault="00B849C4" w:rsidP="00B849C4">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vAlign w:val="center"/>
            <w:hideMark/>
          </w:tcPr>
          <w:p w14:paraId="3D4786C7"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54761851"/>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7C0A4440"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75387061"/>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30E941CA"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506562123"/>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7F8DA3A4"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94374152"/>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vAlign w:val="center"/>
            <w:hideMark/>
          </w:tcPr>
          <w:p w14:paraId="77CBD2CB" w14:textId="77777777" w:rsidR="00B849C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06482423"/>
                <w14:checkbox>
                  <w14:checked w14:val="0"/>
                  <w14:checkedState w14:val="0052" w14:font="Cambria"/>
                  <w14:uncheckedState w14:val="2610" w14:font="MS Gothic"/>
                </w14:checkbox>
              </w:sdtPr>
              <w:sdtEndPr/>
              <w:sdtContent>
                <w:r w:rsidR="00B849C4"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hideMark/>
          </w:tcPr>
          <w:p w14:paraId="6162BEA3" w14:textId="1FC1D042" w:rsidR="00B849C4" w:rsidRPr="0010391F" w:rsidRDefault="00E52CBF" w:rsidP="00B849C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Intraoral Condition</w:t>
            </w:r>
          </w:p>
        </w:tc>
      </w:tr>
      <w:tr w:rsidR="004E2D44" w:rsidRPr="00B9711A" w14:paraId="12000147"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hideMark/>
          </w:tcPr>
          <w:p w14:paraId="23E1AADB" w14:textId="77777777" w:rsidR="004E2D44" w:rsidRPr="0010391F" w:rsidRDefault="004E2D44" w:rsidP="004E2D44">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vAlign w:val="center"/>
            <w:hideMark/>
          </w:tcPr>
          <w:p w14:paraId="236462C3"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57147050"/>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5D2D8617"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47586494"/>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367E037D"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60501614"/>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vAlign w:val="center"/>
            <w:hideMark/>
          </w:tcPr>
          <w:p w14:paraId="1B5891CD"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20705210"/>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vAlign w:val="center"/>
            <w:hideMark/>
          </w:tcPr>
          <w:p w14:paraId="2FDE3293"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56393838"/>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hideMark/>
          </w:tcPr>
          <w:p w14:paraId="7A4707B7" w14:textId="67681066" w:rsidR="004E2D44" w:rsidRPr="0010391F" w:rsidRDefault="004E2D44" w:rsidP="004E2D4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Treatment Instructions</w:t>
            </w:r>
          </w:p>
        </w:tc>
      </w:tr>
      <w:tr w:rsidR="004E2D44" w:rsidRPr="00B9711A" w14:paraId="5BA4C812" w14:textId="77777777" w:rsidTr="0010391F">
        <w:tc>
          <w:tcPr>
            <w:tcW w:w="1984" w:type="dxa"/>
            <w:vMerge w:val="restart"/>
            <w:tcBorders>
              <w:top w:val="single" w:sz="18" w:space="0" w:color="000000"/>
              <w:left w:val="single" w:sz="18" w:space="0" w:color="000000"/>
              <w:bottom w:val="single" w:sz="18" w:space="0" w:color="000000"/>
              <w:right w:val="single" w:sz="18" w:space="0" w:color="000000"/>
            </w:tcBorders>
            <w:shd w:val="clear" w:color="auto" w:fill="D9D9D9" w:themeFill="background1" w:themeFillShade="D9"/>
            <w:vAlign w:val="center"/>
            <w:hideMark/>
          </w:tcPr>
          <w:p w14:paraId="4B730A27" w14:textId="1187E9DC" w:rsidR="004E2D44" w:rsidRPr="0010391F" w:rsidRDefault="004E2D44" w:rsidP="004E2D44">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Treatment Instructions (CE4)</w:t>
            </w:r>
          </w:p>
        </w:tc>
        <w:tc>
          <w:tcPr>
            <w:tcW w:w="1276" w:type="dxa"/>
            <w:tcBorders>
              <w:top w:val="single" w:sz="18" w:space="0" w:color="000000"/>
              <w:left w:val="single" w:sz="18" w:space="0" w:color="000000"/>
              <w:bottom w:val="single" w:sz="4" w:space="0" w:color="auto"/>
              <w:right w:val="single" w:sz="4" w:space="0" w:color="auto"/>
            </w:tcBorders>
            <w:shd w:val="clear" w:color="auto" w:fill="D9D9D9" w:themeFill="background1" w:themeFillShade="D9"/>
            <w:vAlign w:val="center"/>
            <w:hideMark/>
          </w:tcPr>
          <w:p w14:paraId="17594DDE"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82758368"/>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580CED01"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571415344"/>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02ED116A"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08219124"/>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vAlign w:val="center"/>
            <w:hideMark/>
          </w:tcPr>
          <w:p w14:paraId="5BC1BF03"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14645256"/>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shd w:val="clear" w:color="auto" w:fill="D9D9D9" w:themeFill="background1" w:themeFillShade="D9"/>
            <w:vAlign w:val="center"/>
            <w:hideMark/>
          </w:tcPr>
          <w:p w14:paraId="32C9B614"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079209576"/>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shd w:val="clear" w:color="auto" w:fill="D9D9D9" w:themeFill="background1" w:themeFillShade="D9"/>
            <w:hideMark/>
          </w:tcPr>
          <w:p w14:paraId="7F5ADB87" w14:textId="1745FAE4" w:rsidR="004E2D44" w:rsidRPr="0010391F" w:rsidRDefault="004E2D44" w:rsidP="004E2D4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Health Situation</w:t>
            </w:r>
          </w:p>
        </w:tc>
      </w:tr>
      <w:tr w:rsidR="004E2D44" w:rsidRPr="00B9711A" w14:paraId="47E8B907" w14:textId="77777777" w:rsidTr="0010391F">
        <w:tc>
          <w:tcPr>
            <w:tcW w:w="1984" w:type="dxa"/>
            <w:vMerge/>
            <w:tcBorders>
              <w:top w:val="single" w:sz="18" w:space="0" w:color="000000"/>
              <w:left w:val="single" w:sz="18" w:space="0" w:color="000000"/>
              <w:bottom w:val="single" w:sz="18" w:space="0" w:color="000000"/>
              <w:right w:val="single" w:sz="18" w:space="0" w:color="000000"/>
            </w:tcBorders>
            <w:shd w:val="clear" w:color="auto" w:fill="D9D9D9" w:themeFill="background1" w:themeFillShade="D9"/>
            <w:vAlign w:val="center"/>
            <w:hideMark/>
          </w:tcPr>
          <w:p w14:paraId="5B9C4875" w14:textId="77777777" w:rsidR="004E2D44" w:rsidRPr="001965D3" w:rsidRDefault="004E2D44" w:rsidP="004E2D44">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vAlign w:val="center"/>
            <w:hideMark/>
          </w:tcPr>
          <w:p w14:paraId="15949C41"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02881544"/>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3B24BC"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5062469"/>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FCFFD6"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038582281"/>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EF8FC9"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82396372"/>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vAlign w:val="center"/>
            <w:hideMark/>
          </w:tcPr>
          <w:p w14:paraId="696BC531"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78549600"/>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hideMark/>
          </w:tcPr>
          <w:p w14:paraId="6678EB53" w14:textId="655734DA" w:rsidR="004E2D44" w:rsidRPr="0010391F" w:rsidRDefault="004E2D44" w:rsidP="004E2D4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Intraoral Condition</w:t>
            </w:r>
          </w:p>
        </w:tc>
      </w:tr>
      <w:tr w:rsidR="004E2D44" w:rsidRPr="00B9711A" w14:paraId="5935C51A" w14:textId="77777777" w:rsidTr="0010391F">
        <w:tc>
          <w:tcPr>
            <w:tcW w:w="1984" w:type="dxa"/>
            <w:vMerge/>
            <w:tcBorders>
              <w:top w:val="single" w:sz="18" w:space="0" w:color="000000"/>
              <w:left w:val="single" w:sz="18" w:space="0" w:color="000000"/>
              <w:bottom w:val="single" w:sz="18" w:space="0" w:color="000000"/>
              <w:right w:val="single" w:sz="18" w:space="0" w:color="000000"/>
            </w:tcBorders>
            <w:shd w:val="clear" w:color="auto" w:fill="D9D9D9" w:themeFill="background1" w:themeFillShade="D9"/>
            <w:vAlign w:val="center"/>
            <w:hideMark/>
          </w:tcPr>
          <w:p w14:paraId="460F0E45" w14:textId="77777777" w:rsidR="004E2D44" w:rsidRPr="001965D3" w:rsidRDefault="004E2D44" w:rsidP="004E2D44">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18" w:space="0" w:color="000000"/>
              <w:right w:val="single" w:sz="4" w:space="0" w:color="auto"/>
            </w:tcBorders>
            <w:shd w:val="clear" w:color="auto" w:fill="D9D9D9" w:themeFill="background1" w:themeFillShade="D9"/>
            <w:vAlign w:val="center"/>
            <w:hideMark/>
          </w:tcPr>
          <w:p w14:paraId="4AA346E8"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673006"/>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vAlign w:val="center"/>
            <w:hideMark/>
          </w:tcPr>
          <w:p w14:paraId="74E403F3"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99845809"/>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vAlign w:val="center"/>
            <w:hideMark/>
          </w:tcPr>
          <w:p w14:paraId="6A788107" w14:textId="7C74A2B2"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15870608"/>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vAlign w:val="center"/>
            <w:hideMark/>
          </w:tcPr>
          <w:p w14:paraId="2BFADE35"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02925483"/>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18" w:space="0" w:color="000000"/>
            </w:tcBorders>
            <w:shd w:val="clear" w:color="auto" w:fill="D9D9D9" w:themeFill="background1" w:themeFillShade="D9"/>
            <w:vAlign w:val="center"/>
            <w:hideMark/>
          </w:tcPr>
          <w:p w14:paraId="522B69F9" w14:textId="77777777" w:rsidR="004E2D44" w:rsidRPr="001965D3"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54095666"/>
                <w14:checkbox>
                  <w14:checked w14:val="0"/>
                  <w14:checkedState w14:val="0052" w14:font="Cambria"/>
                  <w14:uncheckedState w14:val="2610" w14:font="MS Gothic"/>
                </w14:checkbox>
              </w:sdtPr>
              <w:sdtEndPr/>
              <w:sdtContent>
                <w:r w:rsidR="004E2D44" w:rsidRPr="001965D3">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18" w:space="0" w:color="000000"/>
              <w:right w:val="single" w:sz="18" w:space="0" w:color="000000"/>
            </w:tcBorders>
            <w:shd w:val="clear" w:color="auto" w:fill="D9D9D9" w:themeFill="background1" w:themeFillShade="D9"/>
            <w:hideMark/>
          </w:tcPr>
          <w:p w14:paraId="668D63AD" w14:textId="02DA5E75" w:rsidR="004E2D44" w:rsidRPr="0010391F" w:rsidRDefault="004E2D44" w:rsidP="004E2D44">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bCs/>
                <w:iCs/>
                <w:color w:val="000000"/>
                <w:sz w:val="20"/>
              </w:rPr>
              <w:t>Occlusal Exam</w:t>
            </w:r>
          </w:p>
        </w:tc>
      </w:tr>
    </w:tbl>
    <w:p w14:paraId="7B293D76" w14:textId="77777777" w:rsidR="0010391F" w:rsidRDefault="0010391F" w:rsidP="00725A1E">
      <w:pPr>
        <w:spacing w:line="440" w:lineRule="exact"/>
        <w:rPr>
          <w:rFonts w:eastAsia="標楷體" w:cs="Times New Roman"/>
          <w:b/>
          <w:color w:val="000000" w:themeColor="text1"/>
          <w:kern w:val="0"/>
        </w:rPr>
      </w:pPr>
    </w:p>
    <w:p w14:paraId="0114D98B" w14:textId="77777777" w:rsidR="0010391F" w:rsidRDefault="0010391F" w:rsidP="00725A1E">
      <w:pPr>
        <w:spacing w:line="440" w:lineRule="exact"/>
        <w:rPr>
          <w:rFonts w:eastAsia="標楷體" w:cs="Times New Roman"/>
          <w:b/>
          <w:color w:val="000000" w:themeColor="text1"/>
          <w:kern w:val="0"/>
        </w:rPr>
      </w:pPr>
    </w:p>
    <w:p w14:paraId="77D8A163" w14:textId="77777777" w:rsidR="00FE0FFB" w:rsidRPr="00FE0FFB" w:rsidRDefault="00FE0FFB" w:rsidP="00FE0FFB">
      <w:pPr>
        <w:pStyle w:val="afa"/>
        <w:widowControl/>
        <w:numPr>
          <w:ilvl w:val="0"/>
          <w:numId w:val="16"/>
        </w:numPr>
        <w:spacing w:line="440" w:lineRule="exact"/>
        <w:ind w:leftChars="0"/>
        <w:rPr>
          <w:rFonts w:eastAsia="標楷體" w:cstheme="minorHAnsi"/>
          <w:b/>
          <w:color w:val="000000" w:themeColor="text1"/>
          <w:kern w:val="0"/>
        </w:rPr>
      </w:pPr>
      <w:bookmarkStart w:id="11" w:name="OLE_LINK30"/>
      <w:bookmarkStart w:id="12" w:name="OLE_LINK31"/>
      <w:r w:rsidRPr="00FE0FFB">
        <w:rPr>
          <w:rFonts w:eastAsia="標楷體" w:cstheme="minorHAnsi"/>
          <w:b/>
          <w:color w:val="000000" w:themeColor="text1"/>
          <w:kern w:val="0"/>
        </w:rPr>
        <w:t>Therapeutic Communication</w:t>
      </w:r>
      <w:bookmarkEnd w:id="11"/>
      <w:bookmarkEnd w:id="12"/>
      <w:r>
        <w:rPr>
          <w:rFonts w:eastAsia="標楷體" w:cstheme="minorHAnsi"/>
          <w:b/>
          <w:color w:val="000000" w:themeColor="text1"/>
          <w:kern w:val="0"/>
        </w:rPr>
        <w:t xml:space="preserve"> </w:t>
      </w:r>
      <w:r w:rsidRPr="00FE0FFB">
        <w:rPr>
          <w:rFonts w:eastAsia="標楷體" w:cstheme="minorHAnsi"/>
          <w:b/>
          <w:color w:val="000000" w:themeColor="text1"/>
          <w:kern w:val="0"/>
        </w:rPr>
        <w:t>(TC)</w:t>
      </w:r>
      <w:r>
        <w:rPr>
          <w:rFonts w:eastAsia="標楷體" w:cstheme="minorHAnsi"/>
          <w:b/>
          <w:color w:val="000000" w:themeColor="text1"/>
          <w:kern w:val="0"/>
        </w:rPr>
        <w:t xml:space="preserve">: </w:t>
      </w:r>
      <w:r w:rsidRPr="00FE0FFB">
        <w:rPr>
          <w:rFonts w:eastAsia="標楷體" w:cstheme="minorHAnsi"/>
          <w:b/>
          <w:color w:val="000000" w:themeColor="text1"/>
          <w:kern w:val="0"/>
        </w:rPr>
        <w:t>How do Therapeutic Communication influence each other? To what extent?</w:t>
      </w:r>
    </w:p>
    <w:tbl>
      <w:tblPr>
        <w:tblStyle w:val="aff7"/>
        <w:tblW w:w="10485" w:type="dxa"/>
        <w:tblInd w:w="108" w:type="dxa"/>
        <w:tblBorders>
          <w:top w:val="single" w:sz="18" w:space="0" w:color="000000"/>
          <w:left w:val="single" w:sz="18" w:space="0" w:color="000000"/>
          <w:bottom w:val="single" w:sz="18" w:space="0" w:color="000000"/>
          <w:right w:val="single" w:sz="18" w:space="0" w:color="000000"/>
        </w:tblBorders>
        <w:tblLayout w:type="fixed"/>
        <w:tblLook w:val="04A0" w:firstRow="1" w:lastRow="0" w:firstColumn="1" w:lastColumn="0" w:noHBand="0" w:noVBand="1"/>
      </w:tblPr>
      <w:tblGrid>
        <w:gridCol w:w="1984"/>
        <w:gridCol w:w="1276"/>
        <w:gridCol w:w="1275"/>
        <w:gridCol w:w="1275"/>
        <w:gridCol w:w="1275"/>
        <w:gridCol w:w="1275"/>
        <w:gridCol w:w="2125"/>
      </w:tblGrid>
      <w:tr w:rsidR="00FE0FFB" w:rsidRPr="00B9711A" w14:paraId="2C7EC003" w14:textId="77777777" w:rsidTr="007C2851">
        <w:trPr>
          <w:trHeight w:val="20"/>
        </w:trPr>
        <w:tc>
          <w:tcPr>
            <w:tcW w:w="1984" w:type="dxa"/>
            <w:vMerge w:val="restart"/>
            <w:tcBorders>
              <w:top w:val="single" w:sz="18" w:space="0" w:color="000000"/>
              <w:left w:val="single" w:sz="18" w:space="0" w:color="000000"/>
              <w:bottom w:val="single" w:sz="18" w:space="0" w:color="000000"/>
              <w:right w:val="single" w:sz="18" w:space="0" w:color="000000"/>
            </w:tcBorders>
            <w:vAlign w:val="center"/>
            <w:hideMark/>
          </w:tcPr>
          <w:p w14:paraId="32B944EB" w14:textId="640CDCAD"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Influence factors</w:t>
            </w:r>
          </w:p>
        </w:tc>
        <w:tc>
          <w:tcPr>
            <w:tcW w:w="6376" w:type="dxa"/>
            <w:gridSpan w:val="5"/>
            <w:tcBorders>
              <w:top w:val="single" w:sz="18" w:space="0" w:color="000000"/>
              <w:left w:val="single" w:sz="18" w:space="0" w:color="000000"/>
              <w:bottom w:val="single" w:sz="4" w:space="0" w:color="auto"/>
              <w:right w:val="single" w:sz="18" w:space="0" w:color="000000"/>
            </w:tcBorders>
            <w:vAlign w:val="center"/>
            <w:hideMark/>
          </w:tcPr>
          <w:p w14:paraId="0895B0D5" w14:textId="6E982865"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Effect Level</w:t>
            </w:r>
          </w:p>
        </w:tc>
        <w:tc>
          <w:tcPr>
            <w:tcW w:w="2125" w:type="dxa"/>
            <w:vMerge w:val="restart"/>
            <w:tcBorders>
              <w:top w:val="single" w:sz="18" w:space="0" w:color="000000"/>
              <w:left w:val="single" w:sz="18" w:space="0" w:color="000000"/>
              <w:bottom w:val="single" w:sz="18" w:space="0" w:color="000000"/>
              <w:right w:val="single" w:sz="18" w:space="0" w:color="000000"/>
            </w:tcBorders>
            <w:vAlign w:val="center"/>
            <w:hideMark/>
          </w:tcPr>
          <w:p w14:paraId="71AD9D77" w14:textId="5776ADB0" w:rsidR="00FE0FFB" w:rsidRPr="002213EC" w:rsidRDefault="00FE0FFB" w:rsidP="00FE0FFB">
            <w:pPr>
              <w:widowControl/>
              <w:suppressAutoHyphens w:val="0"/>
              <w:jc w:val="center"/>
              <w:rPr>
                <w:rFonts w:eastAsia="標楷體" w:cs="Times New Roman"/>
                <w:b/>
                <w:color w:val="000000" w:themeColor="text1"/>
                <w:kern w:val="0"/>
              </w:rPr>
            </w:pPr>
            <w:r w:rsidRPr="0010391F">
              <w:rPr>
                <w:rFonts w:asciiTheme="minorHAnsi" w:eastAsia="標楷體" w:hAnsiTheme="minorHAnsi" w:cstheme="minorHAnsi"/>
                <w:b/>
                <w:color w:val="000000" w:themeColor="text1"/>
                <w:kern w:val="0"/>
                <w:sz w:val="22"/>
                <w:szCs w:val="20"/>
              </w:rPr>
              <w:t>Affected factors</w:t>
            </w:r>
          </w:p>
        </w:tc>
      </w:tr>
      <w:tr w:rsidR="00FE0FFB" w:rsidRPr="00B9711A" w14:paraId="511AF521" w14:textId="77777777" w:rsidTr="00D64363">
        <w:tc>
          <w:tcPr>
            <w:tcW w:w="1984" w:type="dxa"/>
            <w:vMerge/>
            <w:tcBorders>
              <w:top w:val="single" w:sz="18" w:space="0" w:color="000000"/>
              <w:left w:val="single" w:sz="18" w:space="0" w:color="000000"/>
              <w:bottom w:val="single" w:sz="18" w:space="0" w:color="000000"/>
              <w:right w:val="single" w:sz="18" w:space="0" w:color="000000"/>
            </w:tcBorders>
            <w:vAlign w:val="center"/>
            <w:hideMark/>
          </w:tcPr>
          <w:p w14:paraId="15990E95"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18" w:space="0" w:color="000000"/>
              <w:right w:val="single" w:sz="4" w:space="0" w:color="auto"/>
            </w:tcBorders>
            <w:vAlign w:val="center"/>
            <w:hideMark/>
          </w:tcPr>
          <w:p w14:paraId="2BD1154A" w14:textId="21484969"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No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0F2A8357" w14:textId="26428AC9"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Low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6CFD50B5" w14:textId="78085AA1"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Moderate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4D0E211F" w14:textId="08117150"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High Effect</w:t>
            </w:r>
          </w:p>
        </w:tc>
        <w:tc>
          <w:tcPr>
            <w:tcW w:w="1275" w:type="dxa"/>
            <w:tcBorders>
              <w:top w:val="single" w:sz="4" w:space="0" w:color="auto"/>
              <w:left w:val="single" w:sz="4" w:space="0" w:color="auto"/>
              <w:bottom w:val="single" w:sz="18" w:space="0" w:color="000000"/>
              <w:right w:val="single" w:sz="18" w:space="0" w:color="000000"/>
            </w:tcBorders>
            <w:vAlign w:val="center"/>
            <w:hideMark/>
          </w:tcPr>
          <w:p w14:paraId="3219755C" w14:textId="2177F2E5"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Highest Effect</w:t>
            </w:r>
          </w:p>
        </w:tc>
        <w:tc>
          <w:tcPr>
            <w:tcW w:w="2125" w:type="dxa"/>
            <w:vMerge/>
            <w:tcBorders>
              <w:top w:val="single" w:sz="18" w:space="0" w:color="000000"/>
              <w:left w:val="single" w:sz="18" w:space="0" w:color="000000"/>
              <w:bottom w:val="single" w:sz="18" w:space="0" w:color="000000"/>
              <w:right w:val="single" w:sz="18" w:space="0" w:color="000000"/>
            </w:tcBorders>
            <w:vAlign w:val="center"/>
            <w:hideMark/>
          </w:tcPr>
          <w:p w14:paraId="15B80EC2" w14:textId="77777777" w:rsidR="00FE0FFB" w:rsidRPr="002213EC" w:rsidRDefault="00FE0FFB" w:rsidP="00FE0FFB">
            <w:pPr>
              <w:widowControl/>
              <w:suppressAutoHyphens w:val="0"/>
              <w:autoSpaceDN/>
              <w:rPr>
                <w:rFonts w:eastAsia="標楷體" w:cs="Times New Roman"/>
                <w:b/>
                <w:color w:val="000000" w:themeColor="text1"/>
                <w:kern w:val="0"/>
              </w:rPr>
            </w:pPr>
          </w:p>
        </w:tc>
      </w:tr>
      <w:tr w:rsidR="00FE0FFB" w:rsidRPr="00B9711A" w14:paraId="106DD1ED" w14:textId="77777777" w:rsidTr="00666DFC">
        <w:tc>
          <w:tcPr>
            <w:tcW w:w="1984" w:type="dxa"/>
            <w:vMerge w:val="restart"/>
            <w:tcBorders>
              <w:top w:val="single" w:sz="18" w:space="0" w:color="000000"/>
              <w:left w:val="single" w:sz="18" w:space="0" w:color="000000"/>
              <w:bottom w:val="single" w:sz="4" w:space="0" w:color="auto"/>
              <w:right w:val="single" w:sz="18" w:space="0" w:color="000000"/>
            </w:tcBorders>
            <w:vAlign w:val="center"/>
          </w:tcPr>
          <w:p w14:paraId="73C55EB6" w14:textId="7C91B977" w:rsidR="00FE0FFB" w:rsidRPr="0010391F" w:rsidRDefault="00FE0FFB" w:rsidP="0010391F">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Process Notification (TC1)</w:t>
            </w:r>
          </w:p>
        </w:tc>
        <w:tc>
          <w:tcPr>
            <w:tcW w:w="1276" w:type="dxa"/>
            <w:tcBorders>
              <w:top w:val="single" w:sz="18" w:space="0" w:color="000000"/>
              <w:left w:val="single" w:sz="18" w:space="0" w:color="000000"/>
              <w:bottom w:val="single" w:sz="2" w:space="0" w:color="auto"/>
              <w:right w:val="single" w:sz="4" w:space="0" w:color="auto"/>
            </w:tcBorders>
            <w:hideMark/>
          </w:tcPr>
          <w:p w14:paraId="75CF6B7E"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2003075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315BB8E2"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1985798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26D09689"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65776397"/>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2B2BD6D8"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6656046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18" w:space="0" w:color="000000"/>
            </w:tcBorders>
            <w:hideMark/>
          </w:tcPr>
          <w:p w14:paraId="4BDDE479"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29384929"/>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18" w:space="0" w:color="000000"/>
              <w:left w:val="single" w:sz="18" w:space="0" w:color="000000"/>
              <w:bottom w:val="single" w:sz="2" w:space="0" w:color="auto"/>
              <w:right w:val="single" w:sz="18" w:space="0" w:color="000000"/>
            </w:tcBorders>
            <w:vAlign w:val="center"/>
            <w:hideMark/>
          </w:tcPr>
          <w:p w14:paraId="1A92E527" w14:textId="41E44407"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Program Evaluation</w:t>
            </w:r>
          </w:p>
        </w:tc>
      </w:tr>
      <w:tr w:rsidR="00FE0FFB" w:rsidRPr="00B9711A" w14:paraId="71A58EC6" w14:textId="77777777" w:rsidTr="00666DFC">
        <w:tc>
          <w:tcPr>
            <w:tcW w:w="1984" w:type="dxa"/>
            <w:vMerge/>
            <w:tcBorders>
              <w:top w:val="single" w:sz="18" w:space="0" w:color="000000"/>
              <w:left w:val="single" w:sz="18" w:space="0" w:color="000000"/>
              <w:bottom w:val="single" w:sz="4" w:space="0" w:color="auto"/>
              <w:right w:val="single" w:sz="18" w:space="0" w:color="000000"/>
            </w:tcBorders>
            <w:vAlign w:val="center"/>
          </w:tcPr>
          <w:p w14:paraId="601B32E2"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2" w:space="0" w:color="auto"/>
              <w:left w:val="single" w:sz="18" w:space="0" w:color="000000"/>
              <w:bottom w:val="single" w:sz="4" w:space="0" w:color="auto"/>
              <w:right w:val="single" w:sz="4" w:space="0" w:color="auto"/>
            </w:tcBorders>
            <w:hideMark/>
          </w:tcPr>
          <w:p w14:paraId="0E7BF460"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2571509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445ACC69"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1134093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6A60A133"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87150611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1814FF31"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4783009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18" w:space="0" w:color="000000"/>
            </w:tcBorders>
            <w:hideMark/>
          </w:tcPr>
          <w:p w14:paraId="788EB039"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40190346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2" w:space="0" w:color="auto"/>
              <w:left w:val="single" w:sz="18" w:space="0" w:color="000000"/>
              <w:bottom w:val="single" w:sz="4" w:space="0" w:color="auto"/>
              <w:right w:val="single" w:sz="18" w:space="0" w:color="000000"/>
            </w:tcBorders>
            <w:vAlign w:val="center"/>
            <w:hideMark/>
          </w:tcPr>
          <w:p w14:paraId="150B681B" w14:textId="5EF11879"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Scheme Establishment</w:t>
            </w:r>
          </w:p>
        </w:tc>
      </w:tr>
      <w:tr w:rsidR="00FE0FFB" w:rsidRPr="00B9711A" w14:paraId="3384F855" w14:textId="77777777" w:rsidTr="00666DFC">
        <w:tc>
          <w:tcPr>
            <w:tcW w:w="1984" w:type="dxa"/>
            <w:vMerge/>
            <w:tcBorders>
              <w:top w:val="single" w:sz="18" w:space="0" w:color="000000"/>
              <w:left w:val="single" w:sz="18" w:space="0" w:color="000000"/>
              <w:bottom w:val="single" w:sz="4" w:space="0" w:color="auto"/>
              <w:right w:val="single" w:sz="18" w:space="0" w:color="000000"/>
            </w:tcBorders>
            <w:vAlign w:val="center"/>
          </w:tcPr>
          <w:p w14:paraId="77634041"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hideMark/>
          </w:tcPr>
          <w:p w14:paraId="35A50768"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236626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1719FC1F" w14:textId="621BC99C"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3898082"/>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5AE9F4D9" w14:textId="74F085C9"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6671315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5C62FC87"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62258762"/>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5C7E9CC2"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7594428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0050B6E4" w14:textId="06C0EB96"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Preoperative Records</w:t>
            </w:r>
          </w:p>
        </w:tc>
      </w:tr>
      <w:tr w:rsidR="00FE0FFB" w:rsidRPr="00B9711A" w14:paraId="1AF912AD" w14:textId="77777777" w:rsidTr="00EB355F">
        <w:trPr>
          <w:trHeight w:val="382"/>
        </w:trPr>
        <w:tc>
          <w:tcPr>
            <w:tcW w:w="1984" w:type="dxa"/>
            <w:vMerge w:val="restart"/>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67225E4C" w14:textId="2291DC6F" w:rsidR="00FE0FFB" w:rsidRPr="0010391F" w:rsidRDefault="00FE0FFB" w:rsidP="0010391F">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Program Evaluation (TC2)</w:t>
            </w:r>
          </w:p>
        </w:tc>
        <w:tc>
          <w:tcPr>
            <w:tcW w:w="1276" w:type="dxa"/>
            <w:tcBorders>
              <w:top w:val="single" w:sz="18" w:space="0" w:color="000000"/>
              <w:left w:val="single" w:sz="18" w:space="0" w:color="000000"/>
              <w:bottom w:val="single" w:sz="2" w:space="0" w:color="auto"/>
              <w:right w:val="single" w:sz="4" w:space="0" w:color="auto"/>
            </w:tcBorders>
            <w:shd w:val="clear" w:color="auto" w:fill="D9D9D9" w:themeFill="background1" w:themeFillShade="D9"/>
            <w:hideMark/>
          </w:tcPr>
          <w:p w14:paraId="2C88658C" w14:textId="09968249"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32073770"/>
                <w14:checkbox>
                  <w14:checked w14:val="0"/>
                  <w14:checkedState w14:val="0052" w14:font="Cambria"/>
                  <w14:uncheckedState w14:val="2610" w14:font="MS Gothic"/>
                </w14:checkbox>
              </w:sdtPr>
              <w:sdtEndPr/>
              <w:sdtContent>
                <w:r w:rsidR="00FE0FFB">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shd w:val="clear" w:color="auto" w:fill="D9D9D9" w:themeFill="background1" w:themeFillShade="D9"/>
            <w:hideMark/>
          </w:tcPr>
          <w:p w14:paraId="07AC80D5" w14:textId="6569CAA2"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42814828"/>
                <w14:checkbox>
                  <w14:checked w14:val="0"/>
                  <w14:checkedState w14:val="0052" w14:font="Cambria"/>
                  <w14:uncheckedState w14:val="2610" w14:font="MS Gothic"/>
                </w14:checkbox>
              </w:sdtPr>
              <w:sdtEndPr/>
              <w:sdtContent>
                <w:r w:rsidR="00FE0FFB">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shd w:val="clear" w:color="auto" w:fill="D9D9D9" w:themeFill="background1" w:themeFillShade="D9"/>
            <w:hideMark/>
          </w:tcPr>
          <w:p w14:paraId="7FD71E1A"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02563231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shd w:val="clear" w:color="auto" w:fill="D9D9D9" w:themeFill="background1" w:themeFillShade="D9"/>
            <w:hideMark/>
          </w:tcPr>
          <w:p w14:paraId="7AAACA85"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74911712"/>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2" w:space="0" w:color="auto"/>
              <w:right w:val="single" w:sz="18" w:space="0" w:color="000000"/>
            </w:tcBorders>
            <w:shd w:val="clear" w:color="auto" w:fill="D9D9D9" w:themeFill="background1" w:themeFillShade="D9"/>
            <w:hideMark/>
          </w:tcPr>
          <w:p w14:paraId="052852EC"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618830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18" w:space="0" w:color="000000"/>
              <w:left w:val="single" w:sz="18" w:space="0" w:color="000000"/>
              <w:bottom w:val="single" w:sz="2" w:space="0" w:color="auto"/>
              <w:right w:val="single" w:sz="18" w:space="0" w:color="000000"/>
            </w:tcBorders>
            <w:shd w:val="clear" w:color="auto" w:fill="D9D9D9" w:themeFill="background1" w:themeFillShade="D9"/>
            <w:vAlign w:val="center"/>
            <w:hideMark/>
          </w:tcPr>
          <w:p w14:paraId="7701CBEC" w14:textId="1154A765"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Process Notification</w:t>
            </w:r>
          </w:p>
        </w:tc>
      </w:tr>
      <w:tr w:rsidR="00FE0FFB" w:rsidRPr="00B9711A" w14:paraId="2F3F40CC" w14:textId="77777777" w:rsidTr="00EB355F">
        <w:trPr>
          <w:trHeight w:val="382"/>
        </w:trPr>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604E26BA"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2" w:space="0" w:color="auto"/>
              <w:left w:val="single" w:sz="18" w:space="0" w:color="000000"/>
              <w:bottom w:val="single" w:sz="4" w:space="0" w:color="auto"/>
              <w:right w:val="single" w:sz="4" w:space="0" w:color="auto"/>
            </w:tcBorders>
            <w:shd w:val="clear" w:color="auto" w:fill="D9D9D9" w:themeFill="background1" w:themeFillShade="D9"/>
            <w:hideMark/>
          </w:tcPr>
          <w:p w14:paraId="31308A08"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92313994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shd w:val="clear" w:color="auto" w:fill="D9D9D9" w:themeFill="background1" w:themeFillShade="D9"/>
            <w:hideMark/>
          </w:tcPr>
          <w:p w14:paraId="2E2C344B"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02975785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shd w:val="clear" w:color="auto" w:fill="D9D9D9" w:themeFill="background1" w:themeFillShade="D9"/>
            <w:hideMark/>
          </w:tcPr>
          <w:p w14:paraId="70DEDD7C"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65650617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shd w:val="clear" w:color="auto" w:fill="D9D9D9" w:themeFill="background1" w:themeFillShade="D9"/>
            <w:hideMark/>
          </w:tcPr>
          <w:p w14:paraId="30E3DFC0"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96115550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2" w:space="0" w:color="auto"/>
              <w:left w:val="single" w:sz="4" w:space="0" w:color="auto"/>
              <w:bottom w:val="single" w:sz="4" w:space="0" w:color="auto"/>
              <w:right w:val="single" w:sz="18" w:space="0" w:color="000000"/>
            </w:tcBorders>
            <w:shd w:val="clear" w:color="auto" w:fill="D9D9D9" w:themeFill="background1" w:themeFillShade="D9"/>
            <w:hideMark/>
          </w:tcPr>
          <w:p w14:paraId="310B8C69"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4491276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2"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231672CF" w14:textId="30ECBF99"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Scheme Establishment</w:t>
            </w:r>
          </w:p>
        </w:tc>
      </w:tr>
      <w:tr w:rsidR="00FE0FFB" w:rsidRPr="00B9711A" w14:paraId="3D9564E5" w14:textId="77777777" w:rsidTr="00EB355F">
        <w:trPr>
          <w:trHeight w:val="382"/>
        </w:trPr>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28A5A488"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75A5C7C0" w14:textId="608ADE63"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01385555"/>
                <w14:checkbox>
                  <w14:checked w14:val="0"/>
                  <w14:checkedState w14:val="0052" w14:font="Cambria"/>
                  <w14:uncheckedState w14:val="2610" w14:font="MS Gothic"/>
                </w14:checkbox>
              </w:sdtPr>
              <w:sdtEndPr/>
              <w:sdtContent>
                <w:r w:rsidR="00FE0FFB">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3ED027D"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2449433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856B6C"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5788634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776EB5F"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381162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18306CE3"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6953113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14CDFDFC" w14:textId="7EBD62CE"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Preoperative Records</w:t>
            </w:r>
          </w:p>
        </w:tc>
      </w:tr>
      <w:tr w:rsidR="00FE0FFB" w:rsidRPr="00B9711A" w14:paraId="7F446145" w14:textId="77777777" w:rsidTr="00666DFC">
        <w:tc>
          <w:tcPr>
            <w:tcW w:w="1984" w:type="dxa"/>
            <w:vMerge w:val="restart"/>
            <w:tcBorders>
              <w:top w:val="single" w:sz="18" w:space="0" w:color="000000"/>
              <w:left w:val="single" w:sz="18" w:space="0" w:color="000000"/>
              <w:bottom w:val="single" w:sz="18" w:space="0" w:color="auto"/>
              <w:right w:val="single" w:sz="18" w:space="0" w:color="000000"/>
            </w:tcBorders>
            <w:vAlign w:val="center"/>
          </w:tcPr>
          <w:p w14:paraId="3A5C427B" w14:textId="2CEB6F0A" w:rsidR="00FE0FFB" w:rsidRPr="0010391F" w:rsidRDefault="00FE0FFB" w:rsidP="0010391F">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Scheme Establishment (TC3)</w:t>
            </w:r>
          </w:p>
        </w:tc>
        <w:tc>
          <w:tcPr>
            <w:tcW w:w="1276" w:type="dxa"/>
            <w:tcBorders>
              <w:top w:val="single" w:sz="18" w:space="0" w:color="000000"/>
              <w:left w:val="single" w:sz="18" w:space="0" w:color="000000"/>
              <w:bottom w:val="single" w:sz="4" w:space="0" w:color="auto"/>
              <w:right w:val="single" w:sz="4" w:space="0" w:color="auto"/>
            </w:tcBorders>
            <w:hideMark/>
          </w:tcPr>
          <w:p w14:paraId="006F28E7"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1356469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4380CC95"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85079221"/>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3F353F7B"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7424722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78D11E55"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940991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hideMark/>
          </w:tcPr>
          <w:p w14:paraId="09859C1E"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6890446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vAlign w:val="center"/>
            <w:hideMark/>
          </w:tcPr>
          <w:p w14:paraId="65C2DA7A" w14:textId="0CA84A8B"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Process Notification</w:t>
            </w:r>
          </w:p>
        </w:tc>
      </w:tr>
      <w:tr w:rsidR="00FE0FFB" w:rsidRPr="00B9711A" w14:paraId="3189CDC8" w14:textId="77777777" w:rsidTr="00666DFC">
        <w:tc>
          <w:tcPr>
            <w:tcW w:w="1984" w:type="dxa"/>
            <w:vMerge/>
            <w:tcBorders>
              <w:top w:val="single" w:sz="18" w:space="0" w:color="000000"/>
              <w:left w:val="single" w:sz="18" w:space="0" w:color="000000"/>
              <w:bottom w:val="single" w:sz="18" w:space="0" w:color="auto"/>
              <w:right w:val="single" w:sz="18" w:space="0" w:color="000000"/>
            </w:tcBorders>
            <w:vAlign w:val="center"/>
          </w:tcPr>
          <w:p w14:paraId="7D5483EE"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4" w:space="0" w:color="auto"/>
              <w:right w:val="single" w:sz="4" w:space="0" w:color="auto"/>
            </w:tcBorders>
            <w:hideMark/>
          </w:tcPr>
          <w:p w14:paraId="2E564902"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7229889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3F3B9BD5"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6017593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6CD60681"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14010696"/>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69C471AE"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2452921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304A12ED" w14:textId="77777777" w:rsidR="00FE0FFB" w:rsidRPr="00B9711A"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79811023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24C4EB76" w14:textId="3DAD7931"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Program Evaluation</w:t>
            </w:r>
          </w:p>
        </w:tc>
      </w:tr>
      <w:tr w:rsidR="00FE0FFB" w:rsidRPr="00B9711A" w14:paraId="7CA49F34" w14:textId="77777777" w:rsidTr="00666DFC">
        <w:tc>
          <w:tcPr>
            <w:tcW w:w="1984" w:type="dxa"/>
            <w:vMerge/>
            <w:tcBorders>
              <w:top w:val="single" w:sz="18" w:space="0" w:color="000000"/>
              <w:left w:val="single" w:sz="18" w:space="0" w:color="000000"/>
              <w:bottom w:val="single" w:sz="18" w:space="0" w:color="auto"/>
              <w:right w:val="single" w:sz="18" w:space="0" w:color="000000"/>
            </w:tcBorders>
            <w:vAlign w:val="center"/>
          </w:tcPr>
          <w:p w14:paraId="0EA8492D" w14:textId="77777777" w:rsidR="00FE0FFB" w:rsidRPr="0010391F" w:rsidRDefault="00FE0FFB" w:rsidP="0010391F">
            <w:pPr>
              <w:jc w:val="center"/>
              <w:rPr>
                <w:rFonts w:asciiTheme="minorHAnsi" w:eastAsia="標楷體" w:hAnsiTheme="minorHAnsi" w:cstheme="minorHAnsi"/>
                <w:b/>
                <w:bCs/>
                <w:iCs/>
                <w:color w:val="000000"/>
                <w:sz w:val="22"/>
              </w:rPr>
            </w:pPr>
          </w:p>
        </w:tc>
        <w:tc>
          <w:tcPr>
            <w:tcW w:w="1276" w:type="dxa"/>
            <w:tcBorders>
              <w:top w:val="single" w:sz="4" w:space="0" w:color="auto"/>
              <w:left w:val="single" w:sz="18" w:space="0" w:color="000000"/>
              <w:bottom w:val="single" w:sz="18" w:space="0" w:color="auto"/>
              <w:right w:val="single" w:sz="4" w:space="0" w:color="auto"/>
            </w:tcBorders>
            <w:hideMark/>
          </w:tcPr>
          <w:p w14:paraId="690BFCD1"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926889595"/>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0BEEC3FB"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26572601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61E136CB"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375527099"/>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17FFF5F2"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9235407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18" w:space="0" w:color="000000"/>
            </w:tcBorders>
            <w:hideMark/>
          </w:tcPr>
          <w:p w14:paraId="518B037A"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4998689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18" w:space="0" w:color="auto"/>
              <w:right w:val="single" w:sz="18" w:space="0" w:color="000000"/>
            </w:tcBorders>
            <w:vAlign w:val="center"/>
            <w:hideMark/>
          </w:tcPr>
          <w:p w14:paraId="5D1152DC" w14:textId="095356FA"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Postoperative Records</w:t>
            </w:r>
          </w:p>
        </w:tc>
      </w:tr>
      <w:tr w:rsidR="00FE0FFB" w:rsidRPr="00B9711A" w14:paraId="31071055" w14:textId="77777777" w:rsidTr="00EB355F">
        <w:tc>
          <w:tcPr>
            <w:tcW w:w="1984" w:type="dxa"/>
            <w:vMerge w:val="restart"/>
            <w:tcBorders>
              <w:top w:val="single" w:sz="18" w:space="0" w:color="auto"/>
              <w:left w:val="single" w:sz="18" w:space="0" w:color="000000"/>
              <w:bottom w:val="single" w:sz="18" w:space="0" w:color="auto"/>
              <w:right w:val="single" w:sz="18" w:space="0" w:color="000000"/>
            </w:tcBorders>
            <w:shd w:val="clear" w:color="auto" w:fill="D9D9D9" w:themeFill="background1" w:themeFillShade="D9"/>
            <w:vAlign w:val="center"/>
          </w:tcPr>
          <w:p w14:paraId="1035D6F4" w14:textId="2C69F160" w:rsidR="00FE0FFB" w:rsidRPr="0010391F" w:rsidRDefault="00FE0FFB" w:rsidP="0010391F">
            <w:pPr>
              <w:jc w:val="center"/>
              <w:rPr>
                <w:rFonts w:asciiTheme="minorHAnsi" w:eastAsia="標楷體" w:hAnsiTheme="minorHAnsi" w:cstheme="minorHAnsi"/>
                <w:b/>
                <w:bCs/>
                <w:iCs/>
                <w:color w:val="000000"/>
                <w:sz w:val="22"/>
              </w:rPr>
            </w:pPr>
            <w:r w:rsidRPr="0010391F">
              <w:rPr>
                <w:rFonts w:asciiTheme="minorHAnsi" w:eastAsia="標楷體" w:hAnsiTheme="minorHAnsi" w:cstheme="minorHAnsi"/>
                <w:b/>
                <w:bCs/>
                <w:iCs/>
                <w:color w:val="000000"/>
                <w:sz w:val="22"/>
              </w:rPr>
              <w:t>Preoperative Records (TC4)</w:t>
            </w:r>
          </w:p>
        </w:tc>
        <w:tc>
          <w:tcPr>
            <w:tcW w:w="1276" w:type="dxa"/>
            <w:tcBorders>
              <w:top w:val="single" w:sz="18" w:space="0" w:color="auto"/>
              <w:left w:val="single" w:sz="18" w:space="0" w:color="000000"/>
              <w:bottom w:val="single" w:sz="4" w:space="0" w:color="auto"/>
              <w:right w:val="single" w:sz="4" w:space="0" w:color="auto"/>
            </w:tcBorders>
            <w:shd w:val="clear" w:color="auto" w:fill="D9D9D9" w:themeFill="background1" w:themeFillShade="D9"/>
            <w:hideMark/>
          </w:tcPr>
          <w:p w14:paraId="7C8407BC"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84974874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7029A0DE"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0424391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080D624F"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32381572"/>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04811558"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21150139"/>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18" w:space="0" w:color="auto"/>
              <w:left w:val="single" w:sz="4" w:space="0" w:color="auto"/>
              <w:bottom w:val="single" w:sz="4" w:space="0" w:color="auto"/>
              <w:right w:val="single" w:sz="18" w:space="0" w:color="000000"/>
            </w:tcBorders>
            <w:shd w:val="clear" w:color="auto" w:fill="D9D9D9" w:themeFill="background1" w:themeFillShade="D9"/>
            <w:hideMark/>
          </w:tcPr>
          <w:p w14:paraId="671C7DA0"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87049394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18"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4B0C46DB" w14:textId="72561246"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Process Notification</w:t>
            </w:r>
          </w:p>
        </w:tc>
      </w:tr>
      <w:tr w:rsidR="00FE0FFB" w:rsidRPr="00B9711A" w14:paraId="7215D070" w14:textId="77777777" w:rsidTr="00EB355F">
        <w:tc>
          <w:tcPr>
            <w:tcW w:w="1984" w:type="dxa"/>
            <w:vMerge/>
            <w:tcBorders>
              <w:top w:val="single" w:sz="18" w:space="0" w:color="auto"/>
              <w:left w:val="single" w:sz="18" w:space="0" w:color="000000"/>
              <w:bottom w:val="single" w:sz="18" w:space="0" w:color="auto"/>
              <w:right w:val="single" w:sz="18" w:space="0" w:color="000000"/>
            </w:tcBorders>
            <w:shd w:val="clear" w:color="auto" w:fill="D9D9D9" w:themeFill="background1" w:themeFillShade="D9"/>
            <w:vAlign w:val="center"/>
          </w:tcPr>
          <w:p w14:paraId="770A5F5F" w14:textId="77777777" w:rsidR="00FE0FFB" w:rsidRPr="00B9711A" w:rsidRDefault="00FE0FFB" w:rsidP="00FE0FFB">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63F9BF30"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03942811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28820E"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98270040"/>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124952"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109349742"/>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93C0E7"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61335315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075C5043"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78734836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7B7FD4DB" w14:textId="44F7DDB5"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Program Evaluation</w:t>
            </w:r>
          </w:p>
        </w:tc>
      </w:tr>
      <w:tr w:rsidR="00FE0FFB" w:rsidRPr="00B9711A" w14:paraId="413EC092" w14:textId="77777777" w:rsidTr="00EB355F">
        <w:tc>
          <w:tcPr>
            <w:tcW w:w="1984" w:type="dxa"/>
            <w:vMerge/>
            <w:tcBorders>
              <w:top w:val="single" w:sz="18" w:space="0" w:color="auto"/>
              <w:left w:val="single" w:sz="18" w:space="0" w:color="000000"/>
              <w:bottom w:val="single" w:sz="18" w:space="0" w:color="auto"/>
              <w:right w:val="single" w:sz="18" w:space="0" w:color="000000"/>
            </w:tcBorders>
            <w:shd w:val="clear" w:color="auto" w:fill="D9D9D9" w:themeFill="background1" w:themeFillShade="D9"/>
            <w:vAlign w:val="center"/>
          </w:tcPr>
          <w:p w14:paraId="49EA54B2" w14:textId="77777777" w:rsidR="00FE0FFB" w:rsidRPr="00B9711A" w:rsidRDefault="00FE0FFB" w:rsidP="00FE0FFB">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18" w:space="0" w:color="auto"/>
              <w:right w:val="single" w:sz="4" w:space="0" w:color="auto"/>
            </w:tcBorders>
            <w:shd w:val="clear" w:color="auto" w:fill="D9D9D9" w:themeFill="background1" w:themeFillShade="D9"/>
            <w:hideMark/>
          </w:tcPr>
          <w:p w14:paraId="3DBFFBD1"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26549077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shd w:val="clear" w:color="auto" w:fill="D9D9D9" w:themeFill="background1" w:themeFillShade="D9"/>
            <w:hideMark/>
          </w:tcPr>
          <w:p w14:paraId="092C61E3"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871795828"/>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shd w:val="clear" w:color="auto" w:fill="D9D9D9" w:themeFill="background1" w:themeFillShade="D9"/>
            <w:hideMark/>
          </w:tcPr>
          <w:p w14:paraId="06B3F698"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3049689"/>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shd w:val="clear" w:color="auto" w:fill="D9D9D9" w:themeFill="background1" w:themeFillShade="D9"/>
            <w:hideMark/>
          </w:tcPr>
          <w:p w14:paraId="4107D061"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039855653"/>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1275" w:type="dxa"/>
            <w:tcBorders>
              <w:top w:val="single" w:sz="4" w:space="0" w:color="auto"/>
              <w:left w:val="single" w:sz="4" w:space="0" w:color="auto"/>
              <w:bottom w:val="single" w:sz="18" w:space="0" w:color="auto"/>
              <w:right w:val="single" w:sz="18" w:space="0" w:color="000000"/>
            </w:tcBorders>
            <w:shd w:val="clear" w:color="auto" w:fill="D9D9D9" w:themeFill="background1" w:themeFillShade="D9"/>
            <w:hideMark/>
          </w:tcPr>
          <w:p w14:paraId="63D1E4B0" w14:textId="77777777" w:rsidR="00FE0FFB" w:rsidRPr="00B9711A"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642351284"/>
                <w14:checkbox>
                  <w14:checked w14:val="0"/>
                  <w14:checkedState w14:val="0052" w14:font="Cambria"/>
                  <w14:uncheckedState w14:val="2610" w14:font="MS Gothic"/>
                </w14:checkbox>
              </w:sdtPr>
              <w:sdtEndPr/>
              <w:sdtContent>
                <w:r w:rsidR="00FE0FFB" w:rsidRPr="00B9711A">
                  <w:rPr>
                    <w:rFonts w:ascii="MS Gothic" w:eastAsia="MS Gothic" w:hAnsi="MS Gothic" w:cs="Times New Roman" w:hint="eastAsia"/>
                    <w:color w:val="000000" w:themeColor="text1"/>
                    <w:lang w:val="zh-TW"/>
                  </w:rPr>
                  <w:t>☐</w:t>
                </w:r>
              </w:sdtContent>
            </w:sdt>
          </w:p>
        </w:tc>
        <w:tc>
          <w:tcPr>
            <w:tcW w:w="2125" w:type="dxa"/>
            <w:tcBorders>
              <w:top w:val="single" w:sz="4" w:space="0" w:color="auto"/>
              <w:left w:val="single" w:sz="18" w:space="0" w:color="000000"/>
              <w:bottom w:val="single" w:sz="18" w:space="0" w:color="auto"/>
              <w:right w:val="single" w:sz="18" w:space="0" w:color="000000"/>
            </w:tcBorders>
            <w:shd w:val="clear" w:color="auto" w:fill="D9D9D9" w:themeFill="background1" w:themeFillShade="D9"/>
            <w:vAlign w:val="center"/>
            <w:hideMark/>
          </w:tcPr>
          <w:p w14:paraId="063F30C6" w14:textId="6DD6C56F" w:rsidR="00FE0FFB" w:rsidRPr="0010391F" w:rsidRDefault="00FE0FFB" w:rsidP="00FE0FFB">
            <w:pPr>
              <w:widowControl/>
              <w:suppressAutoHyphens w:val="0"/>
              <w:jc w:val="center"/>
              <w:rPr>
                <w:rFonts w:asciiTheme="minorHAnsi" w:eastAsia="標楷體" w:hAnsiTheme="minorHAnsi" w:cstheme="minorHAnsi"/>
                <w:color w:val="000000" w:themeColor="text1"/>
                <w:kern w:val="0"/>
                <w:sz w:val="20"/>
              </w:rPr>
            </w:pPr>
            <w:r w:rsidRPr="0010391F">
              <w:rPr>
                <w:rFonts w:asciiTheme="minorHAnsi" w:eastAsia="標楷體" w:hAnsiTheme="minorHAnsi" w:cstheme="minorHAnsi"/>
                <w:b/>
                <w:color w:val="000000"/>
                <w:sz w:val="20"/>
              </w:rPr>
              <w:t>Scheme Establishment</w:t>
            </w:r>
          </w:p>
        </w:tc>
      </w:tr>
    </w:tbl>
    <w:p w14:paraId="7713AD5D" w14:textId="77777777" w:rsidR="0010391F" w:rsidRDefault="0010391F" w:rsidP="0010391F">
      <w:pPr>
        <w:pStyle w:val="afa"/>
        <w:widowControl/>
        <w:spacing w:line="440" w:lineRule="exact"/>
        <w:ind w:leftChars="0" w:left="360"/>
        <w:rPr>
          <w:rFonts w:eastAsia="標楷體" w:cstheme="minorHAnsi"/>
          <w:b/>
          <w:color w:val="000000" w:themeColor="text1"/>
          <w:kern w:val="0"/>
        </w:rPr>
      </w:pPr>
    </w:p>
    <w:p w14:paraId="48EEBA60" w14:textId="77777777" w:rsidR="0010391F" w:rsidRDefault="0010391F" w:rsidP="0010391F">
      <w:pPr>
        <w:pStyle w:val="afa"/>
        <w:widowControl/>
        <w:spacing w:line="440" w:lineRule="exact"/>
        <w:ind w:leftChars="0" w:left="360"/>
        <w:rPr>
          <w:rFonts w:eastAsia="標楷體" w:cstheme="minorHAnsi"/>
          <w:b/>
          <w:color w:val="000000" w:themeColor="text1"/>
          <w:kern w:val="0"/>
        </w:rPr>
      </w:pPr>
    </w:p>
    <w:p w14:paraId="7A7F5BBB" w14:textId="655E06EE" w:rsidR="00576F9A" w:rsidRPr="00FE0FFB" w:rsidRDefault="00FE0FFB" w:rsidP="00FE0FFB">
      <w:pPr>
        <w:pStyle w:val="afa"/>
        <w:widowControl/>
        <w:numPr>
          <w:ilvl w:val="0"/>
          <w:numId w:val="16"/>
        </w:numPr>
        <w:spacing w:line="440" w:lineRule="exact"/>
        <w:ind w:leftChars="0"/>
        <w:rPr>
          <w:rFonts w:eastAsia="標楷體" w:cstheme="minorHAnsi"/>
          <w:b/>
          <w:color w:val="000000" w:themeColor="text1"/>
          <w:kern w:val="0"/>
        </w:rPr>
      </w:pPr>
      <w:r w:rsidRPr="00FE0FFB">
        <w:rPr>
          <w:rFonts w:eastAsia="標楷體" w:cstheme="minorHAnsi"/>
          <w:b/>
          <w:color w:val="000000" w:themeColor="text1"/>
          <w:kern w:val="0"/>
        </w:rPr>
        <w:lastRenderedPageBreak/>
        <w:t>Orthodontic Treatment</w:t>
      </w:r>
      <w:r>
        <w:rPr>
          <w:rFonts w:eastAsia="標楷體" w:cstheme="minorHAnsi"/>
          <w:b/>
          <w:color w:val="000000" w:themeColor="text1"/>
          <w:kern w:val="0"/>
        </w:rPr>
        <w:t xml:space="preserve"> </w:t>
      </w:r>
      <w:r w:rsidRPr="00FE0FFB">
        <w:rPr>
          <w:rFonts w:eastAsia="標楷體" w:cstheme="minorHAnsi"/>
          <w:b/>
          <w:color w:val="000000" w:themeColor="text1"/>
          <w:kern w:val="0"/>
        </w:rPr>
        <w:t>(OT): How do Orthodontic Treatment influence each other? To what extent?</w:t>
      </w:r>
    </w:p>
    <w:tbl>
      <w:tblPr>
        <w:tblStyle w:val="aff7"/>
        <w:tblpPr w:leftFromText="180" w:rightFromText="180" w:vertAnchor="text" w:tblpY="194"/>
        <w:tblW w:w="10485" w:type="dxa"/>
        <w:tblBorders>
          <w:top w:val="single" w:sz="18" w:space="0" w:color="000000"/>
          <w:left w:val="single" w:sz="18" w:space="0" w:color="000000"/>
          <w:bottom w:val="single" w:sz="18" w:space="0" w:color="000000"/>
          <w:right w:val="single" w:sz="18" w:space="0" w:color="000000"/>
        </w:tblBorders>
        <w:tblLayout w:type="fixed"/>
        <w:tblLook w:val="04A0" w:firstRow="1" w:lastRow="0" w:firstColumn="1" w:lastColumn="0" w:noHBand="0" w:noVBand="1"/>
      </w:tblPr>
      <w:tblGrid>
        <w:gridCol w:w="1984"/>
        <w:gridCol w:w="1276"/>
        <w:gridCol w:w="1275"/>
        <w:gridCol w:w="1275"/>
        <w:gridCol w:w="1275"/>
        <w:gridCol w:w="1275"/>
        <w:gridCol w:w="2125"/>
      </w:tblGrid>
      <w:tr w:rsidR="0010391F" w:rsidRPr="00B9711A" w14:paraId="7689120F" w14:textId="77777777" w:rsidTr="0010391F">
        <w:tc>
          <w:tcPr>
            <w:tcW w:w="1984" w:type="dxa"/>
            <w:vMerge w:val="restart"/>
            <w:tcBorders>
              <w:top w:val="single" w:sz="18" w:space="0" w:color="000000"/>
              <w:left w:val="single" w:sz="18" w:space="0" w:color="000000"/>
              <w:bottom w:val="single" w:sz="18" w:space="0" w:color="000000"/>
              <w:right w:val="single" w:sz="18" w:space="0" w:color="000000"/>
            </w:tcBorders>
            <w:vAlign w:val="center"/>
            <w:hideMark/>
          </w:tcPr>
          <w:p w14:paraId="7E4C4BE9"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Influence factors</w:t>
            </w:r>
          </w:p>
        </w:tc>
        <w:tc>
          <w:tcPr>
            <w:tcW w:w="6376" w:type="dxa"/>
            <w:gridSpan w:val="5"/>
            <w:tcBorders>
              <w:top w:val="single" w:sz="18" w:space="0" w:color="000000"/>
              <w:left w:val="single" w:sz="18" w:space="0" w:color="000000"/>
              <w:bottom w:val="single" w:sz="4" w:space="0" w:color="auto"/>
              <w:right w:val="single" w:sz="18" w:space="0" w:color="000000"/>
            </w:tcBorders>
            <w:vAlign w:val="center"/>
            <w:hideMark/>
          </w:tcPr>
          <w:p w14:paraId="50092BF2" w14:textId="77777777" w:rsidR="0010391F" w:rsidRPr="002213EC" w:rsidRDefault="0010391F" w:rsidP="0010391F">
            <w:pPr>
              <w:widowControl/>
              <w:suppressAutoHyphens w:val="0"/>
              <w:jc w:val="center"/>
              <w:rPr>
                <w:rFonts w:eastAsia="標楷體" w:cs="Times New Roman"/>
                <w:b/>
                <w:color w:val="000000" w:themeColor="text1"/>
                <w:kern w:val="0"/>
              </w:rPr>
            </w:pPr>
            <w:r w:rsidRPr="0010391F">
              <w:rPr>
                <w:rFonts w:asciiTheme="minorHAnsi" w:eastAsia="標楷體" w:hAnsiTheme="minorHAnsi" w:cstheme="minorHAnsi"/>
                <w:b/>
                <w:color w:val="000000" w:themeColor="text1"/>
                <w:kern w:val="0"/>
                <w:sz w:val="22"/>
                <w:szCs w:val="20"/>
              </w:rPr>
              <w:t>Effect Level</w:t>
            </w:r>
          </w:p>
        </w:tc>
        <w:tc>
          <w:tcPr>
            <w:tcW w:w="2125" w:type="dxa"/>
            <w:vMerge w:val="restart"/>
            <w:tcBorders>
              <w:top w:val="single" w:sz="18" w:space="0" w:color="000000"/>
              <w:left w:val="single" w:sz="18" w:space="0" w:color="000000"/>
              <w:bottom w:val="single" w:sz="18" w:space="0" w:color="000000"/>
              <w:right w:val="single" w:sz="18" w:space="0" w:color="000000"/>
            </w:tcBorders>
            <w:vAlign w:val="center"/>
            <w:hideMark/>
          </w:tcPr>
          <w:p w14:paraId="0AE7B7F6"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0"/>
                <w:szCs w:val="20"/>
              </w:rPr>
            </w:pPr>
            <w:r w:rsidRPr="0010391F">
              <w:rPr>
                <w:rFonts w:asciiTheme="minorHAnsi" w:eastAsia="標楷體" w:hAnsiTheme="minorHAnsi" w:cstheme="minorHAnsi"/>
                <w:b/>
                <w:color w:val="000000" w:themeColor="text1"/>
                <w:kern w:val="0"/>
                <w:sz w:val="22"/>
                <w:szCs w:val="20"/>
              </w:rPr>
              <w:t xml:space="preserve">Affected </w:t>
            </w:r>
            <w:r w:rsidRPr="0010391F">
              <w:rPr>
                <w:rFonts w:asciiTheme="minorHAnsi" w:eastAsia="標楷體" w:hAnsiTheme="minorHAnsi" w:cstheme="minorHAnsi"/>
                <w:b/>
                <w:sz w:val="22"/>
                <w:szCs w:val="20"/>
              </w:rPr>
              <w:t>factors</w:t>
            </w:r>
          </w:p>
        </w:tc>
      </w:tr>
      <w:tr w:rsidR="0010391F" w:rsidRPr="00B9711A" w14:paraId="4384B8A4" w14:textId="77777777" w:rsidTr="0010391F">
        <w:tc>
          <w:tcPr>
            <w:tcW w:w="1984" w:type="dxa"/>
            <w:vMerge/>
            <w:tcBorders>
              <w:top w:val="single" w:sz="18" w:space="0" w:color="000000"/>
              <w:left w:val="single" w:sz="18" w:space="0" w:color="000000"/>
              <w:bottom w:val="single" w:sz="18" w:space="0" w:color="000000"/>
              <w:right w:val="single" w:sz="18" w:space="0" w:color="000000"/>
            </w:tcBorders>
            <w:vAlign w:val="center"/>
            <w:hideMark/>
          </w:tcPr>
          <w:p w14:paraId="0386C469"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18" w:space="0" w:color="000000"/>
              <w:right w:val="single" w:sz="4" w:space="0" w:color="auto"/>
            </w:tcBorders>
            <w:vAlign w:val="center"/>
            <w:hideMark/>
          </w:tcPr>
          <w:p w14:paraId="6429A677" w14:textId="77777777" w:rsidR="0010391F" w:rsidRPr="0010391F" w:rsidRDefault="0010391F" w:rsidP="0010391F">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No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2CE41785" w14:textId="77777777" w:rsidR="0010391F" w:rsidRPr="0010391F" w:rsidRDefault="0010391F" w:rsidP="0010391F">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Low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45671F8F" w14:textId="77777777" w:rsidR="0010391F" w:rsidRPr="0010391F" w:rsidRDefault="0010391F" w:rsidP="0010391F">
            <w:pPr>
              <w:widowControl/>
              <w:suppressAutoHyphens w:val="0"/>
              <w:jc w:val="center"/>
              <w:rPr>
                <w:rFonts w:eastAsia="標楷體" w:cs="Times New Roman"/>
                <w:b/>
                <w:color w:val="000000" w:themeColor="text1"/>
                <w:kern w:val="0"/>
                <w:sz w:val="22"/>
              </w:rPr>
            </w:pPr>
            <w:r w:rsidRPr="0010391F">
              <w:rPr>
                <w:rFonts w:asciiTheme="minorHAnsi" w:eastAsia="標楷體" w:hAnsiTheme="minorHAnsi" w:cstheme="minorHAnsi"/>
                <w:b/>
                <w:color w:val="000000" w:themeColor="text1"/>
                <w:kern w:val="0"/>
                <w:sz w:val="22"/>
                <w:szCs w:val="20"/>
              </w:rPr>
              <w:t>Moderate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20328D6A" w14:textId="77777777" w:rsidR="0010391F" w:rsidRPr="0010391F" w:rsidRDefault="0010391F" w:rsidP="0010391F">
            <w:pPr>
              <w:widowControl/>
              <w:suppressAutoHyphens w:val="0"/>
              <w:jc w:val="center"/>
              <w:rPr>
                <w:rFonts w:eastAsia="標楷體" w:cs="Times New Roman"/>
                <w:b/>
                <w:color w:val="000000" w:themeColor="text1"/>
                <w:kern w:val="0"/>
                <w:sz w:val="22"/>
              </w:rPr>
            </w:pPr>
            <w:r w:rsidRPr="0010391F">
              <w:rPr>
                <w:rFonts w:asciiTheme="minorHAnsi" w:hAnsiTheme="minorHAnsi" w:cstheme="minorHAnsi"/>
                <w:b/>
                <w:color w:val="202124"/>
                <w:spacing w:val="5"/>
                <w:sz w:val="22"/>
                <w:szCs w:val="20"/>
                <w:shd w:val="clear" w:color="auto" w:fill="FFFFFF"/>
              </w:rPr>
              <w:t>High Effect</w:t>
            </w:r>
          </w:p>
        </w:tc>
        <w:tc>
          <w:tcPr>
            <w:tcW w:w="1275" w:type="dxa"/>
            <w:tcBorders>
              <w:top w:val="single" w:sz="4" w:space="0" w:color="auto"/>
              <w:left w:val="single" w:sz="4" w:space="0" w:color="auto"/>
              <w:bottom w:val="single" w:sz="18" w:space="0" w:color="000000"/>
              <w:right w:val="single" w:sz="18" w:space="0" w:color="000000"/>
            </w:tcBorders>
            <w:vAlign w:val="center"/>
            <w:hideMark/>
          </w:tcPr>
          <w:p w14:paraId="4E67D487" w14:textId="77777777" w:rsidR="0010391F" w:rsidRPr="0010391F" w:rsidRDefault="0010391F" w:rsidP="0010391F">
            <w:pPr>
              <w:widowControl/>
              <w:suppressAutoHyphens w:val="0"/>
              <w:jc w:val="center"/>
              <w:rPr>
                <w:rFonts w:eastAsia="標楷體" w:cs="Times New Roman"/>
                <w:b/>
                <w:color w:val="000000" w:themeColor="text1"/>
                <w:kern w:val="0"/>
                <w:sz w:val="22"/>
              </w:rPr>
            </w:pPr>
            <w:r w:rsidRPr="0010391F">
              <w:rPr>
                <w:rFonts w:asciiTheme="minorHAnsi" w:hAnsiTheme="minorHAnsi" w:cstheme="minorHAnsi"/>
                <w:b/>
                <w:color w:val="202124"/>
                <w:spacing w:val="5"/>
                <w:sz w:val="22"/>
                <w:szCs w:val="20"/>
                <w:shd w:val="clear" w:color="auto" w:fill="FFFFFF"/>
              </w:rPr>
              <w:t>Highest Effect</w:t>
            </w:r>
          </w:p>
        </w:tc>
        <w:tc>
          <w:tcPr>
            <w:tcW w:w="2125" w:type="dxa"/>
            <w:vMerge/>
            <w:tcBorders>
              <w:top w:val="single" w:sz="18" w:space="0" w:color="000000"/>
              <w:left w:val="single" w:sz="18" w:space="0" w:color="000000"/>
              <w:bottom w:val="single" w:sz="18" w:space="0" w:color="000000"/>
              <w:right w:val="single" w:sz="18" w:space="0" w:color="000000"/>
            </w:tcBorders>
            <w:vAlign w:val="center"/>
            <w:hideMark/>
          </w:tcPr>
          <w:p w14:paraId="005121A7" w14:textId="77777777" w:rsidR="0010391F" w:rsidRPr="0010391F" w:rsidRDefault="0010391F" w:rsidP="0010391F">
            <w:pPr>
              <w:widowControl/>
              <w:suppressAutoHyphens w:val="0"/>
              <w:autoSpaceDN/>
              <w:rPr>
                <w:rFonts w:asciiTheme="minorHAnsi" w:eastAsia="標楷體" w:hAnsiTheme="minorHAnsi" w:cstheme="minorHAnsi"/>
                <w:b/>
                <w:color w:val="000000" w:themeColor="text1"/>
                <w:kern w:val="0"/>
                <w:sz w:val="20"/>
                <w:szCs w:val="20"/>
              </w:rPr>
            </w:pPr>
          </w:p>
        </w:tc>
      </w:tr>
      <w:tr w:rsidR="0010391F" w:rsidRPr="00B9711A" w14:paraId="3CB83C4F" w14:textId="77777777" w:rsidTr="0010391F">
        <w:tc>
          <w:tcPr>
            <w:tcW w:w="1984" w:type="dxa"/>
            <w:vMerge w:val="restart"/>
            <w:tcBorders>
              <w:top w:val="single" w:sz="18" w:space="0" w:color="000000"/>
              <w:left w:val="single" w:sz="18" w:space="0" w:color="000000"/>
              <w:bottom w:val="single" w:sz="4" w:space="0" w:color="auto"/>
              <w:right w:val="single" w:sz="18" w:space="0" w:color="000000"/>
            </w:tcBorders>
            <w:vAlign w:val="center"/>
          </w:tcPr>
          <w:p w14:paraId="55AC5587"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bookmarkStart w:id="13" w:name="_Hlk97988286"/>
            <w:r w:rsidRPr="0010391F">
              <w:rPr>
                <w:rFonts w:asciiTheme="minorHAnsi" w:eastAsia="標楷體" w:hAnsiTheme="minorHAnsi" w:cstheme="minorHAnsi"/>
                <w:b/>
                <w:color w:val="000000" w:themeColor="text1"/>
                <w:kern w:val="0"/>
                <w:sz w:val="22"/>
                <w:szCs w:val="20"/>
              </w:rPr>
              <w:t>Informed Consent (OT1)</w:t>
            </w:r>
          </w:p>
        </w:tc>
        <w:tc>
          <w:tcPr>
            <w:tcW w:w="1276" w:type="dxa"/>
            <w:tcBorders>
              <w:top w:val="single" w:sz="18" w:space="0" w:color="000000"/>
              <w:left w:val="single" w:sz="18" w:space="0" w:color="000000"/>
              <w:bottom w:val="single" w:sz="4" w:space="0" w:color="auto"/>
              <w:right w:val="single" w:sz="4" w:space="0" w:color="auto"/>
            </w:tcBorders>
            <w:hideMark/>
          </w:tcPr>
          <w:p w14:paraId="4F59FE20"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4011296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4A76E28C"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8117575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4DDDF54B"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6658232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57180F51"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1119070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hideMark/>
          </w:tcPr>
          <w:p w14:paraId="511084CB"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6401670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vAlign w:val="center"/>
            <w:hideMark/>
          </w:tcPr>
          <w:p w14:paraId="01C34EF2" w14:textId="77777777" w:rsidR="0010391F" w:rsidRPr="0010391F" w:rsidRDefault="0010391F" w:rsidP="0010391F">
            <w:pPr>
              <w:jc w:val="center"/>
              <w:rPr>
                <w:rFonts w:asciiTheme="minorHAnsi" w:eastAsia="標楷體" w:hAnsiTheme="minorHAnsi" w:cstheme="minorHAnsi"/>
                <w:sz w:val="20"/>
                <w:szCs w:val="20"/>
              </w:rPr>
            </w:pPr>
            <w:r w:rsidRPr="0010391F">
              <w:rPr>
                <w:rFonts w:asciiTheme="minorHAnsi" w:eastAsia="標楷體" w:hAnsiTheme="minorHAnsi" w:cstheme="minorHAnsi"/>
                <w:b/>
                <w:color w:val="000000"/>
                <w:sz w:val="20"/>
                <w:szCs w:val="20"/>
              </w:rPr>
              <w:t>Patient Education</w:t>
            </w:r>
          </w:p>
        </w:tc>
      </w:tr>
      <w:tr w:rsidR="0010391F" w:rsidRPr="00B9711A" w14:paraId="7D0BDC1B"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tcPr>
          <w:p w14:paraId="02EE647E"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hideMark/>
          </w:tcPr>
          <w:p w14:paraId="0E91EC53"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82671019"/>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0F23E8A0"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3990686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6F9FFCA4"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69691028"/>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67AC1A75"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4943738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507FF682"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97864294"/>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5820CAAB" w14:textId="77777777" w:rsidR="0010391F" w:rsidRPr="0010391F" w:rsidRDefault="0010391F" w:rsidP="0010391F">
            <w:pPr>
              <w:jc w:val="center"/>
              <w:rPr>
                <w:rFonts w:asciiTheme="minorHAnsi" w:eastAsia="標楷體" w:hAnsiTheme="minorHAnsi" w:cstheme="minorHAnsi"/>
                <w:sz w:val="20"/>
                <w:szCs w:val="20"/>
              </w:rPr>
            </w:pPr>
            <w:r w:rsidRPr="0010391F">
              <w:rPr>
                <w:rFonts w:asciiTheme="minorHAnsi" w:eastAsia="標楷體" w:hAnsiTheme="minorHAnsi" w:cstheme="minorHAnsi"/>
                <w:b/>
                <w:color w:val="000000"/>
                <w:sz w:val="20"/>
                <w:szCs w:val="20"/>
              </w:rPr>
              <w:t>Auxiliary Surgery</w:t>
            </w:r>
          </w:p>
        </w:tc>
      </w:tr>
      <w:tr w:rsidR="0010391F" w:rsidRPr="00B9711A" w14:paraId="075775BC" w14:textId="77777777" w:rsidTr="0010391F">
        <w:tc>
          <w:tcPr>
            <w:tcW w:w="1984" w:type="dxa"/>
            <w:vMerge/>
            <w:tcBorders>
              <w:top w:val="single" w:sz="18" w:space="0" w:color="000000"/>
              <w:left w:val="single" w:sz="18" w:space="0" w:color="000000"/>
              <w:bottom w:val="single" w:sz="4" w:space="0" w:color="auto"/>
              <w:right w:val="single" w:sz="18" w:space="0" w:color="000000"/>
            </w:tcBorders>
            <w:vAlign w:val="center"/>
          </w:tcPr>
          <w:p w14:paraId="4B07FDC8"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hideMark/>
          </w:tcPr>
          <w:p w14:paraId="0C9FB2CF"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9554364"/>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659B57CF"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5936128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13848B46"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83734693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5EDFC58F"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1076079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49AAE394"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95829798"/>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3BE97C6F"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 xml:space="preserve">Postoperative Records </w:t>
            </w:r>
          </w:p>
        </w:tc>
      </w:tr>
      <w:tr w:rsidR="0010391F" w:rsidRPr="00B9711A" w14:paraId="6DC27CF1" w14:textId="77777777" w:rsidTr="0010391F">
        <w:tc>
          <w:tcPr>
            <w:tcW w:w="1984" w:type="dxa"/>
            <w:vMerge w:val="restart"/>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414C64BE"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Patient Education (OT2)</w:t>
            </w:r>
          </w:p>
        </w:tc>
        <w:tc>
          <w:tcPr>
            <w:tcW w:w="1276" w:type="dxa"/>
            <w:tcBorders>
              <w:top w:val="single" w:sz="18" w:space="0" w:color="000000"/>
              <w:left w:val="single" w:sz="18" w:space="0" w:color="000000"/>
              <w:bottom w:val="single" w:sz="4" w:space="0" w:color="auto"/>
              <w:right w:val="single" w:sz="4" w:space="0" w:color="auto"/>
            </w:tcBorders>
            <w:shd w:val="clear" w:color="auto" w:fill="D9D9D9" w:themeFill="background1" w:themeFillShade="D9"/>
            <w:hideMark/>
          </w:tcPr>
          <w:p w14:paraId="2AC1B6C0"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19239699"/>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648CA28A"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6646773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02446A38"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2167854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15AB90E8"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56826204"/>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shd w:val="clear" w:color="auto" w:fill="D9D9D9" w:themeFill="background1" w:themeFillShade="D9"/>
            <w:hideMark/>
          </w:tcPr>
          <w:p w14:paraId="71E2CE5A"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7410781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hideMark/>
          </w:tcPr>
          <w:p w14:paraId="25133AC6"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Informed Consent</w:t>
            </w:r>
          </w:p>
        </w:tc>
      </w:tr>
      <w:tr w:rsidR="0010391F" w:rsidRPr="00B9711A" w14:paraId="320E13B3" w14:textId="77777777" w:rsidTr="0010391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59402089"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0C2D12B2"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7679643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32F1DC"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6601086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5754B6F"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4543553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DB91E1"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44818968"/>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35783330"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7252886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5F509918"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Auxiliary Surgery</w:t>
            </w:r>
          </w:p>
        </w:tc>
      </w:tr>
      <w:tr w:rsidR="0010391F" w:rsidRPr="00B9711A" w14:paraId="1BBE989C" w14:textId="77777777" w:rsidTr="0010391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611675AB"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35AD1171"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9596298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B82DA3E"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90261171"/>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FB4D38"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41783260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E4F3C"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459269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39C28E3C"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8381242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77D75AAD"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 xml:space="preserve">Postoperative Records </w:t>
            </w:r>
          </w:p>
        </w:tc>
      </w:tr>
      <w:tr w:rsidR="0010391F" w:rsidRPr="00B9711A" w14:paraId="317F3DE9" w14:textId="77777777" w:rsidTr="0010391F">
        <w:tc>
          <w:tcPr>
            <w:tcW w:w="1984" w:type="dxa"/>
            <w:vMerge w:val="restart"/>
            <w:tcBorders>
              <w:top w:val="single" w:sz="18" w:space="0" w:color="000000"/>
              <w:left w:val="single" w:sz="18" w:space="0" w:color="000000"/>
              <w:bottom w:val="single" w:sz="18" w:space="0" w:color="auto"/>
              <w:right w:val="single" w:sz="18" w:space="0" w:color="000000"/>
            </w:tcBorders>
            <w:vAlign w:val="center"/>
          </w:tcPr>
          <w:p w14:paraId="79F15297"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Auxiliary Surgery (OT3)</w:t>
            </w:r>
          </w:p>
        </w:tc>
        <w:tc>
          <w:tcPr>
            <w:tcW w:w="1276" w:type="dxa"/>
            <w:tcBorders>
              <w:top w:val="single" w:sz="18" w:space="0" w:color="000000"/>
              <w:left w:val="single" w:sz="18" w:space="0" w:color="000000"/>
              <w:bottom w:val="single" w:sz="2" w:space="0" w:color="auto"/>
              <w:right w:val="single" w:sz="4" w:space="0" w:color="auto"/>
            </w:tcBorders>
            <w:hideMark/>
          </w:tcPr>
          <w:p w14:paraId="39FA545B"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43874601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5382F74E"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67985311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625659C7"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94889881"/>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25BF1D75"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91458720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18" w:space="0" w:color="000000"/>
            </w:tcBorders>
            <w:hideMark/>
          </w:tcPr>
          <w:p w14:paraId="2FD9D624"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6274556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2" w:space="0" w:color="auto"/>
              <w:right w:val="single" w:sz="18" w:space="0" w:color="000000"/>
            </w:tcBorders>
            <w:vAlign w:val="center"/>
            <w:hideMark/>
          </w:tcPr>
          <w:p w14:paraId="52F8E53D"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Informed Consent</w:t>
            </w:r>
          </w:p>
        </w:tc>
      </w:tr>
      <w:tr w:rsidR="0010391F" w:rsidRPr="00B9711A" w14:paraId="2C7E95AD" w14:textId="77777777" w:rsidTr="0010391F">
        <w:tc>
          <w:tcPr>
            <w:tcW w:w="1984" w:type="dxa"/>
            <w:vMerge/>
            <w:tcBorders>
              <w:top w:val="single" w:sz="18" w:space="0" w:color="000000"/>
              <w:left w:val="single" w:sz="18" w:space="0" w:color="000000"/>
              <w:bottom w:val="single" w:sz="18" w:space="0" w:color="auto"/>
              <w:right w:val="single" w:sz="18" w:space="0" w:color="000000"/>
            </w:tcBorders>
            <w:vAlign w:val="center"/>
          </w:tcPr>
          <w:p w14:paraId="7976EAEF"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2" w:space="0" w:color="auto"/>
              <w:left w:val="single" w:sz="18" w:space="0" w:color="000000"/>
              <w:bottom w:val="single" w:sz="4" w:space="0" w:color="auto"/>
              <w:right w:val="single" w:sz="4" w:space="0" w:color="auto"/>
            </w:tcBorders>
            <w:hideMark/>
          </w:tcPr>
          <w:p w14:paraId="621FC41D"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0967615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77B37EF3"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736061571"/>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3C1A1821"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1747162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501C7A89"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42815527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18" w:space="0" w:color="000000"/>
            </w:tcBorders>
            <w:hideMark/>
          </w:tcPr>
          <w:p w14:paraId="6F95BDB9"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136296531"/>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2" w:space="0" w:color="auto"/>
              <w:left w:val="single" w:sz="18" w:space="0" w:color="000000"/>
              <w:bottom w:val="single" w:sz="4" w:space="0" w:color="auto"/>
              <w:right w:val="single" w:sz="18" w:space="0" w:color="000000"/>
            </w:tcBorders>
            <w:vAlign w:val="center"/>
            <w:hideMark/>
          </w:tcPr>
          <w:p w14:paraId="5E9C47E2"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Patient Education</w:t>
            </w:r>
          </w:p>
        </w:tc>
      </w:tr>
      <w:tr w:rsidR="0010391F" w:rsidRPr="00B9711A" w14:paraId="2AE42FA7" w14:textId="77777777" w:rsidTr="0010391F">
        <w:tc>
          <w:tcPr>
            <w:tcW w:w="1984" w:type="dxa"/>
            <w:vMerge/>
            <w:tcBorders>
              <w:top w:val="single" w:sz="18" w:space="0" w:color="000000"/>
              <w:left w:val="single" w:sz="18" w:space="0" w:color="000000"/>
              <w:bottom w:val="single" w:sz="18" w:space="0" w:color="auto"/>
              <w:right w:val="single" w:sz="18" w:space="0" w:color="000000"/>
            </w:tcBorders>
            <w:vAlign w:val="center"/>
          </w:tcPr>
          <w:p w14:paraId="0F40C8E5"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18" w:space="0" w:color="auto"/>
              <w:right w:val="single" w:sz="4" w:space="0" w:color="auto"/>
            </w:tcBorders>
            <w:hideMark/>
          </w:tcPr>
          <w:p w14:paraId="4367B1C3"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9152463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7C1B64FF"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3093920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41FE7EB3"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835071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5B4F80CD"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0756190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18" w:space="0" w:color="000000"/>
            </w:tcBorders>
            <w:hideMark/>
          </w:tcPr>
          <w:p w14:paraId="140D2845" w14:textId="77777777" w:rsidR="0010391F" w:rsidRPr="002213EC" w:rsidRDefault="007279D9" w:rsidP="0010391F">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3297198"/>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18" w:space="0" w:color="auto"/>
              <w:right w:val="single" w:sz="18" w:space="0" w:color="000000"/>
            </w:tcBorders>
            <w:vAlign w:val="center"/>
            <w:hideMark/>
          </w:tcPr>
          <w:p w14:paraId="57CE92D7"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Postoperative Records</w:t>
            </w:r>
          </w:p>
        </w:tc>
      </w:tr>
      <w:tr w:rsidR="0010391F" w:rsidRPr="00B9711A" w14:paraId="6BA69C73" w14:textId="77777777" w:rsidTr="0010391F">
        <w:tc>
          <w:tcPr>
            <w:tcW w:w="1984" w:type="dxa"/>
            <w:vMerge w:val="restart"/>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0F04E294" w14:textId="77777777" w:rsidR="0010391F" w:rsidRPr="0010391F" w:rsidRDefault="0010391F"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Postoperative Records (OT4)</w:t>
            </w:r>
          </w:p>
        </w:tc>
        <w:tc>
          <w:tcPr>
            <w:tcW w:w="1276" w:type="dxa"/>
            <w:tcBorders>
              <w:top w:val="single" w:sz="18" w:space="0" w:color="auto"/>
              <w:left w:val="single" w:sz="18" w:space="0" w:color="000000"/>
              <w:bottom w:val="single" w:sz="4" w:space="0" w:color="auto"/>
              <w:right w:val="single" w:sz="4" w:space="0" w:color="auto"/>
            </w:tcBorders>
            <w:shd w:val="clear" w:color="auto" w:fill="D9D9D9" w:themeFill="background1" w:themeFillShade="D9"/>
            <w:hideMark/>
          </w:tcPr>
          <w:p w14:paraId="4974F120"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478991810"/>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26533CA8"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84784946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624ABF50"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493477817"/>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689A486F"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3666784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18" w:space="0" w:color="000000"/>
            </w:tcBorders>
            <w:shd w:val="clear" w:color="auto" w:fill="D9D9D9" w:themeFill="background1" w:themeFillShade="D9"/>
            <w:hideMark/>
          </w:tcPr>
          <w:p w14:paraId="01D9CB81"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9182637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18"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1B60CD09"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Informed Consent</w:t>
            </w:r>
          </w:p>
        </w:tc>
      </w:tr>
      <w:bookmarkEnd w:id="13"/>
      <w:tr w:rsidR="0010391F" w:rsidRPr="00B9711A" w14:paraId="652BA896" w14:textId="77777777" w:rsidTr="0010391F">
        <w:tc>
          <w:tcPr>
            <w:tcW w:w="1984" w:type="dxa"/>
            <w:vMerge/>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71CCD1E0" w14:textId="77777777" w:rsidR="0010391F" w:rsidRPr="002213EC" w:rsidRDefault="0010391F" w:rsidP="0010391F">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599C6001"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741615321"/>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F1BFA47"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384756224"/>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5D4F8E"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4534010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C1EBA7"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374387822"/>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2F7A432E"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33328873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00700991"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Patient Education</w:t>
            </w:r>
          </w:p>
        </w:tc>
      </w:tr>
      <w:tr w:rsidR="0010391F" w:rsidRPr="00B9711A" w14:paraId="137A9E18" w14:textId="77777777" w:rsidTr="0010391F">
        <w:tc>
          <w:tcPr>
            <w:tcW w:w="1984" w:type="dxa"/>
            <w:vMerge/>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56EF6313" w14:textId="77777777" w:rsidR="0010391F" w:rsidRPr="002213EC" w:rsidRDefault="0010391F" w:rsidP="0010391F">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18" w:space="0" w:color="000000"/>
              <w:right w:val="single" w:sz="4" w:space="0" w:color="auto"/>
            </w:tcBorders>
            <w:shd w:val="clear" w:color="auto" w:fill="D9D9D9" w:themeFill="background1" w:themeFillShade="D9"/>
            <w:hideMark/>
          </w:tcPr>
          <w:p w14:paraId="38B8BA60"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89165011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21D2D2FD"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79724893"/>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2FF4ECC8"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113748835"/>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622C8953"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45102069"/>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18" w:space="0" w:color="000000"/>
            </w:tcBorders>
            <w:shd w:val="clear" w:color="auto" w:fill="D9D9D9" w:themeFill="background1" w:themeFillShade="D9"/>
            <w:hideMark/>
          </w:tcPr>
          <w:p w14:paraId="619D18BB" w14:textId="77777777" w:rsidR="0010391F" w:rsidRPr="002213EC" w:rsidRDefault="007279D9" w:rsidP="0010391F">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382145916"/>
                <w14:checkbox>
                  <w14:checked w14:val="0"/>
                  <w14:checkedState w14:val="0052" w14:font="Cambria"/>
                  <w14:uncheckedState w14:val="2610" w14:font="MS Gothic"/>
                </w14:checkbox>
              </w:sdtPr>
              <w:sdtEndPr/>
              <w:sdtContent>
                <w:r w:rsidR="0010391F"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18" w:space="0" w:color="000000"/>
              <w:right w:val="single" w:sz="18" w:space="0" w:color="000000"/>
            </w:tcBorders>
            <w:shd w:val="clear" w:color="auto" w:fill="D9D9D9" w:themeFill="background1" w:themeFillShade="D9"/>
            <w:vAlign w:val="center"/>
            <w:hideMark/>
          </w:tcPr>
          <w:p w14:paraId="62CAA722" w14:textId="77777777" w:rsidR="0010391F" w:rsidRPr="0010391F" w:rsidRDefault="0010391F" w:rsidP="0010391F">
            <w:pPr>
              <w:widowControl/>
              <w:suppressAutoHyphens w:val="0"/>
              <w:jc w:val="center"/>
              <w:rPr>
                <w:rFonts w:asciiTheme="minorHAnsi" w:eastAsia="標楷體" w:hAnsiTheme="minorHAnsi" w:cstheme="minorHAnsi"/>
                <w:color w:val="000000" w:themeColor="text1"/>
                <w:kern w:val="0"/>
                <w:sz w:val="20"/>
                <w:szCs w:val="20"/>
              </w:rPr>
            </w:pPr>
            <w:r w:rsidRPr="0010391F">
              <w:rPr>
                <w:rFonts w:asciiTheme="minorHAnsi" w:eastAsia="標楷體" w:hAnsiTheme="minorHAnsi" w:cstheme="minorHAnsi"/>
                <w:b/>
                <w:color w:val="000000"/>
                <w:sz w:val="20"/>
                <w:szCs w:val="20"/>
              </w:rPr>
              <w:t>Auxiliary Surgery</w:t>
            </w:r>
          </w:p>
        </w:tc>
      </w:tr>
    </w:tbl>
    <w:p w14:paraId="7422807B" w14:textId="633CBFA3" w:rsidR="00725A1E" w:rsidRPr="0010391F" w:rsidRDefault="00725A1E" w:rsidP="00D04B2A">
      <w:pPr>
        <w:widowControl/>
        <w:suppressAutoHyphens w:val="0"/>
        <w:spacing w:line="440" w:lineRule="exact"/>
        <w:rPr>
          <w:rFonts w:ascii="標楷體" w:eastAsia="標楷體" w:hAnsi="標楷體" w:cs="Times New Roman"/>
          <w:b/>
          <w:color w:val="000000" w:themeColor="text1"/>
          <w:kern w:val="0"/>
        </w:rPr>
      </w:pPr>
    </w:p>
    <w:p w14:paraId="2F8198CB" w14:textId="77777777" w:rsidR="00D04B2A" w:rsidRDefault="00D04B2A" w:rsidP="00D04B2A">
      <w:pPr>
        <w:spacing w:beforeLines="50" w:before="180" w:line="440" w:lineRule="exact"/>
        <w:rPr>
          <w:rFonts w:ascii="標楷體" w:eastAsia="標楷體" w:hAnsi="標楷體" w:cs="Times New Roman"/>
          <w:b/>
          <w:color w:val="000000" w:themeColor="text1"/>
          <w:kern w:val="0"/>
          <w:lang w:val="zh-TW"/>
        </w:rPr>
      </w:pPr>
    </w:p>
    <w:p w14:paraId="54949A3E" w14:textId="015E099C" w:rsidR="00FE0FFB" w:rsidRPr="00FE0FFB" w:rsidRDefault="00FE0FFB" w:rsidP="00FE0FFB">
      <w:pPr>
        <w:pStyle w:val="afa"/>
        <w:widowControl/>
        <w:numPr>
          <w:ilvl w:val="0"/>
          <w:numId w:val="16"/>
        </w:numPr>
        <w:spacing w:line="440" w:lineRule="exact"/>
        <w:ind w:leftChars="0"/>
        <w:rPr>
          <w:rFonts w:eastAsia="標楷體" w:cstheme="minorHAnsi"/>
          <w:b/>
          <w:color w:val="000000" w:themeColor="text1"/>
          <w:kern w:val="0"/>
        </w:rPr>
      </w:pPr>
      <w:r w:rsidRPr="00FE0FFB">
        <w:rPr>
          <w:rFonts w:eastAsia="標楷體" w:cstheme="minorHAnsi"/>
          <w:b/>
          <w:color w:val="000000" w:themeColor="text1"/>
          <w:kern w:val="0"/>
        </w:rPr>
        <w:t>Patient Tracking</w:t>
      </w:r>
      <w:r>
        <w:rPr>
          <w:rFonts w:eastAsia="標楷體" w:cstheme="minorHAnsi"/>
          <w:b/>
          <w:color w:val="000000" w:themeColor="text1"/>
          <w:kern w:val="0"/>
        </w:rPr>
        <w:t xml:space="preserve"> </w:t>
      </w:r>
      <w:r w:rsidRPr="00FE0FFB">
        <w:rPr>
          <w:rFonts w:eastAsia="標楷體" w:cstheme="minorHAnsi"/>
          <w:b/>
          <w:color w:val="000000" w:themeColor="text1"/>
          <w:kern w:val="0"/>
        </w:rPr>
        <w:t>(PT): How do Patient Tracking influence each other? To what extent?</w:t>
      </w:r>
    </w:p>
    <w:tbl>
      <w:tblPr>
        <w:tblStyle w:val="aff7"/>
        <w:tblW w:w="10485" w:type="dxa"/>
        <w:tblInd w:w="108" w:type="dxa"/>
        <w:tblBorders>
          <w:top w:val="single" w:sz="18" w:space="0" w:color="000000"/>
          <w:left w:val="single" w:sz="18" w:space="0" w:color="000000"/>
          <w:bottom w:val="single" w:sz="18" w:space="0" w:color="000000"/>
          <w:right w:val="single" w:sz="18" w:space="0" w:color="000000"/>
        </w:tblBorders>
        <w:tblLayout w:type="fixed"/>
        <w:tblLook w:val="04A0" w:firstRow="1" w:lastRow="0" w:firstColumn="1" w:lastColumn="0" w:noHBand="0" w:noVBand="1"/>
      </w:tblPr>
      <w:tblGrid>
        <w:gridCol w:w="1984"/>
        <w:gridCol w:w="1276"/>
        <w:gridCol w:w="1275"/>
        <w:gridCol w:w="1275"/>
        <w:gridCol w:w="1275"/>
        <w:gridCol w:w="1275"/>
        <w:gridCol w:w="2125"/>
      </w:tblGrid>
      <w:tr w:rsidR="00FE0FFB" w:rsidRPr="00B9711A" w14:paraId="69781CA6" w14:textId="77777777" w:rsidTr="00D64363">
        <w:tc>
          <w:tcPr>
            <w:tcW w:w="1984" w:type="dxa"/>
            <w:vMerge w:val="restart"/>
            <w:tcBorders>
              <w:top w:val="single" w:sz="18" w:space="0" w:color="000000"/>
              <w:left w:val="single" w:sz="18" w:space="0" w:color="000000"/>
              <w:bottom w:val="single" w:sz="18" w:space="0" w:color="000000"/>
              <w:right w:val="single" w:sz="18" w:space="0" w:color="000000"/>
            </w:tcBorders>
            <w:vAlign w:val="center"/>
            <w:hideMark/>
          </w:tcPr>
          <w:p w14:paraId="7FB6D186" w14:textId="1F136063"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Influence factors</w:t>
            </w:r>
          </w:p>
        </w:tc>
        <w:tc>
          <w:tcPr>
            <w:tcW w:w="6376" w:type="dxa"/>
            <w:gridSpan w:val="5"/>
            <w:tcBorders>
              <w:top w:val="single" w:sz="18" w:space="0" w:color="000000"/>
              <w:left w:val="single" w:sz="18" w:space="0" w:color="000000"/>
              <w:bottom w:val="single" w:sz="4" w:space="0" w:color="auto"/>
              <w:right w:val="single" w:sz="18" w:space="0" w:color="000000"/>
            </w:tcBorders>
            <w:vAlign w:val="center"/>
            <w:hideMark/>
          </w:tcPr>
          <w:p w14:paraId="23910674" w14:textId="62BB2C7C" w:rsidR="00FE0FFB" w:rsidRPr="002213EC" w:rsidRDefault="00FE0FFB" w:rsidP="00FE0FFB">
            <w:pPr>
              <w:widowControl/>
              <w:suppressAutoHyphens w:val="0"/>
              <w:jc w:val="center"/>
              <w:rPr>
                <w:rFonts w:eastAsia="標楷體" w:cs="Times New Roman"/>
                <w:b/>
                <w:color w:val="000000" w:themeColor="text1"/>
                <w:kern w:val="0"/>
              </w:rPr>
            </w:pPr>
            <w:r w:rsidRPr="0010391F">
              <w:rPr>
                <w:rFonts w:asciiTheme="minorHAnsi" w:eastAsia="標楷體" w:hAnsiTheme="minorHAnsi" w:cstheme="minorHAnsi"/>
                <w:b/>
                <w:color w:val="000000" w:themeColor="text1"/>
                <w:kern w:val="0"/>
                <w:sz w:val="22"/>
                <w:szCs w:val="20"/>
              </w:rPr>
              <w:t>Effect Level</w:t>
            </w:r>
          </w:p>
        </w:tc>
        <w:tc>
          <w:tcPr>
            <w:tcW w:w="2125" w:type="dxa"/>
            <w:vMerge w:val="restart"/>
            <w:tcBorders>
              <w:top w:val="single" w:sz="18" w:space="0" w:color="000000"/>
              <w:left w:val="single" w:sz="18" w:space="0" w:color="000000"/>
              <w:bottom w:val="single" w:sz="18" w:space="0" w:color="000000"/>
              <w:right w:val="single" w:sz="18" w:space="0" w:color="000000"/>
            </w:tcBorders>
            <w:vAlign w:val="center"/>
            <w:hideMark/>
          </w:tcPr>
          <w:p w14:paraId="0DB164E3" w14:textId="7EA27D2E" w:rsidR="00FE0FFB" w:rsidRPr="002213EC" w:rsidRDefault="00FE0FFB" w:rsidP="00FE0FFB">
            <w:pPr>
              <w:widowControl/>
              <w:suppressAutoHyphens w:val="0"/>
              <w:jc w:val="center"/>
              <w:rPr>
                <w:rFonts w:eastAsia="標楷體" w:cs="Times New Roman"/>
                <w:b/>
                <w:color w:val="000000" w:themeColor="text1"/>
                <w:kern w:val="0"/>
              </w:rPr>
            </w:pPr>
            <w:r w:rsidRPr="0010391F">
              <w:rPr>
                <w:rFonts w:asciiTheme="minorHAnsi" w:eastAsia="標楷體" w:hAnsiTheme="minorHAnsi" w:cstheme="minorHAnsi"/>
                <w:b/>
                <w:color w:val="000000" w:themeColor="text1"/>
                <w:kern w:val="0"/>
                <w:sz w:val="22"/>
                <w:szCs w:val="20"/>
              </w:rPr>
              <w:t xml:space="preserve">Affected </w:t>
            </w:r>
            <w:r w:rsidRPr="0010391F">
              <w:rPr>
                <w:rFonts w:asciiTheme="minorHAnsi" w:eastAsia="標楷體" w:hAnsiTheme="minorHAnsi" w:cstheme="minorHAnsi"/>
                <w:b/>
                <w:sz w:val="22"/>
                <w:szCs w:val="20"/>
              </w:rPr>
              <w:t>factors</w:t>
            </w:r>
          </w:p>
        </w:tc>
      </w:tr>
      <w:tr w:rsidR="00FE0FFB" w:rsidRPr="00B9711A" w14:paraId="21F3A347" w14:textId="77777777" w:rsidTr="00D64363">
        <w:tc>
          <w:tcPr>
            <w:tcW w:w="1984" w:type="dxa"/>
            <w:vMerge/>
            <w:tcBorders>
              <w:top w:val="single" w:sz="18" w:space="0" w:color="000000"/>
              <w:left w:val="single" w:sz="18" w:space="0" w:color="000000"/>
              <w:bottom w:val="single" w:sz="18" w:space="0" w:color="000000"/>
              <w:right w:val="single" w:sz="18" w:space="0" w:color="000000"/>
            </w:tcBorders>
            <w:vAlign w:val="center"/>
            <w:hideMark/>
          </w:tcPr>
          <w:p w14:paraId="3FEFF162"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18" w:space="0" w:color="000000"/>
              <w:right w:val="single" w:sz="4" w:space="0" w:color="auto"/>
            </w:tcBorders>
            <w:vAlign w:val="center"/>
            <w:hideMark/>
          </w:tcPr>
          <w:p w14:paraId="730C17B6" w14:textId="2C4D6AE0"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No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31F69C86" w14:textId="615D5100"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Low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5CDFA0D0" w14:textId="2005166A"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Moderate Effect</w:t>
            </w:r>
          </w:p>
        </w:tc>
        <w:tc>
          <w:tcPr>
            <w:tcW w:w="1275" w:type="dxa"/>
            <w:tcBorders>
              <w:top w:val="single" w:sz="4" w:space="0" w:color="auto"/>
              <w:left w:val="single" w:sz="4" w:space="0" w:color="auto"/>
              <w:bottom w:val="single" w:sz="18" w:space="0" w:color="000000"/>
              <w:right w:val="single" w:sz="4" w:space="0" w:color="auto"/>
            </w:tcBorders>
            <w:vAlign w:val="center"/>
            <w:hideMark/>
          </w:tcPr>
          <w:p w14:paraId="0A292721" w14:textId="03816A1E"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High Effect</w:t>
            </w:r>
          </w:p>
        </w:tc>
        <w:tc>
          <w:tcPr>
            <w:tcW w:w="1275" w:type="dxa"/>
            <w:tcBorders>
              <w:top w:val="single" w:sz="4" w:space="0" w:color="auto"/>
              <w:left w:val="single" w:sz="4" w:space="0" w:color="auto"/>
              <w:bottom w:val="single" w:sz="18" w:space="0" w:color="000000"/>
              <w:right w:val="single" w:sz="18" w:space="0" w:color="000000"/>
            </w:tcBorders>
            <w:vAlign w:val="center"/>
            <w:hideMark/>
          </w:tcPr>
          <w:p w14:paraId="67CECF1D" w14:textId="5F5F9BA6" w:rsidR="00FE0FFB" w:rsidRPr="0010391F" w:rsidRDefault="00FE0FFB" w:rsidP="00FE0FFB">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Highest Effect</w:t>
            </w:r>
          </w:p>
        </w:tc>
        <w:tc>
          <w:tcPr>
            <w:tcW w:w="2125" w:type="dxa"/>
            <w:vMerge/>
            <w:tcBorders>
              <w:top w:val="single" w:sz="18" w:space="0" w:color="000000"/>
              <w:left w:val="single" w:sz="18" w:space="0" w:color="000000"/>
              <w:bottom w:val="single" w:sz="18" w:space="0" w:color="000000"/>
              <w:right w:val="single" w:sz="18" w:space="0" w:color="000000"/>
            </w:tcBorders>
            <w:vAlign w:val="center"/>
            <w:hideMark/>
          </w:tcPr>
          <w:p w14:paraId="03EC793C" w14:textId="77777777" w:rsidR="00FE0FFB" w:rsidRPr="002213EC" w:rsidRDefault="00FE0FFB" w:rsidP="00FE0FFB">
            <w:pPr>
              <w:widowControl/>
              <w:suppressAutoHyphens w:val="0"/>
              <w:autoSpaceDN/>
              <w:rPr>
                <w:rFonts w:eastAsia="標楷體" w:cs="Times New Roman"/>
                <w:b/>
                <w:color w:val="000000" w:themeColor="text1"/>
                <w:kern w:val="0"/>
              </w:rPr>
            </w:pPr>
          </w:p>
        </w:tc>
      </w:tr>
      <w:tr w:rsidR="00FE0FFB" w:rsidRPr="00B9711A" w14:paraId="41FA21EA" w14:textId="77777777" w:rsidTr="00666DFC">
        <w:tc>
          <w:tcPr>
            <w:tcW w:w="1984" w:type="dxa"/>
            <w:vMerge w:val="restart"/>
            <w:tcBorders>
              <w:top w:val="single" w:sz="18" w:space="0" w:color="000000"/>
              <w:left w:val="single" w:sz="18" w:space="0" w:color="000000"/>
              <w:bottom w:val="single" w:sz="4" w:space="0" w:color="auto"/>
              <w:right w:val="single" w:sz="18" w:space="0" w:color="000000"/>
            </w:tcBorders>
            <w:vAlign w:val="center"/>
          </w:tcPr>
          <w:p w14:paraId="111D3C36" w14:textId="2C4E200B"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Efficacy Maintenance (PT1)</w:t>
            </w:r>
          </w:p>
        </w:tc>
        <w:tc>
          <w:tcPr>
            <w:tcW w:w="1276" w:type="dxa"/>
            <w:tcBorders>
              <w:top w:val="single" w:sz="18" w:space="0" w:color="000000"/>
              <w:left w:val="single" w:sz="18" w:space="0" w:color="000000"/>
              <w:bottom w:val="single" w:sz="4" w:space="0" w:color="auto"/>
              <w:right w:val="single" w:sz="4" w:space="0" w:color="auto"/>
            </w:tcBorders>
            <w:hideMark/>
          </w:tcPr>
          <w:p w14:paraId="299BA2DC"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5433624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52C39116"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7844758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33A1D78E"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88784194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hideMark/>
          </w:tcPr>
          <w:p w14:paraId="62D71EE7"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78134028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hideMark/>
          </w:tcPr>
          <w:p w14:paraId="71C96639"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33144525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vAlign w:val="center"/>
            <w:hideMark/>
          </w:tcPr>
          <w:p w14:paraId="56637E89" w14:textId="328FA68C"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Medical Advice</w:t>
            </w:r>
          </w:p>
        </w:tc>
      </w:tr>
      <w:tr w:rsidR="00FE0FFB" w:rsidRPr="00B9711A" w14:paraId="6B7114E5" w14:textId="77777777" w:rsidTr="00666DFC">
        <w:tc>
          <w:tcPr>
            <w:tcW w:w="1984" w:type="dxa"/>
            <w:vMerge/>
            <w:tcBorders>
              <w:top w:val="single" w:sz="18" w:space="0" w:color="000000"/>
              <w:left w:val="single" w:sz="18" w:space="0" w:color="000000"/>
              <w:bottom w:val="single" w:sz="4" w:space="0" w:color="auto"/>
              <w:right w:val="single" w:sz="18" w:space="0" w:color="000000"/>
            </w:tcBorders>
            <w:vAlign w:val="center"/>
          </w:tcPr>
          <w:p w14:paraId="33F3E72C"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hideMark/>
          </w:tcPr>
          <w:p w14:paraId="2EF862AB"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1488445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09EE123E"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2412599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0D3E7904"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72571443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30B5538A"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6701299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37529ABE"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8227584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77073B0B" w14:textId="1338E19F"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Follow-Up</w:t>
            </w:r>
          </w:p>
        </w:tc>
      </w:tr>
      <w:tr w:rsidR="00FE0FFB" w:rsidRPr="00B9711A" w14:paraId="22DE3A4B" w14:textId="77777777" w:rsidTr="00666DFC">
        <w:tc>
          <w:tcPr>
            <w:tcW w:w="1984" w:type="dxa"/>
            <w:vMerge/>
            <w:tcBorders>
              <w:top w:val="single" w:sz="18" w:space="0" w:color="000000"/>
              <w:left w:val="single" w:sz="18" w:space="0" w:color="000000"/>
              <w:bottom w:val="single" w:sz="4" w:space="0" w:color="auto"/>
              <w:right w:val="single" w:sz="18" w:space="0" w:color="000000"/>
            </w:tcBorders>
            <w:vAlign w:val="center"/>
          </w:tcPr>
          <w:p w14:paraId="6C3B97CA"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hideMark/>
          </w:tcPr>
          <w:p w14:paraId="453B114D"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8635015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061386A0"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740759862"/>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36205ED3"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883176215"/>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hideMark/>
          </w:tcPr>
          <w:p w14:paraId="12E28F0F"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8564614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hideMark/>
          </w:tcPr>
          <w:p w14:paraId="1896F417"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644493982"/>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vAlign w:val="center"/>
            <w:hideMark/>
          </w:tcPr>
          <w:p w14:paraId="721ECE53" w14:textId="581F2A59"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Argument Settlement</w:t>
            </w:r>
          </w:p>
        </w:tc>
      </w:tr>
      <w:tr w:rsidR="00FE0FFB" w:rsidRPr="00B9711A" w14:paraId="5F13EA2A" w14:textId="77777777" w:rsidTr="00EB355F">
        <w:tc>
          <w:tcPr>
            <w:tcW w:w="1984" w:type="dxa"/>
            <w:vMerge w:val="restart"/>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3AED20AB" w14:textId="6A960531"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Medical Advice (PT2)</w:t>
            </w:r>
          </w:p>
        </w:tc>
        <w:tc>
          <w:tcPr>
            <w:tcW w:w="1276" w:type="dxa"/>
            <w:tcBorders>
              <w:top w:val="single" w:sz="18" w:space="0" w:color="000000"/>
              <w:left w:val="single" w:sz="18" w:space="0" w:color="000000"/>
              <w:bottom w:val="single" w:sz="4" w:space="0" w:color="auto"/>
              <w:right w:val="single" w:sz="4" w:space="0" w:color="auto"/>
            </w:tcBorders>
            <w:shd w:val="clear" w:color="auto" w:fill="D9D9D9" w:themeFill="background1" w:themeFillShade="D9"/>
            <w:hideMark/>
          </w:tcPr>
          <w:p w14:paraId="360B1684"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3188319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626B89FC"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1408051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5299860D"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8638700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4" w:space="0" w:color="auto"/>
            </w:tcBorders>
            <w:shd w:val="clear" w:color="auto" w:fill="D9D9D9" w:themeFill="background1" w:themeFillShade="D9"/>
            <w:hideMark/>
          </w:tcPr>
          <w:p w14:paraId="66B88413"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1023781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4" w:space="0" w:color="auto"/>
              <w:right w:val="single" w:sz="18" w:space="0" w:color="000000"/>
            </w:tcBorders>
            <w:shd w:val="clear" w:color="auto" w:fill="D9D9D9" w:themeFill="background1" w:themeFillShade="D9"/>
            <w:hideMark/>
          </w:tcPr>
          <w:p w14:paraId="4FAFC78F"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5657801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hideMark/>
          </w:tcPr>
          <w:p w14:paraId="2587A00D" w14:textId="6197F7FB" w:rsidR="00FE0FFB" w:rsidRPr="0010391F" w:rsidRDefault="00FE0FFB" w:rsidP="00FE0FFB">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Efficacy Maintenance</w:t>
            </w:r>
          </w:p>
        </w:tc>
      </w:tr>
      <w:tr w:rsidR="00FE0FFB" w:rsidRPr="00B9711A" w14:paraId="2B9F5175" w14:textId="77777777" w:rsidTr="00EB355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1A0B2620"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38C25D70"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6390104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8753ED"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98900696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AB7474"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463817222"/>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9F594F"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6780116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69321D5D"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6555451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429D67AE" w14:textId="14B8E1DB"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Follow-Up</w:t>
            </w:r>
          </w:p>
        </w:tc>
      </w:tr>
      <w:tr w:rsidR="00FE0FFB" w:rsidRPr="00B9711A" w14:paraId="1F221E65" w14:textId="77777777" w:rsidTr="00EB355F">
        <w:tc>
          <w:tcPr>
            <w:tcW w:w="1984" w:type="dxa"/>
            <w:vMerge/>
            <w:tcBorders>
              <w:top w:val="single" w:sz="18" w:space="0" w:color="000000"/>
              <w:left w:val="single" w:sz="18" w:space="0" w:color="000000"/>
              <w:bottom w:val="single" w:sz="4" w:space="0" w:color="auto"/>
              <w:right w:val="single" w:sz="18" w:space="0" w:color="000000"/>
            </w:tcBorders>
            <w:shd w:val="clear" w:color="auto" w:fill="D9D9D9" w:themeFill="background1" w:themeFillShade="D9"/>
            <w:vAlign w:val="center"/>
          </w:tcPr>
          <w:p w14:paraId="1A04C7C7"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4470E1B4"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93234720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8F8A03"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30474113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2AE63D7"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47744785"/>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390547"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8680031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318C23ED"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60245855"/>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684AF83D" w14:textId="5E89E5B7"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Argument Settlement</w:t>
            </w:r>
          </w:p>
        </w:tc>
      </w:tr>
      <w:tr w:rsidR="00FE0FFB" w:rsidRPr="00B9711A" w14:paraId="5C1566B0" w14:textId="77777777" w:rsidTr="00666DFC">
        <w:tc>
          <w:tcPr>
            <w:tcW w:w="1984" w:type="dxa"/>
            <w:vMerge w:val="restart"/>
            <w:tcBorders>
              <w:top w:val="single" w:sz="18" w:space="0" w:color="000000"/>
              <w:left w:val="single" w:sz="18" w:space="0" w:color="000000"/>
              <w:bottom w:val="single" w:sz="18" w:space="0" w:color="auto"/>
              <w:right w:val="single" w:sz="18" w:space="0" w:color="000000"/>
            </w:tcBorders>
            <w:vAlign w:val="center"/>
          </w:tcPr>
          <w:p w14:paraId="7AF4C12F" w14:textId="206C7A86"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Follow-Up (PT3)</w:t>
            </w:r>
          </w:p>
        </w:tc>
        <w:tc>
          <w:tcPr>
            <w:tcW w:w="1276" w:type="dxa"/>
            <w:tcBorders>
              <w:top w:val="single" w:sz="18" w:space="0" w:color="000000"/>
              <w:left w:val="single" w:sz="18" w:space="0" w:color="000000"/>
              <w:bottom w:val="single" w:sz="2" w:space="0" w:color="auto"/>
              <w:right w:val="single" w:sz="4" w:space="0" w:color="auto"/>
            </w:tcBorders>
            <w:hideMark/>
          </w:tcPr>
          <w:p w14:paraId="1AA426A1"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29756622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266AC063"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544514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68635DE5"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10300236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4" w:space="0" w:color="auto"/>
            </w:tcBorders>
            <w:hideMark/>
          </w:tcPr>
          <w:p w14:paraId="4716026B"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730387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000000"/>
              <w:left w:val="single" w:sz="4" w:space="0" w:color="auto"/>
              <w:bottom w:val="single" w:sz="2" w:space="0" w:color="auto"/>
              <w:right w:val="single" w:sz="18" w:space="0" w:color="000000"/>
            </w:tcBorders>
            <w:hideMark/>
          </w:tcPr>
          <w:p w14:paraId="32678FC0"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05198094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18" w:space="0" w:color="000000"/>
              <w:left w:val="single" w:sz="18" w:space="0" w:color="000000"/>
              <w:bottom w:val="single" w:sz="2" w:space="0" w:color="auto"/>
              <w:right w:val="single" w:sz="18" w:space="0" w:color="000000"/>
            </w:tcBorders>
            <w:vAlign w:val="center"/>
            <w:hideMark/>
          </w:tcPr>
          <w:p w14:paraId="4A027A2A" w14:textId="5A17AC8F"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Efficacy Maintenance</w:t>
            </w:r>
          </w:p>
        </w:tc>
      </w:tr>
      <w:tr w:rsidR="00FE0FFB" w:rsidRPr="00B9711A" w14:paraId="152D54FF" w14:textId="77777777" w:rsidTr="00666DFC">
        <w:tc>
          <w:tcPr>
            <w:tcW w:w="1984" w:type="dxa"/>
            <w:vMerge/>
            <w:tcBorders>
              <w:top w:val="single" w:sz="18" w:space="0" w:color="000000"/>
              <w:left w:val="single" w:sz="18" w:space="0" w:color="000000"/>
              <w:bottom w:val="single" w:sz="18" w:space="0" w:color="auto"/>
              <w:right w:val="single" w:sz="18" w:space="0" w:color="000000"/>
            </w:tcBorders>
            <w:vAlign w:val="center"/>
          </w:tcPr>
          <w:p w14:paraId="3C114814"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2" w:space="0" w:color="auto"/>
              <w:left w:val="single" w:sz="18" w:space="0" w:color="000000"/>
              <w:bottom w:val="single" w:sz="4" w:space="0" w:color="auto"/>
              <w:right w:val="single" w:sz="4" w:space="0" w:color="auto"/>
            </w:tcBorders>
            <w:hideMark/>
          </w:tcPr>
          <w:p w14:paraId="7E06EE72"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90205909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6AF67AAE"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2547225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0CCD5B60"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5683560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4" w:space="0" w:color="auto"/>
            </w:tcBorders>
            <w:hideMark/>
          </w:tcPr>
          <w:p w14:paraId="3D373696"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4794561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2" w:space="0" w:color="auto"/>
              <w:left w:val="single" w:sz="4" w:space="0" w:color="auto"/>
              <w:bottom w:val="single" w:sz="4" w:space="0" w:color="auto"/>
              <w:right w:val="single" w:sz="18" w:space="0" w:color="000000"/>
            </w:tcBorders>
            <w:hideMark/>
          </w:tcPr>
          <w:p w14:paraId="0A35E1A0"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29575101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2" w:space="0" w:color="auto"/>
              <w:left w:val="single" w:sz="18" w:space="0" w:color="000000"/>
              <w:bottom w:val="single" w:sz="4" w:space="0" w:color="auto"/>
              <w:right w:val="single" w:sz="18" w:space="0" w:color="000000"/>
            </w:tcBorders>
            <w:vAlign w:val="center"/>
            <w:hideMark/>
          </w:tcPr>
          <w:p w14:paraId="501D7564" w14:textId="18CEE1A4"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Medical Advice</w:t>
            </w:r>
          </w:p>
        </w:tc>
      </w:tr>
      <w:tr w:rsidR="00FE0FFB" w:rsidRPr="00B9711A" w14:paraId="2FCE4039" w14:textId="77777777" w:rsidTr="00666DFC">
        <w:tc>
          <w:tcPr>
            <w:tcW w:w="1984" w:type="dxa"/>
            <w:vMerge/>
            <w:tcBorders>
              <w:top w:val="single" w:sz="18" w:space="0" w:color="000000"/>
              <w:left w:val="single" w:sz="18" w:space="0" w:color="000000"/>
              <w:bottom w:val="single" w:sz="18" w:space="0" w:color="auto"/>
              <w:right w:val="single" w:sz="18" w:space="0" w:color="000000"/>
            </w:tcBorders>
            <w:vAlign w:val="center"/>
          </w:tcPr>
          <w:p w14:paraId="0722820C" w14:textId="77777777"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p>
        </w:tc>
        <w:tc>
          <w:tcPr>
            <w:tcW w:w="1276" w:type="dxa"/>
            <w:tcBorders>
              <w:top w:val="single" w:sz="4" w:space="0" w:color="auto"/>
              <w:left w:val="single" w:sz="18" w:space="0" w:color="000000"/>
              <w:bottom w:val="single" w:sz="18" w:space="0" w:color="auto"/>
              <w:right w:val="single" w:sz="4" w:space="0" w:color="auto"/>
            </w:tcBorders>
            <w:hideMark/>
          </w:tcPr>
          <w:p w14:paraId="51E3BDCE"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61414434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28F57190"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55601171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6B12601A"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186239400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4" w:space="0" w:color="auto"/>
            </w:tcBorders>
            <w:hideMark/>
          </w:tcPr>
          <w:p w14:paraId="3AFDA787"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135520357"/>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auto"/>
              <w:right w:val="single" w:sz="18" w:space="0" w:color="000000"/>
            </w:tcBorders>
            <w:hideMark/>
          </w:tcPr>
          <w:p w14:paraId="3010B70B" w14:textId="77777777" w:rsidR="00FE0FFB" w:rsidRPr="002213EC" w:rsidRDefault="007279D9" w:rsidP="00FE0FFB">
            <w:pPr>
              <w:widowControl/>
              <w:suppressAutoHyphens w:val="0"/>
              <w:jc w:val="center"/>
              <w:rPr>
                <w:rFonts w:eastAsia="標楷體" w:cs="Times New Roman"/>
                <w:b/>
                <w:color w:val="000000" w:themeColor="text1"/>
                <w:kern w:val="0"/>
              </w:rPr>
            </w:pPr>
            <w:sdt>
              <w:sdtPr>
                <w:rPr>
                  <w:rFonts w:eastAsia="標楷體" w:cs="Times New Roman"/>
                  <w:color w:val="000000" w:themeColor="text1"/>
                  <w:lang w:val="zh-TW"/>
                </w:rPr>
                <w:id w:val="212788639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18" w:space="0" w:color="auto"/>
              <w:right w:val="single" w:sz="18" w:space="0" w:color="000000"/>
            </w:tcBorders>
            <w:vAlign w:val="center"/>
            <w:hideMark/>
          </w:tcPr>
          <w:p w14:paraId="0C4AE20A" w14:textId="1991F204"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Argument Settlement</w:t>
            </w:r>
          </w:p>
        </w:tc>
      </w:tr>
      <w:tr w:rsidR="00FE0FFB" w:rsidRPr="00B9711A" w14:paraId="4F5120BF" w14:textId="77777777" w:rsidTr="00EB355F">
        <w:tc>
          <w:tcPr>
            <w:tcW w:w="1984" w:type="dxa"/>
            <w:vMerge w:val="restart"/>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2A519EAA" w14:textId="67AC6263" w:rsidR="00FE0FFB" w:rsidRPr="0010391F" w:rsidRDefault="00FE0FFB" w:rsidP="0010391F">
            <w:pPr>
              <w:widowControl/>
              <w:suppressAutoHyphens w:val="0"/>
              <w:jc w:val="center"/>
              <w:rPr>
                <w:rFonts w:asciiTheme="minorHAnsi" w:eastAsia="標楷體" w:hAnsiTheme="minorHAnsi" w:cstheme="minorHAnsi"/>
                <w:b/>
                <w:color w:val="000000" w:themeColor="text1"/>
                <w:kern w:val="0"/>
                <w:sz w:val="22"/>
                <w:szCs w:val="20"/>
              </w:rPr>
            </w:pPr>
            <w:r w:rsidRPr="0010391F">
              <w:rPr>
                <w:rFonts w:asciiTheme="minorHAnsi" w:eastAsia="標楷體" w:hAnsiTheme="minorHAnsi" w:cstheme="minorHAnsi"/>
                <w:b/>
                <w:color w:val="000000" w:themeColor="text1"/>
                <w:kern w:val="0"/>
                <w:sz w:val="22"/>
                <w:szCs w:val="20"/>
              </w:rPr>
              <w:t>Argument Settlement (PT4)</w:t>
            </w:r>
          </w:p>
        </w:tc>
        <w:tc>
          <w:tcPr>
            <w:tcW w:w="1276" w:type="dxa"/>
            <w:tcBorders>
              <w:top w:val="single" w:sz="18" w:space="0" w:color="auto"/>
              <w:left w:val="single" w:sz="18" w:space="0" w:color="000000"/>
              <w:bottom w:val="single" w:sz="4" w:space="0" w:color="auto"/>
              <w:right w:val="single" w:sz="4" w:space="0" w:color="auto"/>
            </w:tcBorders>
            <w:shd w:val="clear" w:color="auto" w:fill="D9D9D9" w:themeFill="background1" w:themeFillShade="D9"/>
            <w:hideMark/>
          </w:tcPr>
          <w:p w14:paraId="1840BA46"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1554585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0636D318"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47253032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004CF406"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24695333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233A356A"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86791692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18" w:space="0" w:color="auto"/>
              <w:left w:val="single" w:sz="4" w:space="0" w:color="auto"/>
              <w:bottom w:val="single" w:sz="4" w:space="0" w:color="auto"/>
              <w:right w:val="single" w:sz="18" w:space="0" w:color="000000"/>
            </w:tcBorders>
            <w:shd w:val="clear" w:color="auto" w:fill="D9D9D9" w:themeFill="background1" w:themeFillShade="D9"/>
            <w:hideMark/>
          </w:tcPr>
          <w:p w14:paraId="0B1FF5EF"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931042942"/>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18"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642A8C31" w14:textId="4885A608"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Efficacy Maintenance</w:t>
            </w:r>
          </w:p>
        </w:tc>
      </w:tr>
      <w:tr w:rsidR="00FE0FFB" w:rsidRPr="00B9711A" w14:paraId="06F2A950" w14:textId="77777777" w:rsidTr="00EB355F">
        <w:tc>
          <w:tcPr>
            <w:tcW w:w="1984" w:type="dxa"/>
            <w:vMerge/>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76621D45" w14:textId="77777777" w:rsidR="00FE0FFB" w:rsidRPr="002213EC" w:rsidRDefault="00FE0FFB" w:rsidP="00FE0FFB">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4" w:space="0" w:color="auto"/>
              <w:right w:val="single" w:sz="4" w:space="0" w:color="auto"/>
            </w:tcBorders>
            <w:shd w:val="clear" w:color="auto" w:fill="D9D9D9" w:themeFill="background1" w:themeFillShade="D9"/>
            <w:hideMark/>
          </w:tcPr>
          <w:p w14:paraId="2D09D0C3"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155295936"/>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C9A8382"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745181491"/>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B3F4AE"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2394947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BEAB20"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151126370"/>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4" w:space="0" w:color="auto"/>
              <w:right w:val="single" w:sz="18" w:space="0" w:color="000000"/>
            </w:tcBorders>
            <w:shd w:val="clear" w:color="auto" w:fill="D9D9D9" w:themeFill="background1" w:themeFillShade="D9"/>
            <w:hideMark/>
          </w:tcPr>
          <w:p w14:paraId="25B7C477"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7500345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4" w:space="0" w:color="auto"/>
              <w:right w:val="single" w:sz="18" w:space="0" w:color="000000"/>
            </w:tcBorders>
            <w:shd w:val="clear" w:color="auto" w:fill="D9D9D9" w:themeFill="background1" w:themeFillShade="D9"/>
            <w:vAlign w:val="center"/>
            <w:hideMark/>
          </w:tcPr>
          <w:p w14:paraId="15F8DAE8" w14:textId="7ACB6B97"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Medical Advice</w:t>
            </w:r>
          </w:p>
        </w:tc>
      </w:tr>
      <w:tr w:rsidR="00FE0FFB" w:rsidRPr="00B9711A" w14:paraId="7F7424D8" w14:textId="77777777" w:rsidTr="00EB355F">
        <w:tc>
          <w:tcPr>
            <w:tcW w:w="1984" w:type="dxa"/>
            <w:vMerge/>
            <w:tcBorders>
              <w:top w:val="single" w:sz="18" w:space="0" w:color="auto"/>
              <w:left w:val="single" w:sz="18" w:space="0" w:color="000000"/>
              <w:bottom w:val="single" w:sz="18" w:space="0" w:color="000000"/>
              <w:right w:val="single" w:sz="18" w:space="0" w:color="000000"/>
            </w:tcBorders>
            <w:shd w:val="clear" w:color="auto" w:fill="D9D9D9" w:themeFill="background1" w:themeFillShade="D9"/>
            <w:vAlign w:val="center"/>
          </w:tcPr>
          <w:p w14:paraId="265609ED" w14:textId="77777777" w:rsidR="00FE0FFB" w:rsidRPr="002213EC" w:rsidRDefault="00FE0FFB" w:rsidP="00FE0FFB">
            <w:pPr>
              <w:widowControl/>
              <w:suppressAutoHyphens w:val="0"/>
              <w:autoSpaceDN/>
              <w:rPr>
                <w:rFonts w:eastAsia="標楷體" w:cs="Times New Roman"/>
                <w:color w:val="000000" w:themeColor="text1"/>
                <w:kern w:val="0"/>
              </w:rPr>
            </w:pPr>
          </w:p>
        </w:tc>
        <w:tc>
          <w:tcPr>
            <w:tcW w:w="1276" w:type="dxa"/>
            <w:tcBorders>
              <w:top w:val="single" w:sz="4" w:space="0" w:color="auto"/>
              <w:left w:val="single" w:sz="18" w:space="0" w:color="000000"/>
              <w:bottom w:val="single" w:sz="18" w:space="0" w:color="000000"/>
              <w:right w:val="single" w:sz="4" w:space="0" w:color="auto"/>
            </w:tcBorders>
            <w:shd w:val="clear" w:color="auto" w:fill="D9D9D9" w:themeFill="background1" w:themeFillShade="D9"/>
            <w:hideMark/>
          </w:tcPr>
          <w:p w14:paraId="4DC794DA"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6560752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7CA63B2B"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714845128"/>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1038E7DF"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203142709"/>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4" w:space="0" w:color="auto"/>
            </w:tcBorders>
            <w:shd w:val="clear" w:color="auto" w:fill="D9D9D9" w:themeFill="background1" w:themeFillShade="D9"/>
            <w:hideMark/>
          </w:tcPr>
          <w:p w14:paraId="7224043D"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92006643"/>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1275" w:type="dxa"/>
            <w:tcBorders>
              <w:top w:val="single" w:sz="4" w:space="0" w:color="auto"/>
              <w:left w:val="single" w:sz="4" w:space="0" w:color="auto"/>
              <w:bottom w:val="single" w:sz="18" w:space="0" w:color="000000"/>
              <w:right w:val="single" w:sz="18" w:space="0" w:color="000000"/>
            </w:tcBorders>
            <w:shd w:val="clear" w:color="auto" w:fill="D9D9D9" w:themeFill="background1" w:themeFillShade="D9"/>
            <w:hideMark/>
          </w:tcPr>
          <w:p w14:paraId="6AC39B22" w14:textId="77777777" w:rsidR="00FE0FFB" w:rsidRPr="002213EC" w:rsidRDefault="007279D9" w:rsidP="00FE0FFB">
            <w:pPr>
              <w:widowControl/>
              <w:suppressAutoHyphens w:val="0"/>
              <w:jc w:val="center"/>
              <w:rPr>
                <w:rFonts w:eastAsia="標楷體" w:cs="Times New Roman"/>
                <w:color w:val="000000" w:themeColor="text1"/>
                <w:lang w:val="zh-TW"/>
              </w:rPr>
            </w:pPr>
            <w:sdt>
              <w:sdtPr>
                <w:rPr>
                  <w:rFonts w:eastAsia="標楷體" w:cs="Times New Roman"/>
                  <w:color w:val="000000" w:themeColor="text1"/>
                  <w:lang w:val="zh-TW"/>
                </w:rPr>
                <w:id w:val="1595357874"/>
                <w14:checkbox>
                  <w14:checked w14:val="0"/>
                  <w14:checkedState w14:val="0052" w14:font="Cambria"/>
                  <w14:uncheckedState w14:val="2610" w14:font="MS Gothic"/>
                </w14:checkbox>
              </w:sdtPr>
              <w:sdtEndPr/>
              <w:sdtContent>
                <w:r w:rsidR="00FE0FFB" w:rsidRPr="002213EC">
                  <w:rPr>
                    <w:rFonts w:ascii="MS Gothic" w:eastAsia="MS Gothic" w:hAnsi="MS Gothic" w:cs="Times New Roman"/>
                    <w:color w:val="000000" w:themeColor="text1"/>
                    <w:lang w:val="zh-TW"/>
                  </w:rPr>
                  <w:t>☐</w:t>
                </w:r>
              </w:sdtContent>
            </w:sdt>
          </w:p>
        </w:tc>
        <w:tc>
          <w:tcPr>
            <w:tcW w:w="2125" w:type="dxa"/>
            <w:tcBorders>
              <w:top w:val="single" w:sz="4" w:space="0" w:color="auto"/>
              <w:left w:val="single" w:sz="18" w:space="0" w:color="000000"/>
              <w:bottom w:val="single" w:sz="18" w:space="0" w:color="000000"/>
              <w:right w:val="single" w:sz="18" w:space="0" w:color="000000"/>
            </w:tcBorders>
            <w:shd w:val="clear" w:color="auto" w:fill="D9D9D9" w:themeFill="background1" w:themeFillShade="D9"/>
            <w:vAlign w:val="center"/>
            <w:hideMark/>
          </w:tcPr>
          <w:p w14:paraId="6D2354AB" w14:textId="2E0F8C06" w:rsidR="00FE0FFB" w:rsidRPr="0010391F" w:rsidRDefault="00FE0FFB" w:rsidP="0010391F">
            <w:pPr>
              <w:jc w:val="center"/>
              <w:rPr>
                <w:rFonts w:asciiTheme="minorHAnsi" w:eastAsia="標楷體" w:hAnsiTheme="minorHAnsi" w:cstheme="minorHAnsi"/>
                <w:b/>
                <w:color w:val="000000"/>
                <w:sz w:val="20"/>
                <w:szCs w:val="20"/>
              </w:rPr>
            </w:pPr>
            <w:r w:rsidRPr="0010391F">
              <w:rPr>
                <w:rFonts w:asciiTheme="minorHAnsi" w:eastAsia="標楷體" w:hAnsiTheme="minorHAnsi" w:cstheme="minorHAnsi"/>
                <w:b/>
                <w:color w:val="000000"/>
                <w:sz w:val="20"/>
                <w:szCs w:val="20"/>
              </w:rPr>
              <w:t>Follow-Up</w:t>
            </w:r>
          </w:p>
        </w:tc>
      </w:tr>
    </w:tbl>
    <w:p w14:paraId="572E9988" w14:textId="77777777" w:rsidR="00B17922" w:rsidRPr="00EB355F" w:rsidRDefault="00B17922">
      <w:pPr>
        <w:rPr>
          <w:rFonts w:asciiTheme="minorHAnsi" w:eastAsia="標楷體" w:hAnsiTheme="minorHAnsi" w:cstheme="minorHAnsi"/>
          <w:b/>
          <w:color w:val="000000" w:themeColor="text1"/>
          <w:shd w:val="pct15" w:color="auto" w:fill="FFFFFF"/>
        </w:rPr>
      </w:pPr>
    </w:p>
    <w:p w14:paraId="2A8F0E17" w14:textId="411EE418" w:rsidR="001D72BE" w:rsidRPr="00EB355F" w:rsidRDefault="00EB355F" w:rsidP="00EB355F">
      <w:pPr>
        <w:rPr>
          <w:rFonts w:asciiTheme="minorHAnsi" w:eastAsia="標楷體" w:hAnsiTheme="minorHAnsi" w:cstheme="minorHAnsi"/>
          <w:b/>
          <w:color w:val="000000" w:themeColor="text1"/>
          <w:shd w:val="pct15" w:color="auto" w:fill="FFFFFF"/>
        </w:rPr>
      </w:pPr>
      <w:r w:rsidRPr="00EB355F">
        <w:rPr>
          <w:rFonts w:asciiTheme="minorHAnsi" w:eastAsia="標楷體" w:hAnsiTheme="minorHAnsi" w:cstheme="minorHAnsi"/>
          <w:b/>
          <w:color w:val="000000" w:themeColor="text1"/>
          <w:shd w:val="pct15" w:color="auto" w:fill="FFFFFF"/>
        </w:rPr>
        <w:t>[End of Questionnaire] Your comments are very valuable. Please check if you missed any information. All the above information is for academic research statistics only, thank you very much for your help.</w:t>
      </w:r>
    </w:p>
    <w:sectPr w:rsidR="001D72BE" w:rsidRPr="00EB355F" w:rsidSect="00D062B4">
      <w:footerReference w:type="default" r:id="rId9"/>
      <w:type w:val="continuous"/>
      <w:pgSz w:w="11906" w:h="16838"/>
      <w:pgMar w:top="567" w:right="720" w:bottom="567" w:left="720" w:header="851" w:footer="219"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EE83A4" w14:textId="77777777" w:rsidR="007279D9" w:rsidRDefault="007279D9" w:rsidP="0017718C">
      <w:r>
        <w:separator/>
      </w:r>
    </w:p>
  </w:endnote>
  <w:endnote w:type="continuationSeparator" w:id="0">
    <w:p w14:paraId="3260FFBF" w14:textId="77777777" w:rsidR="007279D9" w:rsidRDefault="007279D9" w:rsidP="00177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OpenSymbol">
    <w:altName w:val="Times New Roman"/>
    <w:charset w:val="00"/>
    <w:family w:val="auto"/>
    <w:pitch w:val="variable"/>
    <w:sig w:usb0="00000003" w:usb1="1001ECEA"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6710751"/>
      <w:docPartObj>
        <w:docPartGallery w:val="Page Numbers (Bottom of Page)"/>
        <w:docPartUnique/>
      </w:docPartObj>
    </w:sdtPr>
    <w:sdtEndPr/>
    <w:sdtContent>
      <w:p w14:paraId="009550BD" w14:textId="6FE71CDF" w:rsidR="002477A0" w:rsidRDefault="002477A0">
        <w:pPr>
          <w:pStyle w:val="a5"/>
          <w:jc w:val="center"/>
        </w:pPr>
        <w:r>
          <w:fldChar w:fldCharType="begin"/>
        </w:r>
        <w:r>
          <w:instrText>PAGE   \* MERGEFORMAT</w:instrText>
        </w:r>
        <w:r>
          <w:fldChar w:fldCharType="separate"/>
        </w:r>
        <w:r w:rsidR="00DC7C81" w:rsidRPr="00DC7C81">
          <w:rPr>
            <w:noProof/>
            <w:lang w:val="zh-TW"/>
          </w:rPr>
          <w:t>6</w:t>
        </w:r>
        <w:r>
          <w:fldChar w:fldCharType="end"/>
        </w:r>
      </w:p>
    </w:sdtContent>
  </w:sdt>
  <w:p w14:paraId="30597EB1" w14:textId="77777777" w:rsidR="002477A0" w:rsidRDefault="002477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163C31" w14:textId="77777777" w:rsidR="007279D9" w:rsidRDefault="007279D9" w:rsidP="0017718C">
      <w:r>
        <w:separator/>
      </w:r>
    </w:p>
  </w:footnote>
  <w:footnote w:type="continuationSeparator" w:id="0">
    <w:p w14:paraId="02D5D603" w14:textId="77777777" w:rsidR="007279D9" w:rsidRDefault="007279D9" w:rsidP="001771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F7784"/>
    <w:multiLevelType w:val="multilevel"/>
    <w:tmpl w:val="B5A4D10C"/>
    <w:styleLink w:val="List0"/>
    <w:lvl w:ilvl="0">
      <w:start w:val="16"/>
      <w:numFmt w:val="decimal"/>
      <w:lvlText w:val="%1."/>
      <w:lvlJc w:val="left"/>
      <w:pPr>
        <w:ind w:left="0" w:firstLine="0"/>
      </w:pPr>
      <w:rPr>
        <w:rFonts w:ascii="Times New Roman" w:eastAsia="Times New Roman" w:hAnsi="Times New Roman" w:cs="Times New Roman"/>
        <w:position w:val="0"/>
        <w:lang w:val="zh-TW" w:eastAsia="zh-TW"/>
      </w:rPr>
    </w:lvl>
    <w:lvl w:ilvl="1">
      <w:start w:val="1"/>
      <w:numFmt w:val="decimal"/>
      <w:lvlText w:val="%2."/>
      <w:lvlJc w:val="left"/>
      <w:pPr>
        <w:ind w:left="0" w:firstLine="0"/>
      </w:pPr>
      <w:rPr>
        <w:rFonts w:ascii="標楷體" w:eastAsia="標楷體" w:hAnsi="標楷體" w:cs="標楷體"/>
        <w:position w:val="0"/>
        <w:lang w:val="zh-TW" w:eastAsia="zh-TW"/>
      </w:rPr>
    </w:lvl>
    <w:lvl w:ilvl="2">
      <w:start w:val="1"/>
      <w:numFmt w:val="lowerRoman"/>
      <w:lvlText w:val="%3."/>
      <w:lvlJc w:val="left"/>
      <w:pPr>
        <w:ind w:left="0" w:firstLine="0"/>
      </w:pPr>
      <w:rPr>
        <w:rFonts w:ascii="標楷體" w:eastAsia="標楷體" w:hAnsi="標楷體" w:cs="標楷體"/>
        <w:position w:val="0"/>
        <w:lang w:val="zh-TW" w:eastAsia="zh-TW"/>
      </w:rPr>
    </w:lvl>
    <w:lvl w:ilvl="3">
      <w:start w:val="1"/>
      <w:numFmt w:val="decimal"/>
      <w:lvlText w:val="%4."/>
      <w:lvlJc w:val="left"/>
      <w:pPr>
        <w:ind w:left="0" w:firstLine="0"/>
      </w:pPr>
      <w:rPr>
        <w:rFonts w:ascii="標楷體" w:eastAsia="標楷體" w:hAnsi="標楷體" w:cs="標楷體"/>
        <w:position w:val="0"/>
        <w:lang w:val="zh-TW" w:eastAsia="zh-TW"/>
      </w:rPr>
    </w:lvl>
    <w:lvl w:ilvl="4">
      <w:start w:val="1"/>
      <w:numFmt w:val="decimal"/>
      <w:lvlText w:val="%5."/>
      <w:lvlJc w:val="left"/>
      <w:pPr>
        <w:ind w:left="0" w:firstLine="0"/>
      </w:pPr>
      <w:rPr>
        <w:rFonts w:ascii="標楷體" w:eastAsia="標楷體" w:hAnsi="標楷體" w:cs="標楷體"/>
        <w:position w:val="0"/>
        <w:lang w:val="zh-TW" w:eastAsia="zh-TW"/>
      </w:rPr>
    </w:lvl>
    <w:lvl w:ilvl="5">
      <w:start w:val="1"/>
      <w:numFmt w:val="lowerRoman"/>
      <w:lvlText w:val="%6."/>
      <w:lvlJc w:val="left"/>
      <w:pPr>
        <w:ind w:left="0" w:firstLine="0"/>
      </w:pPr>
      <w:rPr>
        <w:rFonts w:ascii="標楷體" w:eastAsia="標楷體" w:hAnsi="標楷體" w:cs="標楷體"/>
        <w:position w:val="0"/>
        <w:lang w:val="zh-TW" w:eastAsia="zh-TW"/>
      </w:rPr>
    </w:lvl>
    <w:lvl w:ilvl="6">
      <w:start w:val="1"/>
      <w:numFmt w:val="decimal"/>
      <w:lvlText w:val="%7."/>
      <w:lvlJc w:val="left"/>
      <w:pPr>
        <w:ind w:left="0" w:firstLine="0"/>
      </w:pPr>
      <w:rPr>
        <w:rFonts w:ascii="標楷體" w:eastAsia="標楷體" w:hAnsi="標楷體" w:cs="標楷體"/>
        <w:position w:val="0"/>
        <w:lang w:val="zh-TW" w:eastAsia="zh-TW"/>
      </w:rPr>
    </w:lvl>
    <w:lvl w:ilvl="7">
      <w:start w:val="1"/>
      <w:numFmt w:val="decimal"/>
      <w:lvlText w:val="%8."/>
      <w:lvlJc w:val="left"/>
      <w:pPr>
        <w:ind w:left="0" w:firstLine="0"/>
      </w:pPr>
      <w:rPr>
        <w:rFonts w:ascii="標楷體" w:eastAsia="標楷體" w:hAnsi="標楷體" w:cs="標楷體"/>
        <w:position w:val="0"/>
        <w:lang w:val="zh-TW" w:eastAsia="zh-TW"/>
      </w:rPr>
    </w:lvl>
    <w:lvl w:ilvl="8">
      <w:start w:val="1"/>
      <w:numFmt w:val="lowerRoman"/>
      <w:lvlText w:val="%9."/>
      <w:lvlJc w:val="left"/>
      <w:pPr>
        <w:ind w:left="0" w:firstLine="0"/>
      </w:pPr>
      <w:rPr>
        <w:rFonts w:ascii="標楷體" w:eastAsia="標楷體" w:hAnsi="標楷體" w:cs="標楷體"/>
        <w:position w:val="0"/>
        <w:lang w:val="zh-TW" w:eastAsia="zh-TW"/>
      </w:rPr>
    </w:lvl>
  </w:abstractNum>
  <w:abstractNum w:abstractNumId="1" w15:restartNumberingAfterBreak="0">
    <w:nsid w:val="0B56023B"/>
    <w:multiLevelType w:val="hybridMultilevel"/>
    <w:tmpl w:val="7E3096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4B351CA"/>
    <w:multiLevelType w:val="hybridMultilevel"/>
    <w:tmpl w:val="E1703A02"/>
    <w:lvl w:ilvl="0" w:tplc="1AA6BC0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9CE3122"/>
    <w:multiLevelType w:val="hybridMultilevel"/>
    <w:tmpl w:val="17F8E1B6"/>
    <w:lvl w:ilvl="0" w:tplc="F28681D8">
      <w:start w:val="1"/>
      <w:numFmt w:val="decimal"/>
      <w:lvlText w:val="%1."/>
      <w:lvlJc w:val="left"/>
      <w:pPr>
        <w:ind w:left="300" w:hanging="3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E7076BB"/>
    <w:multiLevelType w:val="multilevel"/>
    <w:tmpl w:val="62582D64"/>
    <w:styleLink w:val="List1"/>
    <w:lvl w:ilvl="0">
      <w:start w:val="11"/>
      <w:numFmt w:val="decimal"/>
      <w:lvlText w:val="%1."/>
      <w:lvlJc w:val="left"/>
      <w:pPr>
        <w:tabs>
          <w:tab w:val="num" w:pos="482"/>
        </w:tabs>
        <w:ind w:left="482" w:hanging="482"/>
      </w:pPr>
      <w:rPr>
        <w:rFonts w:ascii="標楷體" w:eastAsia="標楷體" w:hAnsi="標楷體" w:cs="標楷體"/>
        <w:b/>
        <w:bCs/>
        <w:color w:val="000000"/>
        <w:position w:val="0"/>
        <w:sz w:val="22"/>
        <w:szCs w:val="22"/>
        <w:u w:val="single" w:color="000000"/>
        <w:lang w:val="zh-TW" w:eastAsia="zh-TW"/>
      </w:rPr>
    </w:lvl>
    <w:lvl w:ilvl="1">
      <w:start w:val="1"/>
      <w:numFmt w:val="bullet"/>
      <w:lvlText w:val="□"/>
      <w:lvlJc w:val="left"/>
      <w:pPr>
        <w:tabs>
          <w:tab w:val="num" w:pos="810"/>
        </w:tabs>
        <w:ind w:left="810" w:hanging="330"/>
      </w:pPr>
      <w:rPr>
        <w:rFonts w:ascii="標楷體" w:eastAsia="標楷體" w:hAnsi="標楷體" w:cs="標楷體"/>
        <w:b/>
        <w:bCs/>
        <w:color w:val="000000"/>
        <w:position w:val="0"/>
        <w:sz w:val="22"/>
        <w:szCs w:val="22"/>
        <w:u w:val="single" w:color="000000"/>
        <w:lang w:val="zh-TW" w:eastAsia="zh-TW"/>
      </w:rPr>
    </w:lvl>
    <w:lvl w:ilvl="2">
      <w:start w:val="1"/>
      <w:numFmt w:val="lowerRoman"/>
      <w:lvlText w:val="%3."/>
      <w:lvlJc w:val="left"/>
      <w:pPr>
        <w:tabs>
          <w:tab w:val="num" w:pos="1390"/>
        </w:tabs>
        <w:ind w:left="1390" w:hanging="546"/>
      </w:pPr>
      <w:rPr>
        <w:rFonts w:ascii="標楷體" w:eastAsia="標楷體" w:hAnsi="標楷體" w:cs="標楷體"/>
        <w:b/>
        <w:bCs/>
        <w:color w:val="000000"/>
        <w:position w:val="0"/>
        <w:sz w:val="22"/>
        <w:szCs w:val="22"/>
        <w:u w:val="single" w:color="000000"/>
        <w:lang w:val="zh-TW" w:eastAsia="zh-TW"/>
      </w:rPr>
    </w:lvl>
    <w:lvl w:ilvl="3">
      <w:start w:val="1"/>
      <w:numFmt w:val="decimal"/>
      <w:lvlText w:val="%4."/>
      <w:lvlJc w:val="left"/>
      <w:pPr>
        <w:tabs>
          <w:tab w:val="num" w:pos="1880"/>
        </w:tabs>
        <w:ind w:left="1880" w:hanging="440"/>
      </w:pPr>
      <w:rPr>
        <w:rFonts w:ascii="標楷體" w:eastAsia="標楷體" w:hAnsi="標楷體" w:cs="標楷體"/>
        <w:b/>
        <w:bCs/>
        <w:color w:val="000000"/>
        <w:position w:val="0"/>
        <w:sz w:val="22"/>
        <w:szCs w:val="22"/>
        <w:u w:val="single" w:color="000000"/>
        <w:lang w:val="zh-TW" w:eastAsia="zh-TW"/>
      </w:rPr>
    </w:lvl>
    <w:lvl w:ilvl="4">
      <w:start w:val="1"/>
      <w:numFmt w:val="decimal"/>
      <w:lvlText w:val="%5."/>
      <w:lvlJc w:val="left"/>
      <w:pPr>
        <w:tabs>
          <w:tab w:val="num" w:pos="2360"/>
        </w:tabs>
        <w:ind w:left="2360" w:hanging="440"/>
      </w:pPr>
      <w:rPr>
        <w:rFonts w:ascii="標楷體" w:eastAsia="標楷體" w:hAnsi="標楷體" w:cs="標楷體"/>
        <w:b/>
        <w:bCs/>
        <w:color w:val="000000"/>
        <w:position w:val="0"/>
        <w:sz w:val="22"/>
        <w:szCs w:val="22"/>
        <w:u w:val="single" w:color="000000"/>
        <w:lang w:val="zh-TW" w:eastAsia="zh-TW"/>
      </w:rPr>
    </w:lvl>
    <w:lvl w:ilvl="5">
      <w:start w:val="1"/>
      <w:numFmt w:val="lowerRoman"/>
      <w:lvlText w:val="%6."/>
      <w:lvlJc w:val="left"/>
      <w:pPr>
        <w:tabs>
          <w:tab w:val="num" w:pos="2830"/>
        </w:tabs>
        <w:ind w:left="2830" w:hanging="546"/>
      </w:pPr>
      <w:rPr>
        <w:rFonts w:ascii="標楷體" w:eastAsia="標楷體" w:hAnsi="標楷體" w:cs="標楷體"/>
        <w:b/>
        <w:bCs/>
        <w:color w:val="000000"/>
        <w:position w:val="0"/>
        <w:sz w:val="22"/>
        <w:szCs w:val="22"/>
        <w:u w:val="single" w:color="000000"/>
        <w:lang w:val="zh-TW" w:eastAsia="zh-TW"/>
      </w:rPr>
    </w:lvl>
    <w:lvl w:ilvl="6">
      <w:start w:val="1"/>
      <w:numFmt w:val="decimal"/>
      <w:lvlText w:val="%7."/>
      <w:lvlJc w:val="left"/>
      <w:pPr>
        <w:tabs>
          <w:tab w:val="num" w:pos="3320"/>
        </w:tabs>
        <w:ind w:left="3320" w:hanging="440"/>
      </w:pPr>
      <w:rPr>
        <w:rFonts w:ascii="標楷體" w:eastAsia="標楷體" w:hAnsi="標楷體" w:cs="標楷體"/>
        <w:b/>
        <w:bCs/>
        <w:color w:val="000000"/>
        <w:position w:val="0"/>
        <w:sz w:val="22"/>
        <w:szCs w:val="22"/>
        <w:u w:val="single" w:color="000000"/>
        <w:lang w:val="zh-TW" w:eastAsia="zh-TW"/>
      </w:rPr>
    </w:lvl>
    <w:lvl w:ilvl="7">
      <w:start w:val="1"/>
      <w:numFmt w:val="decimal"/>
      <w:lvlText w:val="%8."/>
      <w:lvlJc w:val="left"/>
      <w:pPr>
        <w:tabs>
          <w:tab w:val="num" w:pos="3800"/>
        </w:tabs>
        <w:ind w:left="3800" w:hanging="440"/>
      </w:pPr>
      <w:rPr>
        <w:rFonts w:ascii="標楷體" w:eastAsia="標楷體" w:hAnsi="標楷體" w:cs="標楷體"/>
        <w:b/>
        <w:bCs/>
        <w:color w:val="000000"/>
        <w:position w:val="0"/>
        <w:sz w:val="22"/>
        <w:szCs w:val="22"/>
        <w:u w:val="single" w:color="000000"/>
        <w:lang w:val="zh-TW" w:eastAsia="zh-TW"/>
      </w:rPr>
    </w:lvl>
    <w:lvl w:ilvl="8">
      <w:start w:val="1"/>
      <w:numFmt w:val="lowerRoman"/>
      <w:lvlText w:val="%9."/>
      <w:lvlJc w:val="left"/>
      <w:pPr>
        <w:tabs>
          <w:tab w:val="num" w:pos="4270"/>
        </w:tabs>
        <w:ind w:left="4270" w:hanging="546"/>
      </w:pPr>
      <w:rPr>
        <w:rFonts w:ascii="標楷體" w:eastAsia="標楷體" w:hAnsi="標楷體" w:cs="標楷體"/>
        <w:b/>
        <w:bCs/>
        <w:color w:val="000000"/>
        <w:position w:val="0"/>
        <w:sz w:val="22"/>
        <w:szCs w:val="22"/>
        <w:u w:val="single" w:color="000000"/>
        <w:lang w:val="zh-TW" w:eastAsia="zh-TW"/>
      </w:rPr>
    </w:lvl>
  </w:abstractNum>
  <w:abstractNum w:abstractNumId="5" w15:restartNumberingAfterBreak="0">
    <w:nsid w:val="20FC26FB"/>
    <w:multiLevelType w:val="hybridMultilevel"/>
    <w:tmpl w:val="4452527E"/>
    <w:lvl w:ilvl="0" w:tplc="B8FC3E38">
      <w:start w:val="1"/>
      <w:numFmt w:val="taiwaneseCountingThousand"/>
      <w:lvlText w:val="（%1）"/>
      <w:lvlJc w:val="left"/>
      <w:pPr>
        <w:ind w:left="765" w:hanging="765"/>
      </w:pPr>
      <w:rPr>
        <w:rFonts w:ascii="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87839D9"/>
    <w:multiLevelType w:val="multilevel"/>
    <w:tmpl w:val="CE4A8962"/>
    <w:lvl w:ilvl="0">
      <w:start w:val="2"/>
      <w:numFmt w:val="decimal"/>
      <w:lvlText w:val="%1."/>
      <w:lvlJc w:val="left"/>
      <w:pPr>
        <w:ind w:left="0" w:firstLine="0"/>
      </w:pPr>
      <w:rPr>
        <w:rFonts w:ascii="Times New Roman" w:eastAsia="Times New Roman" w:hAnsi="Times New Roman" w:cs="Times New Roman"/>
        <w:position w:val="0"/>
        <w:lang w:val="zh-TW" w:eastAsia="zh-TW"/>
      </w:rPr>
    </w:lvl>
    <w:lvl w:ilvl="1">
      <w:start w:val="1"/>
      <w:numFmt w:val="decimal"/>
      <w:lvlText w:val="%2."/>
      <w:lvlJc w:val="left"/>
      <w:pPr>
        <w:ind w:left="0" w:firstLine="0"/>
      </w:pPr>
      <w:rPr>
        <w:rFonts w:ascii="標楷體" w:eastAsia="標楷體" w:hAnsi="標楷體" w:cs="標楷體"/>
        <w:position w:val="0"/>
        <w:lang w:val="zh-TW" w:eastAsia="zh-TW"/>
      </w:rPr>
    </w:lvl>
    <w:lvl w:ilvl="2">
      <w:start w:val="1"/>
      <w:numFmt w:val="lowerRoman"/>
      <w:lvlText w:val="%3."/>
      <w:lvlJc w:val="left"/>
      <w:pPr>
        <w:ind w:left="0" w:firstLine="0"/>
      </w:pPr>
      <w:rPr>
        <w:rFonts w:ascii="標楷體" w:eastAsia="標楷體" w:hAnsi="標楷體" w:cs="標楷體"/>
        <w:position w:val="0"/>
        <w:lang w:val="zh-TW" w:eastAsia="zh-TW"/>
      </w:rPr>
    </w:lvl>
    <w:lvl w:ilvl="3">
      <w:start w:val="1"/>
      <w:numFmt w:val="decimal"/>
      <w:lvlText w:val="%4."/>
      <w:lvlJc w:val="left"/>
      <w:pPr>
        <w:ind w:left="0" w:firstLine="0"/>
      </w:pPr>
      <w:rPr>
        <w:rFonts w:ascii="標楷體" w:eastAsia="標楷體" w:hAnsi="標楷體" w:cs="標楷體"/>
        <w:position w:val="0"/>
        <w:lang w:val="zh-TW" w:eastAsia="zh-TW"/>
      </w:rPr>
    </w:lvl>
    <w:lvl w:ilvl="4">
      <w:start w:val="1"/>
      <w:numFmt w:val="decimal"/>
      <w:lvlText w:val="%5."/>
      <w:lvlJc w:val="left"/>
      <w:pPr>
        <w:ind w:left="0" w:firstLine="0"/>
      </w:pPr>
      <w:rPr>
        <w:rFonts w:ascii="標楷體" w:eastAsia="標楷體" w:hAnsi="標楷體" w:cs="標楷體"/>
        <w:position w:val="0"/>
        <w:lang w:val="zh-TW" w:eastAsia="zh-TW"/>
      </w:rPr>
    </w:lvl>
    <w:lvl w:ilvl="5">
      <w:start w:val="1"/>
      <w:numFmt w:val="lowerRoman"/>
      <w:lvlText w:val="%6."/>
      <w:lvlJc w:val="left"/>
      <w:pPr>
        <w:ind w:left="0" w:firstLine="0"/>
      </w:pPr>
      <w:rPr>
        <w:rFonts w:ascii="標楷體" w:eastAsia="標楷體" w:hAnsi="標楷體" w:cs="標楷體"/>
        <w:position w:val="0"/>
        <w:lang w:val="zh-TW" w:eastAsia="zh-TW"/>
      </w:rPr>
    </w:lvl>
    <w:lvl w:ilvl="6">
      <w:start w:val="1"/>
      <w:numFmt w:val="decimal"/>
      <w:lvlText w:val="%7."/>
      <w:lvlJc w:val="left"/>
      <w:pPr>
        <w:ind w:left="0" w:firstLine="0"/>
      </w:pPr>
      <w:rPr>
        <w:rFonts w:ascii="標楷體" w:eastAsia="標楷體" w:hAnsi="標楷體" w:cs="標楷體"/>
        <w:position w:val="0"/>
        <w:lang w:val="zh-TW" w:eastAsia="zh-TW"/>
      </w:rPr>
    </w:lvl>
    <w:lvl w:ilvl="7">
      <w:start w:val="1"/>
      <w:numFmt w:val="decimal"/>
      <w:lvlText w:val="%8."/>
      <w:lvlJc w:val="left"/>
      <w:pPr>
        <w:ind w:left="0" w:firstLine="0"/>
      </w:pPr>
      <w:rPr>
        <w:rFonts w:ascii="標楷體" w:eastAsia="標楷體" w:hAnsi="標楷體" w:cs="標楷體"/>
        <w:position w:val="0"/>
        <w:lang w:val="zh-TW" w:eastAsia="zh-TW"/>
      </w:rPr>
    </w:lvl>
    <w:lvl w:ilvl="8">
      <w:start w:val="1"/>
      <w:numFmt w:val="lowerRoman"/>
      <w:lvlText w:val="%9."/>
      <w:lvlJc w:val="left"/>
      <w:pPr>
        <w:ind w:left="0" w:firstLine="0"/>
      </w:pPr>
      <w:rPr>
        <w:rFonts w:ascii="標楷體" w:eastAsia="標楷體" w:hAnsi="標楷體" w:cs="標楷體"/>
        <w:position w:val="0"/>
        <w:lang w:val="zh-TW" w:eastAsia="zh-TW"/>
      </w:rPr>
    </w:lvl>
  </w:abstractNum>
  <w:abstractNum w:abstractNumId="7" w15:restartNumberingAfterBreak="0">
    <w:nsid w:val="351A62AE"/>
    <w:multiLevelType w:val="hybridMultilevel"/>
    <w:tmpl w:val="2376CFFC"/>
    <w:lvl w:ilvl="0" w:tplc="9AD42CFA">
      <w:start w:val="1"/>
      <w:numFmt w:val="decimal"/>
      <w:lvlText w:val="%1."/>
      <w:lvlJc w:val="left"/>
      <w:pPr>
        <w:ind w:left="360" w:hanging="360"/>
      </w:pPr>
      <w:rPr>
        <w:rFonts w:asciiTheme="minorHAnsi" w:eastAsia="標楷體" w:hAnsiTheme="minorHAnsi" w:cstheme="minorHAns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0A00435"/>
    <w:multiLevelType w:val="hybridMultilevel"/>
    <w:tmpl w:val="0360C476"/>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2697576"/>
    <w:multiLevelType w:val="hybridMultilevel"/>
    <w:tmpl w:val="6D1EAD30"/>
    <w:lvl w:ilvl="0" w:tplc="080E3BA4">
      <w:start w:val="1"/>
      <w:numFmt w:val="decimal"/>
      <w:lvlText w:val="%1)"/>
      <w:lvlJc w:val="left"/>
      <w:pPr>
        <w:ind w:left="360" w:hanging="360"/>
      </w:pPr>
      <w:rPr>
        <w:rFonts w:ascii="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2401A8A"/>
    <w:multiLevelType w:val="hybridMultilevel"/>
    <w:tmpl w:val="FE3862B0"/>
    <w:lvl w:ilvl="0" w:tplc="3FC2653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2415CC9"/>
    <w:multiLevelType w:val="multilevel"/>
    <w:tmpl w:val="A2FACFCE"/>
    <w:lvl w:ilvl="0">
      <w:start w:val="1"/>
      <w:numFmt w:val="decimal"/>
      <w:lvlText w:val="%1."/>
      <w:lvlJc w:val="left"/>
      <w:pPr>
        <w:ind w:left="0" w:firstLine="0"/>
      </w:pPr>
      <w:rPr>
        <w:rFonts w:ascii="Times New Roman" w:eastAsia="Times New Roman" w:hAnsi="Times New Roman" w:cs="Times New Roman"/>
        <w:position w:val="0"/>
        <w:lang w:val="zh-TW" w:eastAsia="zh-TW"/>
      </w:rPr>
    </w:lvl>
    <w:lvl w:ilvl="1">
      <w:start w:val="1"/>
      <w:numFmt w:val="decimal"/>
      <w:lvlText w:val="%2."/>
      <w:lvlJc w:val="left"/>
      <w:pPr>
        <w:ind w:left="0" w:firstLine="0"/>
      </w:pPr>
      <w:rPr>
        <w:rFonts w:ascii="標楷體" w:eastAsia="標楷體" w:hAnsi="標楷體" w:cs="標楷體"/>
        <w:position w:val="0"/>
        <w:lang w:val="zh-TW" w:eastAsia="zh-TW"/>
      </w:rPr>
    </w:lvl>
    <w:lvl w:ilvl="2">
      <w:start w:val="1"/>
      <w:numFmt w:val="lowerRoman"/>
      <w:lvlText w:val="%3."/>
      <w:lvlJc w:val="left"/>
      <w:pPr>
        <w:ind w:left="0" w:firstLine="0"/>
      </w:pPr>
      <w:rPr>
        <w:rFonts w:ascii="標楷體" w:eastAsia="標楷體" w:hAnsi="標楷體" w:cs="標楷體"/>
        <w:position w:val="0"/>
        <w:lang w:val="zh-TW" w:eastAsia="zh-TW"/>
      </w:rPr>
    </w:lvl>
    <w:lvl w:ilvl="3">
      <w:start w:val="1"/>
      <w:numFmt w:val="decimal"/>
      <w:lvlText w:val="%4."/>
      <w:lvlJc w:val="left"/>
      <w:pPr>
        <w:ind w:left="0" w:firstLine="0"/>
      </w:pPr>
      <w:rPr>
        <w:rFonts w:ascii="標楷體" w:eastAsia="標楷體" w:hAnsi="標楷體" w:cs="標楷體"/>
        <w:position w:val="0"/>
        <w:lang w:val="zh-TW" w:eastAsia="zh-TW"/>
      </w:rPr>
    </w:lvl>
    <w:lvl w:ilvl="4">
      <w:start w:val="1"/>
      <w:numFmt w:val="decimal"/>
      <w:lvlText w:val="%5."/>
      <w:lvlJc w:val="left"/>
      <w:pPr>
        <w:ind w:left="0" w:firstLine="0"/>
      </w:pPr>
      <w:rPr>
        <w:rFonts w:ascii="標楷體" w:eastAsia="標楷體" w:hAnsi="標楷體" w:cs="標楷體"/>
        <w:position w:val="0"/>
        <w:lang w:val="zh-TW" w:eastAsia="zh-TW"/>
      </w:rPr>
    </w:lvl>
    <w:lvl w:ilvl="5">
      <w:start w:val="1"/>
      <w:numFmt w:val="lowerRoman"/>
      <w:lvlText w:val="%6."/>
      <w:lvlJc w:val="left"/>
      <w:pPr>
        <w:ind w:left="0" w:firstLine="0"/>
      </w:pPr>
      <w:rPr>
        <w:rFonts w:ascii="標楷體" w:eastAsia="標楷體" w:hAnsi="標楷體" w:cs="標楷體"/>
        <w:position w:val="0"/>
        <w:lang w:val="zh-TW" w:eastAsia="zh-TW"/>
      </w:rPr>
    </w:lvl>
    <w:lvl w:ilvl="6">
      <w:start w:val="1"/>
      <w:numFmt w:val="decimal"/>
      <w:lvlText w:val="%7."/>
      <w:lvlJc w:val="left"/>
      <w:pPr>
        <w:ind w:left="0" w:firstLine="0"/>
      </w:pPr>
      <w:rPr>
        <w:rFonts w:ascii="標楷體" w:eastAsia="標楷體" w:hAnsi="標楷體" w:cs="標楷體"/>
        <w:position w:val="0"/>
        <w:lang w:val="zh-TW" w:eastAsia="zh-TW"/>
      </w:rPr>
    </w:lvl>
    <w:lvl w:ilvl="7">
      <w:start w:val="1"/>
      <w:numFmt w:val="decimal"/>
      <w:lvlText w:val="%8."/>
      <w:lvlJc w:val="left"/>
      <w:pPr>
        <w:ind w:left="0" w:firstLine="0"/>
      </w:pPr>
      <w:rPr>
        <w:rFonts w:ascii="標楷體" w:eastAsia="標楷體" w:hAnsi="標楷體" w:cs="標楷體"/>
        <w:position w:val="0"/>
        <w:lang w:val="zh-TW" w:eastAsia="zh-TW"/>
      </w:rPr>
    </w:lvl>
    <w:lvl w:ilvl="8">
      <w:start w:val="1"/>
      <w:numFmt w:val="lowerRoman"/>
      <w:lvlText w:val="%9."/>
      <w:lvlJc w:val="left"/>
      <w:pPr>
        <w:ind w:left="0" w:firstLine="0"/>
      </w:pPr>
      <w:rPr>
        <w:rFonts w:ascii="標楷體" w:eastAsia="標楷體" w:hAnsi="標楷體" w:cs="標楷體"/>
        <w:position w:val="0"/>
        <w:lang w:val="zh-TW" w:eastAsia="zh-TW"/>
      </w:rPr>
    </w:lvl>
  </w:abstractNum>
  <w:abstractNum w:abstractNumId="12" w15:restartNumberingAfterBreak="0">
    <w:nsid w:val="56C4533E"/>
    <w:multiLevelType w:val="hybridMultilevel"/>
    <w:tmpl w:val="6A189B26"/>
    <w:lvl w:ilvl="0" w:tplc="AAE8302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62401E1"/>
    <w:multiLevelType w:val="multilevel"/>
    <w:tmpl w:val="8382982C"/>
    <w:styleLink w:val="21"/>
    <w:lvl w:ilvl="0">
      <w:start w:val="10"/>
      <w:numFmt w:val="decimal"/>
      <w:lvlText w:val="%1."/>
      <w:lvlJc w:val="left"/>
      <w:pPr>
        <w:tabs>
          <w:tab w:val="num" w:pos="480"/>
        </w:tabs>
        <w:ind w:left="480" w:hanging="480"/>
      </w:pPr>
      <w:rPr>
        <w:rFonts w:ascii="標楷體" w:eastAsia="標楷體" w:hAnsi="標楷體" w:cs="標楷體"/>
        <w:color w:val="000000"/>
        <w:position w:val="0"/>
        <w:sz w:val="22"/>
        <w:szCs w:val="22"/>
        <w:u w:color="000000"/>
        <w:lang w:val="zh-TW" w:eastAsia="zh-TW"/>
      </w:rPr>
    </w:lvl>
    <w:lvl w:ilvl="1">
      <w:start w:val="1"/>
      <w:numFmt w:val="bullet"/>
      <w:lvlText w:val="□"/>
      <w:lvlJc w:val="left"/>
      <w:pPr>
        <w:tabs>
          <w:tab w:val="num" w:pos="810"/>
        </w:tabs>
        <w:ind w:left="810" w:hanging="330"/>
      </w:pPr>
      <w:rPr>
        <w:rFonts w:ascii="標楷體" w:eastAsia="標楷體" w:hAnsi="標楷體" w:cs="標楷體"/>
        <w:color w:val="000000"/>
        <w:position w:val="0"/>
        <w:sz w:val="22"/>
        <w:szCs w:val="22"/>
        <w:u w:color="000000"/>
        <w:lang w:val="zh-TW" w:eastAsia="zh-TW"/>
      </w:rPr>
    </w:lvl>
    <w:lvl w:ilvl="2">
      <w:start w:val="1"/>
      <w:numFmt w:val="lowerRoman"/>
      <w:lvlText w:val="%3."/>
      <w:lvlJc w:val="left"/>
      <w:pPr>
        <w:tabs>
          <w:tab w:val="num" w:pos="1390"/>
        </w:tabs>
        <w:ind w:left="1390" w:hanging="546"/>
      </w:pPr>
      <w:rPr>
        <w:rFonts w:ascii="標楷體" w:eastAsia="標楷體" w:hAnsi="標楷體" w:cs="標楷體"/>
        <w:color w:val="000000"/>
        <w:position w:val="0"/>
        <w:sz w:val="22"/>
        <w:szCs w:val="22"/>
        <w:u w:color="000000"/>
        <w:lang w:val="zh-TW" w:eastAsia="zh-TW"/>
      </w:rPr>
    </w:lvl>
    <w:lvl w:ilvl="3">
      <w:start w:val="1"/>
      <w:numFmt w:val="decimal"/>
      <w:lvlText w:val="%4."/>
      <w:lvlJc w:val="left"/>
      <w:pPr>
        <w:tabs>
          <w:tab w:val="num" w:pos="1880"/>
        </w:tabs>
        <w:ind w:left="1880" w:hanging="440"/>
      </w:pPr>
      <w:rPr>
        <w:rFonts w:ascii="標楷體" w:eastAsia="標楷體" w:hAnsi="標楷體" w:cs="標楷體"/>
        <w:color w:val="000000"/>
        <w:position w:val="0"/>
        <w:sz w:val="22"/>
        <w:szCs w:val="22"/>
        <w:u w:color="000000"/>
        <w:lang w:val="zh-TW" w:eastAsia="zh-TW"/>
      </w:rPr>
    </w:lvl>
    <w:lvl w:ilvl="4">
      <w:start w:val="1"/>
      <w:numFmt w:val="decimal"/>
      <w:lvlText w:val="%5."/>
      <w:lvlJc w:val="left"/>
      <w:pPr>
        <w:tabs>
          <w:tab w:val="num" w:pos="2360"/>
        </w:tabs>
        <w:ind w:left="2360" w:hanging="440"/>
      </w:pPr>
      <w:rPr>
        <w:rFonts w:ascii="標楷體" w:eastAsia="標楷體" w:hAnsi="標楷體" w:cs="標楷體"/>
        <w:color w:val="000000"/>
        <w:position w:val="0"/>
        <w:sz w:val="22"/>
        <w:szCs w:val="22"/>
        <w:u w:color="000000"/>
        <w:lang w:val="zh-TW" w:eastAsia="zh-TW"/>
      </w:rPr>
    </w:lvl>
    <w:lvl w:ilvl="5">
      <w:start w:val="1"/>
      <w:numFmt w:val="lowerRoman"/>
      <w:lvlText w:val="%6."/>
      <w:lvlJc w:val="left"/>
      <w:pPr>
        <w:tabs>
          <w:tab w:val="num" w:pos="2830"/>
        </w:tabs>
        <w:ind w:left="2830" w:hanging="546"/>
      </w:pPr>
      <w:rPr>
        <w:rFonts w:ascii="標楷體" w:eastAsia="標楷體" w:hAnsi="標楷體" w:cs="標楷體"/>
        <w:color w:val="000000"/>
        <w:position w:val="0"/>
        <w:sz w:val="22"/>
        <w:szCs w:val="22"/>
        <w:u w:color="000000"/>
        <w:lang w:val="zh-TW" w:eastAsia="zh-TW"/>
      </w:rPr>
    </w:lvl>
    <w:lvl w:ilvl="6">
      <w:start w:val="1"/>
      <w:numFmt w:val="decimal"/>
      <w:lvlText w:val="%7."/>
      <w:lvlJc w:val="left"/>
      <w:pPr>
        <w:tabs>
          <w:tab w:val="num" w:pos="3320"/>
        </w:tabs>
        <w:ind w:left="3320" w:hanging="440"/>
      </w:pPr>
      <w:rPr>
        <w:rFonts w:ascii="標楷體" w:eastAsia="標楷體" w:hAnsi="標楷體" w:cs="標楷體"/>
        <w:color w:val="000000"/>
        <w:position w:val="0"/>
        <w:sz w:val="22"/>
        <w:szCs w:val="22"/>
        <w:u w:color="000000"/>
        <w:lang w:val="zh-TW" w:eastAsia="zh-TW"/>
      </w:rPr>
    </w:lvl>
    <w:lvl w:ilvl="7">
      <w:start w:val="1"/>
      <w:numFmt w:val="decimal"/>
      <w:lvlText w:val="%8."/>
      <w:lvlJc w:val="left"/>
      <w:pPr>
        <w:tabs>
          <w:tab w:val="num" w:pos="3800"/>
        </w:tabs>
        <w:ind w:left="3800" w:hanging="440"/>
      </w:pPr>
      <w:rPr>
        <w:rFonts w:ascii="標楷體" w:eastAsia="標楷體" w:hAnsi="標楷體" w:cs="標楷體"/>
        <w:color w:val="000000"/>
        <w:position w:val="0"/>
        <w:sz w:val="22"/>
        <w:szCs w:val="22"/>
        <w:u w:color="000000"/>
        <w:lang w:val="zh-TW" w:eastAsia="zh-TW"/>
      </w:rPr>
    </w:lvl>
    <w:lvl w:ilvl="8">
      <w:start w:val="1"/>
      <w:numFmt w:val="lowerRoman"/>
      <w:lvlText w:val="%9."/>
      <w:lvlJc w:val="left"/>
      <w:pPr>
        <w:tabs>
          <w:tab w:val="num" w:pos="4270"/>
        </w:tabs>
        <w:ind w:left="4270" w:hanging="546"/>
      </w:pPr>
      <w:rPr>
        <w:rFonts w:ascii="標楷體" w:eastAsia="標楷體" w:hAnsi="標楷體" w:cs="標楷體"/>
        <w:color w:val="000000"/>
        <w:position w:val="0"/>
        <w:sz w:val="22"/>
        <w:szCs w:val="22"/>
        <w:u w:color="000000"/>
        <w:lang w:val="zh-TW" w:eastAsia="zh-TW"/>
      </w:rPr>
    </w:lvl>
  </w:abstractNum>
  <w:num w:numId="1">
    <w:abstractNumId w:val="1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4"/>
  </w:num>
  <w:num w:numId="7">
    <w:abstractNumId w:val="13"/>
  </w:num>
  <w:num w:numId="8">
    <w:abstractNumId w:val="1"/>
  </w:num>
  <w:num w:numId="9">
    <w:abstractNumId w:val="3"/>
  </w:num>
  <w:num w:numId="10">
    <w:abstractNumId w:val="8"/>
  </w:num>
  <w:num w:numId="11">
    <w:abstractNumId w:val="12"/>
  </w:num>
  <w:num w:numId="12">
    <w:abstractNumId w:val="2"/>
  </w:num>
  <w:num w:numId="13">
    <w:abstractNumId w:val="5"/>
  </w:num>
  <w:num w:numId="14">
    <w:abstractNumId w:val="7"/>
  </w:num>
  <w:num w:numId="15">
    <w:abstractNumId w:val="9"/>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QxNTM3NbE0NzE2MTJR0lEKTi0uzszPAykwqgUAcrGHeiwAAAA="/>
  </w:docVars>
  <w:rsids>
    <w:rsidRoot w:val="00E6572B"/>
    <w:rsid w:val="00002E4E"/>
    <w:rsid w:val="00004035"/>
    <w:rsid w:val="0000516B"/>
    <w:rsid w:val="0000799B"/>
    <w:rsid w:val="00011083"/>
    <w:rsid w:val="000152C6"/>
    <w:rsid w:val="00016D49"/>
    <w:rsid w:val="00021858"/>
    <w:rsid w:val="0002290F"/>
    <w:rsid w:val="00024899"/>
    <w:rsid w:val="000336D6"/>
    <w:rsid w:val="00034AD0"/>
    <w:rsid w:val="00040D91"/>
    <w:rsid w:val="000412C6"/>
    <w:rsid w:val="00041CB6"/>
    <w:rsid w:val="00047AC9"/>
    <w:rsid w:val="00051656"/>
    <w:rsid w:val="00052EA5"/>
    <w:rsid w:val="00053AF6"/>
    <w:rsid w:val="00057F18"/>
    <w:rsid w:val="000603D7"/>
    <w:rsid w:val="0006143F"/>
    <w:rsid w:val="000627AF"/>
    <w:rsid w:val="000671A7"/>
    <w:rsid w:val="00072FB5"/>
    <w:rsid w:val="00074D8D"/>
    <w:rsid w:val="000758C5"/>
    <w:rsid w:val="00077183"/>
    <w:rsid w:val="00080914"/>
    <w:rsid w:val="00084294"/>
    <w:rsid w:val="00086C42"/>
    <w:rsid w:val="00087584"/>
    <w:rsid w:val="00091C86"/>
    <w:rsid w:val="00094B51"/>
    <w:rsid w:val="0009724E"/>
    <w:rsid w:val="0009771F"/>
    <w:rsid w:val="000B2D35"/>
    <w:rsid w:val="000C0F6E"/>
    <w:rsid w:val="000C6DCD"/>
    <w:rsid w:val="000C73F0"/>
    <w:rsid w:val="000D11B6"/>
    <w:rsid w:val="000D2AB1"/>
    <w:rsid w:val="000D3BF3"/>
    <w:rsid w:val="000D4758"/>
    <w:rsid w:val="000D75C2"/>
    <w:rsid w:val="000D7633"/>
    <w:rsid w:val="000E2D73"/>
    <w:rsid w:val="000E6C9F"/>
    <w:rsid w:val="000E74CE"/>
    <w:rsid w:val="000F68D1"/>
    <w:rsid w:val="00101738"/>
    <w:rsid w:val="0010391F"/>
    <w:rsid w:val="001044E1"/>
    <w:rsid w:val="001108DE"/>
    <w:rsid w:val="00113EE7"/>
    <w:rsid w:val="00114E80"/>
    <w:rsid w:val="001166B4"/>
    <w:rsid w:val="00116FC1"/>
    <w:rsid w:val="001210DC"/>
    <w:rsid w:val="0013166A"/>
    <w:rsid w:val="001335DC"/>
    <w:rsid w:val="001421B9"/>
    <w:rsid w:val="0014288B"/>
    <w:rsid w:val="00142E67"/>
    <w:rsid w:val="0015243F"/>
    <w:rsid w:val="00153FAE"/>
    <w:rsid w:val="00154BFE"/>
    <w:rsid w:val="00160FEC"/>
    <w:rsid w:val="0016624E"/>
    <w:rsid w:val="00166F3E"/>
    <w:rsid w:val="0017718C"/>
    <w:rsid w:val="00186692"/>
    <w:rsid w:val="00191B35"/>
    <w:rsid w:val="0019202B"/>
    <w:rsid w:val="001926E5"/>
    <w:rsid w:val="001965D3"/>
    <w:rsid w:val="001A0A91"/>
    <w:rsid w:val="001A2319"/>
    <w:rsid w:val="001A3D1C"/>
    <w:rsid w:val="001B1346"/>
    <w:rsid w:val="001B209B"/>
    <w:rsid w:val="001B2B3F"/>
    <w:rsid w:val="001C6F2F"/>
    <w:rsid w:val="001D1B75"/>
    <w:rsid w:val="001D55FA"/>
    <w:rsid w:val="001D659A"/>
    <w:rsid w:val="001D72BE"/>
    <w:rsid w:val="001E114E"/>
    <w:rsid w:val="001E1881"/>
    <w:rsid w:val="001E2076"/>
    <w:rsid w:val="001E235C"/>
    <w:rsid w:val="001F32BA"/>
    <w:rsid w:val="001F7B98"/>
    <w:rsid w:val="00203B06"/>
    <w:rsid w:val="002129D1"/>
    <w:rsid w:val="00214A4E"/>
    <w:rsid w:val="00215699"/>
    <w:rsid w:val="0021795E"/>
    <w:rsid w:val="002200DB"/>
    <w:rsid w:val="002213EC"/>
    <w:rsid w:val="00225782"/>
    <w:rsid w:val="00227B64"/>
    <w:rsid w:val="00230B9F"/>
    <w:rsid w:val="00231E2D"/>
    <w:rsid w:val="002342B4"/>
    <w:rsid w:val="00235575"/>
    <w:rsid w:val="00237167"/>
    <w:rsid w:val="00243255"/>
    <w:rsid w:val="002477A0"/>
    <w:rsid w:val="00247EE5"/>
    <w:rsid w:val="002506BC"/>
    <w:rsid w:val="0025225F"/>
    <w:rsid w:val="002527B5"/>
    <w:rsid w:val="00252BBC"/>
    <w:rsid w:val="00254616"/>
    <w:rsid w:val="00255468"/>
    <w:rsid w:val="00260493"/>
    <w:rsid w:val="002607AB"/>
    <w:rsid w:val="00262F8E"/>
    <w:rsid w:val="0026695A"/>
    <w:rsid w:val="00267295"/>
    <w:rsid w:val="00267A48"/>
    <w:rsid w:val="002730CC"/>
    <w:rsid w:val="00274578"/>
    <w:rsid w:val="0027619F"/>
    <w:rsid w:val="00280081"/>
    <w:rsid w:val="002856F8"/>
    <w:rsid w:val="00287CEF"/>
    <w:rsid w:val="0029094C"/>
    <w:rsid w:val="00291D97"/>
    <w:rsid w:val="002961B9"/>
    <w:rsid w:val="002A0AF4"/>
    <w:rsid w:val="002A6374"/>
    <w:rsid w:val="002A6D8C"/>
    <w:rsid w:val="002B192F"/>
    <w:rsid w:val="002B35BB"/>
    <w:rsid w:val="002B5900"/>
    <w:rsid w:val="002D0707"/>
    <w:rsid w:val="002D33A4"/>
    <w:rsid w:val="002D7976"/>
    <w:rsid w:val="002D7D6D"/>
    <w:rsid w:val="002E4445"/>
    <w:rsid w:val="002E5FDF"/>
    <w:rsid w:val="002E7248"/>
    <w:rsid w:val="002F44D4"/>
    <w:rsid w:val="002F58BB"/>
    <w:rsid w:val="003009A9"/>
    <w:rsid w:val="00310E9A"/>
    <w:rsid w:val="00320D90"/>
    <w:rsid w:val="00321CCF"/>
    <w:rsid w:val="003270A7"/>
    <w:rsid w:val="00333A72"/>
    <w:rsid w:val="003340A4"/>
    <w:rsid w:val="00334807"/>
    <w:rsid w:val="003349AC"/>
    <w:rsid w:val="00340423"/>
    <w:rsid w:val="003447BC"/>
    <w:rsid w:val="003524A2"/>
    <w:rsid w:val="003547FF"/>
    <w:rsid w:val="00354C44"/>
    <w:rsid w:val="00355B35"/>
    <w:rsid w:val="00360CD5"/>
    <w:rsid w:val="00362F1E"/>
    <w:rsid w:val="003707E8"/>
    <w:rsid w:val="003748A1"/>
    <w:rsid w:val="00375AE0"/>
    <w:rsid w:val="003779F1"/>
    <w:rsid w:val="00384DA3"/>
    <w:rsid w:val="0039188D"/>
    <w:rsid w:val="00392EA6"/>
    <w:rsid w:val="00393557"/>
    <w:rsid w:val="003A1BF0"/>
    <w:rsid w:val="003A2B4C"/>
    <w:rsid w:val="003A50D0"/>
    <w:rsid w:val="003B065B"/>
    <w:rsid w:val="003C0935"/>
    <w:rsid w:val="003C12E2"/>
    <w:rsid w:val="003C1A0D"/>
    <w:rsid w:val="003D0D3E"/>
    <w:rsid w:val="003D46EF"/>
    <w:rsid w:val="003E00FA"/>
    <w:rsid w:val="003E6E77"/>
    <w:rsid w:val="003F48F7"/>
    <w:rsid w:val="00403899"/>
    <w:rsid w:val="00403C35"/>
    <w:rsid w:val="00403E2A"/>
    <w:rsid w:val="00403EFA"/>
    <w:rsid w:val="00406458"/>
    <w:rsid w:val="0041497B"/>
    <w:rsid w:val="00416979"/>
    <w:rsid w:val="00416B8E"/>
    <w:rsid w:val="00437F2E"/>
    <w:rsid w:val="0044192A"/>
    <w:rsid w:val="00442141"/>
    <w:rsid w:val="00446209"/>
    <w:rsid w:val="00446B93"/>
    <w:rsid w:val="004547CA"/>
    <w:rsid w:val="0045735D"/>
    <w:rsid w:val="004573DA"/>
    <w:rsid w:val="00461507"/>
    <w:rsid w:val="00465C55"/>
    <w:rsid w:val="00470FD1"/>
    <w:rsid w:val="004721EC"/>
    <w:rsid w:val="004818D4"/>
    <w:rsid w:val="00482F47"/>
    <w:rsid w:val="00482F87"/>
    <w:rsid w:val="0048722A"/>
    <w:rsid w:val="004874D3"/>
    <w:rsid w:val="0049018B"/>
    <w:rsid w:val="004905A1"/>
    <w:rsid w:val="00490640"/>
    <w:rsid w:val="00494802"/>
    <w:rsid w:val="0049730C"/>
    <w:rsid w:val="004978B8"/>
    <w:rsid w:val="004A25BD"/>
    <w:rsid w:val="004A3F1D"/>
    <w:rsid w:val="004B5288"/>
    <w:rsid w:val="004B6F81"/>
    <w:rsid w:val="004C294A"/>
    <w:rsid w:val="004C56E4"/>
    <w:rsid w:val="004D4879"/>
    <w:rsid w:val="004D50D9"/>
    <w:rsid w:val="004D7E70"/>
    <w:rsid w:val="004E2D44"/>
    <w:rsid w:val="004F1781"/>
    <w:rsid w:val="0050381A"/>
    <w:rsid w:val="00504A93"/>
    <w:rsid w:val="005107D2"/>
    <w:rsid w:val="0051132C"/>
    <w:rsid w:val="00513EA0"/>
    <w:rsid w:val="00514EEF"/>
    <w:rsid w:val="00516BE1"/>
    <w:rsid w:val="00516C81"/>
    <w:rsid w:val="00530686"/>
    <w:rsid w:val="00533AA2"/>
    <w:rsid w:val="00533E66"/>
    <w:rsid w:val="005342D1"/>
    <w:rsid w:val="0053430C"/>
    <w:rsid w:val="00535873"/>
    <w:rsid w:val="00536DC1"/>
    <w:rsid w:val="0054561B"/>
    <w:rsid w:val="00556FA9"/>
    <w:rsid w:val="00557E06"/>
    <w:rsid w:val="00562709"/>
    <w:rsid w:val="005706B0"/>
    <w:rsid w:val="0057259E"/>
    <w:rsid w:val="0057575B"/>
    <w:rsid w:val="00576F9A"/>
    <w:rsid w:val="00580C17"/>
    <w:rsid w:val="00582A1F"/>
    <w:rsid w:val="00586775"/>
    <w:rsid w:val="0059003E"/>
    <w:rsid w:val="00592821"/>
    <w:rsid w:val="005A0AC6"/>
    <w:rsid w:val="005A17B1"/>
    <w:rsid w:val="005A3E41"/>
    <w:rsid w:val="005A66EE"/>
    <w:rsid w:val="005A73F7"/>
    <w:rsid w:val="005B1A26"/>
    <w:rsid w:val="005B5545"/>
    <w:rsid w:val="005B602A"/>
    <w:rsid w:val="005B70B0"/>
    <w:rsid w:val="005C1FDB"/>
    <w:rsid w:val="005C3B67"/>
    <w:rsid w:val="005D2A28"/>
    <w:rsid w:val="005D425F"/>
    <w:rsid w:val="005D5FBA"/>
    <w:rsid w:val="005D7BB1"/>
    <w:rsid w:val="005E0831"/>
    <w:rsid w:val="005E2963"/>
    <w:rsid w:val="005E3987"/>
    <w:rsid w:val="005E716B"/>
    <w:rsid w:val="005F3A44"/>
    <w:rsid w:val="005F6D61"/>
    <w:rsid w:val="00602E93"/>
    <w:rsid w:val="00611DF1"/>
    <w:rsid w:val="0061561B"/>
    <w:rsid w:val="0061759C"/>
    <w:rsid w:val="00624E82"/>
    <w:rsid w:val="00626714"/>
    <w:rsid w:val="00627EEC"/>
    <w:rsid w:val="00634412"/>
    <w:rsid w:val="00635BC5"/>
    <w:rsid w:val="00636E4C"/>
    <w:rsid w:val="006546BD"/>
    <w:rsid w:val="00656E13"/>
    <w:rsid w:val="00657D62"/>
    <w:rsid w:val="0066191C"/>
    <w:rsid w:val="00664269"/>
    <w:rsid w:val="0066535B"/>
    <w:rsid w:val="00665CB8"/>
    <w:rsid w:val="00666DFC"/>
    <w:rsid w:val="00666EDC"/>
    <w:rsid w:val="00667385"/>
    <w:rsid w:val="00670501"/>
    <w:rsid w:val="00670988"/>
    <w:rsid w:val="00680B32"/>
    <w:rsid w:val="00681904"/>
    <w:rsid w:val="00685E23"/>
    <w:rsid w:val="00686178"/>
    <w:rsid w:val="006924A0"/>
    <w:rsid w:val="0069784E"/>
    <w:rsid w:val="006A20CB"/>
    <w:rsid w:val="006A2347"/>
    <w:rsid w:val="006A5034"/>
    <w:rsid w:val="006A5674"/>
    <w:rsid w:val="006A769D"/>
    <w:rsid w:val="006A7A54"/>
    <w:rsid w:val="006B3DEE"/>
    <w:rsid w:val="006B5E41"/>
    <w:rsid w:val="006B64BF"/>
    <w:rsid w:val="006C3006"/>
    <w:rsid w:val="006C412A"/>
    <w:rsid w:val="006C5FDB"/>
    <w:rsid w:val="006C7D06"/>
    <w:rsid w:val="006D7769"/>
    <w:rsid w:val="006E1FC9"/>
    <w:rsid w:val="006E325A"/>
    <w:rsid w:val="006E46AF"/>
    <w:rsid w:val="006E551D"/>
    <w:rsid w:val="006F29C1"/>
    <w:rsid w:val="006F6BEE"/>
    <w:rsid w:val="00700740"/>
    <w:rsid w:val="00701351"/>
    <w:rsid w:val="007059D4"/>
    <w:rsid w:val="007103CD"/>
    <w:rsid w:val="00710F72"/>
    <w:rsid w:val="0071136D"/>
    <w:rsid w:val="00711D2E"/>
    <w:rsid w:val="0071213C"/>
    <w:rsid w:val="00713266"/>
    <w:rsid w:val="00714D0F"/>
    <w:rsid w:val="00716A70"/>
    <w:rsid w:val="00720614"/>
    <w:rsid w:val="00722D35"/>
    <w:rsid w:val="00725A1E"/>
    <w:rsid w:val="00725CEA"/>
    <w:rsid w:val="007276C8"/>
    <w:rsid w:val="007279D9"/>
    <w:rsid w:val="00731119"/>
    <w:rsid w:val="007352DA"/>
    <w:rsid w:val="007376E9"/>
    <w:rsid w:val="00741543"/>
    <w:rsid w:val="00744080"/>
    <w:rsid w:val="00744126"/>
    <w:rsid w:val="00745749"/>
    <w:rsid w:val="007471A9"/>
    <w:rsid w:val="00750116"/>
    <w:rsid w:val="00752ABA"/>
    <w:rsid w:val="007562A7"/>
    <w:rsid w:val="00756713"/>
    <w:rsid w:val="00762981"/>
    <w:rsid w:val="007665B1"/>
    <w:rsid w:val="007723DC"/>
    <w:rsid w:val="00773121"/>
    <w:rsid w:val="00774BDB"/>
    <w:rsid w:val="00785988"/>
    <w:rsid w:val="00790E15"/>
    <w:rsid w:val="007A0469"/>
    <w:rsid w:val="007A23B0"/>
    <w:rsid w:val="007A781E"/>
    <w:rsid w:val="007B0231"/>
    <w:rsid w:val="007B18C0"/>
    <w:rsid w:val="007B73D2"/>
    <w:rsid w:val="007B77D4"/>
    <w:rsid w:val="007B7B20"/>
    <w:rsid w:val="007C2851"/>
    <w:rsid w:val="007C2917"/>
    <w:rsid w:val="007C7673"/>
    <w:rsid w:val="007D1167"/>
    <w:rsid w:val="007E1A85"/>
    <w:rsid w:val="007E7C00"/>
    <w:rsid w:val="007F036B"/>
    <w:rsid w:val="007F2720"/>
    <w:rsid w:val="007F30D8"/>
    <w:rsid w:val="007F3FCA"/>
    <w:rsid w:val="00801A3D"/>
    <w:rsid w:val="00801EC8"/>
    <w:rsid w:val="00802CAE"/>
    <w:rsid w:val="00816F00"/>
    <w:rsid w:val="00822909"/>
    <w:rsid w:val="00823878"/>
    <w:rsid w:val="00827B0A"/>
    <w:rsid w:val="00827FA1"/>
    <w:rsid w:val="008306E0"/>
    <w:rsid w:val="008335C0"/>
    <w:rsid w:val="00834158"/>
    <w:rsid w:val="00835E77"/>
    <w:rsid w:val="00836EA4"/>
    <w:rsid w:val="00837027"/>
    <w:rsid w:val="00845686"/>
    <w:rsid w:val="0084666F"/>
    <w:rsid w:val="00846716"/>
    <w:rsid w:val="00846B76"/>
    <w:rsid w:val="00856E4B"/>
    <w:rsid w:val="00857FC4"/>
    <w:rsid w:val="00874668"/>
    <w:rsid w:val="00874979"/>
    <w:rsid w:val="0087687B"/>
    <w:rsid w:val="008773BB"/>
    <w:rsid w:val="00877AFF"/>
    <w:rsid w:val="00886D38"/>
    <w:rsid w:val="00890FA9"/>
    <w:rsid w:val="008A1964"/>
    <w:rsid w:val="008A5219"/>
    <w:rsid w:val="008A5DD4"/>
    <w:rsid w:val="008C53CA"/>
    <w:rsid w:val="008D0568"/>
    <w:rsid w:val="008D6A8B"/>
    <w:rsid w:val="008E07D9"/>
    <w:rsid w:val="008E624C"/>
    <w:rsid w:val="008F2497"/>
    <w:rsid w:val="008F24D6"/>
    <w:rsid w:val="008F449B"/>
    <w:rsid w:val="008F6C9F"/>
    <w:rsid w:val="00910100"/>
    <w:rsid w:val="009130B0"/>
    <w:rsid w:val="00913DB4"/>
    <w:rsid w:val="00915A38"/>
    <w:rsid w:val="00921F75"/>
    <w:rsid w:val="00924EA6"/>
    <w:rsid w:val="00931206"/>
    <w:rsid w:val="00936BEF"/>
    <w:rsid w:val="00942CDE"/>
    <w:rsid w:val="00951C29"/>
    <w:rsid w:val="009661D0"/>
    <w:rsid w:val="00971FBD"/>
    <w:rsid w:val="00980ACD"/>
    <w:rsid w:val="0098367C"/>
    <w:rsid w:val="009A33F3"/>
    <w:rsid w:val="009A39F8"/>
    <w:rsid w:val="009A7FF9"/>
    <w:rsid w:val="009B5AC9"/>
    <w:rsid w:val="009C0F45"/>
    <w:rsid w:val="009D3595"/>
    <w:rsid w:val="009D629E"/>
    <w:rsid w:val="009D7DF9"/>
    <w:rsid w:val="009E0413"/>
    <w:rsid w:val="009E13B7"/>
    <w:rsid w:val="009E1B7D"/>
    <w:rsid w:val="009E5CAD"/>
    <w:rsid w:val="009F2867"/>
    <w:rsid w:val="009F3028"/>
    <w:rsid w:val="009F3122"/>
    <w:rsid w:val="009F4791"/>
    <w:rsid w:val="009F6699"/>
    <w:rsid w:val="00A02B76"/>
    <w:rsid w:val="00A05EEF"/>
    <w:rsid w:val="00A1025F"/>
    <w:rsid w:val="00A11018"/>
    <w:rsid w:val="00A1103F"/>
    <w:rsid w:val="00A333C6"/>
    <w:rsid w:val="00A345DE"/>
    <w:rsid w:val="00A350A8"/>
    <w:rsid w:val="00A3584E"/>
    <w:rsid w:val="00A40A7B"/>
    <w:rsid w:val="00A41ED1"/>
    <w:rsid w:val="00A43362"/>
    <w:rsid w:val="00A43813"/>
    <w:rsid w:val="00A54CF9"/>
    <w:rsid w:val="00A564D7"/>
    <w:rsid w:val="00A61973"/>
    <w:rsid w:val="00A642CD"/>
    <w:rsid w:val="00A66EB7"/>
    <w:rsid w:val="00A67BCA"/>
    <w:rsid w:val="00A715C2"/>
    <w:rsid w:val="00A71C9D"/>
    <w:rsid w:val="00A76D0A"/>
    <w:rsid w:val="00A8036E"/>
    <w:rsid w:val="00A866BB"/>
    <w:rsid w:val="00A94ED1"/>
    <w:rsid w:val="00AA46EF"/>
    <w:rsid w:val="00AB5043"/>
    <w:rsid w:val="00AC1F1A"/>
    <w:rsid w:val="00AC3350"/>
    <w:rsid w:val="00AE24E9"/>
    <w:rsid w:val="00AE53B4"/>
    <w:rsid w:val="00AE56C5"/>
    <w:rsid w:val="00AF3545"/>
    <w:rsid w:val="00AF6F2D"/>
    <w:rsid w:val="00B004DF"/>
    <w:rsid w:val="00B005E0"/>
    <w:rsid w:val="00B00814"/>
    <w:rsid w:val="00B00A47"/>
    <w:rsid w:val="00B01A46"/>
    <w:rsid w:val="00B11475"/>
    <w:rsid w:val="00B155C1"/>
    <w:rsid w:val="00B164F4"/>
    <w:rsid w:val="00B17922"/>
    <w:rsid w:val="00B21965"/>
    <w:rsid w:val="00B22B10"/>
    <w:rsid w:val="00B25A3E"/>
    <w:rsid w:val="00B31035"/>
    <w:rsid w:val="00B31CBC"/>
    <w:rsid w:val="00B32BC6"/>
    <w:rsid w:val="00B3378C"/>
    <w:rsid w:val="00B343B3"/>
    <w:rsid w:val="00B34CA0"/>
    <w:rsid w:val="00B379FC"/>
    <w:rsid w:val="00B45658"/>
    <w:rsid w:val="00B474F4"/>
    <w:rsid w:val="00B50B97"/>
    <w:rsid w:val="00B64594"/>
    <w:rsid w:val="00B661F3"/>
    <w:rsid w:val="00B67043"/>
    <w:rsid w:val="00B70852"/>
    <w:rsid w:val="00B75C37"/>
    <w:rsid w:val="00B849C4"/>
    <w:rsid w:val="00B86CBD"/>
    <w:rsid w:val="00B94914"/>
    <w:rsid w:val="00B9711A"/>
    <w:rsid w:val="00BA25F2"/>
    <w:rsid w:val="00BA713F"/>
    <w:rsid w:val="00BB009E"/>
    <w:rsid w:val="00BC3263"/>
    <w:rsid w:val="00BE1D6A"/>
    <w:rsid w:val="00BE53AA"/>
    <w:rsid w:val="00BF1EA2"/>
    <w:rsid w:val="00BF2D94"/>
    <w:rsid w:val="00BF2F94"/>
    <w:rsid w:val="00BF3BC0"/>
    <w:rsid w:val="00BF716B"/>
    <w:rsid w:val="00C04F04"/>
    <w:rsid w:val="00C12B02"/>
    <w:rsid w:val="00C1502E"/>
    <w:rsid w:val="00C15D32"/>
    <w:rsid w:val="00C17D8F"/>
    <w:rsid w:val="00C22061"/>
    <w:rsid w:val="00C255CA"/>
    <w:rsid w:val="00C267D6"/>
    <w:rsid w:val="00C27A96"/>
    <w:rsid w:val="00C3112A"/>
    <w:rsid w:val="00C33BE7"/>
    <w:rsid w:val="00C373FD"/>
    <w:rsid w:val="00C37DA1"/>
    <w:rsid w:val="00C4168A"/>
    <w:rsid w:val="00C41789"/>
    <w:rsid w:val="00C44F73"/>
    <w:rsid w:val="00C50B46"/>
    <w:rsid w:val="00C52173"/>
    <w:rsid w:val="00C5327C"/>
    <w:rsid w:val="00C67D0E"/>
    <w:rsid w:val="00C7667C"/>
    <w:rsid w:val="00C76A8D"/>
    <w:rsid w:val="00C77B7A"/>
    <w:rsid w:val="00C824D1"/>
    <w:rsid w:val="00C834F8"/>
    <w:rsid w:val="00C854BD"/>
    <w:rsid w:val="00C86D9E"/>
    <w:rsid w:val="00C92908"/>
    <w:rsid w:val="00CA2DFF"/>
    <w:rsid w:val="00CA61EE"/>
    <w:rsid w:val="00CB026D"/>
    <w:rsid w:val="00CB18A0"/>
    <w:rsid w:val="00CB4795"/>
    <w:rsid w:val="00CB6867"/>
    <w:rsid w:val="00CB7E34"/>
    <w:rsid w:val="00CC1718"/>
    <w:rsid w:val="00CC2430"/>
    <w:rsid w:val="00CC5581"/>
    <w:rsid w:val="00CC7C62"/>
    <w:rsid w:val="00CD2853"/>
    <w:rsid w:val="00CD6796"/>
    <w:rsid w:val="00CE275B"/>
    <w:rsid w:val="00CE6CE9"/>
    <w:rsid w:val="00CE7505"/>
    <w:rsid w:val="00CF2971"/>
    <w:rsid w:val="00CF2E83"/>
    <w:rsid w:val="00CF54D6"/>
    <w:rsid w:val="00CF5DC3"/>
    <w:rsid w:val="00D033E8"/>
    <w:rsid w:val="00D04B2A"/>
    <w:rsid w:val="00D062B4"/>
    <w:rsid w:val="00D12A86"/>
    <w:rsid w:val="00D16EC7"/>
    <w:rsid w:val="00D17B7E"/>
    <w:rsid w:val="00D21029"/>
    <w:rsid w:val="00D24AD4"/>
    <w:rsid w:val="00D27DE2"/>
    <w:rsid w:val="00D303B0"/>
    <w:rsid w:val="00D3100D"/>
    <w:rsid w:val="00D4198A"/>
    <w:rsid w:val="00D4577A"/>
    <w:rsid w:val="00D52C0B"/>
    <w:rsid w:val="00D62510"/>
    <w:rsid w:val="00D628C3"/>
    <w:rsid w:val="00D63ED3"/>
    <w:rsid w:val="00D64363"/>
    <w:rsid w:val="00D7282A"/>
    <w:rsid w:val="00D74E49"/>
    <w:rsid w:val="00D7543B"/>
    <w:rsid w:val="00D870FD"/>
    <w:rsid w:val="00D90083"/>
    <w:rsid w:val="00D90CB3"/>
    <w:rsid w:val="00D92DDC"/>
    <w:rsid w:val="00D938F0"/>
    <w:rsid w:val="00DA24F0"/>
    <w:rsid w:val="00DA5E38"/>
    <w:rsid w:val="00DB02DE"/>
    <w:rsid w:val="00DB0788"/>
    <w:rsid w:val="00DB3D9B"/>
    <w:rsid w:val="00DB4B04"/>
    <w:rsid w:val="00DB5DFC"/>
    <w:rsid w:val="00DB6936"/>
    <w:rsid w:val="00DB7C0D"/>
    <w:rsid w:val="00DC459F"/>
    <w:rsid w:val="00DC7C81"/>
    <w:rsid w:val="00DD0CA6"/>
    <w:rsid w:val="00DD3CC4"/>
    <w:rsid w:val="00DF1B64"/>
    <w:rsid w:val="00DF3571"/>
    <w:rsid w:val="00DF3906"/>
    <w:rsid w:val="00DF5F43"/>
    <w:rsid w:val="00DF7FA2"/>
    <w:rsid w:val="00E03186"/>
    <w:rsid w:val="00E06A0E"/>
    <w:rsid w:val="00E1083A"/>
    <w:rsid w:val="00E13DFC"/>
    <w:rsid w:val="00E149A2"/>
    <w:rsid w:val="00E36B5F"/>
    <w:rsid w:val="00E37CEF"/>
    <w:rsid w:val="00E42502"/>
    <w:rsid w:val="00E42566"/>
    <w:rsid w:val="00E43FF1"/>
    <w:rsid w:val="00E474B9"/>
    <w:rsid w:val="00E51F69"/>
    <w:rsid w:val="00E52CBF"/>
    <w:rsid w:val="00E56852"/>
    <w:rsid w:val="00E572E1"/>
    <w:rsid w:val="00E57762"/>
    <w:rsid w:val="00E63AC0"/>
    <w:rsid w:val="00E6572B"/>
    <w:rsid w:val="00E7198B"/>
    <w:rsid w:val="00E75A38"/>
    <w:rsid w:val="00E76B0D"/>
    <w:rsid w:val="00E85A83"/>
    <w:rsid w:val="00E900C8"/>
    <w:rsid w:val="00E91C77"/>
    <w:rsid w:val="00E920FC"/>
    <w:rsid w:val="00E92B1E"/>
    <w:rsid w:val="00E96E34"/>
    <w:rsid w:val="00E970F1"/>
    <w:rsid w:val="00EA2697"/>
    <w:rsid w:val="00EA3500"/>
    <w:rsid w:val="00EA74D4"/>
    <w:rsid w:val="00EB355F"/>
    <w:rsid w:val="00EB7AFD"/>
    <w:rsid w:val="00EB7E9E"/>
    <w:rsid w:val="00EC0B49"/>
    <w:rsid w:val="00EC1A18"/>
    <w:rsid w:val="00EC37FE"/>
    <w:rsid w:val="00EC52FE"/>
    <w:rsid w:val="00EC7EC8"/>
    <w:rsid w:val="00EE0BA8"/>
    <w:rsid w:val="00EF149E"/>
    <w:rsid w:val="00EF3DAE"/>
    <w:rsid w:val="00EF7196"/>
    <w:rsid w:val="00F0545C"/>
    <w:rsid w:val="00F1266D"/>
    <w:rsid w:val="00F12D4C"/>
    <w:rsid w:val="00F1442E"/>
    <w:rsid w:val="00F14781"/>
    <w:rsid w:val="00F163E5"/>
    <w:rsid w:val="00F20318"/>
    <w:rsid w:val="00F22E47"/>
    <w:rsid w:val="00F23208"/>
    <w:rsid w:val="00F25B7E"/>
    <w:rsid w:val="00F302CD"/>
    <w:rsid w:val="00F32521"/>
    <w:rsid w:val="00F344D1"/>
    <w:rsid w:val="00F3496B"/>
    <w:rsid w:val="00F35BC9"/>
    <w:rsid w:val="00F515BF"/>
    <w:rsid w:val="00F53D41"/>
    <w:rsid w:val="00F610B4"/>
    <w:rsid w:val="00F6242A"/>
    <w:rsid w:val="00F62666"/>
    <w:rsid w:val="00F64423"/>
    <w:rsid w:val="00F6729D"/>
    <w:rsid w:val="00F70072"/>
    <w:rsid w:val="00F769E6"/>
    <w:rsid w:val="00F81F16"/>
    <w:rsid w:val="00F830C6"/>
    <w:rsid w:val="00F83162"/>
    <w:rsid w:val="00F93AB6"/>
    <w:rsid w:val="00FB2089"/>
    <w:rsid w:val="00FB555B"/>
    <w:rsid w:val="00FB77B5"/>
    <w:rsid w:val="00FC222C"/>
    <w:rsid w:val="00FC6A14"/>
    <w:rsid w:val="00FC7F0D"/>
    <w:rsid w:val="00FD238F"/>
    <w:rsid w:val="00FE04A3"/>
    <w:rsid w:val="00FE0FFB"/>
    <w:rsid w:val="00FF05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2B8D48"/>
  <w15:docId w15:val="{BA879CF9-FA2D-D041-B323-6E4D35E26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718C"/>
    <w:pPr>
      <w:widowControl w:val="0"/>
      <w:suppressAutoHyphens/>
      <w:autoSpaceDN w:val="0"/>
    </w:pPr>
    <w:rPr>
      <w:rFonts w:ascii="Times New Roman" w:hAnsi="Times New Roman" w:cs="Arial Unicode MS"/>
      <w:kern w:val="3"/>
      <w:szCs w:val="24"/>
      <w:lang w:bidi="hi-IN"/>
    </w:rPr>
  </w:style>
  <w:style w:type="paragraph" w:styleId="1">
    <w:name w:val="heading 1"/>
    <w:basedOn w:val="a"/>
    <w:next w:val="a"/>
    <w:link w:val="10"/>
    <w:uiPriority w:val="9"/>
    <w:qFormat/>
    <w:rsid w:val="0017718C"/>
    <w:pPr>
      <w:keepNext/>
      <w:spacing w:before="180" w:after="180" w:line="720" w:lineRule="auto"/>
      <w:outlineLvl w:val="0"/>
    </w:pPr>
    <w:rPr>
      <w:rFonts w:asciiTheme="majorHAnsi" w:eastAsiaTheme="majorEastAsia" w:hAnsiTheme="majorHAnsi" w:cs="Mangal"/>
      <w:b/>
      <w:bCs/>
      <w:kern w:val="52"/>
      <w:sz w:val="52"/>
      <w:szCs w:val="47"/>
    </w:rPr>
  </w:style>
  <w:style w:type="paragraph" w:styleId="2">
    <w:name w:val="heading 2"/>
    <w:basedOn w:val="a"/>
    <w:next w:val="a"/>
    <w:link w:val="20"/>
    <w:uiPriority w:val="9"/>
    <w:semiHidden/>
    <w:unhideWhenUsed/>
    <w:qFormat/>
    <w:rsid w:val="0017718C"/>
    <w:pPr>
      <w:keepNext/>
      <w:spacing w:line="720" w:lineRule="auto"/>
      <w:outlineLvl w:val="1"/>
    </w:pPr>
    <w:rPr>
      <w:rFonts w:asciiTheme="majorHAnsi" w:eastAsiaTheme="majorEastAsia" w:hAnsiTheme="majorHAnsi" w:cs="Mangal"/>
      <w:b/>
      <w:bCs/>
      <w:sz w:val="48"/>
      <w:szCs w:val="43"/>
    </w:rPr>
  </w:style>
  <w:style w:type="paragraph" w:styleId="3">
    <w:name w:val="heading 3"/>
    <w:basedOn w:val="a"/>
    <w:next w:val="a"/>
    <w:link w:val="30"/>
    <w:uiPriority w:val="9"/>
    <w:semiHidden/>
    <w:unhideWhenUsed/>
    <w:qFormat/>
    <w:rsid w:val="0017718C"/>
    <w:pPr>
      <w:keepNext/>
      <w:spacing w:line="720" w:lineRule="auto"/>
      <w:outlineLvl w:val="2"/>
    </w:pPr>
    <w:rPr>
      <w:rFonts w:asciiTheme="majorHAnsi" w:eastAsiaTheme="majorEastAsia" w:hAnsiTheme="majorHAnsi" w:cs="Mangal"/>
      <w:b/>
      <w:bCs/>
      <w:sz w:val="36"/>
      <w:szCs w:val="32"/>
    </w:rPr>
  </w:style>
  <w:style w:type="paragraph" w:styleId="4">
    <w:name w:val="heading 4"/>
    <w:basedOn w:val="a"/>
    <w:next w:val="a"/>
    <w:link w:val="40"/>
    <w:uiPriority w:val="9"/>
    <w:semiHidden/>
    <w:unhideWhenUsed/>
    <w:qFormat/>
    <w:rsid w:val="0017718C"/>
    <w:pPr>
      <w:keepNext/>
      <w:spacing w:line="720" w:lineRule="auto"/>
      <w:outlineLvl w:val="3"/>
    </w:pPr>
    <w:rPr>
      <w:rFonts w:asciiTheme="majorHAnsi" w:eastAsiaTheme="majorEastAsia" w:hAnsiTheme="majorHAnsi" w:cs="Mangal"/>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718C"/>
    <w:pPr>
      <w:tabs>
        <w:tab w:val="center" w:pos="4153"/>
        <w:tab w:val="right" w:pos="8306"/>
      </w:tabs>
      <w:snapToGrid w:val="0"/>
    </w:pPr>
    <w:rPr>
      <w:sz w:val="20"/>
      <w:szCs w:val="20"/>
    </w:rPr>
  </w:style>
  <w:style w:type="character" w:customStyle="1" w:styleId="a4">
    <w:name w:val="頁首 字元"/>
    <w:basedOn w:val="a0"/>
    <w:link w:val="a3"/>
    <w:uiPriority w:val="99"/>
    <w:rsid w:val="0017718C"/>
    <w:rPr>
      <w:sz w:val="20"/>
      <w:szCs w:val="20"/>
    </w:rPr>
  </w:style>
  <w:style w:type="paragraph" w:styleId="a5">
    <w:name w:val="footer"/>
    <w:basedOn w:val="a"/>
    <w:link w:val="a6"/>
    <w:uiPriority w:val="99"/>
    <w:unhideWhenUsed/>
    <w:rsid w:val="0017718C"/>
    <w:pPr>
      <w:tabs>
        <w:tab w:val="center" w:pos="4153"/>
        <w:tab w:val="right" w:pos="8306"/>
      </w:tabs>
      <w:snapToGrid w:val="0"/>
    </w:pPr>
    <w:rPr>
      <w:sz w:val="20"/>
      <w:szCs w:val="20"/>
    </w:rPr>
  </w:style>
  <w:style w:type="character" w:customStyle="1" w:styleId="a6">
    <w:name w:val="頁尾 字元"/>
    <w:basedOn w:val="a0"/>
    <w:link w:val="a5"/>
    <w:uiPriority w:val="99"/>
    <w:rsid w:val="0017718C"/>
    <w:rPr>
      <w:sz w:val="20"/>
      <w:szCs w:val="20"/>
    </w:rPr>
  </w:style>
  <w:style w:type="character" w:customStyle="1" w:styleId="10">
    <w:name w:val="標題 1 字元"/>
    <w:basedOn w:val="a0"/>
    <w:link w:val="1"/>
    <w:uiPriority w:val="9"/>
    <w:rsid w:val="0017718C"/>
    <w:rPr>
      <w:rFonts w:asciiTheme="majorHAnsi" w:eastAsiaTheme="majorEastAsia" w:hAnsiTheme="majorHAnsi" w:cs="Mangal"/>
      <w:b/>
      <w:bCs/>
      <w:kern w:val="52"/>
      <w:sz w:val="52"/>
      <w:szCs w:val="47"/>
      <w:lang w:bidi="hi-IN"/>
    </w:rPr>
  </w:style>
  <w:style w:type="character" w:customStyle="1" w:styleId="20">
    <w:name w:val="標題 2 字元"/>
    <w:basedOn w:val="a0"/>
    <w:link w:val="2"/>
    <w:uiPriority w:val="9"/>
    <w:semiHidden/>
    <w:rsid w:val="0017718C"/>
    <w:rPr>
      <w:rFonts w:asciiTheme="majorHAnsi" w:eastAsiaTheme="majorEastAsia" w:hAnsiTheme="majorHAnsi" w:cs="Mangal"/>
      <w:b/>
      <w:bCs/>
      <w:kern w:val="3"/>
      <w:sz w:val="48"/>
      <w:szCs w:val="43"/>
      <w:lang w:bidi="hi-IN"/>
    </w:rPr>
  </w:style>
  <w:style w:type="character" w:customStyle="1" w:styleId="30">
    <w:name w:val="標題 3 字元"/>
    <w:basedOn w:val="a0"/>
    <w:link w:val="3"/>
    <w:uiPriority w:val="9"/>
    <w:semiHidden/>
    <w:rsid w:val="0017718C"/>
    <w:rPr>
      <w:rFonts w:asciiTheme="majorHAnsi" w:eastAsiaTheme="majorEastAsia" w:hAnsiTheme="majorHAnsi" w:cs="Mangal"/>
      <w:b/>
      <w:bCs/>
      <w:kern w:val="3"/>
      <w:sz w:val="36"/>
      <w:szCs w:val="32"/>
      <w:lang w:bidi="hi-IN"/>
    </w:rPr>
  </w:style>
  <w:style w:type="character" w:customStyle="1" w:styleId="40">
    <w:name w:val="標題 4 字元"/>
    <w:basedOn w:val="a0"/>
    <w:link w:val="4"/>
    <w:uiPriority w:val="9"/>
    <w:semiHidden/>
    <w:rsid w:val="0017718C"/>
    <w:rPr>
      <w:rFonts w:asciiTheme="majorHAnsi" w:eastAsiaTheme="majorEastAsia" w:hAnsiTheme="majorHAnsi" w:cs="Mangal"/>
      <w:kern w:val="3"/>
      <w:sz w:val="36"/>
      <w:szCs w:val="32"/>
      <w:lang w:bidi="hi-IN"/>
    </w:rPr>
  </w:style>
  <w:style w:type="character" w:styleId="a7">
    <w:name w:val="Hyperlink"/>
    <w:basedOn w:val="a0"/>
    <w:uiPriority w:val="99"/>
    <w:unhideWhenUsed/>
    <w:rsid w:val="0017718C"/>
    <w:rPr>
      <w:color w:val="0000FF"/>
      <w:u w:val="single"/>
    </w:rPr>
  </w:style>
  <w:style w:type="character" w:styleId="a8">
    <w:name w:val="FollowedHyperlink"/>
    <w:basedOn w:val="a0"/>
    <w:uiPriority w:val="99"/>
    <w:semiHidden/>
    <w:unhideWhenUsed/>
    <w:rsid w:val="0017718C"/>
    <w:rPr>
      <w:color w:val="800080" w:themeColor="followedHyperlink"/>
      <w:u w:val="single"/>
    </w:rPr>
  </w:style>
  <w:style w:type="paragraph" w:styleId="Web">
    <w:name w:val="Normal (Web)"/>
    <w:basedOn w:val="a"/>
    <w:uiPriority w:val="99"/>
    <w:semiHidden/>
    <w:unhideWhenUsed/>
    <w:rsid w:val="0017718C"/>
    <w:pPr>
      <w:widowControl/>
      <w:suppressAutoHyphens w:val="0"/>
      <w:autoSpaceDN/>
      <w:spacing w:before="100" w:beforeAutospacing="1" w:after="100" w:afterAutospacing="1"/>
    </w:pPr>
    <w:rPr>
      <w:rFonts w:ascii="新細明體" w:eastAsia="新細明體" w:hAnsi="新細明體" w:cs="新細明體"/>
      <w:kern w:val="0"/>
      <w:lang w:bidi="ar-SA"/>
    </w:rPr>
  </w:style>
  <w:style w:type="paragraph" w:styleId="11">
    <w:name w:val="toc 1"/>
    <w:basedOn w:val="a"/>
    <w:next w:val="a"/>
    <w:autoRedefine/>
    <w:uiPriority w:val="39"/>
    <w:semiHidden/>
    <w:unhideWhenUsed/>
    <w:rsid w:val="0017718C"/>
    <w:pPr>
      <w:tabs>
        <w:tab w:val="right" w:leader="dot" w:pos="10348"/>
      </w:tabs>
      <w:spacing w:line="360" w:lineRule="auto"/>
    </w:pPr>
    <w:rPr>
      <w:rFonts w:ascii="標楷體" w:eastAsia="標楷體" w:hAnsi="標楷體" w:cs="Mangal"/>
      <w:szCs w:val="21"/>
    </w:rPr>
  </w:style>
  <w:style w:type="paragraph" w:styleId="22">
    <w:name w:val="toc 2"/>
    <w:basedOn w:val="a"/>
    <w:next w:val="a"/>
    <w:autoRedefine/>
    <w:uiPriority w:val="39"/>
    <w:semiHidden/>
    <w:unhideWhenUsed/>
    <w:rsid w:val="0017718C"/>
    <w:pPr>
      <w:tabs>
        <w:tab w:val="left" w:pos="1385"/>
        <w:tab w:val="right" w:leader="dot" w:pos="10330"/>
      </w:tabs>
      <w:spacing w:line="360" w:lineRule="auto"/>
      <w:ind w:leftChars="200" w:left="480"/>
    </w:pPr>
    <w:rPr>
      <w:rFonts w:cs="Mangal"/>
      <w:szCs w:val="21"/>
    </w:rPr>
  </w:style>
  <w:style w:type="paragraph" w:styleId="31">
    <w:name w:val="toc 3"/>
    <w:basedOn w:val="a"/>
    <w:next w:val="a"/>
    <w:autoRedefine/>
    <w:uiPriority w:val="39"/>
    <w:semiHidden/>
    <w:unhideWhenUsed/>
    <w:rsid w:val="0017718C"/>
    <w:pPr>
      <w:ind w:leftChars="400" w:left="960"/>
    </w:pPr>
    <w:rPr>
      <w:rFonts w:cs="Mangal"/>
      <w:szCs w:val="21"/>
    </w:rPr>
  </w:style>
  <w:style w:type="paragraph" w:styleId="41">
    <w:name w:val="toc 4"/>
    <w:basedOn w:val="a"/>
    <w:next w:val="a"/>
    <w:autoRedefine/>
    <w:uiPriority w:val="39"/>
    <w:semiHidden/>
    <w:unhideWhenUsed/>
    <w:rsid w:val="0017718C"/>
    <w:pPr>
      <w:suppressAutoHyphens w:val="0"/>
      <w:autoSpaceDN/>
      <w:ind w:leftChars="600" w:left="1440"/>
    </w:pPr>
    <w:rPr>
      <w:rFonts w:asciiTheme="minorHAnsi" w:hAnsiTheme="minorHAnsi" w:cstheme="minorBidi"/>
      <w:kern w:val="2"/>
      <w:szCs w:val="22"/>
      <w:lang w:bidi="ar-SA"/>
    </w:rPr>
  </w:style>
  <w:style w:type="paragraph" w:styleId="5">
    <w:name w:val="toc 5"/>
    <w:basedOn w:val="a"/>
    <w:next w:val="a"/>
    <w:autoRedefine/>
    <w:uiPriority w:val="39"/>
    <w:semiHidden/>
    <w:unhideWhenUsed/>
    <w:rsid w:val="0017718C"/>
    <w:pPr>
      <w:suppressAutoHyphens w:val="0"/>
      <w:autoSpaceDN/>
      <w:ind w:leftChars="800" w:left="1920"/>
    </w:pPr>
    <w:rPr>
      <w:rFonts w:asciiTheme="minorHAnsi" w:hAnsiTheme="minorHAnsi" w:cstheme="minorBidi"/>
      <w:kern w:val="2"/>
      <w:szCs w:val="22"/>
      <w:lang w:bidi="ar-SA"/>
    </w:rPr>
  </w:style>
  <w:style w:type="paragraph" w:styleId="6">
    <w:name w:val="toc 6"/>
    <w:basedOn w:val="a"/>
    <w:next w:val="a"/>
    <w:autoRedefine/>
    <w:uiPriority w:val="39"/>
    <w:semiHidden/>
    <w:unhideWhenUsed/>
    <w:rsid w:val="0017718C"/>
    <w:pPr>
      <w:suppressAutoHyphens w:val="0"/>
      <w:autoSpaceDN/>
      <w:ind w:leftChars="1000" w:left="2400"/>
    </w:pPr>
    <w:rPr>
      <w:rFonts w:asciiTheme="minorHAnsi" w:hAnsiTheme="minorHAnsi" w:cstheme="minorBidi"/>
      <w:kern w:val="2"/>
      <w:szCs w:val="22"/>
      <w:lang w:bidi="ar-SA"/>
    </w:rPr>
  </w:style>
  <w:style w:type="paragraph" w:styleId="7">
    <w:name w:val="toc 7"/>
    <w:basedOn w:val="a"/>
    <w:next w:val="a"/>
    <w:autoRedefine/>
    <w:uiPriority w:val="39"/>
    <w:semiHidden/>
    <w:unhideWhenUsed/>
    <w:rsid w:val="0017718C"/>
    <w:pPr>
      <w:suppressAutoHyphens w:val="0"/>
      <w:autoSpaceDN/>
      <w:ind w:leftChars="1200" w:left="2880"/>
    </w:pPr>
    <w:rPr>
      <w:rFonts w:asciiTheme="minorHAnsi" w:hAnsiTheme="minorHAnsi" w:cstheme="minorBidi"/>
      <w:kern w:val="2"/>
      <w:szCs w:val="22"/>
      <w:lang w:bidi="ar-SA"/>
    </w:rPr>
  </w:style>
  <w:style w:type="paragraph" w:styleId="8">
    <w:name w:val="toc 8"/>
    <w:basedOn w:val="a"/>
    <w:next w:val="a"/>
    <w:autoRedefine/>
    <w:uiPriority w:val="39"/>
    <w:semiHidden/>
    <w:unhideWhenUsed/>
    <w:rsid w:val="0017718C"/>
    <w:pPr>
      <w:suppressAutoHyphens w:val="0"/>
      <w:autoSpaceDN/>
      <w:ind w:leftChars="1400" w:left="3360"/>
    </w:pPr>
    <w:rPr>
      <w:rFonts w:asciiTheme="minorHAnsi" w:hAnsiTheme="minorHAnsi" w:cstheme="minorBidi"/>
      <w:kern w:val="2"/>
      <w:szCs w:val="22"/>
      <w:lang w:bidi="ar-SA"/>
    </w:rPr>
  </w:style>
  <w:style w:type="paragraph" w:styleId="9">
    <w:name w:val="toc 9"/>
    <w:basedOn w:val="a"/>
    <w:next w:val="a"/>
    <w:autoRedefine/>
    <w:uiPriority w:val="39"/>
    <w:semiHidden/>
    <w:unhideWhenUsed/>
    <w:rsid w:val="0017718C"/>
    <w:pPr>
      <w:suppressAutoHyphens w:val="0"/>
      <w:autoSpaceDN/>
      <w:ind w:leftChars="1600" w:left="3840"/>
    </w:pPr>
    <w:rPr>
      <w:rFonts w:asciiTheme="minorHAnsi" w:hAnsiTheme="minorHAnsi" w:cstheme="minorBidi"/>
      <w:kern w:val="2"/>
      <w:szCs w:val="22"/>
      <w:lang w:bidi="ar-SA"/>
    </w:rPr>
  </w:style>
  <w:style w:type="paragraph" w:styleId="a9">
    <w:name w:val="annotation text"/>
    <w:basedOn w:val="a"/>
    <w:link w:val="aa"/>
    <w:uiPriority w:val="99"/>
    <w:semiHidden/>
    <w:unhideWhenUsed/>
    <w:rsid w:val="0017718C"/>
    <w:pPr>
      <w:suppressAutoHyphens w:val="0"/>
      <w:autoSpaceDN/>
    </w:pPr>
    <w:rPr>
      <w:rFonts w:eastAsia="新細明體" w:cs="Times New Roman"/>
      <w:kern w:val="2"/>
      <w:lang w:val="x-none" w:eastAsia="x-none" w:bidi="ar-SA"/>
    </w:rPr>
  </w:style>
  <w:style w:type="character" w:customStyle="1" w:styleId="aa">
    <w:name w:val="註解文字 字元"/>
    <w:basedOn w:val="a0"/>
    <w:link w:val="a9"/>
    <w:uiPriority w:val="99"/>
    <w:semiHidden/>
    <w:rsid w:val="0017718C"/>
    <w:rPr>
      <w:rFonts w:ascii="Times New Roman" w:eastAsia="新細明體" w:hAnsi="Times New Roman" w:cs="Times New Roman"/>
      <w:szCs w:val="24"/>
      <w:lang w:val="x-none" w:eastAsia="x-none"/>
    </w:rPr>
  </w:style>
  <w:style w:type="paragraph" w:styleId="ab">
    <w:name w:val="Title"/>
    <w:basedOn w:val="a"/>
    <w:link w:val="ac"/>
    <w:uiPriority w:val="99"/>
    <w:qFormat/>
    <w:rsid w:val="0017718C"/>
    <w:pPr>
      <w:suppressAutoHyphens w:val="0"/>
      <w:autoSpaceDN/>
      <w:jc w:val="center"/>
    </w:pPr>
    <w:rPr>
      <w:rFonts w:eastAsia="新細明體" w:cs="Times New Roman"/>
      <w:kern w:val="2"/>
      <w:sz w:val="32"/>
      <w:szCs w:val="32"/>
      <w:lang w:bidi="ar-SA"/>
    </w:rPr>
  </w:style>
  <w:style w:type="character" w:customStyle="1" w:styleId="ac">
    <w:name w:val="標題 字元"/>
    <w:basedOn w:val="a0"/>
    <w:link w:val="ab"/>
    <w:uiPriority w:val="99"/>
    <w:rsid w:val="0017718C"/>
    <w:rPr>
      <w:rFonts w:ascii="Times New Roman" w:eastAsia="新細明體" w:hAnsi="Times New Roman" w:cs="Times New Roman"/>
      <w:sz w:val="32"/>
      <w:szCs w:val="32"/>
    </w:rPr>
  </w:style>
  <w:style w:type="paragraph" w:styleId="ad">
    <w:name w:val="Closing"/>
    <w:basedOn w:val="a"/>
    <w:link w:val="ae"/>
    <w:uiPriority w:val="99"/>
    <w:semiHidden/>
    <w:unhideWhenUsed/>
    <w:rsid w:val="0017718C"/>
    <w:pPr>
      <w:ind w:leftChars="1800" w:left="100"/>
    </w:pPr>
    <w:rPr>
      <w:rFonts w:ascii="標楷體" w:eastAsia="標楷體" w:hAnsi="標楷體"/>
      <w:b/>
      <w:sz w:val="40"/>
    </w:rPr>
  </w:style>
  <w:style w:type="character" w:customStyle="1" w:styleId="ae">
    <w:name w:val="結語 字元"/>
    <w:basedOn w:val="a0"/>
    <w:link w:val="ad"/>
    <w:uiPriority w:val="99"/>
    <w:semiHidden/>
    <w:rsid w:val="0017718C"/>
    <w:rPr>
      <w:rFonts w:ascii="標楷體" w:eastAsia="標楷體" w:hAnsi="標楷體" w:cs="Arial Unicode MS"/>
      <w:b/>
      <w:kern w:val="3"/>
      <w:sz w:val="40"/>
      <w:szCs w:val="24"/>
      <w:lang w:bidi="hi-IN"/>
    </w:rPr>
  </w:style>
  <w:style w:type="paragraph" w:styleId="af">
    <w:name w:val="Salutation"/>
    <w:basedOn w:val="a"/>
    <w:next w:val="a"/>
    <w:link w:val="af0"/>
    <w:uiPriority w:val="99"/>
    <w:semiHidden/>
    <w:unhideWhenUsed/>
    <w:rsid w:val="0017718C"/>
    <w:pPr>
      <w:suppressAutoHyphens w:val="0"/>
      <w:autoSpaceDN/>
    </w:pPr>
    <w:rPr>
      <w:rFonts w:asciiTheme="minorHAnsi" w:hAnsiTheme="minorHAnsi" w:cstheme="minorBidi"/>
      <w:kern w:val="2"/>
      <w:sz w:val="30"/>
      <w:szCs w:val="30"/>
      <w:lang w:bidi="ar-SA"/>
    </w:rPr>
  </w:style>
  <w:style w:type="character" w:customStyle="1" w:styleId="af0">
    <w:name w:val="問候 字元"/>
    <w:basedOn w:val="a0"/>
    <w:link w:val="af"/>
    <w:uiPriority w:val="99"/>
    <w:semiHidden/>
    <w:rsid w:val="0017718C"/>
    <w:rPr>
      <w:sz w:val="30"/>
      <w:szCs w:val="30"/>
    </w:rPr>
  </w:style>
  <w:style w:type="paragraph" w:styleId="af1">
    <w:name w:val="Date"/>
    <w:basedOn w:val="a"/>
    <w:next w:val="a"/>
    <w:link w:val="af2"/>
    <w:uiPriority w:val="99"/>
    <w:semiHidden/>
    <w:unhideWhenUsed/>
    <w:rsid w:val="0017718C"/>
    <w:pPr>
      <w:jc w:val="right"/>
    </w:pPr>
    <w:rPr>
      <w:rFonts w:cs="Mangal"/>
      <w:szCs w:val="21"/>
    </w:rPr>
  </w:style>
  <w:style w:type="character" w:customStyle="1" w:styleId="af2">
    <w:name w:val="日期 字元"/>
    <w:basedOn w:val="a0"/>
    <w:link w:val="af1"/>
    <w:uiPriority w:val="99"/>
    <w:semiHidden/>
    <w:rsid w:val="0017718C"/>
    <w:rPr>
      <w:rFonts w:ascii="Times New Roman" w:hAnsi="Times New Roman" w:cs="Mangal"/>
      <w:kern w:val="3"/>
      <w:szCs w:val="21"/>
      <w:lang w:bidi="hi-IN"/>
    </w:rPr>
  </w:style>
  <w:style w:type="paragraph" w:styleId="af3">
    <w:name w:val="Note Heading"/>
    <w:basedOn w:val="a"/>
    <w:next w:val="a"/>
    <w:link w:val="af4"/>
    <w:uiPriority w:val="99"/>
    <w:semiHidden/>
    <w:unhideWhenUsed/>
    <w:rsid w:val="0017718C"/>
    <w:pPr>
      <w:jc w:val="center"/>
    </w:pPr>
    <w:rPr>
      <w:rFonts w:ascii="標楷體" w:eastAsia="標楷體" w:hAnsi="標楷體"/>
      <w:b/>
      <w:sz w:val="40"/>
    </w:rPr>
  </w:style>
  <w:style w:type="character" w:customStyle="1" w:styleId="af4">
    <w:name w:val="註釋標題 字元"/>
    <w:basedOn w:val="a0"/>
    <w:link w:val="af3"/>
    <w:uiPriority w:val="99"/>
    <w:semiHidden/>
    <w:rsid w:val="0017718C"/>
    <w:rPr>
      <w:rFonts w:ascii="標楷體" w:eastAsia="標楷體" w:hAnsi="標楷體" w:cs="Arial Unicode MS"/>
      <w:b/>
      <w:kern w:val="3"/>
      <w:sz w:val="40"/>
      <w:szCs w:val="24"/>
      <w:lang w:bidi="hi-IN"/>
    </w:rPr>
  </w:style>
  <w:style w:type="paragraph" w:styleId="af5">
    <w:name w:val="annotation subject"/>
    <w:basedOn w:val="a9"/>
    <w:next w:val="a9"/>
    <w:link w:val="af6"/>
    <w:uiPriority w:val="99"/>
    <w:semiHidden/>
    <w:unhideWhenUsed/>
    <w:rsid w:val="0017718C"/>
    <w:pPr>
      <w:suppressAutoHyphens/>
      <w:autoSpaceDN w:val="0"/>
    </w:pPr>
    <w:rPr>
      <w:rFonts w:eastAsiaTheme="minorEastAsia" w:cs="Mangal"/>
      <w:b/>
      <w:bCs/>
      <w:kern w:val="3"/>
      <w:szCs w:val="21"/>
      <w:lang w:val="en-US" w:eastAsia="zh-TW" w:bidi="hi-IN"/>
    </w:rPr>
  </w:style>
  <w:style w:type="character" w:customStyle="1" w:styleId="af6">
    <w:name w:val="註解主旨 字元"/>
    <w:basedOn w:val="aa"/>
    <w:link w:val="af5"/>
    <w:uiPriority w:val="99"/>
    <w:semiHidden/>
    <w:rsid w:val="0017718C"/>
    <w:rPr>
      <w:rFonts w:ascii="Times New Roman" w:eastAsia="新細明體" w:hAnsi="Times New Roman" w:cs="Mangal"/>
      <w:b/>
      <w:bCs/>
      <w:kern w:val="3"/>
      <w:szCs w:val="21"/>
      <w:lang w:val="x-none" w:eastAsia="x-none" w:bidi="hi-IN"/>
    </w:rPr>
  </w:style>
  <w:style w:type="paragraph" w:styleId="af7">
    <w:name w:val="Balloon Text"/>
    <w:basedOn w:val="a"/>
    <w:link w:val="af8"/>
    <w:uiPriority w:val="99"/>
    <w:semiHidden/>
    <w:unhideWhenUsed/>
    <w:rsid w:val="0017718C"/>
    <w:rPr>
      <w:rFonts w:asciiTheme="majorHAnsi" w:eastAsiaTheme="majorEastAsia" w:hAnsiTheme="majorHAnsi" w:cs="Mangal"/>
      <w:sz w:val="18"/>
      <w:szCs w:val="16"/>
    </w:rPr>
  </w:style>
  <w:style w:type="character" w:customStyle="1" w:styleId="af8">
    <w:name w:val="註解方塊文字 字元"/>
    <w:basedOn w:val="a0"/>
    <w:link w:val="af7"/>
    <w:uiPriority w:val="99"/>
    <w:semiHidden/>
    <w:rsid w:val="0017718C"/>
    <w:rPr>
      <w:rFonts w:asciiTheme="majorHAnsi" w:eastAsiaTheme="majorEastAsia" w:hAnsiTheme="majorHAnsi" w:cs="Mangal"/>
      <w:kern w:val="3"/>
      <w:sz w:val="18"/>
      <w:szCs w:val="16"/>
      <w:lang w:bidi="hi-IN"/>
    </w:rPr>
  </w:style>
  <w:style w:type="paragraph" w:styleId="af9">
    <w:name w:val="No Spacing"/>
    <w:aliases w:val="圖"/>
    <w:uiPriority w:val="99"/>
    <w:qFormat/>
    <w:rsid w:val="0017718C"/>
    <w:pPr>
      <w:widowControl w:val="0"/>
    </w:pPr>
  </w:style>
  <w:style w:type="paragraph" w:styleId="afa">
    <w:name w:val="List Paragraph"/>
    <w:basedOn w:val="a"/>
    <w:uiPriority w:val="34"/>
    <w:qFormat/>
    <w:rsid w:val="0017718C"/>
    <w:pPr>
      <w:suppressAutoHyphens w:val="0"/>
      <w:autoSpaceDN/>
      <w:ind w:leftChars="200" w:left="480"/>
    </w:pPr>
    <w:rPr>
      <w:rFonts w:asciiTheme="minorHAnsi" w:hAnsiTheme="minorHAnsi" w:cstheme="minorBidi"/>
      <w:kern w:val="2"/>
      <w:szCs w:val="22"/>
      <w:lang w:bidi="ar-SA"/>
    </w:rPr>
  </w:style>
  <w:style w:type="paragraph" w:styleId="afb">
    <w:name w:val="TOC Heading"/>
    <w:basedOn w:val="1"/>
    <w:next w:val="a"/>
    <w:uiPriority w:val="39"/>
    <w:semiHidden/>
    <w:unhideWhenUsed/>
    <w:qFormat/>
    <w:rsid w:val="0017718C"/>
    <w:pPr>
      <w:keepLines/>
      <w:widowControl/>
      <w:suppressAutoHyphens w:val="0"/>
      <w:autoSpaceDN/>
      <w:spacing w:before="240" w:after="0" w:line="256" w:lineRule="auto"/>
      <w:outlineLvl w:val="9"/>
    </w:pPr>
    <w:rPr>
      <w:rFonts w:cstheme="majorBidi"/>
      <w:b w:val="0"/>
      <w:bCs w:val="0"/>
      <w:color w:val="365F91" w:themeColor="accent1" w:themeShade="BF"/>
      <w:kern w:val="0"/>
      <w:sz w:val="32"/>
      <w:szCs w:val="32"/>
      <w:lang w:bidi="ar-SA"/>
    </w:rPr>
  </w:style>
  <w:style w:type="paragraph" w:customStyle="1" w:styleId="Standard">
    <w:name w:val="Standard"/>
    <w:uiPriority w:val="99"/>
    <w:rsid w:val="0017718C"/>
    <w:pPr>
      <w:widowControl w:val="0"/>
      <w:suppressAutoHyphens/>
      <w:autoSpaceDN w:val="0"/>
    </w:pPr>
    <w:rPr>
      <w:rFonts w:ascii="Times New Roman" w:hAnsi="Times New Roman" w:cs="Arial Unicode MS"/>
      <w:kern w:val="3"/>
      <w:szCs w:val="24"/>
      <w:lang w:bidi="hi-IN"/>
    </w:rPr>
  </w:style>
  <w:style w:type="paragraph" w:customStyle="1" w:styleId="Textbody">
    <w:name w:val="Text body"/>
    <w:basedOn w:val="Standard"/>
    <w:uiPriority w:val="99"/>
    <w:rsid w:val="0017718C"/>
    <w:pPr>
      <w:spacing w:after="120"/>
    </w:pPr>
  </w:style>
  <w:style w:type="paragraph" w:customStyle="1" w:styleId="Heading">
    <w:name w:val="Heading"/>
    <w:basedOn w:val="Standard"/>
    <w:next w:val="Textbody"/>
    <w:uiPriority w:val="99"/>
    <w:rsid w:val="0017718C"/>
    <w:pPr>
      <w:keepNext/>
      <w:spacing w:before="240" w:after="120"/>
    </w:pPr>
    <w:rPr>
      <w:rFonts w:ascii="Arial" w:hAnsi="Arial"/>
      <w:sz w:val="28"/>
      <w:szCs w:val="28"/>
    </w:rPr>
  </w:style>
  <w:style w:type="paragraph" w:customStyle="1" w:styleId="Index">
    <w:name w:val="Index"/>
    <w:basedOn w:val="Standard"/>
    <w:uiPriority w:val="99"/>
    <w:rsid w:val="0017718C"/>
    <w:pPr>
      <w:suppressLineNumbers/>
    </w:pPr>
  </w:style>
  <w:style w:type="paragraph" w:customStyle="1" w:styleId="svarticle">
    <w:name w:val="svarticle"/>
    <w:basedOn w:val="a"/>
    <w:uiPriority w:val="99"/>
    <w:rsid w:val="0017718C"/>
    <w:pPr>
      <w:widowControl/>
      <w:suppressAutoHyphens w:val="0"/>
      <w:autoSpaceDN/>
      <w:spacing w:before="100" w:beforeAutospacing="1" w:after="100" w:afterAutospacing="1"/>
    </w:pPr>
    <w:rPr>
      <w:rFonts w:ascii="新細明體" w:eastAsia="新細明體" w:hAnsi="新細明體" w:cs="新細明體"/>
      <w:kern w:val="0"/>
      <w:lang w:bidi="ar-SA"/>
    </w:rPr>
  </w:style>
  <w:style w:type="character" w:customStyle="1" w:styleId="afc">
    <w:name w:val="表 字元"/>
    <w:basedOn w:val="a0"/>
    <w:link w:val="afd"/>
    <w:locked/>
    <w:rsid w:val="0017718C"/>
    <w:rPr>
      <w:rFonts w:ascii="標楷體" w:eastAsia="標楷體" w:hAnsi="標楷體" w:cs="Times New Roman"/>
      <w:color w:val="000000"/>
      <w:kern w:val="0"/>
      <w:sz w:val="26"/>
    </w:rPr>
  </w:style>
  <w:style w:type="paragraph" w:customStyle="1" w:styleId="afd">
    <w:name w:val="表"/>
    <w:basedOn w:val="a"/>
    <w:link w:val="afc"/>
    <w:qFormat/>
    <w:rsid w:val="0017718C"/>
    <w:pPr>
      <w:widowControl/>
      <w:suppressAutoHyphens w:val="0"/>
      <w:autoSpaceDE w:val="0"/>
      <w:adjustRightInd w:val="0"/>
      <w:spacing w:beforeLines="50" w:line="360" w:lineRule="auto"/>
      <w:jc w:val="center"/>
    </w:pPr>
    <w:rPr>
      <w:rFonts w:ascii="標楷體" w:eastAsia="標楷體" w:hAnsi="標楷體" w:cs="Times New Roman"/>
      <w:color w:val="000000"/>
      <w:kern w:val="0"/>
      <w:sz w:val="26"/>
      <w:szCs w:val="22"/>
      <w:lang w:bidi="ar-SA"/>
    </w:rPr>
  </w:style>
  <w:style w:type="character" w:customStyle="1" w:styleId="Normal2">
    <w:name w:val="Normal2 字元"/>
    <w:link w:val="Normal20"/>
    <w:locked/>
    <w:rsid w:val="0017718C"/>
    <w:rPr>
      <w:rFonts w:ascii="細明體" w:eastAsia="細明體" w:hAnsi="細明體" w:cs="Times New Roman"/>
      <w:kern w:val="0"/>
      <w:szCs w:val="20"/>
    </w:rPr>
  </w:style>
  <w:style w:type="paragraph" w:customStyle="1" w:styleId="Normal20">
    <w:name w:val="Normal2"/>
    <w:link w:val="Normal2"/>
    <w:rsid w:val="0017718C"/>
    <w:pPr>
      <w:widowControl w:val="0"/>
      <w:adjustRightInd w:val="0"/>
      <w:spacing w:line="360" w:lineRule="atLeast"/>
    </w:pPr>
    <w:rPr>
      <w:rFonts w:ascii="細明體" w:eastAsia="細明體" w:hAnsi="細明體" w:cs="Times New Roman"/>
      <w:kern w:val="0"/>
      <w:szCs w:val="20"/>
    </w:rPr>
  </w:style>
  <w:style w:type="character" w:customStyle="1" w:styleId="12">
    <w:name w:val="論文內文樣式 字元1"/>
    <w:link w:val="afe"/>
    <w:locked/>
    <w:rsid w:val="0017718C"/>
    <w:rPr>
      <w:rFonts w:ascii="標楷體" w:eastAsia="標楷體" w:hAnsi="標楷體" w:cs="Times New Roman"/>
      <w:color w:val="000000"/>
      <w:kern w:val="0"/>
      <w:sz w:val="26"/>
    </w:rPr>
  </w:style>
  <w:style w:type="paragraph" w:customStyle="1" w:styleId="afe">
    <w:name w:val="論文內文樣式"/>
    <w:basedOn w:val="Normal20"/>
    <w:link w:val="12"/>
    <w:qFormat/>
    <w:rsid w:val="0017718C"/>
    <w:pPr>
      <w:widowControl/>
      <w:autoSpaceDE w:val="0"/>
      <w:autoSpaceDN w:val="0"/>
      <w:spacing w:beforeLines="50" w:line="360" w:lineRule="auto"/>
      <w:jc w:val="both"/>
    </w:pPr>
    <w:rPr>
      <w:rFonts w:ascii="標楷體" w:eastAsia="標楷體" w:hAnsi="標楷體"/>
      <w:color w:val="000000"/>
      <w:sz w:val="26"/>
      <w:szCs w:val="22"/>
    </w:rPr>
  </w:style>
  <w:style w:type="paragraph" w:customStyle="1" w:styleId="Normal1">
    <w:name w:val="Normal1"/>
    <w:uiPriority w:val="99"/>
    <w:rsid w:val="0017718C"/>
    <w:pPr>
      <w:widowControl w:val="0"/>
      <w:adjustRightInd w:val="0"/>
      <w:spacing w:line="360" w:lineRule="atLeast"/>
    </w:pPr>
    <w:rPr>
      <w:rFonts w:ascii="細明體" w:eastAsia="細明體" w:hAnsi="Times New Roman" w:cs="細明體"/>
      <w:kern w:val="0"/>
      <w:szCs w:val="24"/>
    </w:rPr>
  </w:style>
  <w:style w:type="paragraph" w:customStyle="1" w:styleId="ListParagraph1">
    <w:name w:val="List Paragraph1"/>
    <w:basedOn w:val="a"/>
    <w:uiPriority w:val="99"/>
    <w:rsid w:val="0017718C"/>
    <w:pPr>
      <w:suppressAutoHyphens w:val="0"/>
      <w:autoSpaceDN/>
      <w:ind w:leftChars="200" w:left="480"/>
    </w:pPr>
    <w:rPr>
      <w:rFonts w:ascii="Calibri" w:eastAsia="新細明體" w:hAnsi="Calibri" w:cs="Calibri"/>
      <w:kern w:val="2"/>
      <w:lang w:bidi="ar-SA"/>
    </w:rPr>
  </w:style>
  <w:style w:type="paragraph" w:customStyle="1" w:styleId="aff">
    <w:name w:val="頁首與頁尾"/>
    <w:uiPriority w:val="99"/>
    <w:rsid w:val="0017718C"/>
    <w:pPr>
      <w:tabs>
        <w:tab w:val="right" w:pos="9020"/>
      </w:tabs>
    </w:pPr>
    <w:rPr>
      <w:rFonts w:ascii="Helvetica" w:eastAsia="Arial Unicode MS" w:hAnsi="Arial Unicode MS" w:cs="Arial Unicode MS"/>
      <w:color w:val="000000"/>
      <w:kern w:val="0"/>
      <w:szCs w:val="24"/>
    </w:rPr>
  </w:style>
  <w:style w:type="paragraph" w:customStyle="1" w:styleId="23">
    <w:name w:val="表格樣式 2"/>
    <w:uiPriority w:val="99"/>
    <w:rsid w:val="0017718C"/>
    <w:rPr>
      <w:rFonts w:ascii="Helvetica" w:eastAsia="Helvetica" w:hAnsi="Helvetica" w:cs="Helvetica"/>
      <w:color w:val="000000"/>
      <w:kern w:val="0"/>
      <w:sz w:val="20"/>
      <w:szCs w:val="20"/>
    </w:rPr>
  </w:style>
  <w:style w:type="paragraph" w:customStyle="1" w:styleId="Aff0">
    <w:name w:val="內文 A"/>
    <w:uiPriority w:val="99"/>
    <w:rsid w:val="0017718C"/>
    <w:rPr>
      <w:rFonts w:ascii="Arial Unicode MS" w:eastAsia="Arial Unicode MS" w:hAnsi="Arial Unicode MS" w:cs="Arial Unicode MS"/>
      <w:color w:val="000000"/>
      <w:kern w:val="0"/>
      <w:sz w:val="22"/>
      <w:u w:color="000000"/>
      <w:lang w:val="zh-TW"/>
    </w:rPr>
  </w:style>
  <w:style w:type="paragraph" w:customStyle="1" w:styleId="aff1">
    <w:name w:val="預設值"/>
    <w:uiPriority w:val="99"/>
    <w:rsid w:val="0017718C"/>
    <w:rPr>
      <w:rFonts w:ascii="Arial Unicode MS" w:eastAsia="Arial Unicode MS" w:hAnsi="Arial Unicode MS" w:cs="Arial Unicode MS"/>
      <w:color w:val="000000"/>
      <w:kern w:val="0"/>
      <w:sz w:val="22"/>
      <w:u w:color="000000"/>
      <w:lang w:val="zh-TW"/>
    </w:rPr>
  </w:style>
  <w:style w:type="character" w:styleId="aff2">
    <w:name w:val="annotation reference"/>
    <w:uiPriority w:val="99"/>
    <w:semiHidden/>
    <w:unhideWhenUsed/>
    <w:rsid w:val="0017718C"/>
    <w:rPr>
      <w:sz w:val="18"/>
      <w:szCs w:val="18"/>
    </w:rPr>
  </w:style>
  <w:style w:type="character" w:customStyle="1" w:styleId="BulletSymbols">
    <w:name w:val="Bullet Symbols"/>
    <w:rsid w:val="0017718C"/>
    <w:rPr>
      <w:rFonts w:ascii="OpenSymbol" w:eastAsia="OpenSymbol" w:hAnsi="OpenSymbol" w:cs="OpenSymbol" w:hint="default"/>
    </w:rPr>
  </w:style>
  <w:style w:type="character" w:customStyle="1" w:styleId="NumberingSymbols">
    <w:name w:val="Numbering Symbols"/>
    <w:rsid w:val="0017718C"/>
  </w:style>
  <w:style w:type="character" w:customStyle="1" w:styleId="apple-converted-space">
    <w:name w:val="apple-converted-space"/>
    <w:basedOn w:val="a0"/>
    <w:rsid w:val="0017718C"/>
  </w:style>
  <w:style w:type="character" w:customStyle="1" w:styleId="hit">
    <w:name w:val="hit"/>
    <w:basedOn w:val="a0"/>
    <w:rsid w:val="0017718C"/>
  </w:style>
  <w:style w:type="character" w:customStyle="1" w:styleId="style61">
    <w:name w:val="style61"/>
    <w:uiPriority w:val="99"/>
    <w:rsid w:val="0017718C"/>
    <w:rPr>
      <w:color w:val="auto"/>
    </w:rPr>
  </w:style>
  <w:style w:type="character" w:customStyle="1" w:styleId="yiv1188814334apple-tab-span">
    <w:name w:val="yiv1188814334apple-tab-span"/>
    <w:basedOn w:val="a0"/>
    <w:uiPriority w:val="99"/>
    <w:rsid w:val="0017718C"/>
  </w:style>
  <w:style w:type="character" w:customStyle="1" w:styleId="aff3">
    <w:name w:val="無"/>
    <w:rsid w:val="0017718C"/>
  </w:style>
  <w:style w:type="character" w:customStyle="1" w:styleId="Hyperlink0">
    <w:name w:val="Hyperlink.0"/>
    <w:basedOn w:val="aff3"/>
    <w:rsid w:val="0017718C"/>
    <w:rPr>
      <w:caps w:val="0"/>
      <w:smallCaps w:val="0"/>
      <w:strike w:val="0"/>
      <w:dstrike w:val="0"/>
      <w:color w:val="000000"/>
      <w:spacing w:val="0"/>
      <w:kern w:val="2"/>
      <w:position w:val="0"/>
      <w:sz w:val="24"/>
      <w:szCs w:val="24"/>
      <w:u w:val="none" w:color="000000"/>
      <w:effect w:val="none"/>
      <w:vertAlign w:val="baseline"/>
      <w:lang w:val="en-US"/>
      <w14:textOutline w14:w="0" w14:cap="rnd" w14:cmpd="sng" w14:algn="ctr">
        <w14:noFill/>
        <w14:prstDash w14:val="solid"/>
        <w14:bevel/>
      </w14:textOutline>
    </w:rPr>
  </w:style>
  <w:style w:type="table" w:styleId="aff4">
    <w:name w:val="Light Shading"/>
    <w:basedOn w:val="a1"/>
    <w:uiPriority w:val="60"/>
    <w:rsid w:val="0017718C"/>
    <w:rPr>
      <w:rFonts w:eastAsia="Times New Roman"/>
      <w:color w:val="000000" w:themeColor="text1" w:themeShade="BF"/>
      <w:lang w:bidi="hi-IN"/>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
    <w:name w:val="Table Normal"/>
    <w:rsid w:val="0017718C"/>
    <w:rPr>
      <w:rFonts w:ascii="Times New Roman" w:eastAsia="Times New Roman" w:hAnsi="Times New Roman" w:cs="Times New Roman"/>
      <w:kern w:val="3"/>
      <w:sz w:val="20"/>
      <w:szCs w:val="20"/>
      <w:lang w:bidi="hi-IN"/>
    </w:rPr>
    <w:tblPr>
      <w:tblCellMar>
        <w:top w:w="0" w:type="dxa"/>
        <w:left w:w="0" w:type="dxa"/>
        <w:bottom w:w="0" w:type="dxa"/>
        <w:right w:w="0" w:type="dxa"/>
      </w:tblCellMar>
    </w:tblPr>
  </w:style>
  <w:style w:type="paragraph" w:styleId="aff5">
    <w:name w:val="caption"/>
    <w:basedOn w:val="Standard"/>
    <w:uiPriority w:val="35"/>
    <w:semiHidden/>
    <w:unhideWhenUsed/>
    <w:qFormat/>
    <w:rsid w:val="0017718C"/>
    <w:pPr>
      <w:suppressLineNumbers/>
      <w:spacing w:before="120" w:after="120"/>
    </w:pPr>
    <w:rPr>
      <w:i/>
      <w:iCs/>
    </w:rPr>
  </w:style>
  <w:style w:type="paragraph" w:styleId="aff6">
    <w:name w:val="List"/>
    <w:basedOn w:val="Textbody"/>
    <w:uiPriority w:val="99"/>
    <w:semiHidden/>
    <w:unhideWhenUsed/>
    <w:rsid w:val="0017718C"/>
  </w:style>
  <w:style w:type="numbering" w:customStyle="1" w:styleId="List0">
    <w:name w:val="List 0"/>
    <w:rsid w:val="0017718C"/>
    <w:pPr>
      <w:numPr>
        <w:numId w:val="5"/>
      </w:numPr>
    </w:pPr>
  </w:style>
  <w:style w:type="numbering" w:customStyle="1" w:styleId="List1">
    <w:name w:val="List 1"/>
    <w:rsid w:val="0017718C"/>
    <w:pPr>
      <w:numPr>
        <w:numId w:val="6"/>
      </w:numPr>
    </w:pPr>
  </w:style>
  <w:style w:type="numbering" w:customStyle="1" w:styleId="21">
    <w:name w:val="清單 21"/>
    <w:rsid w:val="0017718C"/>
    <w:pPr>
      <w:numPr>
        <w:numId w:val="7"/>
      </w:numPr>
    </w:pPr>
  </w:style>
  <w:style w:type="table" w:styleId="aff7">
    <w:name w:val="Table Grid"/>
    <w:basedOn w:val="a1"/>
    <w:uiPriority w:val="59"/>
    <w:rsid w:val="00B22B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Revision"/>
    <w:hidden/>
    <w:uiPriority w:val="99"/>
    <w:semiHidden/>
    <w:rsid w:val="00EC0B49"/>
    <w:rPr>
      <w:rFonts w:ascii="Times New Roman" w:hAnsi="Times New Roman" w:cs="Mangal"/>
      <w:kern w:val="3"/>
      <w:szCs w:val="21"/>
      <w:lang w:bidi="hi-IN"/>
    </w:rPr>
  </w:style>
  <w:style w:type="character" w:styleId="aff9">
    <w:name w:val="Placeholder Text"/>
    <w:basedOn w:val="a0"/>
    <w:uiPriority w:val="99"/>
    <w:semiHidden/>
    <w:rsid w:val="00D90CB3"/>
    <w:rPr>
      <w:color w:val="808080"/>
    </w:rPr>
  </w:style>
  <w:style w:type="character" w:customStyle="1" w:styleId="13">
    <w:name w:val="未解析的提及項目1"/>
    <w:basedOn w:val="a0"/>
    <w:uiPriority w:val="99"/>
    <w:semiHidden/>
    <w:unhideWhenUsed/>
    <w:rsid w:val="000C73F0"/>
    <w:rPr>
      <w:color w:val="605E5C"/>
      <w:shd w:val="clear" w:color="auto" w:fill="E1DFDD"/>
    </w:rPr>
  </w:style>
  <w:style w:type="paragraph" w:customStyle="1" w:styleId="msonormal0">
    <w:name w:val="msonormal"/>
    <w:basedOn w:val="a"/>
    <w:uiPriority w:val="99"/>
    <w:semiHidden/>
    <w:rsid w:val="00725A1E"/>
    <w:pPr>
      <w:widowControl/>
      <w:suppressAutoHyphens w:val="0"/>
      <w:autoSpaceDN/>
      <w:spacing w:before="100" w:beforeAutospacing="1" w:after="100" w:afterAutospacing="1"/>
    </w:pPr>
    <w:rPr>
      <w:rFonts w:ascii="新細明體" w:eastAsia="新細明體" w:hAnsi="新細明體" w:cs="新細明體"/>
      <w:kern w:val="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854836">
      <w:bodyDiv w:val="1"/>
      <w:marLeft w:val="0"/>
      <w:marRight w:val="0"/>
      <w:marTop w:val="0"/>
      <w:marBottom w:val="0"/>
      <w:divBdr>
        <w:top w:val="none" w:sz="0" w:space="0" w:color="auto"/>
        <w:left w:val="none" w:sz="0" w:space="0" w:color="auto"/>
        <w:bottom w:val="none" w:sz="0" w:space="0" w:color="auto"/>
        <w:right w:val="none" w:sz="0" w:space="0" w:color="auto"/>
      </w:divBdr>
    </w:div>
    <w:div w:id="170266465">
      <w:bodyDiv w:val="1"/>
      <w:marLeft w:val="0"/>
      <w:marRight w:val="0"/>
      <w:marTop w:val="0"/>
      <w:marBottom w:val="0"/>
      <w:divBdr>
        <w:top w:val="none" w:sz="0" w:space="0" w:color="auto"/>
        <w:left w:val="none" w:sz="0" w:space="0" w:color="auto"/>
        <w:bottom w:val="none" w:sz="0" w:space="0" w:color="auto"/>
        <w:right w:val="none" w:sz="0" w:space="0" w:color="auto"/>
      </w:divBdr>
    </w:div>
    <w:div w:id="183982129">
      <w:bodyDiv w:val="1"/>
      <w:marLeft w:val="0"/>
      <w:marRight w:val="0"/>
      <w:marTop w:val="0"/>
      <w:marBottom w:val="0"/>
      <w:divBdr>
        <w:top w:val="none" w:sz="0" w:space="0" w:color="auto"/>
        <w:left w:val="none" w:sz="0" w:space="0" w:color="auto"/>
        <w:bottom w:val="none" w:sz="0" w:space="0" w:color="auto"/>
        <w:right w:val="none" w:sz="0" w:space="0" w:color="auto"/>
      </w:divBdr>
    </w:div>
    <w:div w:id="184558456">
      <w:bodyDiv w:val="1"/>
      <w:marLeft w:val="0"/>
      <w:marRight w:val="0"/>
      <w:marTop w:val="0"/>
      <w:marBottom w:val="0"/>
      <w:divBdr>
        <w:top w:val="none" w:sz="0" w:space="0" w:color="auto"/>
        <w:left w:val="none" w:sz="0" w:space="0" w:color="auto"/>
        <w:bottom w:val="none" w:sz="0" w:space="0" w:color="auto"/>
        <w:right w:val="none" w:sz="0" w:space="0" w:color="auto"/>
      </w:divBdr>
    </w:div>
    <w:div w:id="190724917">
      <w:bodyDiv w:val="1"/>
      <w:marLeft w:val="0"/>
      <w:marRight w:val="0"/>
      <w:marTop w:val="0"/>
      <w:marBottom w:val="0"/>
      <w:divBdr>
        <w:top w:val="none" w:sz="0" w:space="0" w:color="auto"/>
        <w:left w:val="none" w:sz="0" w:space="0" w:color="auto"/>
        <w:bottom w:val="none" w:sz="0" w:space="0" w:color="auto"/>
        <w:right w:val="none" w:sz="0" w:space="0" w:color="auto"/>
      </w:divBdr>
    </w:div>
    <w:div w:id="230584797">
      <w:bodyDiv w:val="1"/>
      <w:marLeft w:val="0"/>
      <w:marRight w:val="0"/>
      <w:marTop w:val="0"/>
      <w:marBottom w:val="0"/>
      <w:divBdr>
        <w:top w:val="none" w:sz="0" w:space="0" w:color="auto"/>
        <w:left w:val="none" w:sz="0" w:space="0" w:color="auto"/>
        <w:bottom w:val="none" w:sz="0" w:space="0" w:color="auto"/>
        <w:right w:val="none" w:sz="0" w:space="0" w:color="auto"/>
      </w:divBdr>
    </w:div>
    <w:div w:id="438573674">
      <w:bodyDiv w:val="1"/>
      <w:marLeft w:val="0"/>
      <w:marRight w:val="0"/>
      <w:marTop w:val="0"/>
      <w:marBottom w:val="0"/>
      <w:divBdr>
        <w:top w:val="none" w:sz="0" w:space="0" w:color="auto"/>
        <w:left w:val="none" w:sz="0" w:space="0" w:color="auto"/>
        <w:bottom w:val="none" w:sz="0" w:space="0" w:color="auto"/>
        <w:right w:val="none" w:sz="0" w:space="0" w:color="auto"/>
      </w:divBdr>
    </w:div>
    <w:div w:id="602341789">
      <w:bodyDiv w:val="1"/>
      <w:marLeft w:val="0"/>
      <w:marRight w:val="0"/>
      <w:marTop w:val="0"/>
      <w:marBottom w:val="0"/>
      <w:divBdr>
        <w:top w:val="none" w:sz="0" w:space="0" w:color="auto"/>
        <w:left w:val="none" w:sz="0" w:space="0" w:color="auto"/>
        <w:bottom w:val="none" w:sz="0" w:space="0" w:color="auto"/>
        <w:right w:val="none" w:sz="0" w:space="0" w:color="auto"/>
      </w:divBdr>
    </w:div>
    <w:div w:id="625238005">
      <w:bodyDiv w:val="1"/>
      <w:marLeft w:val="0"/>
      <w:marRight w:val="0"/>
      <w:marTop w:val="0"/>
      <w:marBottom w:val="0"/>
      <w:divBdr>
        <w:top w:val="none" w:sz="0" w:space="0" w:color="auto"/>
        <w:left w:val="none" w:sz="0" w:space="0" w:color="auto"/>
        <w:bottom w:val="none" w:sz="0" w:space="0" w:color="auto"/>
        <w:right w:val="none" w:sz="0" w:space="0" w:color="auto"/>
      </w:divBdr>
    </w:div>
    <w:div w:id="693776070">
      <w:bodyDiv w:val="1"/>
      <w:marLeft w:val="0"/>
      <w:marRight w:val="0"/>
      <w:marTop w:val="0"/>
      <w:marBottom w:val="0"/>
      <w:divBdr>
        <w:top w:val="none" w:sz="0" w:space="0" w:color="auto"/>
        <w:left w:val="none" w:sz="0" w:space="0" w:color="auto"/>
        <w:bottom w:val="none" w:sz="0" w:space="0" w:color="auto"/>
        <w:right w:val="none" w:sz="0" w:space="0" w:color="auto"/>
      </w:divBdr>
    </w:div>
    <w:div w:id="723605798">
      <w:bodyDiv w:val="1"/>
      <w:marLeft w:val="0"/>
      <w:marRight w:val="0"/>
      <w:marTop w:val="0"/>
      <w:marBottom w:val="0"/>
      <w:divBdr>
        <w:top w:val="none" w:sz="0" w:space="0" w:color="auto"/>
        <w:left w:val="none" w:sz="0" w:space="0" w:color="auto"/>
        <w:bottom w:val="none" w:sz="0" w:space="0" w:color="auto"/>
        <w:right w:val="none" w:sz="0" w:space="0" w:color="auto"/>
      </w:divBdr>
    </w:div>
    <w:div w:id="986393348">
      <w:bodyDiv w:val="1"/>
      <w:marLeft w:val="0"/>
      <w:marRight w:val="0"/>
      <w:marTop w:val="0"/>
      <w:marBottom w:val="0"/>
      <w:divBdr>
        <w:top w:val="none" w:sz="0" w:space="0" w:color="auto"/>
        <w:left w:val="none" w:sz="0" w:space="0" w:color="auto"/>
        <w:bottom w:val="none" w:sz="0" w:space="0" w:color="auto"/>
        <w:right w:val="none" w:sz="0" w:space="0" w:color="auto"/>
      </w:divBdr>
    </w:div>
    <w:div w:id="1025792815">
      <w:bodyDiv w:val="1"/>
      <w:marLeft w:val="0"/>
      <w:marRight w:val="0"/>
      <w:marTop w:val="0"/>
      <w:marBottom w:val="0"/>
      <w:divBdr>
        <w:top w:val="none" w:sz="0" w:space="0" w:color="auto"/>
        <w:left w:val="none" w:sz="0" w:space="0" w:color="auto"/>
        <w:bottom w:val="none" w:sz="0" w:space="0" w:color="auto"/>
        <w:right w:val="none" w:sz="0" w:space="0" w:color="auto"/>
      </w:divBdr>
    </w:div>
    <w:div w:id="1075130037">
      <w:bodyDiv w:val="1"/>
      <w:marLeft w:val="0"/>
      <w:marRight w:val="0"/>
      <w:marTop w:val="0"/>
      <w:marBottom w:val="0"/>
      <w:divBdr>
        <w:top w:val="none" w:sz="0" w:space="0" w:color="auto"/>
        <w:left w:val="none" w:sz="0" w:space="0" w:color="auto"/>
        <w:bottom w:val="none" w:sz="0" w:space="0" w:color="auto"/>
        <w:right w:val="none" w:sz="0" w:space="0" w:color="auto"/>
      </w:divBdr>
    </w:div>
    <w:div w:id="1106848919">
      <w:bodyDiv w:val="1"/>
      <w:marLeft w:val="0"/>
      <w:marRight w:val="0"/>
      <w:marTop w:val="0"/>
      <w:marBottom w:val="0"/>
      <w:divBdr>
        <w:top w:val="none" w:sz="0" w:space="0" w:color="auto"/>
        <w:left w:val="none" w:sz="0" w:space="0" w:color="auto"/>
        <w:bottom w:val="none" w:sz="0" w:space="0" w:color="auto"/>
        <w:right w:val="none" w:sz="0" w:space="0" w:color="auto"/>
      </w:divBdr>
    </w:div>
    <w:div w:id="1203640003">
      <w:bodyDiv w:val="1"/>
      <w:marLeft w:val="0"/>
      <w:marRight w:val="0"/>
      <w:marTop w:val="0"/>
      <w:marBottom w:val="0"/>
      <w:divBdr>
        <w:top w:val="none" w:sz="0" w:space="0" w:color="auto"/>
        <w:left w:val="none" w:sz="0" w:space="0" w:color="auto"/>
        <w:bottom w:val="none" w:sz="0" w:space="0" w:color="auto"/>
        <w:right w:val="none" w:sz="0" w:space="0" w:color="auto"/>
      </w:divBdr>
    </w:div>
    <w:div w:id="1206454412">
      <w:bodyDiv w:val="1"/>
      <w:marLeft w:val="0"/>
      <w:marRight w:val="0"/>
      <w:marTop w:val="0"/>
      <w:marBottom w:val="0"/>
      <w:divBdr>
        <w:top w:val="none" w:sz="0" w:space="0" w:color="auto"/>
        <w:left w:val="none" w:sz="0" w:space="0" w:color="auto"/>
        <w:bottom w:val="none" w:sz="0" w:space="0" w:color="auto"/>
        <w:right w:val="none" w:sz="0" w:space="0" w:color="auto"/>
      </w:divBdr>
    </w:div>
    <w:div w:id="1236164970">
      <w:bodyDiv w:val="1"/>
      <w:marLeft w:val="0"/>
      <w:marRight w:val="0"/>
      <w:marTop w:val="0"/>
      <w:marBottom w:val="0"/>
      <w:divBdr>
        <w:top w:val="none" w:sz="0" w:space="0" w:color="auto"/>
        <w:left w:val="none" w:sz="0" w:space="0" w:color="auto"/>
        <w:bottom w:val="none" w:sz="0" w:space="0" w:color="auto"/>
        <w:right w:val="none" w:sz="0" w:space="0" w:color="auto"/>
      </w:divBdr>
    </w:div>
    <w:div w:id="1248807361">
      <w:bodyDiv w:val="1"/>
      <w:marLeft w:val="0"/>
      <w:marRight w:val="0"/>
      <w:marTop w:val="0"/>
      <w:marBottom w:val="0"/>
      <w:divBdr>
        <w:top w:val="none" w:sz="0" w:space="0" w:color="auto"/>
        <w:left w:val="none" w:sz="0" w:space="0" w:color="auto"/>
        <w:bottom w:val="none" w:sz="0" w:space="0" w:color="auto"/>
        <w:right w:val="none" w:sz="0" w:space="0" w:color="auto"/>
      </w:divBdr>
    </w:div>
    <w:div w:id="1252469452">
      <w:bodyDiv w:val="1"/>
      <w:marLeft w:val="0"/>
      <w:marRight w:val="0"/>
      <w:marTop w:val="0"/>
      <w:marBottom w:val="0"/>
      <w:divBdr>
        <w:top w:val="none" w:sz="0" w:space="0" w:color="auto"/>
        <w:left w:val="none" w:sz="0" w:space="0" w:color="auto"/>
        <w:bottom w:val="none" w:sz="0" w:space="0" w:color="auto"/>
        <w:right w:val="none" w:sz="0" w:space="0" w:color="auto"/>
      </w:divBdr>
    </w:div>
    <w:div w:id="1470971993">
      <w:bodyDiv w:val="1"/>
      <w:marLeft w:val="0"/>
      <w:marRight w:val="0"/>
      <w:marTop w:val="0"/>
      <w:marBottom w:val="0"/>
      <w:divBdr>
        <w:top w:val="none" w:sz="0" w:space="0" w:color="auto"/>
        <w:left w:val="none" w:sz="0" w:space="0" w:color="auto"/>
        <w:bottom w:val="none" w:sz="0" w:space="0" w:color="auto"/>
        <w:right w:val="none" w:sz="0" w:space="0" w:color="auto"/>
      </w:divBdr>
    </w:div>
    <w:div w:id="1474524220">
      <w:bodyDiv w:val="1"/>
      <w:marLeft w:val="0"/>
      <w:marRight w:val="0"/>
      <w:marTop w:val="0"/>
      <w:marBottom w:val="0"/>
      <w:divBdr>
        <w:top w:val="none" w:sz="0" w:space="0" w:color="auto"/>
        <w:left w:val="none" w:sz="0" w:space="0" w:color="auto"/>
        <w:bottom w:val="none" w:sz="0" w:space="0" w:color="auto"/>
        <w:right w:val="none" w:sz="0" w:space="0" w:color="auto"/>
      </w:divBdr>
    </w:div>
    <w:div w:id="1499035467">
      <w:bodyDiv w:val="1"/>
      <w:marLeft w:val="0"/>
      <w:marRight w:val="0"/>
      <w:marTop w:val="0"/>
      <w:marBottom w:val="0"/>
      <w:divBdr>
        <w:top w:val="none" w:sz="0" w:space="0" w:color="auto"/>
        <w:left w:val="none" w:sz="0" w:space="0" w:color="auto"/>
        <w:bottom w:val="none" w:sz="0" w:space="0" w:color="auto"/>
        <w:right w:val="none" w:sz="0" w:space="0" w:color="auto"/>
      </w:divBdr>
    </w:div>
    <w:div w:id="1621450417">
      <w:bodyDiv w:val="1"/>
      <w:marLeft w:val="0"/>
      <w:marRight w:val="0"/>
      <w:marTop w:val="0"/>
      <w:marBottom w:val="0"/>
      <w:divBdr>
        <w:top w:val="none" w:sz="0" w:space="0" w:color="auto"/>
        <w:left w:val="none" w:sz="0" w:space="0" w:color="auto"/>
        <w:bottom w:val="none" w:sz="0" w:space="0" w:color="auto"/>
        <w:right w:val="none" w:sz="0" w:space="0" w:color="auto"/>
      </w:divBdr>
    </w:div>
    <w:div w:id="1705523370">
      <w:bodyDiv w:val="1"/>
      <w:marLeft w:val="0"/>
      <w:marRight w:val="0"/>
      <w:marTop w:val="0"/>
      <w:marBottom w:val="0"/>
      <w:divBdr>
        <w:top w:val="none" w:sz="0" w:space="0" w:color="auto"/>
        <w:left w:val="none" w:sz="0" w:space="0" w:color="auto"/>
        <w:bottom w:val="none" w:sz="0" w:space="0" w:color="auto"/>
        <w:right w:val="none" w:sz="0" w:space="0" w:color="auto"/>
      </w:divBdr>
    </w:div>
    <w:div w:id="1770007062">
      <w:bodyDiv w:val="1"/>
      <w:marLeft w:val="0"/>
      <w:marRight w:val="0"/>
      <w:marTop w:val="0"/>
      <w:marBottom w:val="0"/>
      <w:divBdr>
        <w:top w:val="none" w:sz="0" w:space="0" w:color="auto"/>
        <w:left w:val="none" w:sz="0" w:space="0" w:color="auto"/>
        <w:bottom w:val="none" w:sz="0" w:space="0" w:color="auto"/>
        <w:right w:val="none" w:sz="0" w:space="0" w:color="auto"/>
      </w:divBdr>
    </w:div>
    <w:div w:id="1804929311">
      <w:bodyDiv w:val="1"/>
      <w:marLeft w:val="0"/>
      <w:marRight w:val="0"/>
      <w:marTop w:val="0"/>
      <w:marBottom w:val="0"/>
      <w:divBdr>
        <w:top w:val="none" w:sz="0" w:space="0" w:color="auto"/>
        <w:left w:val="none" w:sz="0" w:space="0" w:color="auto"/>
        <w:bottom w:val="none" w:sz="0" w:space="0" w:color="auto"/>
        <w:right w:val="none" w:sz="0" w:space="0" w:color="auto"/>
      </w:divBdr>
    </w:div>
    <w:div w:id="1821188016">
      <w:bodyDiv w:val="1"/>
      <w:marLeft w:val="0"/>
      <w:marRight w:val="0"/>
      <w:marTop w:val="0"/>
      <w:marBottom w:val="0"/>
      <w:divBdr>
        <w:top w:val="none" w:sz="0" w:space="0" w:color="auto"/>
        <w:left w:val="none" w:sz="0" w:space="0" w:color="auto"/>
        <w:bottom w:val="none" w:sz="0" w:space="0" w:color="auto"/>
        <w:right w:val="none" w:sz="0" w:space="0" w:color="auto"/>
      </w:divBdr>
    </w:div>
    <w:div w:id="1975064290">
      <w:bodyDiv w:val="1"/>
      <w:marLeft w:val="0"/>
      <w:marRight w:val="0"/>
      <w:marTop w:val="0"/>
      <w:marBottom w:val="0"/>
      <w:divBdr>
        <w:top w:val="none" w:sz="0" w:space="0" w:color="auto"/>
        <w:left w:val="none" w:sz="0" w:space="0" w:color="auto"/>
        <w:bottom w:val="none" w:sz="0" w:space="0" w:color="auto"/>
        <w:right w:val="none" w:sz="0" w:space="0" w:color="auto"/>
      </w:divBdr>
    </w:div>
    <w:div w:id="2032565470">
      <w:bodyDiv w:val="1"/>
      <w:marLeft w:val="0"/>
      <w:marRight w:val="0"/>
      <w:marTop w:val="0"/>
      <w:marBottom w:val="0"/>
      <w:divBdr>
        <w:top w:val="none" w:sz="0" w:space="0" w:color="auto"/>
        <w:left w:val="none" w:sz="0" w:space="0" w:color="auto"/>
        <w:bottom w:val="none" w:sz="0" w:space="0" w:color="auto"/>
        <w:right w:val="none" w:sz="0" w:space="0" w:color="auto"/>
      </w:divBdr>
    </w:div>
    <w:div w:id="2106949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n@bme.ncku.edu.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125EF5-504F-44C8-8E06-D4F66A871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6</Pages>
  <Words>1616</Words>
  <Characters>9214</Characters>
  <Application>Microsoft Office Word</Application>
  <DocSecurity>0</DocSecurity>
  <Lines>76</Lines>
  <Paragraphs>21</Paragraphs>
  <ScaleCrop>false</ScaleCrop>
  <Company>kuas</Company>
  <LinksUpToDate>false</LinksUpToDate>
  <CharactersWithSpaces>10809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Y.C.</dc:creator>
  <cp:keywords/>
  <dc:description/>
  <cp:lastModifiedBy>user</cp:lastModifiedBy>
  <cp:revision>30</cp:revision>
  <cp:lastPrinted>2016-06-22T07:04:00Z</cp:lastPrinted>
  <dcterms:created xsi:type="dcterms:W3CDTF">2019-03-03T15:41:00Z</dcterms:created>
  <dcterms:modified xsi:type="dcterms:W3CDTF">2022-03-13T17:50:00Z</dcterms:modified>
</cp:coreProperties>
</file>