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754F" w:rsidRDefault="000B754F" w:rsidP="000B754F">
      <w:pPr>
        <w:pStyle w:val="Heading1"/>
        <w:rPr>
          <w:sz w:val="28"/>
          <w:szCs w:val="28"/>
          <w:lang w:val="en-US"/>
        </w:rPr>
      </w:pPr>
      <w:r>
        <w:t>S</w:t>
      </w:r>
      <w:r w:rsidRPr="00F40BE5">
        <w:t>upplemental material</w:t>
      </w:r>
    </w:p>
    <w:p w:rsidR="000B754F" w:rsidRPr="00FE6221" w:rsidRDefault="000B754F" w:rsidP="000B754F">
      <w:pPr>
        <w:rPr>
          <w:b/>
          <w:bCs/>
          <w:sz w:val="28"/>
          <w:szCs w:val="28"/>
          <w:lang w:val="en-US"/>
        </w:rPr>
      </w:pPr>
      <w:r>
        <w:rPr>
          <w:b/>
          <w:bCs/>
          <w:sz w:val="28"/>
          <w:szCs w:val="28"/>
          <w:lang w:val="en-US"/>
        </w:rPr>
        <w:t>The image below shows an example of c</w:t>
      </w:r>
      <w:r w:rsidRPr="00FE6221">
        <w:rPr>
          <w:b/>
          <w:bCs/>
          <w:sz w:val="28"/>
          <w:szCs w:val="28"/>
          <w:lang w:val="en-US"/>
        </w:rPr>
        <w:t xml:space="preserve">ode used to predict scores given to Usual activities </w:t>
      </w:r>
      <w:r>
        <w:rPr>
          <w:b/>
          <w:bCs/>
          <w:sz w:val="28"/>
          <w:szCs w:val="28"/>
          <w:lang w:val="en-US"/>
        </w:rPr>
        <w:t>(eq5d3 in the code)</w:t>
      </w:r>
    </w:p>
    <w:p w:rsidR="000B754F" w:rsidRDefault="000B754F" w:rsidP="000B754F">
      <w:pPr>
        <w:jc w:val="center"/>
      </w:pPr>
      <w:r>
        <w:rPr>
          <w:noProof/>
          <w:lang w:val="en-US"/>
        </w:rPr>
        <w:drawing>
          <wp:inline distT="0" distB="0" distL="0" distR="0" wp14:anchorId="2117D529" wp14:editId="2A594A3B">
            <wp:extent cx="8863330" cy="1153160"/>
            <wp:effectExtent l="12700" t="12700" r="13970" b="15240"/>
            <wp:docPr id="1" name="Picture 1" descr="Graphical user interface, tex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, text&#10;&#10;Description automatically generated with medium confidenc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21737" cy="1160759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0B754F" w:rsidRDefault="000B754F" w:rsidP="000B754F"/>
    <w:p w:rsidR="000B754F" w:rsidRPr="006F5F79" w:rsidRDefault="000B754F" w:rsidP="000B754F">
      <w:pPr>
        <w:rPr>
          <w:lang w:val="en-US"/>
        </w:rPr>
      </w:pPr>
      <w:r w:rsidRPr="006F5F79">
        <w:rPr>
          <w:lang w:val="en-US"/>
        </w:rPr>
        <w:t xml:space="preserve">In the </w:t>
      </w:r>
      <w:r w:rsidRPr="00403856">
        <w:rPr>
          <w:color w:val="0432FF"/>
          <w:lang w:val="en-US"/>
        </w:rPr>
        <w:t>MODEL:</w:t>
      </w:r>
    </w:p>
    <w:p w:rsidR="000B754F" w:rsidRPr="00FC59E9" w:rsidRDefault="000B754F" w:rsidP="000B754F">
      <w:pPr>
        <w:pStyle w:val="ListParagraph"/>
        <w:numPr>
          <w:ilvl w:val="0"/>
          <w:numId w:val="1"/>
        </w:numPr>
        <w:spacing w:after="160" w:line="260" w:lineRule="atLeast"/>
        <w:rPr>
          <w:lang w:val="en-US"/>
        </w:rPr>
      </w:pPr>
      <w:r w:rsidRPr="00FC59E9">
        <w:rPr>
          <w:lang w:val="en-US"/>
        </w:rPr>
        <w:t>sex: male = 1, female =2</w:t>
      </w:r>
    </w:p>
    <w:p w:rsidR="000B754F" w:rsidRPr="00FC59E9" w:rsidRDefault="000B754F" w:rsidP="000B754F">
      <w:pPr>
        <w:pStyle w:val="ListParagraph"/>
        <w:numPr>
          <w:ilvl w:val="0"/>
          <w:numId w:val="1"/>
        </w:numPr>
        <w:spacing w:after="160" w:line="260" w:lineRule="atLeast"/>
        <w:rPr>
          <w:lang w:val="en-US"/>
        </w:rPr>
      </w:pPr>
      <w:r w:rsidRPr="00FC59E9">
        <w:rPr>
          <w:lang w:val="en-US"/>
        </w:rPr>
        <w:t>AI =visual ability given by the Activity Inventory (continuous)</w:t>
      </w:r>
    </w:p>
    <w:p w:rsidR="000B754F" w:rsidRPr="00FC59E9" w:rsidRDefault="000B754F" w:rsidP="000B754F">
      <w:pPr>
        <w:pStyle w:val="ListParagraph"/>
        <w:numPr>
          <w:ilvl w:val="0"/>
          <w:numId w:val="1"/>
        </w:numPr>
        <w:spacing w:after="160" w:line="260" w:lineRule="atLeast"/>
        <w:rPr>
          <w:lang w:val="en-US"/>
        </w:rPr>
      </w:pPr>
      <w:r w:rsidRPr="00FC59E9">
        <w:rPr>
          <w:lang w:val="en-US"/>
        </w:rPr>
        <w:t>VABetterEye: visual acuity in the better seeing eye (continuous)</w:t>
      </w:r>
    </w:p>
    <w:p w:rsidR="000B754F" w:rsidRPr="00FC59E9" w:rsidRDefault="000B754F" w:rsidP="000B754F">
      <w:pPr>
        <w:pStyle w:val="ListParagraph"/>
        <w:numPr>
          <w:ilvl w:val="0"/>
          <w:numId w:val="1"/>
        </w:numPr>
        <w:spacing w:after="160" w:line="260" w:lineRule="atLeast"/>
        <w:rPr>
          <w:lang w:val="en-US"/>
        </w:rPr>
      </w:pPr>
      <w:r w:rsidRPr="00FC59E9">
        <w:rPr>
          <w:lang w:val="en-US"/>
        </w:rPr>
        <w:t xml:space="preserve">VAWorseEyeCat (visual acuity in the worse seeing eye): visual acuity 1.02 or worse (higher values correspond to worse acuity) = 1, visual acuity 1.0 or better = 2 </w:t>
      </w:r>
    </w:p>
    <w:p w:rsidR="000B754F" w:rsidRPr="00FC59E9" w:rsidRDefault="000B754F" w:rsidP="000B754F">
      <w:pPr>
        <w:pStyle w:val="ListParagraph"/>
        <w:numPr>
          <w:ilvl w:val="0"/>
          <w:numId w:val="1"/>
        </w:numPr>
        <w:spacing w:after="160" w:line="260" w:lineRule="atLeast"/>
        <w:rPr>
          <w:lang w:val="en-US"/>
        </w:rPr>
      </w:pPr>
      <w:r w:rsidRPr="00FC59E9">
        <w:rPr>
          <w:lang w:val="en-US"/>
        </w:rPr>
        <w:t>ageCat1: 65 years or less = 0, &gt;65 = 1</w:t>
      </w:r>
    </w:p>
    <w:p w:rsidR="000B754F" w:rsidRPr="00FC59E9" w:rsidRDefault="000B754F" w:rsidP="000B754F">
      <w:pPr>
        <w:pStyle w:val="ListParagraph"/>
        <w:numPr>
          <w:ilvl w:val="0"/>
          <w:numId w:val="1"/>
        </w:numPr>
        <w:spacing w:after="160" w:line="260" w:lineRule="atLeast"/>
        <w:rPr>
          <w:lang w:val="en-US"/>
        </w:rPr>
      </w:pPr>
      <w:r w:rsidRPr="00FC59E9">
        <w:rPr>
          <w:lang w:val="en-US"/>
        </w:rPr>
        <w:t>Other_ComorbiditiesCat2: YES = 0, NO = 1</w:t>
      </w:r>
    </w:p>
    <w:p w:rsidR="000B754F" w:rsidRPr="00F40BE5" w:rsidRDefault="000B754F" w:rsidP="000B754F"/>
    <w:p w:rsidR="000B754F" w:rsidRPr="00F40BE5" w:rsidRDefault="000B754F" w:rsidP="000B754F"/>
    <w:p w:rsidR="00755780" w:rsidRDefault="00755780">
      <w:bookmarkStart w:id="0" w:name="_GoBack"/>
      <w:bookmarkEnd w:id="0"/>
    </w:p>
    <w:sectPr w:rsidR="00755780" w:rsidSect="00C4463E">
      <w:pgSz w:w="16840" w:h="11900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D14097"/>
    <w:multiLevelType w:val="hybridMultilevel"/>
    <w:tmpl w:val="39748A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754F"/>
    <w:rsid w:val="000B754F"/>
    <w:rsid w:val="0075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5F95926-E98A-42D6-9539-AEE186BF48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B754F"/>
    <w:pPr>
      <w:spacing w:after="0" w:line="360" w:lineRule="auto"/>
      <w:ind w:firstLine="397"/>
    </w:pPr>
    <w:rPr>
      <w:rFonts w:ascii="Times New Roman" w:hAnsi="Times New Roman"/>
      <w:sz w:val="24"/>
      <w:szCs w:val="24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0B754F"/>
    <w:pPr>
      <w:keepNext/>
      <w:keepLines/>
      <w:spacing w:before="120" w:after="360"/>
      <w:jc w:val="center"/>
      <w:outlineLvl w:val="0"/>
    </w:pPr>
    <w:rPr>
      <w:rFonts w:eastAsiaTheme="majorEastAsia" w:cstheme="majorBidi"/>
      <w:b/>
      <w:color w:val="000000" w:themeColor="text1"/>
      <w:sz w:val="40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B754F"/>
    <w:rPr>
      <w:rFonts w:ascii="Times New Roman" w:eastAsiaTheme="majorEastAsia" w:hAnsi="Times New Roman" w:cstheme="majorBidi"/>
      <w:b/>
      <w:color w:val="000000" w:themeColor="text1"/>
      <w:sz w:val="40"/>
      <w:szCs w:val="32"/>
      <w:lang w:val="en-GB"/>
    </w:rPr>
  </w:style>
  <w:style w:type="paragraph" w:styleId="ListParagraph">
    <w:name w:val="List Paragraph"/>
    <w:basedOn w:val="Normal"/>
    <w:uiPriority w:val="34"/>
    <w:qFormat/>
    <w:rsid w:val="000B754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82</Words>
  <Characters>468</Characters>
  <Application>Microsoft Office Word</Application>
  <DocSecurity>0</DocSecurity>
  <Lines>3</Lines>
  <Paragraphs>1</Paragraphs>
  <ScaleCrop>false</ScaleCrop>
  <Company>Springer Nature IT</Company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2022-03-15T11:46:00Z</dcterms:created>
  <dcterms:modified xsi:type="dcterms:W3CDTF">2022-03-15T11:46:00Z</dcterms:modified>
</cp:coreProperties>
</file>