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9AA29" w14:textId="293B77ED" w:rsidR="00D41C99" w:rsidRDefault="00D41C99" w:rsidP="00D41C99">
      <w:pPr>
        <w:spacing w:after="0" w:line="480" w:lineRule="auto"/>
        <w:rPr>
          <w:rFonts w:ascii="Times New Roman" w:hAnsi="Times New Roman"/>
          <w:b/>
          <w:sz w:val="24"/>
          <w:shd w:val="clear" w:color="auto" w:fill="FFFFFF"/>
        </w:rPr>
      </w:pPr>
      <w:r>
        <w:rPr>
          <w:rFonts w:ascii="Times New Roman" w:hAnsi="Times New Roman"/>
          <w:b/>
          <w:sz w:val="24"/>
          <w:shd w:val="clear" w:color="auto" w:fill="FFFFFF"/>
        </w:rPr>
        <w:t>Supplementary material</w:t>
      </w:r>
    </w:p>
    <w:p w14:paraId="0377FD86" w14:textId="77777777" w:rsidR="00F83677" w:rsidRDefault="00F83677" w:rsidP="00D41C99">
      <w:pPr>
        <w:spacing w:after="0" w:line="480" w:lineRule="auto"/>
        <w:rPr>
          <w:rFonts w:ascii="Times New Roman" w:hAnsi="Times New Roman"/>
          <w:bCs/>
          <w:sz w:val="24"/>
          <w:shd w:val="clear" w:color="auto" w:fill="FFFFFF"/>
        </w:rPr>
      </w:pPr>
    </w:p>
    <w:p w14:paraId="233C7AE9" w14:textId="0DD6C609" w:rsidR="00D41C99" w:rsidRPr="00D41C99" w:rsidRDefault="00D41C99" w:rsidP="00D41C99">
      <w:pPr>
        <w:spacing w:after="0" w:line="480" w:lineRule="auto"/>
        <w:rPr>
          <w:rFonts w:ascii="Times New Roman" w:hAnsi="Times New Roman"/>
          <w:bCs/>
          <w:sz w:val="24"/>
          <w:shd w:val="clear" w:color="auto" w:fill="FFFFFF"/>
        </w:rPr>
      </w:pPr>
      <w:r w:rsidRPr="00D41C99">
        <w:rPr>
          <w:rFonts w:ascii="Times New Roman" w:hAnsi="Times New Roman" w:hint="eastAsia"/>
          <w:bCs/>
          <w:sz w:val="24"/>
          <w:shd w:val="clear" w:color="auto" w:fill="FFFFFF"/>
        </w:rPr>
        <w:t>T</w:t>
      </w:r>
      <w:r w:rsidRPr="00D41C99">
        <w:rPr>
          <w:rFonts w:ascii="Times New Roman" w:hAnsi="Times New Roman"/>
          <w:bCs/>
          <w:sz w:val="24"/>
          <w:shd w:val="clear" w:color="auto" w:fill="FFFFFF"/>
        </w:rPr>
        <w:t xml:space="preserve">able 1. </w:t>
      </w:r>
      <w:r w:rsidRPr="00D41C99">
        <w:rPr>
          <w:rFonts w:ascii="Times New Roman" w:hAnsi="Times New Roman"/>
          <w:bCs/>
          <w:iCs/>
          <w:sz w:val="24"/>
          <w:shd w:val="clear" w:color="auto" w:fill="FFFFFF"/>
        </w:rPr>
        <w:t xml:space="preserve">Results from the confirmatory factor analysis </w:t>
      </w:r>
    </w:p>
    <w:tbl>
      <w:tblPr>
        <w:tblW w:w="51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2"/>
        <w:gridCol w:w="4802"/>
        <w:gridCol w:w="583"/>
        <w:gridCol w:w="561"/>
        <w:gridCol w:w="841"/>
      </w:tblGrid>
      <w:tr w:rsidR="00D41C99" w:rsidRPr="00D41C99" w14:paraId="0D3775F3" w14:textId="77777777" w:rsidTr="007E330B">
        <w:trPr>
          <w:trHeight w:val="290"/>
        </w:trPr>
        <w:tc>
          <w:tcPr>
            <w:tcW w:w="133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4125C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2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2"/>
                <w:shd w:val="clear" w:color="auto" w:fill="FFFFFF"/>
              </w:rPr>
              <w:t>Variable</w:t>
            </w:r>
          </w:p>
        </w:tc>
        <w:tc>
          <w:tcPr>
            <w:tcW w:w="25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14BD4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zCs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zCs w:val="24"/>
                <w:shd w:val="clear" w:color="auto" w:fill="FFFFFF"/>
              </w:rPr>
              <w:t>Item</w:t>
            </w:r>
          </w:p>
        </w:tc>
        <w:tc>
          <w:tcPr>
            <w:tcW w:w="3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47003F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zCs w:val="24"/>
                <w:shd w:val="clear" w:color="auto" w:fill="FFFFFF"/>
              </w:rPr>
            </w:pPr>
            <w:r w:rsidRPr="00D41C99">
              <w:rPr>
                <w:rFonts w:ascii="Times New Roman" w:hAnsi="Times New Roman"/>
                <w:sz w:val="24"/>
                <w:szCs w:val="24"/>
              </w:rPr>
              <w:t>λ</w:t>
            </w:r>
          </w:p>
        </w:tc>
        <w:tc>
          <w:tcPr>
            <w:tcW w:w="30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150DF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zCs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 w:cs="Arial"/>
                <w:sz w:val="24"/>
                <w:szCs w:val="24"/>
              </w:rPr>
              <w:t>α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E848A2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zCs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zCs w:val="24"/>
                <w:shd w:val="clear" w:color="auto" w:fill="FFFFFF"/>
              </w:rPr>
              <w:t>AVE</w:t>
            </w:r>
          </w:p>
        </w:tc>
      </w:tr>
      <w:tr w:rsidR="00D41C99" w:rsidRPr="00D41C99" w14:paraId="447880A2" w14:textId="77777777" w:rsidTr="007E330B">
        <w:trPr>
          <w:trHeight w:val="290"/>
        </w:trPr>
        <w:tc>
          <w:tcPr>
            <w:tcW w:w="133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B4B1F0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 w:hint="eastAsia"/>
                <w:sz w:val="24"/>
                <w:shd w:val="clear" w:color="auto" w:fill="FFFFFF"/>
              </w:rPr>
              <w:t>I</w:t>
            </w: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 xml:space="preserve">nstrumental </w:t>
            </w:r>
          </w:p>
          <w:p w14:paraId="661B02AD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 xml:space="preserve">Attitude 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42936B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1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1E5147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.69</w:t>
            </w:r>
          </w:p>
        </w:tc>
        <w:tc>
          <w:tcPr>
            <w:tcW w:w="30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420EFBA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.76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E9991BA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.522</w:t>
            </w:r>
          </w:p>
        </w:tc>
      </w:tr>
      <w:tr w:rsidR="00D41C99" w:rsidRPr="00D41C99" w14:paraId="55B60E8F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EBAE8D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94400C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2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9EA9F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.73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5A9C91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355977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D41C99" w:rsidRPr="00D41C99" w14:paraId="7B016688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59662E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B1D192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3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C1A63B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.74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12F742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A45FF0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D41C99" w:rsidRPr="00D41C99" w14:paraId="37A12D43" w14:textId="77777777" w:rsidTr="007E330B">
        <w:trPr>
          <w:trHeight w:val="290"/>
        </w:trPr>
        <w:tc>
          <w:tcPr>
            <w:tcW w:w="1335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C76245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 xml:space="preserve">Affective </w:t>
            </w:r>
          </w:p>
          <w:p w14:paraId="1F11DC71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Attitude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299C5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1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1CF52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.77</w:t>
            </w:r>
          </w:p>
        </w:tc>
        <w:tc>
          <w:tcPr>
            <w:tcW w:w="303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4B2B78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.87</w:t>
            </w:r>
          </w:p>
        </w:tc>
        <w:tc>
          <w:tcPr>
            <w:tcW w:w="454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CF7AA7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.718</w:t>
            </w:r>
          </w:p>
        </w:tc>
      </w:tr>
      <w:tr w:rsidR="00D41C99" w:rsidRPr="00D41C99" w14:paraId="41780C21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523FF4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6C3A9A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2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10D9F2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.88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85F500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14E3E8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D41C99" w:rsidRPr="00D41C99" w14:paraId="1D1735BE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762774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0D46256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3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CD44E0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.89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D811BA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2CE9EE" w14:textId="77777777" w:rsidR="00D41C99" w:rsidRPr="00D41C99" w:rsidRDefault="00D41C99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7E330B" w:rsidRPr="00D41C99" w14:paraId="3D807D50" w14:textId="77777777" w:rsidTr="007E330B">
        <w:trPr>
          <w:trHeight w:val="290"/>
        </w:trPr>
        <w:tc>
          <w:tcPr>
            <w:tcW w:w="1335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756B41" w14:textId="6B2FB5F1" w:rsidR="007E330B" w:rsidRPr="00D41C99" w:rsidRDefault="00641CCD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바탕" w:hAnsi="Times New Roman"/>
                <w:sz w:val="24"/>
                <w:shd w:val="clear" w:color="auto" w:fill="FFFFFF"/>
              </w:rPr>
              <w:t>Subjective</w:t>
            </w:r>
            <w:r w:rsidR="007E330B"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 xml:space="preserve"> Norm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A05D0E" w14:textId="77777777" w:rsidR="007E330B" w:rsidRPr="00D41C99" w:rsidRDefault="007E330B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1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E9DA8" w14:textId="77777777" w:rsidR="007E330B" w:rsidRPr="00D41C99" w:rsidRDefault="007E330B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.79</w:t>
            </w:r>
          </w:p>
        </w:tc>
        <w:tc>
          <w:tcPr>
            <w:tcW w:w="303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92F905" w14:textId="77777777" w:rsidR="007E330B" w:rsidRPr="00D41C99" w:rsidRDefault="007E330B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.88</w:t>
            </w:r>
          </w:p>
        </w:tc>
        <w:tc>
          <w:tcPr>
            <w:tcW w:w="454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67F720" w14:textId="77777777" w:rsidR="007E330B" w:rsidRPr="00D41C99" w:rsidRDefault="007E330B" w:rsidP="00676FC3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.734</w:t>
            </w:r>
          </w:p>
        </w:tc>
      </w:tr>
      <w:tr w:rsidR="007E330B" w:rsidRPr="00D41C99" w14:paraId="03004D82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FF50C4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A4359" w14:textId="372B28D0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2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86867E" w14:textId="064A5DAD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.90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E295D2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9A717B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7E330B" w:rsidRPr="00D41C99" w14:paraId="07C51F56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54351E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866537" w14:textId="087357E5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3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E5B3FD" w14:textId="6E0185EB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.76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36D5E9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B94627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7E330B" w:rsidRPr="00D41C99" w14:paraId="646D081B" w14:textId="77777777" w:rsidTr="007E330B">
        <w:trPr>
          <w:trHeight w:val="290"/>
        </w:trPr>
        <w:tc>
          <w:tcPr>
            <w:tcW w:w="1335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943F0F" w14:textId="77777777" w:rsidR="00C8475D" w:rsidRDefault="00641CCD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바탕" w:hAnsi="Times New Roman"/>
                <w:sz w:val="24"/>
                <w:shd w:val="clear" w:color="auto" w:fill="FFFFFF"/>
              </w:rPr>
              <w:t xml:space="preserve">Perceived </w:t>
            </w:r>
          </w:p>
          <w:p w14:paraId="3FE053B2" w14:textId="7626DA5E" w:rsidR="007E330B" w:rsidRPr="00D41C99" w:rsidRDefault="00641CCD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>
              <w:rPr>
                <w:rFonts w:ascii="Times New Roman" w:eastAsia="바탕" w:hAnsi="Times New Roman"/>
                <w:sz w:val="24"/>
                <w:shd w:val="clear" w:color="auto" w:fill="FFFFFF"/>
              </w:rPr>
              <w:t>Behavior Control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F7AFC1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1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1E4720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.54</w:t>
            </w:r>
          </w:p>
        </w:tc>
        <w:tc>
          <w:tcPr>
            <w:tcW w:w="303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9B3918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.62</w:t>
            </w:r>
          </w:p>
        </w:tc>
        <w:tc>
          <w:tcPr>
            <w:tcW w:w="454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EA167A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.534</w:t>
            </w:r>
          </w:p>
        </w:tc>
      </w:tr>
      <w:tr w:rsidR="007E330B" w:rsidRPr="00D41C99" w14:paraId="30E48AAC" w14:textId="77777777" w:rsidTr="007E330B">
        <w:trPr>
          <w:trHeight w:val="290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DCE014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58D4B2A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2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895350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.88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4E01BA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A4F1FE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  <w:tr w:rsidR="007E330B" w:rsidRPr="00D41C99" w14:paraId="0D232265" w14:textId="77777777" w:rsidTr="007E330B">
        <w:trPr>
          <w:trHeight w:val="290"/>
        </w:trPr>
        <w:tc>
          <w:tcPr>
            <w:tcW w:w="1335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A8A374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Intention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93711B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1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66FC17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.79</w:t>
            </w:r>
          </w:p>
        </w:tc>
        <w:tc>
          <w:tcPr>
            <w:tcW w:w="303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E1CBAE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.80</w:t>
            </w:r>
          </w:p>
        </w:tc>
        <w:tc>
          <w:tcPr>
            <w:tcW w:w="454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4FBD70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.672</w:t>
            </w:r>
          </w:p>
        </w:tc>
      </w:tr>
      <w:tr w:rsidR="007E330B" w:rsidRPr="00D41C99" w14:paraId="7F4603A1" w14:textId="77777777" w:rsidTr="00C8475D">
        <w:trPr>
          <w:trHeight w:val="34"/>
        </w:trPr>
        <w:tc>
          <w:tcPr>
            <w:tcW w:w="133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EB32B8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056EE6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</w:rPr>
            </w:pPr>
            <w:r w:rsidRPr="00D41C99">
              <w:rPr>
                <w:rFonts w:ascii="Times New Roman" w:eastAsia="바탕" w:hAnsi="Times New Roman"/>
                <w:sz w:val="24"/>
              </w:rPr>
              <w:t>Item 2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7C2DEB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  <w:r w:rsidRPr="00D41C99">
              <w:rPr>
                <w:rFonts w:ascii="Times New Roman" w:eastAsia="바탕" w:hAnsi="Times New Roman"/>
                <w:sz w:val="24"/>
                <w:shd w:val="clear" w:color="auto" w:fill="FFFFFF"/>
              </w:rPr>
              <w:t>.90</w:t>
            </w:r>
          </w:p>
        </w:tc>
        <w:tc>
          <w:tcPr>
            <w:tcW w:w="303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FA6B56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  <w:tc>
          <w:tcPr>
            <w:tcW w:w="45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F48959" w14:textId="77777777" w:rsidR="007E330B" w:rsidRPr="00D41C99" w:rsidRDefault="007E330B" w:rsidP="007E330B">
            <w:pPr>
              <w:spacing w:after="0"/>
              <w:jc w:val="center"/>
              <w:rPr>
                <w:rFonts w:ascii="Times New Roman" w:eastAsia="바탕" w:hAnsi="Times New Roman"/>
                <w:sz w:val="24"/>
                <w:shd w:val="clear" w:color="auto" w:fill="FFFFFF"/>
              </w:rPr>
            </w:pPr>
          </w:p>
        </w:tc>
      </w:tr>
    </w:tbl>
    <w:p w14:paraId="3C0631B2" w14:textId="77777777" w:rsidR="00D41C99" w:rsidRPr="00D41C99" w:rsidRDefault="00D41C99" w:rsidP="00D41C99">
      <w:p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D41C99">
        <w:rPr>
          <w:rFonts w:ascii="Times New Roman" w:hAnsi="Times New Roman"/>
          <w:sz w:val="24"/>
          <w:szCs w:val="24"/>
          <w:shd w:val="clear" w:color="auto" w:fill="FFFFFF"/>
        </w:rPr>
        <w:t>N</w:t>
      </w:r>
      <w:r w:rsidRPr="00D41C99">
        <w:rPr>
          <w:rFonts w:ascii="Times New Roman" w:hAnsi="Times New Roman" w:hint="eastAsia"/>
          <w:sz w:val="24"/>
          <w:szCs w:val="24"/>
          <w:shd w:val="clear" w:color="auto" w:fill="FFFFFF"/>
        </w:rPr>
        <w:t>ote.</w:t>
      </w:r>
      <w:r w:rsidRPr="00D41C9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D41C99">
        <w:rPr>
          <w:rFonts w:ascii="Times New Roman" w:hAnsi="Times New Roman"/>
          <w:sz w:val="24"/>
          <w:szCs w:val="24"/>
        </w:rPr>
        <w:t xml:space="preserve">λ = Factor loadings, α = Cronbach alphas, AVE = </w:t>
      </w:r>
      <w:r w:rsidRPr="00D41C99">
        <w:rPr>
          <w:rFonts w:ascii="Times New Roman" w:hAnsi="Times New Roman"/>
          <w:sz w:val="24"/>
        </w:rPr>
        <w:t>Average variance extracted.</w:t>
      </w:r>
    </w:p>
    <w:p w14:paraId="775DEC93" w14:textId="77777777" w:rsidR="00496C84" w:rsidRPr="00D41C99" w:rsidRDefault="00496C84"/>
    <w:sectPr w:rsidR="00496C84" w:rsidRPr="00D41C9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D58D7" w14:textId="77777777" w:rsidR="00974703" w:rsidRDefault="00974703" w:rsidP="00C8475D">
      <w:pPr>
        <w:spacing w:after="0" w:line="240" w:lineRule="auto"/>
      </w:pPr>
      <w:r>
        <w:separator/>
      </w:r>
    </w:p>
  </w:endnote>
  <w:endnote w:type="continuationSeparator" w:id="0">
    <w:p w14:paraId="155C64E1" w14:textId="77777777" w:rsidR="00974703" w:rsidRDefault="00974703" w:rsidP="00C847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46960" w14:textId="77777777" w:rsidR="00974703" w:rsidRDefault="00974703" w:rsidP="00C8475D">
      <w:pPr>
        <w:spacing w:after="0" w:line="240" w:lineRule="auto"/>
      </w:pPr>
      <w:r>
        <w:separator/>
      </w:r>
    </w:p>
  </w:footnote>
  <w:footnote w:type="continuationSeparator" w:id="0">
    <w:p w14:paraId="4F93104E" w14:textId="77777777" w:rsidR="00974703" w:rsidRDefault="00974703" w:rsidP="00C847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3MrA0NDYFso1NDZR0lIJTi4sz8/NACoxqARhP8GssAAAA"/>
  </w:docVars>
  <w:rsids>
    <w:rsidRoot w:val="00D41C99"/>
    <w:rsid w:val="00496C84"/>
    <w:rsid w:val="00641CCD"/>
    <w:rsid w:val="007E330B"/>
    <w:rsid w:val="00974703"/>
    <w:rsid w:val="00A9494E"/>
    <w:rsid w:val="00C8475D"/>
    <w:rsid w:val="00D41C99"/>
    <w:rsid w:val="00E90603"/>
    <w:rsid w:val="00F41743"/>
    <w:rsid w:val="00F8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8E5B4C"/>
  <w15:chartTrackingRefBased/>
  <w15:docId w15:val="{6AE3BA70-71CA-4D36-8231-9788D5F3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C99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D41C99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D41C99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D41C99"/>
    <w:rPr>
      <w:rFonts w:ascii="맑은 고딕" w:eastAsia="맑은 고딕" w:hAnsi="맑은 고딕" w:cs="Times New Roman"/>
    </w:rPr>
  </w:style>
  <w:style w:type="paragraph" w:styleId="a5">
    <w:name w:val="header"/>
    <w:basedOn w:val="a"/>
    <w:link w:val="Char0"/>
    <w:uiPriority w:val="99"/>
    <w:unhideWhenUsed/>
    <w:rsid w:val="00C8475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8475D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1"/>
    <w:uiPriority w:val="99"/>
    <w:unhideWhenUsed/>
    <w:rsid w:val="00C8475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8475D"/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Jihee Min</dc:creator>
  <cp:keywords/>
  <dc:description/>
  <cp:lastModifiedBy>Jihee Min</cp:lastModifiedBy>
  <cp:revision>5</cp:revision>
  <dcterms:created xsi:type="dcterms:W3CDTF">2022-02-07T15:21:00Z</dcterms:created>
  <dcterms:modified xsi:type="dcterms:W3CDTF">2022-02-11T11:24:00Z</dcterms:modified>
</cp:coreProperties>
</file>