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68817" w14:textId="77777777" w:rsidR="00C05144" w:rsidRDefault="00C05144" w:rsidP="00C05144">
      <w:r>
        <w:rPr>
          <w:noProof/>
        </w:rPr>
        <w:drawing>
          <wp:inline distT="0" distB="0" distL="0" distR="0" wp14:anchorId="473A5B3C" wp14:editId="24CADAF3">
            <wp:extent cx="5262880" cy="2966720"/>
            <wp:effectExtent l="0" t="0" r="0" b="5080"/>
            <wp:docPr id="2" name="图片 2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示, 示意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6E9892" w14:textId="66EDE11B" w:rsidR="009A69FA" w:rsidRPr="00C05144" w:rsidRDefault="00C05144" w:rsidP="00775B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C7668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D14314">
        <w:rPr>
          <w:rFonts w:ascii="Times New Roman" w:hAnsi="Times New Roman" w:cs="Times New Roman"/>
          <w:b/>
          <w:sz w:val="24"/>
          <w:szCs w:val="24"/>
        </w:rPr>
        <w:t>4</w:t>
      </w:r>
      <w:r w:rsidRPr="000C7668">
        <w:rPr>
          <w:rFonts w:ascii="Times New Roman" w:hAnsi="Times New Roman" w:cs="Times New Roman"/>
          <w:b/>
          <w:sz w:val="24"/>
          <w:szCs w:val="24"/>
        </w:rPr>
        <w:t>.</w:t>
      </w:r>
      <w:r w:rsidRPr="000C7668">
        <w:rPr>
          <w:rFonts w:ascii="Times New Roman" w:hAnsi="Times New Roman" w:cs="Times New Roman"/>
          <w:sz w:val="24"/>
          <w:szCs w:val="24"/>
        </w:rPr>
        <w:t xml:space="preserve"> </w:t>
      </w:r>
      <w:r w:rsidRPr="000C7668">
        <w:rPr>
          <w:rFonts w:ascii="Times New Roman" w:hAnsi="Times New Roman" w:cs="Times New Roman"/>
          <w:b/>
          <w:bCs/>
          <w:sz w:val="24"/>
          <w:szCs w:val="24"/>
        </w:rPr>
        <w:t>Heat map for spearman correlation analysis between fecal metabolites and discriminative genera at the family level.</w:t>
      </w:r>
      <w:r w:rsidRPr="000C7668">
        <w:rPr>
          <w:sz w:val="24"/>
          <w:szCs w:val="24"/>
        </w:rPr>
        <w:t xml:space="preserve"> </w:t>
      </w:r>
      <w:r w:rsidRPr="000C7668">
        <w:rPr>
          <w:rFonts w:ascii="Times New Roman" w:hAnsi="Times New Roman" w:cs="Times New Roman"/>
          <w:sz w:val="24"/>
          <w:szCs w:val="24"/>
        </w:rPr>
        <w:t>Only significant values (p &lt; 0.05 after FDR adjustment) are shown. Orange and blue colors represent significant positive correlations and negative correlations. Darker color represents stronger correlations.</w:t>
      </w:r>
    </w:p>
    <w:sectPr w:rsidR="009A69FA" w:rsidRPr="00C051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E9AD41" w14:textId="77777777" w:rsidR="00801590" w:rsidRDefault="00801590" w:rsidP="00AB208E">
      <w:pPr>
        <w:spacing w:after="0" w:line="240" w:lineRule="auto"/>
      </w:pPr>
      <w:r>
        <w:separator/>
      </w:r>
    </w:p>
  </w:endnote>
  <w:endnote w:type="continuationSeparator" w:id="0">
    <w:p w14:paraId="5A84DF9E" w14:textId="77777777" w:rsidR="00801590" w:rsidRDefault="00801590" w:rsidP="00AB20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F2E47C" w14:textId="77777777" w:rsidR="00801590" w:rsidRDefault="00801590" w:rsidP="00AB208E">
      <w:pPr>
        <w:spacing w:after="0" w:line="240" w:lineRule="auto"/>
      </w:pPr>
      <w:r>
        <w:separator/>
      </w:r>
    </w:p>
  </w:footnote>
  <w:footnote w:type="continuationSeparator" w:id="0">
    <w:p w14:paraId="415A9223" w14:textId="77777777" w:rsidR="00801590" w:rsidRDefault="00801590" w:rsidP="00AB20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144"/>
    <w:rsid w:val="0015055E"/>
    <w:rsid w:val="00370298"/>
    <w:rsid w:val="003D7C33"/>
    <w:rsid w:val="0077284B"/>
    <w:rsid w:val="00775BB2"/>
    <w:rsid w:val="00801590"/>
    <w:rsid w:val="009A69FA"/>
    <w:rsid w:val="00AB208E"/>
    <w:rsid w:val="00C05144"/>
    <w:rsid w:val="00D14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BDD2B5"/>
  <w15:chartTrackingRefBased/>
  <w15:docId w15:val="{6FDA43D9-5E39-4FA4-86A0-46F6BDD02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inorEastAsia" w:hAnsiTheme="majorHAnsi" w:cstheme="minorBidi"/>
        <w:kern w:val="2"/>
        <w:sz w:val="22"/>
        <w:szCs w:val="22"/>
        <w:lang w:val="en-US" w:eastAsia="zh-CN" w:bidi="ar-SA"/>
      </w:rPr>
    </w:rPrDefault>
    <w:pPrDefault>
      <w:pPr>
        <w:spacing w:after="48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51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20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20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208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20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巩 锦华</dc:creator>
  <cp:keywords/>
  <dc:description/>
  <cp:lastModifiedBy>巩 锦华</cp:lastModifiedBy>
  <cp:revision>4</cp:revision>
  <dcterms:created xsi:type="dcterms:W3CDTF">2022-03-09T10:07:00Z</dcterms:created>
  <dcterms:modified xsi:type="dcterms:W3CDTF">2022-03-09T10:57:00Z</dcterms:modified>
</cp:coreProperties>
</file>