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1A6BB9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Figure-</w:t>
      </w:r>
      <w:r w:rsid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S1-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A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Begg’s Funnel plot for the relationship between PDE4D SNP45 gene Polymorphism with the Risk of Ischemic Stroke </w:t>
      </w:r>
    </w:p>
    <w:p w14:paraId="7CA382E7" w14:textId="77777777" w:rsidR="00A92661" w:rsidRPr="007C66CC" w:rsidRDefault="00A92661" w:rsidP="00A92661">
      <w:pPr>
        <w:tabs>
          <w:tab w:val="left" w:pos="1041"/>
        </w:tabs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ab/>
      </w:r>
      <w:r w:rsidRPr="007C66CC">
        <w:rPr>
          <w:rFonts w:ascii="Arial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6544ED7E" wp14:editId="2057EADE">
            <wp:extent cx="4010025" cy="3084635"/>
            <wp:effectExtent l="0" t="0" r="0" b="1905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098" cy="309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1CAEF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  <w:r w:rsidR="005A33E0"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Figure-S</w:t>
      </w:r>
      <w:r w:rsid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1-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B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Sensitivity Analysis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>for the relationship between PDE4D SNP45 gene Polymorphism with the Risk of Ischemic Stroke</w:t>
      </w:r>
    </w:p>
    <w:p w14:paraId="1C3305C6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67DA164C" wp14:editId="34963EAC">
            <wp:extent cx="6078855" cy="4200525"/>
            <wp:effectExtent l="0" t="0" r="0" b="9525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5257" cy="4211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13353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</w:rPr>
      </w:pPr>
    </w:p>
    <w:p w14:paraId="4DCAF269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7DC27856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color w:val="0D0D0D"/>
          <w:sz w:val="24"/>
          <w:szCs w:val="24"/>
          <w:lang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u w:val="single"/>
        </w:rPr>
        <w:br w:type="page"/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lastRenderedPageBreak/>
        <w:t>Figure-</w:t>
      </w:r>
      <w:r w:rsidR="001E0AD6"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S</w:t>
      </w:r>
      <w:r w:rsid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1-</w:t>
      </w:r>
      <w:r w:rsidR="000D080E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C</w:t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: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Meta-regression plot </w:t>
      </w:r>
      <w:r w:rsidRPr="007C66CC">
        <w:rPr>
          <w:rFonts w:ascii="Arial" w:hAnsi="Arial" w:cs="Arial"/>
          <w:color w:val="0D0D0D"/>
          <w:sz w:val="24"/>
          <w:szCs w:val="24"/>
        </w:rPr>
        <w:t>for the association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of PDE4D SNP 45 gene polymorphisms with the risk of Ischemic stroke</w:t>
      </w:r>
    </w:p>
    <w:p w14:paraId="288F8569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02EF16E4" wp14:editId="294DEA78">
            <wp:extent cx="4972050" cy="3824654"/>
            <wp:effectExtent l="0" t="0" r="0" b="4445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057" cy="3830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DE4E3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3B42A6D7" w14:textId="77777777" w:rsidR="000D080E" w:rsidRPr="007C66CC" w:rsidRDefault="00A92661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</w:p>
    <w:p w14:paraId="07075FCC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S2-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A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Begg’s Funnel plot for the relationship between PDE4D SNP 56 gene Polymorphism with the Risk of Ischemic Stroke </w:t>
      </w:r>
    </w:p>
    <w:p w14:paraId="40F2D8D8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2D28B592" wp14:editId="0DCA6075">
            <wp:extent cx="5172075" cy="3943578"/>
            <wp:effectExtent l="0" t="0" r="0" b="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2214" cy="3951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75B81A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S2-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B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Sensitivity Analysis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>for the relationship between PDE4D SNP 56 gene Polymorphism with the Risk of Ischemic Stroke</w:t>
      </w:r>
    </w:p>
    <w:p w14:paraId="22248AEC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27E327BF" wp14:editId="5078898D">
            <wp:extent cx="5734050" cy="3819525"/>
            <wp:effectExtent l="0" t="0" r="0" b="9525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F25287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6154FA3B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14108693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59076069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0B0A8007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2CDE44E4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6605A914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023464B2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2F07C0E1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577F44C4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487DF98E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23DB9B13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3AD8DD40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2CACC6AE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color w:val="0D0D0D"/>
          <w:sz w:val="24"/>
          <w:szCs w:val="24"/>
          <w:lang w:bidi="hi-IN"/>
        </w:rPr>
      </w:pP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lastRenderedPageBreak/>
        <w:t>Figure-</w:t>
      </w:r>
      <w:r w:rsid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S2-</w:t>
      </w:r>
      <w:r w:rsidR="000D080E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C</w:t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: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Meta-regression plot </w:t>
      </w:r>
      <w:r w:rsidRPr="007C66CC">
        <w:rPr>
          <w:rFonts w:ascii="Arial" w:hAnsi="Arial" w:cs="Arial"/>
          <w:color w:val="0D0D0D"/>
          <w:sz w:val="24"/>
          <w:szCs w:val="24"/>
        </w:rPr>
        <w:t>for the association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of PDE4D SNP 56 gene polymorphisms with the risk of Ischemic stroke</w:t>
      </w:r>
    </w:p>
    <w:p w14:paraId="7B4EC04C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</w:rPr>
      </w:pPr>
    </w:p>
    <w:p w14:paraId="17342191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3B41C4C8" wp14:editId="65270F56">
            <wp:extent cx="5200650" cy="3990975"/>
            <wp:effectExtent l="0" t="0" r="0" b="9525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87830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</w:rPr>
      </w:pPr>
    </w:p>
    <w:p w14:paraId="6827B256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55F17278" w14:textId="77777777" w:rsidR="00A92661" w:rsidRPr="007C66CC" w:rsidRDefault="00A92661" w:rsidP="00A92661">
      <w:pPr>
        <w:spacing w:line="360" w:lineRule="auto"/>
        <w:jc w:val="both"/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2AC14EA5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54F2DCBE" w14:textId="77777777" w:rsidR="000D080E" w:rsidRDefault="000D080E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040B45D6" w14:textId="77777777" w:rsidR="000D080E" w:rsidRDefault="000D080E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3F82C9EE" w14:textId="77777777" w:rsidR="000D080E" w:rsidRDefault="000D080E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789893A" w14:textId="77777777" w:rsidR="000D080E" w:rsidRDefault="000D080E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26240C7" w14:textId="77777777" w:rsidR="000D080E" w:rsidRDefault="000D080E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5E5BC970" w14:textId="77777777" w:rsidR="000D080E" w:rsidRDefault="000D080E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024BC1E8" w14:textId="77777777" w:rsidR="000D080E" w:rsidRPr="007C66CC" w:rsidRDefault="000D080E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 </w:t>
      </w:r>
    </w:p>
    <w:p w14:paraId="2F5A8A32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S3-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A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Begg’s Funnel plot for the relationship between PDE4D SNP 87 gene Polymorphism with the Risk of Ischemic Stroke </w:t>
      </w:r>
    </w:p>
    <w:p w14:paraId="3F745A63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6DBC579C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2684388D" wp14:editId="397A38B0">
            <wp:extent cx="4752975" cy="3656135"/>
            <wp:effectExtent l="0" t="0" r="0" b="190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567" cy="3665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9FF18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7C3C2CA2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2B8938DD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4A57536C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S3-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B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Sensitivity Analysis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for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the relationship between PDE4D SNP 87 gene Polymorphism with the Risk of Ischemic Stroke</w:t>
      </w:r>
    </w:p>
    <w:p w14:paraId="1328279C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</w:rPr>
      </w:pPr>
    </w:p>
    <w:p w14:paraId="06844931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  <w:r w:rsidRPr="007C66CC">
        <w:rPr>
          <w:rFonts w:ascii="Arial" w:eastAsia="TimesNewRomanPSMT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20DD8C02" wp14:editId="6E50FAEC">
            <wp:extent cx="5734050" cy="3819525"/>
            <wp:effectExtent l="0" t="0" r="0" b="9525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89526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2A7E9D0F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565C2283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27A4E22B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7B8558A5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45A6A7A7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257A994C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6B57B41A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1EA52BD4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418F2A86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2C5F2D99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5A651508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</w:pPr>
    </w:p>
    <w:p w14:paraId="72E4B490" w14:textId="77777777" w:rsidR="00A92661" w:rsidRPr="007C66CC" w:rsidRDefault="00A92661" w:rsidP="00A92661">
      <w:pPr>
        <w:autoSpaceDE w:val="0"/>
        <w:autoSpaceDN w:val="0"/>
        <w:adjustRightInd w:val="0"/>
        <w:rPr>
          <w:rFonts w:ascii="Arial" w:eastAsia="TimesNewRomanPSMT" w:hAnsi="Arial" w:cs="Arial"/>
          <w:color w:val="0D0D0D"/>
          <w:sz w:val="24"/>
          <w:szCs w:val="24"/>
          <w:lang w:bidi="hi-IN"/>
        </w:rPr>
      </w:pP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br w:type="page"/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lastRenderedPageBreak/>
        <w:t>Figure-</w:t>
      </w:r>
      <w:r w:rsid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S3-</w:t>
      </w:r>
      <w:r w:rsidR="000D080E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C</w:t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: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Meta-regression plot </w:t>
      </w:r>
      <w:r w:rsidRPr="007C66CC">
        <w:rPr>
          <w:rFonts w:ascii="Arial" w:hAnsi="Arial" w:cs="Arial"/>
          <w:color w:val="0D0D0D"/>
          <w:sz w:val="24"/>
          <w:szCs w:val="24"/>
        </w:rPr>
        <w:t>for the association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of PDE4D SNP 87 gene polymorphisms with the risk of Ischemic stroke</w:t>
      </w:r>
    </w:p>
    <w:p w14:paraId="4AEFDE4A" w14:textId="77777777" w:rsidR="000D080E" w:rsidRDefault="00A92661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33B7138A" wp14:editId="11756CE1">
            <wp:extent cx="4643438" cy="3571875"/>
            <wp:effectExtent l="0" t="0" r="508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533" cy="358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F9EF6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0F23AA8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37C0F91A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01212B86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708F5552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45C919FC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4EF6ACD7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68519B34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DBC17B3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53E5E087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34E38538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77A7795" w14:textId="77777777" w:rsidR="000D080E" w:rsidRDefault="000D080E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504A587C" w14:textId="77777777" w:rsidR="00A92661" w:rsidRPr="000D080E" w:rsidRDefault="00A64F9C" w:rsidP="000D080E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Figure-S4-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A</w:t>
      </w:r>
      <w:r w:rsidR="00A92661"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</w:t>
      </w:r>
      <w:r w:rsidR="00A92661"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Begg’s Funnel plot for the relationship between PDE4D SNP 83 gene Polymorphism with the Risk of Ischemic Stroke </w:t>
      </w:r>
    </w:p>
    <w:p w14:paraId="4F316037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34450FA6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58761BD6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60DE9BC0" wp14:editId="5709EE70">
            <wp:extent cx="5200650" cy="4000500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121" cy="401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6B3FD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7003C32E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5B63A67B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18F6B6BF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4BCD6CBE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AD2715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S4-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B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Sensitivity Analysis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for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the relationship between PDE4D SNP 83 gene Polymorphism with the Risk of Ischemic Stroke</w:t>
      </w:r>
    </w:p>
    <w:p w14:paraId="22D18712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5B379368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330D28C9" wp14:editId="1AE288A7">
            <wp:extent cx="5970905" cy="5191125"/>
            <wp:effectExtent l="0" t="0" r="0" b="952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523" cy="5196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EDCC3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eastAsia="TimesNewRomanPSMT" w:hAnsi="Arial" w:cs="Arial"/>
          <w:color w:val="0D0D0D"/>
          <w:sz w:val="24"/>
          <w:szCs w:val="24"/>
          <w:lang w:bidi="hi-IN"/>
        </w:rPr>
      </w:pP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br w:type="page"/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lastRenderedPageBreak/>
        <w:t>Figure-</w:t>
      </w:r>
      <w:r w:rsidR="00AD2715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S4-</w:t>
      </w:r>
      <w:r w:rsidR="000D080E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C</w:t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: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Meta-regression plot </w:t>
      </w:r>
      <w:r w:rsidRPr="007C66CC">
        <w:rPr>
          <w:rFonts w:ascii="Arial" w:hAnsi="Arial" w:cs="Arial"/>
          <w:color w:val="0D0D0D"/>
          <w:sz w:val="24"/>
          <w:szCs w:val="24"/>
        </w:rPr>
        <w:t>for the association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of PDE4D SNP 83 gene polymorphisms with the risk of Ischemic stroke</w:t>
      </w:r>
    </w:p>
    <w:p w14:paraId="010818D5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eastAsia="TimesNewRomanPSMT" w:hAnsi="Arial" w:cs="Arial"/>
          <w:color w:val="0D0D0D"/>
          <w:sz w:val="24"/>
          <w:szCs w:val="24"/>
          <w:lang w:bidi="hi-IN"/>
        </w:rPr>
      </w:pPr>
      <w:r w:rsidRPr="007C66CC">
        <w:rPr>
          <w:rFonts w:ascii="Arial" w:eastAsia="TimesNewRomanPSMT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7FA13C24" wp14:editId="678D2A3C">
            <wp:extent cx="4876800" cy="3751385"/>
            <wp:effectExtent l="0" t="0" r="0" b="190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958" cy="3759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D5DC0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eastAsia="TimesNewRomanPSMT" w:hAnsi="Arial" w:cs="Arial"/>
          <w:color w:val="0D0D0D"/>
          <w:sz w:val="24"/>
          <w:szCs w:val="24"/>
          <w:lang w:bidi="hi-IN"/>
        </w:rPr>
      </w:pPr>
    </w:p>
    <w:p w14:paraId="4BF25555" w14:textId="77777777" w:rsidR="00A92661" w:rsidRPr="007C66CC" w:rsidRDefault="000D080E" w:rsidP="000D080E">
      <w:pPr>
        <w:jc w:val="both"/>
        <w:rPr>
          <w:rFonts w:ascii="Arial" w:hAnsi="Arial" w:cs="Arial"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</w:t>
      </w:r>
    </w:p>
    <w:p w14:paraId="2AC08744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br w:type="page"/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8D3313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S5-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A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Begg’s Funnel plot for the relationship between PDE4D SNP 89 gene Polymorphism with the Risk of Ischemic Stroke </w:t>
      </w:r>
    </w:p>
    <w:p w14:paraId="371214B8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2D9A3510" wp14:editId="0FF2648F">
            <wp:extent cx="4429125" cy="3407019"/>
            <wp:effectExtent l="0" t="0" r="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7944" cy="3413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1A897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799D8936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2BA5CD16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12B99133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7403FA96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57B13B03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8D3313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S5-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B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Sensitivity Analysis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for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the relationship between PDE4D SNP 89 gene Polymorphism with the Risk of Ischemic Stroke</w:t>
      </w:r>
    </w:p>
    <w:p w14:paraId="4531B8EF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610868D6" wp14:editId="1AAABE00">
            <wp:extent cx="5734050" cy="3819525"/>
            <wp:effectExtent l="0" t="0" r="0" b="952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90704F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0331451E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eastAsia="TimesNewRomanPSMT" w:hAnsi="Arial" w:cs="Arial"/>
          <w:color w:val="0D0D0D"/>
          <w:sz w:val="24"/>
          <w:szCs w:val="24"/>
          <w:lang w:bidi="hi-IN"/>
        </w:rPr>
      </w:pP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br w:type="page"/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lastRenderedPageBreak/>
        <w:t>Figure-</w:t>
      </w:r>
      <w:r w:rsidR="008D3313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S5-</w:t>
      </w:r>
      <w:r w:rsidR="000D080E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C</w:t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: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Meta-regression plot </w:t>
      </w:r>
      <w:r w:rsidRPr="007C66CC">
        <w:rPr>
          <w:rFonts w:ascii="Arial" w:hAnsi="Arial" w:cs="Arial"/>
          <w:color w:val="0D0D0D"/>
          <w:sz w:val="24"/>
          <w:szCs w:val="24"/>
        </w:rPr>
        <w:t>for the association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of PDE4D SNP 87 gene polymorphisms with the risk of Ischemic stroke</w:t>
      </w:r>
    </w:p>
    <w:p w14:paraId="14354F24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2347BAD4" wp14:editId="11D70CAB">
            <wp:extent cx="4448175" cy="3421673"/>
            <wp:effectExtent l="0" t="0" r="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052" cy="3428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9D73E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4C335B16" w14:textId="77777777" w:rsidR="000D080E" w:rsidRPr="007C66CC" w:rsidRDefault="00A92661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br w:type="page"/>
      </w:r>
    </w:p>
    <w:p w14:paraId="693A349B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635584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S6-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A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Begg’s Funnel plot for the relationship between PDE4D SNP 26 gene Polymorphism with the Risk of Ischemic Stroke </w:t>
      </w:r>
    </w:p>
    <w:p w14:paraId="79010170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36A10B71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5B40BB4D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020DB1B3" wp14:editId="6266CEA2">
            <wp:extent cx="4752975" cy="3656135"/>
            <wp:effectExtent l="0" t="0" r="0" b="190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781" cy="366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E5D3A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082B5543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0172A0FE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635584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S6-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B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Sensitivity Analysis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for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the relationship between PDE4D SNP 26 gene Polymorphism with the Risk of Ischemic Stroke</w:t>
      </w:r>
    </w:p>
    <w:p w14:paraId="2596E5D9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u w:val="single"/>
          <w:lang w:val="en-US"/>
        </w:rPr>
        <w:drawing>
          <wp:inline distT="0" distB="0" distL="0" distR="0" wp14:anchorId="1D11F5F2" wp14:editId="55150E45">
            <wp:extent cx="5734050" cy="381952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C8ACE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7B65BF10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br w:type="page"/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lastRenderedPageBreak/>
        <w:t>Figure-</w:t>
      </w:r>
      <w:r w:rsidR="00635584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S6-</w:t>
      </w:r>
      <w:r w:rsidR="000D080E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C</w:t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: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Meta-regression plot </w:t>
      </w:r>
      <w:r w:rsidRPr="007C66CC">
        <w:rPr>
          <w:rFonts w:ascii="Arial" w:hAnsi="Arial" w:cs="Arial"/>
          <w:color w:val="0D0D0D"/>
          <w:sz w:val="24"/>
          <w:szCs w:val="24"/>
        </w:rPr>
        <w:t>for the association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of PDE4D SNP 26 gene polymorphisms with the risk of Ischemic stroke</w:t>
      </w:r>
    </w:p>
    <w:p w14:paraId="095FB02E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23D1403D" wp14:editId="2D9A2F77">
            <wp:extent cx="4981575" cy="3831981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575" cy="3840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68B09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2B40A632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6A34A267" w14:textId="77777777" w:rsidR="00A92661" w:rsidRPr="007C66CC" w:rsidRDefault="00A92661" w:rsidP="000D080E">
      <w:pPr>
        <w:jc w:val="both"/>
        <w:rPr>
          <w:rFonts w:ascii="Arial" w:hAnsi="Arial" w:cs="Arial"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br w:type="page"/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635584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7</w:t>
      </w:r>
      <w:r w:rsidR="00635584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A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Begg’s Funnel plot for the relationship between PDE4D SNP 41 gene Polymorphism with the Risk of Ischemic Stroke </w:t>
      </w:r>
    </w:p>
    <w:p w14:paraId="00474C3F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4A44C5E8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0F1BB0C4" wp14:editId="3458FC16">
            <wp:extent cx="4743450" cy="3648808"/>
            <wp:effectExtent l="0" t="0" r="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872" cy="3652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937E3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1E91E931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5EABBB97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7D4871EF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5F47D51C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635584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S7-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B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Sensitivity Analysis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 </w:t>
      </w:r>
      <w:r w:rsidRPr="007C66CC">
        <w:rPr>
          <w:rFonts w:ascii="Arial" w:hAnsi="Arial" w:cs="Arial"/>
          <w:bCs/>
          <w:color w:val="0D0D0D"/>
          <w:sz w:val="24"/>
          <w:szCs w:val="24"/>
          <w:lang w:val="en-US" w:bidi="hi-IN"/>
        </w:rPr>
        <w:t>for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the relationship between PDE4D SNP 41 gene Polymorphism with the Risk of Ischemic Stroke</w:t>
      </w:r>
    </w:p>
    <w:p w14:paraId="61C7739A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u w:val="single"/>
          <w:lang w:val="en-US"/>
        </w:rPr>
        <w:drawing>
          <wp:inline distT="0" distB="0" distL="0" distR="0" wp14:anchorId="54CBAA43" wp14:editId="244FB71D">
            <wp:extent cx="5724525" cy="44862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AAD262" w14:textId="77777777" w:rsidR="00A92661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2355C19C" w14:textId="77777777" w:rsidR="00635584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2BF14681" w14:textId="77777777" w:rsidR="00635584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622A8B9E" w14:textId="77777777" w:rsidR="00635584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53B148D" w14:textId="77777777" w:rsidR="00635584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6902B22" w14:textId="77777777" w:rsidR="00635584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33D37CE3" w14:textId="77777777" w:rsidR="00635584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536AD985" w14:textId="77777777" w:rsidR="00635584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4527A0FA" w14:textId="77777777" w:rsidR="00635584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C57729C" w14:textId="77777777" w:rsidR="00635584" w:rsidRPr="007C66CC" w:rsidRDefault="00635584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61D491B4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lastRenderedPageBreak/>
        <w:t>Figure-</w:t>
      </w:r>
      <w:r w:rsidR="00635584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S7-</w:t>
      </w:r>
      <w:r w:rsidR="000D080E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C</w:t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: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Meta-regression plot </w:t>
      </w:r>
      <w:r w:rsidRPr="007C66CC">
        <w:rPr>
          <w:rFonts w:ascii="Arial" w:hAnsi="Arial" w:cs="Arial"/>
          <w:color w:val="0D0D0D"/>
          <w:sz w:val="24"/>
          <w:szCs w:val="24"/>
        </w:rPr>
        <w:t>for the association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of PDE4D SNP 41 gene polymorphisms with the risk of Ischemic stroke</w:t>
      </w:r>
    </w:p>
    <w:p w14:paraId="32E687B9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2130A728" wp14:editId="62897847">
            <wp:extent cx="5410200" cy="4161692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418" cy="4168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F19C2C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60012743" w14:textId="77777777" w:rsidR="000D080E" w:rsidRPr="007C66CC" w:rsidRDefault="00A92661" w:rsidP="000D080E">
      <w:pPr>
        <w:jc w:val="both"/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br w:type="page"/>
      </w:r>
    </w:p>
    <w:p w14:paraId="274C2908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lastRenderedPageBreak/>
        <w:t>Figure-</w:t>
      </w:r>
      <w:r w:rsidR="00635584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S8-</w:t>
      </w:r>
      <w:r w:rsidR="000D080E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>A</w:t>
      </w:r>
      <w:r w:rsidRPr="007C66CC"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  <w:t xml:space="preserve">: </w:t>
      </w: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t xml:space="preserve"> Begg’s Funnel plot for the relationship between PDE4D SNP 32 gene Polymorphism with the Risk of Ischemic Stroke </w:t>
      </w:r>
    </w:p>
    <w:p w14:paraId="2FCEDCC4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2DF82245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  <w:r w:rsidRPr="007C66CC">
        <w:rPr>
          <w:rFonts w:ascii="Arial" w:hAnsi="Arial" w:cs="Arial"/>
          <w:b/>
          <w:noProof/>
          <w:color w:val="0D0D0D"/>
          <w:sz w:val="24"/>
          <w:szCs w:val="24"/>
          <w:lang w:val="en-US"/>
        </w:rPr>
        <w:drawing>
          <wp:inline distT="0" distB="0" distL="0" distR="0" wp14:anchorId="4ED83853" wp14:editId="57F59DA5">
            <wp:extent cx="4819650" cy="3707423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389" cy="3711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78D74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0B0A738F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2AFFF550" w14:textId="77777777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  <w:lang w:val="en-US" w:bidi="hi-IN"/>
        </w:rPr>
      </w:pPr>
    </w:p>
    <w:p w14:paraId="3872D907" w14:textId="77777777" w:rsidR="00A92661" w:rsidRPr="007C66CC" w:rsidRDefault="00A92661" w:rsidP="00A92661">
      <w:pPr>
        <w:rPr>
          <w:rFonts w:ascii="Arial" w:hAnsi="Arial" w:cs="Arial"/>
          <w:color w:val="0D0D0D"/>
          <w:sz w:val="24"/>
          <w:szCs w:val="24"/>
          <w:lang w:val="en-US" w:bidi="hi-IN"/>
        </w:rPr>
      </w:pPr>
    </w:p>
    <w:p w14:paraId="28FCA8A7" w14:textId="02C6CA42" w:rsidR="00A92661" w:rsidRPr="007C66CC" w:rsidRDefault="00A92661" w:rsidP="00A92661">
      <w:pPr>
        <w:rPr>
          <w:rFonts w:ascii="Arial" w:hAnsi="Arial" w:cs="Arial"/>
          <w:b/>
          <w:bCs/>
          <w:color w:val="0D0D0D"/>
          <w:sz w:val="24"/>
          <w:szCs w:val="24"/>
        </w:rPr>
      </w:pPr>
      <w:r w:rsidRPr="007C66CC">
        <w:rPr>
          <w:rFonts w:ascii="Arial" w:hAnsi="Arial" w:cs="Arial"/>
          <w:color w:val="0D0D0D"/>
          <w:sz w:val="24"/>
          <w:szCs w:val="24"/>
          <w:lang w:val="en-US" w:bidi="hi-IN"/>
        </w:rPr>
        <w:br w:type="page"/>
      </w:r>
    </w:p>
    <w:p w14:paraId="21F59E28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66C121E5" w14:textId="5961ABF5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Figure-</w:t>
      </w:r>
      <w:r w:rsidR="00635584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S8-</w:t>
      </w:r>
      <w:r w:rsidR="00455746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B</w:t>
      </w:r>
      <w:r w:rsidRPr="007C66CC">
        <w:rPr>
          <w:rFonts w:ascii="Arial" w:eastAsia="TimesNewRomanPSMT" w:hAnsi="Arial" w:cs="Arial"/>
          <w:b/>
          <w:bCs/>
          <w:color w:val="0D0D0D"/>
          <w:sz w:val="24"/>
          <w:szCs w:val="24"/>
          <w:lang w:bidi="hi-IN"/>
        </w:rPr>
        <w:t>: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Meta-regression plot </w:t>
      </w:r>
      <w:r w:rsidRPr="007C66CC">
        <w:rPr>
          <w:rFonts w:ascii="Arial" w:hAnsi="Arial" w:cs="Arial"/>
          <w:color w:val="0D0D0D"/>
          <w:sz w:val="24"/>
          <w:szCs w:val="24"/>
        </w:rPr>
        <w:t>for the association</w:t>
      </w:r>
      <w:r w:rsidRPr="007C66CC">
        <w:rPr>
          <w:rFonts w:ascii="Arial" w:eastAsia="TimesNewRomanPSMT" w:hAnsi="Arial" w:cs="Arial"/>
          <w:color w:val="0D0D0D"/>
          <w:sz w:val="24"/>
          <w:szCs w:val="24"/>
          <w:lang w:bidi="hi-IN"/>
        </w:rPr>
        <w:t xml:space="preserve"> of PDE4D SNP 32 gene polymorphisms with the risk of Ischemic stroke</w:t>
      </w:r>
    </w:p>
    <w:p w14:paraId="1A3E4554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  <w:r w:rsidRPr="007C66CC">
        <w:rPr>
          <w:rFonts w:ascii="Arial" w:hAnsi="Arial" w:cs="Arial"/>
          <w:noProof/>
          <w:color w:val="0D0D0D"/>
          <w:sz w:val="24"/>
          <w:szCs w:val="24"/>
          <w:lang w:val="en-US"/>
        </w:rPr>
        <w:drawing>
          <wp:inline distT="0" distB="0" distL="0" distR="0" wp14:anchorId="04ADA673" wp14:editId="14D745A6">
            <wp:extent cx="4714875" cy="362682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3768" cy="3633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1F67A03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47B39E67" w14:textId="77777777" w:rsidR="00A92661" w:rsidRPr="007C66CC" w:rsidRDefault="00A92661" w:rsidP="00A92661">
      <w:pPr>
        <w:jc w:val="both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50D0C30A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73D72681" w14:textId="77777777" w:rsidR="00A92661" w:rsidRPr="007C66CC" w:rsidRDefault="00A92661" w:rsidP="00A92661">
      <w:pPr>
        <w:spacing w:before="100" w:beforeAutospacing="1" w:after="100" w:afterAutospacing="1" w:line="240" w:lineRule="auto"/>
        <w:outlineLvl w:val="1"/>
        <w:rPr>
          <w:rFonts w:ascii="Arial" w:hAnsi="Arial" w:cs="Arial"/>
          <w:b/>
          <w:bCs/>
          <w:color w:val="0D0D0D"/>
          <w:sz w:val="24"/>
          <w:szCs w:val="24"/>
          <w:u w:val="single"/>
        </w:rPr>
      </w:pPr>
    </w:p>
    <w:p w14:paraId="1FED14D5" w14:textId="77777777" w:rsidR="00373546" w:rsidRPr="007C66CC" w:rsidRDefault="00373546">
      <w:pPr>
        <w:rPr>
          <w:rFonts w:ascii="Arial" w:hAnsi="Arial" w:cs="Arial"/>
          <w:sz w:val="24"/>
          <w:szCs w:val="24"/>
        </w:rPr>
      </w:pPr>
    </w:p>
    <w:sectPr w:rsidR="00373546" w:rsidRPr="007C66CC" w:rsidSect="005A33E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97FA16" w14:textId="77777777" w:rsidR="00E25188" w:rsidRDefault="00E25188" w:rsidP="00A76D9A">
      <w:pPr>
        <w:spacing w:after="0" w:line="240" w:lineRule="auto"/>
      </w:pPr>
      <w:r>
        <w:separator/>
      </w:r>
    </w:p>
  </w:endnote>
  <w:endnote w:type="continuationSeparator" w:id="0">
    <w:p w14:paraId="7A05D131" w14:textId="77777777" w:rsidR="00E25188" w:rsidRDefault="00E25188" w:rsidP="00A7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MT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CFABB2" w14:textId="77777777" w:rsidR="00E25188" w:rsidRDefault="00E25188" w:rsidP="00A76D9A">
      <w:pPr>
        <w:spacing w:after="0" w:line="240" w:lineRule="auto"/>
      </w:pPr>
      <w:r>
        <w:separator/>
      </w:r>
    </w:p>
  </w:footnote>
  <w:footnote w:type="continuationSeparator" w:id="0">
    <w:p w14:paraId="446B5697" w14:textId="77777777" w:rsidR="00E25188" w:rsidRDefault="00E25188" w:rsidP="00A7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sDA2MTeyNLQ0sjCwMDJW0lEKTi0uzszPAykwqgUA3YJFDCwAAAA="/>
  </w:docVars>
  <w:rsids>
    <w:rsidRoot w:val="00A92661"/>
    <w:rsid w:val="000D080E"/>
    <w:rsid w:val="001E0AD6"/>
    <w:rsid w:val="002C4168"/>
    <w:rsid w:val="00373546"/>
    <w:rsid w:val="003F085E"/>
    <w:rsid w:val="004119FB"/>
    <w:rsid w:val="00455746"/>
    <w:rsid w:val="005A33E0"/>
    <w:rsid w:val="00635584"/>
    <w:rsid w:val="007C66CC"/>
    <w:rsid w:val="007F08D1"/>
    <w:rsid w:val="008D3313"/>
    <w:rsid w:val="009D23A2"/>
    <w:rsid w:val="009E1EC3"/>
    <w:rsid w:val="00A64F9C"/>
    <w:rsid w:val="00A76D9A"/>
    <w:rsid w:val="00A92661"/>
    <w:rsid w:val="00AD2715"/>
    <w:rsid w:val="00C312E1"/>
    <w:rsid w:val="00C94D00"/>
    <w:rsid w:val="00E25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5C406"/>
  <w15:chartTrackingRefBased/>
  <w15:docId w15:val="{DCA9FAFD-87F2-4225-812D-3814F5C01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9266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6D9A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7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6D9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png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emf"/><Relationship Id="rId10" Type="http://schemas.openxmlformats.org/officeDocument/2006/relationships/image" Target="media/image5.png"/><Relationship Id="rId19" Type="http://schemas.openxmlformats.org/officeDocument/2006/relationships/image" Target="media/image14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457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Dr Pradeep</cp:lastModifiedBy>
  <cp:revision>2</cp:revision>
  <dcterms:created xsi:type="dcterms:W3CDTF">2022-02-04T07:46:00Z</dcterms:created>
  <dcterms:modified xsi:type="dcterms:W3CDTF">2022-02-04T07:46:00Z</dcterms:modified>
</cp:coreProperties>
</file>