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091" w:rsidRPr="00EE3E9C" w:rsidRDefault="000E7091" w:rsidP="000E7091">
      <w:pPr>
        <w:spacing w:line="276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Appendix</w:t>
      </w:r>
      <w:r w:rsidRPr="001047B5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 xml:space="preserve"> </w:t>
      </w:r>
    </w:p>
    <w:p w:rsidR="000E7091" w:rsidRPr="001C1FFD" w:rsidRDefault="000E7091" w:rsidP="000E7091">
      <w:pPr>
        <w:pStyle w:val="Caption"/>
        <w:keepNext/>
        <w:spacing w:line="276" w:lineRule="auto"/>
        <w:rPr>
          <w:rFonts w:ascii="Times New Roman" w:hAnsi="Times New Roman" w:cs="Times New Roman"/>
          <w:i w:val="0"/>
          <w:color w:val="auto"/>
          <w:sz w:val="24"/>
        </w:rPr>
      </w:pPr>
      <w:r>
        <w:rPr>
          <w:rFonts w:ascii="Times New Roman" w:hAnsi="Times New Roman" w:cs="Times New Roman"/>
          <w:i w:val="0"/>
          <w:color w:val="auto"/>
          <w:sz w:val="24"/>
        </w:rPr>
        <w:t xml:space="preserve">Table </w:t>
      </w:r>
      <w:r w:rsidRPr="00994C4E">
        <w:rPr>
          <w:rFonts w:ascii="Times New Roman" w:hAnsi="Times New Roman" w:cs="Times New Roman"/>
          <w:i w:val="0"/>
          <w:color w:val="auto"/>
          <w:sz w:val="24"/>
        </w:rPr>
        <w:fldChar w:fldCharType="begin"/>
      </w:r>
      <w:r w:rsidRPr="00994C4E">
        <w:rPr>
          <w:rFonts w:ascii="Times New Roman" w:hAnsi="Times New Roman" w:cs="Times New Roman"/>
          <w:i w:val="0"/>
          <w:color w:val="auto"/>
          <w:sz w:val="24"/>
        </w:rPr>
        <w:instrText xml:space="preserve"> SEQ Table \* ARABIC </w:instrText>
      </w:r>
      <w:r w:rsidRPr="00994C4E">
        <w:rPr>
          <w:rFonts w:ascii="Times New Roman" w:hAnsi="Times New Roman" w:cs="Times New Roman"/>
          <w:i w:val="0"/>
          <w:color w:val="auto"/>
          <w:sz w:val="24"/>
        </w:rPr>
        <w:fldChar w:fldCharType="separate"/>
      </w:r>
      <w:r>
        <w:rPr>
          <w:rFonts w:ascii="Times New Roman" w:hAnsi="Times New Roman" w:cs="Times New Roman"/>
          <w:i w:val="0"/>
          <w:noProof/>
          <w:color w:val="auto"/>
          <w:sz w:val="24"/>
        </w:rPr>
        <w:t>2</w:t>
      </w:r>
      <w:r w:rsidRPr="00994C4E">
        <w:rPr>
          <w:rFonts w:ascii="Times New Roman" w:hAnsi="Times New Roman" w:cs="Times New Roman"/>
          <w:i w:val="0"/>
          <w:color w:val="auto"/>
          <w:sz w:val="24"/>
        </w:rPr>
        <w:fldChar w:fldCharType="end"/>
      </w:r>
      <w:r w:rsidRPr="00994C4E">
        <w:rPr>
          <w:rFonts w:ascii="Times New Roman" w:hAnsi="Times New Roman" w:cs="Times New Roman"/>
          <w:i w:val="0"/>
          <w:color w:val="auto"/>
          <w:sz w:val="24"/>
        </w:rPr>
        <w:t>: Frequency for socio</w:t>
      </w:r>
      <w:r>
        <w:rPr>
          <w:rFonts w:ascii="Times New Roman" w:hAnsi="Times New Roman" w:cs="Times New Roman"/>
          <w:i w:val="0"/>
          <w:color w:val="auto"/>
          <w:sz w:val="24"/>
        </w:rPr>
        <w:t>-</w:t>
      </w:r>
      <w:r w:rsidRPr="00994C4E">
        <w:rPr>
          <w:rFonts w:ascii="Times New Roman" w:hAnsi="Times New Roman" w:cs="Times New Roman"/>
          <w:i w:val="0"/>
          <w:color w:val="auto"/>
          <w:sz w:val="24"/>
        </w:rPr>
        <w:t>d</w:t>
      </w:r>
      <w:r>
        <w:rPr>
          <w:rFonts w:ascii="Times New Roman" w:hAnsi="Times New Roman" w:cs="Times New Roman"/>
          <w:i w:val="0"/>
          <w:color w:val="auto"/>
          <w:sz w:val="24"/>
        </w:rPr>
        <w:t>emographic, cholera outbreak and Treatments</w:t>
      </w:r>
    </w:p>
    <w:tbl>
      <w:tblPr>
        <w:tblStyle w:val="PlainTable22"/>
        <w:tblW w:w="9280" w:type="dxa"/>
        <w:tblLook w:val="04A0"/>
      </w:tblPr>
      <w:tblGrid>
        <w:gridCol w:w="3359"/>
        <w:gridCol w:w="2959"/>
        <w:gridCol w:w="2962"/>
      </w:tblGrid>
      <w:tr w:rsidR="000E7091" w:rsidRPr="001047B5" w:rsidTr="00406D37">
        <w:trPr>
          <w:cnfStyle w:val="100000000000"/>
          <w:trHeight w:val="282"/>
        </w:trPr>
        <w:tc>
          <w:tcPr>
            <w:cnfStyle w:val="001000000000"/>
            <w:tcW w:w="3359" w:type="dxa"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 xml:space="preserve">Variables </w:t>
            </w: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 xml:space="preserve">Categories 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>Frequency(percent)</w:t>
            </w:r>
          </w:p>
        </w:tc>
      </w:tr>
      <w:tr w:rsidR="000E7091" w:rsidRPr="001047B5" w:rsidTr="00406D37">
        <w:trPr>
          <w:cnfStyle w:val="000000100000"/>
          <w:trHeight w:val="282"/>
        </w:trPr>
        <w:tc>
          <w:tcPr>
            <w:cnfStyle w:val="001000000000"/>
            <w:tcW w:w="3359" w:type="dxa"/>
            <w:vMerge w:val="restart"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>Cholera outbreak</w:t>
            </w: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Alive(survived)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2277(81.61)</w:t>
            </w:r>
          </w:p>
        </w:tc>
      </w:tr>
      <w:tr w:rsidR="000E7091" w:rsidRPr="001047B5" w:rsidTr="00406D37">
        <w:trPr>
          <w:trHeight w:val="299"/>
        </w:trPr>
        <w:tc>
          <w:tcPr>
            <w:cnfStyle w:val="001000000000"/>
            <w:tcW w:w="3359" w:type="dxa"/>
            <w:vMerge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 xml:space="preserve">Death 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513(18.39)</w:t>
            </w:r>
          </w:p>
        </w:tc>
      </w:tr>
      <w:tr w:rsidR="000E7091" w:rsidRPr="001047B5" w:rsidTr="00406D37">
        <w:trPr>
          <w:cnfStyle w:val="000000100000"/>
          <w:trHeight w:val="282"/>
        </w:trPr>
        <w:tc>
          <w:tcPr>
            <w:cnfStyle w:val="001000000000"/>
            <w:tcW w:w="3359" w:type="dxa"/>
            <w:vMerge w:val="restart"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>Sex of patients</w:t>
            </w: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 xml:space="preserve">Female    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1254(44.95)</w:t>
            </w:r>
          </w:p>
        </w:tc>
      </w:tr>
      <w:tr w:rsidR="000E7091" w:rsidRPr="001047B5" w:rsidTr="00406D37">
        <w:trPr>
          <w:trHeight w:val="290"/>
        </w:trPr>
        <w:tc>
          <w:tcPr>
            <w:cnfStyle w:val="001000000000"/>
            <w:tcW w:w="3359" w:type="dxa"/>
            <w:vMerge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 xml:space="preserve">Male   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1536(55.05)</w:t>
            </w:r>
          </w:p>
        </w:tc>
      </w:tr>
      <w:tr w:rsidR="000E7091" w:rsidRPr="001047B5" w:rsidTr="00406D37">
        <w:trPr>
          <w:cnfStyle w:val="000000100000"/>
          <w:trHeight w:val="282"/>
        </w:trPr>
        <w:tc>
          <w:tcPr>
            <w:cnfStyle w:val="001000000000"/>
            <w:tcW w:w="3359" w:type="dxa"/>
            <w:vMerge w:val="restart"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</w:p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 xml:space="preserve">Age group </w:t>
            </w: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Under 5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370(13.26)</w:t>
            </w:r>
          </w:p>
        </w:tc>
      </w:tr>
      <w:tr w:rsidR="000E7091" w:rsidRPr="001047B5" w:rsidTr="00406D37">
        <w:trPr>
          <w:trHeight w:val="290"/>
        </w:trPr>
        <w:tc>
          <w:tcPr>
            <w:cnfStyle w:val="001000000000"/>
            <w:tcW w:w="3359" w:type="dxa"/>
            <w:vMerge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5 to 14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533(19.10)</w:t>
            </w:r>
          </w:p>
        </w:tc>
      </w:tr>
      <w:tr w:rsidR="000E7091" w:rsidRPr="001047B5" w:rsidTr="00406D37">
        <w:trPr>
          <w:cnfStyle w:val="000000100000"/>
          <w:trHeight w:val="299"/>
        </w:trPr>
        <w:tc>
          <w:tcPr>
            <w:cnfStyle w:val="001000000000"/>
            <w:tcW w:w="3359" w:type="dxa"/>
            <w:vMerge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15 to 44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1478(52.98)</w:t>
            </w:r>
          </w:p>
        </w:tc>
      </w:tr>
      <w:tr w:rsidR="000E7091" w:rsidRPr="001047B5" w:rsidTr="00406D37">
        <w:trPr>
          <w:trHeight w:val="290"/>
        </w:trPr>
        <w:tc>
          <w:tcPr>
            <w:cnfStyle w:val="001000000000"/>
            <w:tcW w:w="3359" w:type="dxa"/>
            <w:vMerge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Above 45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409(14.66)</w:t>
            </w:r>
          </w:p>
        </w:tc>
      </w:tr>
      <w:tr w:rsidR="000E7091" w:rsidRPr="001047B5" w:rsidTr="00406D37">
        <w:trPr>
          <w:cnfStyle w:val="000000100000"/>
          <w:trHeight w:val="280"/>
        </w:trPr>
        <w:tc>
          <w:tcPr>
            <w:cnfStyle w:val="001000000000"/>
            <w:tcW w:w="3359" w:type="dxa"/>
            <w:vMerge w:val="restart"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>ORS</w:t>
            </w: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475(17.02)</w:t>
            </w:r>
          </w:p>
        </w:tc>
      </w:tr>
      <w:tr w:rsidR="000E7091" w:rsidRPr="001047B5" w:rsidTr="00406D37">
        <w:trPr>
          <w:trHeight w:val="297"/>
        </w:trPr>
        <w:tc>
          <w:tcPr>
            <w:cnfStyle w:val="001000000000"/>
            <w:tcW w:w="3359" w:type="dxa"/>
            <w:vMerge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 xml:space="preserve">No  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2315(82.98)</w:t>
            </w:r>
          </w:p>
        </w:tc>
      </w:tr>
      <w:tr w:rsidR="000E7091" w:rsidRPr="001047B5" w:rsidTr="00406D37">
        <w:trPr>
          <w:cnfStyle w:val="000000100000"/>
          <w:trHeight w:val="280"/>
        </w:trPr>
        <w:tc>
          <w:tcPr>
            <w:cnfStyle w:val="001000000000"/>
            <w:tcW w:w="3359" w:type="dxa"/>
            <w:vMerge w:val="restart"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>IV</w:t>
            </w: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1062(38.06)</w:t>
            </w:r>
          </w:p>
        </w:tc>
      </w:tr>
      <w:tr w:rsidR="000E7091" w:rsidRPr="001047B5" w:rsidTr="00406D37">
        <w:trPr>
          <w:trHeight w:val="290"/>
        </w:trPr>
        <w:tc>
          <w:tcPr>
            <w:cnfStyle w:val="001000000000"/>
            <w:tcW w:w="3359" w:type="dxa"/>
            <w:vMerge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1728(61.94)</w:t>
            </w:r>
          </w:p>
        </w:tc>
      </w:tr>
      <w:tr w:rsidR="000E7091" w:rsidRPr="001047B5" w:rsidTr="00406D37">
        <w:trPr>
          <w:cnfStyle w:val="000000100000"/>
          <w:trHeight w:val="280"/>
        </w:trPr>
        <w:tc>
          <w:tcPr>
            <w:cnfStyle w:val="001000000000"/>
            <w:tcW w:w="3359" w:type="dxa"/>
            <w:vMerge w:val="restart"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 xml:space="preserve">Antibiotics </w:t>
            </w: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1916(68.67)</w:t>
            </w:r>
          </w:p>
        </w:tc>
      </w:tr>
      <w:tr w:rsidR="000E7091" w:rsidRPr="001047B5" w:rsidTr="00406D37">
        <w:trPr>
          <w:trHeight w:val="290"/>
        </w:trPr>
        <w:tc>
          <w:tcPr>
            <w:cnfStyle w:val="001000000000"/>
            <w:tcW w:w="3359" w:type="dxa"/>
            <w:vMerge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959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2962" w:type="dxa"/>
          </w:tcPr>
          <w:p w:rsidR="000E7091" w:rsidRPr="00FF2DBD" w:rsidRDefault="000E7091" w:rsidP="00406D37">
            <w:pPr>
              <w:spacing w:line="276" w:lineRule="auto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874(31.33)</w:t>
            </w:r>
          </w:p>
        </w:tc>
      </w:tr>
    </w:tbl>
    <w:p w:rsidR="000E7091" w:rsidRPr="00FF2DBD" w:rsidRDefault="000E7091" w:rsidP="000E7091">
      <w:pPr>
        <w:pStyle w:val="Caption"/>
        <w:keepNext/>
        <w:spacing w:line="276" w:lineRule="auto"/>
        <w:rPr>
          <w:rFonts w:ascii="Times New Roman" w:hAnsi="Times New Roman" w:cs="Times New Roman"/>
          <w:i w:val="0"/>
          <w:color w:val="auto"/>
          <w:sz w:val="22"/>
          <w:szCs w:val="22"/>
        </w:rPr>
      </w:pPr>
      <w:bookmarkStart w:id="0" w:name="_Toc76055989"/>
      <w:bookmarkStart w:id="1" w:name="_Toc77157421"/>
      <w:r>
        <w:rPr>
          <w:rFonts w:ascii="Times New Roman" w:hAnsi="Times New Roman" w:cs="Times New Roman"/>
          <w:i w:val="0"/>
          <w:color w:val="auto"/>
          <w:sz w:val="22"/>
          <w:szCs w:val="22"/>
        </w:rPr>
        <w:t>Table 3</w:t>
      </w:r>
      <w:r w:rsidRPr="00FF2DBD">
        <w:rPr>
          <w:rFonts w:ascii="Times New Roman" w:hAnsi="Times New Roman" w:cs="Times New Roman"/>
          <w:i w:val="0"/>
          <w:color w:val="auto"/>
          <w:sz w:val="22"/>
          <w:szCs w:val="22"/>
        </w:rPr>
        <w:t>: Intercept only model</w:t>
      </w:r>
      <w:bookmarkEnd w:id="0"/>
      <w:bookmarkEnd w:id="1"/>
    </w:p>
    <w:tbl>
      <w:tblPr>
        <w:tblStyle w:val="PlainTable21"/>
        <w:tblW w:w="10054" w:type="dxa"/>
        <w:tblLook w:val="04A0"/>
      </w:tblPr>
      <w:tblGrid>
        <w:gridCol w:w="2106"/>
        <w:gridCol w:w="179"/>
        <w:gridCol w:w="1386"/>
        <w:gridCol w:w="1246"/>
        <w:gridCol w:w="19"/>
        <w:gridCol w:w="1083"/>
        <w:gridCol w:w="1565"/>
        <w:gridCol w:w="1246"/>
        <w:gridCol w:w="1224"/>
      </w:tblGrid>
      <w:tr w:rsidR="000E7091" w:rsidRPr="00FF2DBD" w:rsidTr="00406D37">
        <w:trPr>
          <w:gridAfter w:val="1"/>
          <w:cnfStyle w:val="100000000000"/>
          <w:wAfter w:w="1224" w:type="dxa"/>
          <w:trHeight w:val="239"/>
        </w:trPr>
        <w:tc>
          <w:tcPr>
            <w:cnfStyle w:val="001000000000"/>
            <w:tcW w:w="2107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Fixed effects:</w:t>
            </w:r>
          </w:p>
        </w:tc>
        <w:tc>
          <w:tcPr>
            <w:tcW w:w="1565" w:type="dxa"/>
            <w:gridSpan w:val="2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100000000000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Posterior Mean (</w:t>
            </w:r>
            <m:oMath>
              <m:acc>
                <m:accPr>
                  <m:ctrlPr>
                    <w:rPr>
                      <w:rFonts w:ascii="Cambria Math" w:hAnsi="Times New Roman" w:cs="Times New Roman"/>
                      <w:b w:val="0"/>
                      <w:i/>
                      <w:color w:val="111111"/>
                      <w:shd w:val="clear" w:color="auto" w:fill="FFFFFF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111111"/>
                      <w:shd w:val="clear" w:color="auto" w:fill="FFFFFF"/>
                    </w:rPr>
                    <m:t>β</m:t>
                  </m:r>
                </m:e>
              </m:acc>
            </m:oMath>
            <w:r w:rsidRPr="00FF2DBD">
              <w:rPr>
                <w:rFonts w:ascii="Times New Roman" w:eastAsiaTheme="minorEastAsia" w:hAnsi="Times New Roman" w:cs="Times New Roman"/>
                <w:b w:val="0"/>
                <w:color w:val="111111"/>
                <w:shd w:val="clear" w:color="auto" w:fill="FFFFFF"/>
              </w:rPr>
              <w:t>)</w:t>
            </w:r>
          </w:p>
        </w:tc>
        <w:tc>
          <w:tcPr>
            <w:tcW w:w="1246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100000000000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St. Dev</w:t>
            </w:r>
          </w:p>
        </w:tc>
        <w:tc>
          <w:tcPr>
            <w:tcW w:w="1101" w:type="dxa"/>
            <w:gridSpan w:val="2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100000000000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Exp (</w:t>
            </w:r>
            <m:oMath>
              <m:acc>
                <m:accPr>
                  <m:ctrlPr>
                    <w:rPr>
                      <w:rFonts w:ascii="Cambria Math" w:hAnsi="Times New Roman" w:cs="Times New Roman"/>
                      <w:b w:val="0"/>
                      <w:i/>
                      <w:color w:val="111111"/>
                      <w:shd w:val="clear" w:color="auto" w:fill="FFFFFF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111111"/>
                      <w:shd w:val="clear" w:color="auto" w:fill="FFFFFF"/>
                    </w:rPr>
                    <m:t>β</m:t>
                  </m:r>
                </m:e>
              </m:acc>
            </m:oMath>
            <w:r w:rsidRPr="00FF2DBD">
              <w:rPr>
                <w:rFonts w:ascii="Times New Roman" w:eastAsiaTheme="minorEastAsia" w:hAnsi="Times New Roman" w:cs="Times New Roman"/>
                <w:b w:val="0"/>
                <w:color w:val="111111"/>
                <w:shd w:val="clear" w:color="auto" w:fill="FFFFFF"/>
              </w:rPr>
              <w:t>)</w:t>
            </w:r>
          </w:p>
        </w:tc>
        <w:tc>
          <w:tcPr>
            <w:tcW w:w="156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100000000000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95% CI for exp(</w:t>
            </w:r>
            <m:oMath>
              <m:acc>
                <m:accPr>
                  <m:ctrlPr>
                    <w:rPr>
                      <w:rFonts w:ascii="Cambria Math" w:hAnsi="Times New Roman" w:cs="Times New Roman"/>
                      <w:b w:val="0"/>
                      <w:i/>
                      <w:color w:val="111111"/>
                      <w:shd w:val="clear" w:color="auto" w:fill="FFFFFF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111111"/>
                      <w:shd w:val="clear" w:color="auto" w:fill="FFFFFF"/>
                    </w:rPr>
                    <m:t>β</m:t>
                  </m:r>
                </m:e>
              </m:acc>
            </m:oMath>
            <w:r w:rsidRPr="00FF2DBD">
              <w:rPr>
                <w:rFonts w:ascii="Times New Roman" w:eastAsiaTheme="minorEastAsia" w:hAnsi="Times New Roman" w:cs="Times New Roman"/>
                <w:b w:val="0"/>
                <w:color w:val="111111"/>
                <w:shd w:val="clear" w:color="auto" w:fill="FFFFFF"/>
              </w:rPr>
              <w:t>)</w:t>
            </w:r>
          </w:p>
        </w:tc>
        <w:tc>
          <w:tcPr>
            <w:tcW w:w="1246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jc w:val="both"/>
              <w:cnfStyle w:val="100000000000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proofErr w:type="spellStart"/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kld</w:t>
            </w:r>
            <w:proofErr w:type="spellEnd"/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 xml:space="preserve"> </w:t>
            </w:r>
          </w:p>
        </w:tc>
      </w:tr>
      <w:tr w:rsidR="000E7091" w:rsidRPr="00FF2DBD" w:rsidTr="00406D37">
        <w:trPr>
          <w:gridAfter w:val="1"/>
          <w:cnfStyle w:val="000000100000"/>
          <w:wAfter w:w="1224" w:type="dxa"/>
          <w:trHeight w:val="225"/>
        </w:trPr>
        <w:tc>
          <w:tcPr>
            <w:cnfStyle w:val="001000000000"/>
            <w:tcW w:w="2107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 xml:space="preserve">Intercept </w:t>
            </w:r>
          </w:p>
        </w:tc>
        <w:tc>
          <w:tcPr>
            <w:tcW w:w="1565" w:type="dxa"/>
            <w:gridSpan w:val="2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1.697</w:t>
            </w:r>
          </w:p>
        </w:tc>
        <w:tc>
          <w:tcPr>
            <w:tcW w:w="1246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0.297</w:t>
            </w:r>
          </w:p>
        </w:tc>
        <w:tc>
          <w:tcPr>
            <w:tcW w:w="1101" w:type="dxa"/>
            <w:gridSpan w:val="2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5.458</w:t>
            </w:r>
          </w:p>
        </w:tc>
        <w:tc>
          <w:tcPr>
            <w:tcW w:w="156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(3.086, 10.278)</w:t>
            </w:r>
          </w:p>
        </w:tc>
        <w:tc>
          <w:tcPr>
            <w:tcW w:w="1246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0.001</w:t>
            </w:r>
          </w:p>
        </w:tc>
      </w:tr>
      <w:tr w:rsidR="000E7091" w:rsidRPr="00FF2DBD" w:rsidTr="00406D37">
        <w:trPr>
          <w:trHeight w:val="225"/>
        </w:trPr>
        <w:tc>
          <w:tcPr>
            <w:cnfStyle w:val="001000000000"/>
            <w:tcW w:w="2286" w:type="dxa"/>
            <w:gridSpan w:val="2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</w:p>
        </w:tc>
        <w:tc>
          <w:tcPr>
            <w:tcW w:w="7768" w:type="dxa"/>
            <w:gridSpan w:val="7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Model hyper parameters:</w:t>
            </w:r>
          </w:p>
        </w:tc>
      </w:tr>
      <w:tr w:rsidR="000E7091" w:rsidRPr="00FF2DBD" w:rsidTr="00406D37">
        <w:trPr>
          <w:gridAfter w:val="1"/>
          <w:cnfStyle w:val="000000100000"/>
          <w:wAfter w:w="1223" w:type="dxa"/>
          <w:trHeight w:val="225"/>
        </w:trPr>
        <w:tc>
          <w:tcPr>
            <w:cnfStyle w:val="001000000000"/>
            <w:tcW w:w="2107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Precision  for Region</w:t>
            </w:r>
          </w:p>
        </w:tc>
        <w:tc>
          <w:tcPr>
            <w:tcW w:w="1565" w:type="dxa"/>
            <w:gridSpan w:val="2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2.58</w:t>
            </w:r>
          </w:p>
        </w:tc>
        <w:tc>
          <w:tcPr>
            <w:tcW w:w="1265" w:type="dxa"/>
            <w:gridSpan w:val="2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2.10</w:t>
            </w:r>
          </w:p>
        </w:tc>
        <w:tc>
          <w:tcPr>
            <w:tcW w:w="1083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-</w:t>
            </w:r>
          </w:p>
        </w:tc>
        <w:tc>
          <w:tcPr>
            <w:tcW w:w="156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(0.496, 7.58)</w:t>
            </w:r>
          </w:p>
        </w:tc>
        <w:tc>
          <w:tcPr>
            <w:tcW w:w="1246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 xml:space="preserve">  </w:t>
            </w:r>
            <w:r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 xml:space="preserve"> --</w:t>
            </w:r>
          </w:p>
        </w:tc>
      </w:tr>
    </w:tbl>
    <w:p w:rsidR="000E7091" w:rsidRPr="00FF2DBD" w:rsidRDefault="000E7091" w:rsidP="000E7091">
      <w:pPr>
        <w:pStyle w:val="Caption"/>
        <w:keepNext/>
        <w:spacing w:line="276" w:lineRule="auto"/>
        <w:rPr>
          <w:rFonts w:ascii="Times New Roman" w:hAnsi="Times New Roman" w:cs="Times New Roman"/>
          <w:i w:val="0"/>
          <w:color w:val="auto"/>
          <w:sz w:val="22"/>
          <w:szCs w:val="22"/>
        </w:rPr>
      </w:pPr>
      <w:bookmarkStart w:id="2" w:name="_Toc76055990"/>
      <w:bookmarkStart w:id="3" w:name="_Toc77157422"/>
      <w:r>
        <w:rPr>
          <w:rFonts w:ascii="Times New Roman" w:hAnsi="Times New Roman" w:cs="Times New Roman"/>
          <w:i w:val="0"/>
          <w:color w:val="auto"/>
          <w:sz w:val="22"/>
          <w:szCs w:val="22"/>
        </w:rPr>
        <w:t>Table 4</w:t>
      </w:r>
      <w:r w:rsidRPr="00FF2DBD">
        <w:rPr>
          <w:rFonts w:ascii="Times New Roman" w:hAnsi="Times New Roman" w:cs="Times New Roman"/>
          <w:i w:val="0"/>
          <w:color w:val="auto"/>
          <w:sz w:val="22"/>
          <w:szCs w:val="22"/>
        </w:rPr>
        <w:t>:  Full model with standard priors</w:t>
      </w:r>
      <w:bookmarkEnd w:id="2"/>
      <w:bookmarkEnd w:id="3"/>
    </w:p>
    <w:tbl>
      <w:tblPr>
        <w:tblStyle w:val="PlainTable21"/>
        <w:tblW w:w="9606" w:type="dxa"/>
        <w:tblLayout w:type="fixed"/>
        <w:tblLook w:val="04A0"/>
      </w:tblPr>
      <w:tblGrid>
        <w:gridCol w:w="3041"/>
        <w:gridCol w:w="1979"/>
        <w:gridCol w:w="900"/>
        <w:gridCol w:w="992"/>
        <w:gridCol w:w="1985"/>
        <w:gridCol w:w="709"/>
      </w:tblGrid>
      <w:tr w:rsidR="000E7091" w:rsidRPr="00FF2DBD" w:rsidTr="00406D37">
        <w:trPr>
          <w:cnfStyle w:val="100000000000"/>
          <w:trHeight w:val="508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Fixed effects: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cnfStyle w:val="100000000000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Posterior Mean (</w:t>
            </w:r>
            <m:oMath>
              <m:acc>
                <m:accPr>
                  <m:ctrlPr>
                    <w:rPr>
                      <w:rFonts w:ascii="Cambria Math" w:hAnsi="Times New Roman" w:cs="Times New Roman"/>
                      <w:b w:val="0"/>
                      <w:i/>
                      <w:color w:val="111111"/>
                      <w:shd w:val="clear" w:color="auto" w:fill="FFFFFF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111111"/>
                      <w:shd w:val="clear" w:color="auto" w:fill="FFFFFF"/>
                    </w:rPr>
                    <m:t>β</m:t>
                  </m:r>
                </m:e>
              </m:acc>
            </m:oMath>
            <w:r w:rsidRPr="00FF2DBD">
              <w:rPr>
                <w:rFonts w:ascii="Times New Roman" w:eastAsiaTheme="minorEastAsia" w:hAnsi="Times New Roman" w:cs="Times New Roman"/>
                <w:b w:val="0"/>
                <w:color w:val="111111"/>
                <w:shd w:val="clear" w:color="auto" w:fill="FFFFFF"/>
              </w:rPr>
              <w:t>)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cnfStyle w:val="100000000000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St .Dev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cnfStyle w:val="100000000000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exp (</w:t>
            </w:r>
            <m:oMath>
              <m:acc>
                <m:accPr>
                  <m:ctrlPr>
                    <w:rPr>
                      <w:rFonts w:ascii="Cambria Math" w:hAnsi="Times New Roman" w:cs="Times New Roman"/>
                      <w:b w:val="0"/>
                      <w:i/>
                      <w:color w:val="111111"/>
                      <w:shd w:val="clear" w:color="auto" w:fill="FFFFFF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111111"/>
                      <w:shd w:val="clear" w:color="auto" w:fill="FFFFFF"/>
                    </w:rPr>
                    <m:t>β</m:t>
                  </m:r>
                </m:e>
              </m:acc>
            </m:oMath>
            <w:r w:rsidRPr="00FF2DBD">
              <w:rPr>
                <w:rFonts w:ascii="Times New Roman" w:eastAsiaTheme="minorEastAsia" w:hAnsi="Times New Roman" w:cs="Times New Roman"/>
                <w:b w:val="0"/>
                <w:color w:val="111111"/>
                <w:shd w:val="clear" w:color="auto" w:fill="FFFFFF"/>
              </w:rPr>
              <w:t>)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cnfStyle w:val="100000000000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95% CI for exp (</w:t>
            </w:r>
            <m:oMath>
              <m:acc>
                <m:accPr>
                  <m:ctrlPr>
                    <w:rPr>
                      <w:rFonts w:ascii="Cambria Math" w:hAnsi="Times New Roman" w:cs="Times New Roman"/>
                      <w:b w:val="0"/>
                      <w:i/>
                      <w:color w:val="111111"/>
                      <w:shd w:val="clear" w:color="auto" w:fill="FFFFFF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111111"/>
                      <w:shd w:val="clear" w:color="auto" w:fill="FFFFFF"/>
                    </w:rPr>
                    <m:t>β</m:t>
                  </m:r>
                </m:e>
              </m:acc>
            </m:oMath>
            <w:r w:rsidRPr="00FF2DBD">
              <w:rPr>
                <w:rFonts w:ascii="Times New Roman" w:eastAsiaTheme="minorEastAsia" w:hAnsi="Times New Roman" w:cs="Times New Roman"/>
                <w:b w:val="0"/>
                <w:color w:val="111111"/>
                <w:shd w:val="clear" w:color="auto" w:fill="FFFFFF"/>
              </w:rPr>
              <w:t>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/>
              <w:jc w:val="both"/>
              <w:cnfStyle w:val="100000000000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proofErr w:type="spellStart"/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Kld</w:t>
            </w:r>
            <w:proofErr w:type="spellEnd"/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 xml:space="preserve"> </w:t>
            </w:r>
          </w:p>
        </w:tc>
      </w:tr>
      <w:tr w:rsidR="000E7091" w:rsidRPr="00FF2DBD" w:rsidTr="00406D37">
        <w:trPr>
          <w:cnfStyle w:val="000000100000"/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 xml:space="preserve">Intercept 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2.034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0.445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7.645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(3.215,18.523)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Sex (Female)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0.132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0.103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1.141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(0.933,1.397)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cnfStyle w:val="000000100000"/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Admission (Inpatient)*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-0.496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0.114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0.609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(0.486,0.761)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Age (5 to 14)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0.254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0.168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1.289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(0.927,1.791)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cnfStyle w:val="000000100000"/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Age (15 to 44)*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0.438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0.150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1.549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(1.151,2.077)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Age (above 45)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0.283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0.184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1.327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(0.925,1.908)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cnfStyle w:val="000000100000"/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History of travel (Yes)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0.136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0.121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1.146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(0.333,1.454)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History of contact (Yes)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-0.142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0.120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0.868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(0.686,1.096)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cnfStyle w:val="000000100000"/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lastRenderedPageBreak/>
              <w:t xml:space="preserve">Another sick person in family* 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-0.277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0.115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0.758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(0.604,0.950)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Dehydration status (Some)*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-0.561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0.278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0.571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(0.324,0.964)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cnfStyle w:val="000000100000"/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Dehydration status (Severe)*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-0.918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0.287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0.399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(0.223,0.688)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Watery diarrhea (Yes)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-0.036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0.130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0.965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(0.747,1.246)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cnfStyle w:val="000000100000"/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Vomiting (Yes)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-0.250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0.132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0.779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(0.600,1.009)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ORS (Yes)*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0.457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0.222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1.579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(1.025,2.447)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cnfStyle w:val="000000100000"/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IV (Yes)*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0.475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0.229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1.608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(1.035,2.537)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1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Antibiotics (Yes)*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0.486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0.229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1.624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(1.043,2.560)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360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0</w:t>
            </w:r>
          </w:p>
        </w:tc>
      </w:tr>
      <w:tr w:rsidR="000E7091" w:rsidRPr="00FF2DBD" w:rsidTr="00406D37">
        <w:trPr>
          <w:cnfStyle w:val="000000100000"/>
          <w:trHeight w:val="494"/>
        </w:trPr>
        <w:tc>
          <w:tcPr>
            <w:cnfStyle w:val="001000000000"/>
            <w:tcW w:w="8897" w:type="dxa"/>
            <w:gridSpan w:val="5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center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 xml:space="preserve">Results of Random effects 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center"/>
              <w:cnfStyle w:val="000000100000"/>
              <w:rPr>
                <w:rFonts w:ascii="Times New Roman" w:hAnsi="Times New Roman" w:cs="Times New Roman"/>
                <w:b/>
                <w:color w:val="111111"/>
                <w:shd w:val="clear" w:color="auto" w:fill="FFFFFF"/>
              </w:rPr>
            </w:pPr>
          </w:p>
        </w:tc>
      </w:tr>
      <w:tr w:rsidR="000E7091" w:rsidRPr="00FF2DBD" w:rsidTr="00406D37">
        <w:trPr>
          <w:trHeight w:val="494"/>
        </w:trPr>
        <w:tc>
          <w:tcPr>
            <w:cnfStyle w:val="001000000000"/>
            <w:tcW w:w="3041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b w:val="0"/>
                <w:color w:val="111111"/>
                <w:shd w:val="clear" w:color="auto" w:fill="FFFFFF"/>
              </w:rPr>
              <w:t>Precision for random term</w:t>
            </w:r>
          </w:p>
        </w:tc>
        <w:tc>
          <w:tcPr>
            <w:tcW w:w="197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6.35</w:t>
            </w:r>
          </w:p>
        </w:tc>
        <w:tc>
          <w:tcPr>
            <w:tcW w:w="900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11.80</w:t>
            </w:r>
          </w:p>
        </w:tc>
        <w:tc>
          <w:tcPr>
            <w:tcW w:w="992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-</w:t>
            </w:r>
          </w:p>
        </w:tc>
        <w:tc>
          <w:tcPr>
            <w:tcW w:w="1985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  <w:r w:rsidRPr="00FF2DBD">
              <w:rPr>
                <w:rFonts w:ascii="Times New Roman" w:hAnsi="Times New Roman" w:cs="Times New Roman"/>
                <w:color w:val="111111"/>
                <w:shd w:val="clear" w:color="auto" w:fill="FFFFFF"/>
              </w:rPr>
              <w:t>(0.778,25.48)</w:t>
            </w:r>
          </w:p>
        </w:tc>
        <w:tc>
          <w:tcPr>
            <w:tcW w:w="709" w:type="dxa"/>
          </w:tcPr>
          <w:p w:rsidR="000E7091" w:rsidRPr="00FF2DBD" w:rsidRDefault="000E7091" w:rsidP="00406D37">
            <w:pPr>
              <w:autoSpaceDE w:val="0"/>
              <w:autoSpaceDN w:val="0"/>
              <w:adjustRightInd w:val="0"/>
              <w:spacing w:line="276" w:lineRule="auto"/>
              <w:ind w:left="-41" w:firstLine="41"/>
              <w:jc w:val="both"/>
              <w:cnfStyle w:val="000000000000"/>
              <w:rPr>
                <w:rFonts w:ascii="Times New Roman" w:hAnsi="Times New Roman" w:cs="Times New Roman"/>
                <w:color w:val="111111"/>
                <w:shd w:val="clear" w:color="auto" w:fill="FFFFFF"/>
              </w:rPr>
            </w:pPr>
          </w:p>
        </w:tc>
      </w:tr>
    </w:tbl>
    <w:p w:rsidR="000E7091" w:rsidRPr="00FF2DBD" w:rsidRDefault="000E7091" w:rsidP="000E7091">
      <w:pPr>
        <w:pStyle w:val="ListParagraph"/>
        <w:spacing w:line="276" w:lineRule="auto"/>
        <w:ind w:left="1080"/>
        <w:rPr>
          <w:rFonts w:ascii="Times New Roman" w:hAnsi="Times New Roman" w:cs="Times New Roman"/>
        </w:rPr>
      </w:pPr>
      <w:r w:rsidRPr="00FF2DBD">
        <w:rPr>
          <w:rFonts w:ascii="Times New Roman" w:hAnsi="Times New Roman" w:cs="Times New Roman"/>
        </w:rPr>
        <w:t>*Indicate significant variables</w:t>
      </w:r>
    </w:p>
    <w:p w:rsidR="000E7091" w:rsidRPr="00FF2DBD" w:rsidRDefault="000E7091" w:rsidP="000E7091">
      <w:pPr>
        <w:pStyle w:val="Caption"/>
        <w:keepNext/>
        <w:spacing w:line="276" w:lineRule="auto"/>
        <w:rPr>
          <w:rFonts w:ascii="Times New Roman" w:hAnsi="Times New Roman" w:cs="Times New Roman"/>
          <w:i w:val="0"/>
          <w:color w:val="auto"/>
          <w:sz w:val="22"/>
          <w:szCs w:val="22"/>
        </w:rPr>
      </w:pPr>
      <w:bookmarkStart w:id="4" w:name="_Toc76055992"/>
      <w:bookmarkStart w:id="5" w:name="_Toc77157423"/>
      <w:r>
        <w:rPr>
          <w:rFonts w:ascii="Times New Roman" w:hAnsi="Times New Roman" w:cs="Times New Roman"/>
          <w:i w:val="0"/>
          <w:color w:val="auto"/>
          <w:sz w:val="22"/>
          <w:szCs w:val="22"/>
        </w:rPr>
        <w:t>Table 5</w:t>
      </w:r>
      <w:r w:rsidRPr="00FF2DBD">
        <w:rPr>
          <w:rFonts w:ascii="Times New Roman" w:hAnsi="Times New Roman" w:cs="Times New Roman"/>
          <w:i w:val="0"/>
          <w:color w:val="auto"/>
          <w:sz w:val="22"/>
          <w:szCs w:val="22"/>
        </w:rPr>
        <w:t>: Model comparison using WAIC, DIC, and effective number of parameters</w:t>
      </w:r>
      <w:bookmarkEnd w:id="4"/>
      <w:bookmarkEnd w:id="5"/>
    </w:p>
    <w:tbl>
      <w:tblPr>
        <w:tblStyle w:val="PlainTable21"/>
        <w:tblW w:w="7773" w:type="dxa"/>
        <w:tblLook w:val="04A0"/>
      </w:tblPr>
      <w:tblGrid>
        <w:gridCol w:w="2909"/>
        <w:gridCol w:w="2433"/>
        <w:gridCol w:w="2431"/>
      </w:tblGrid>
      <w:tr w:rsidR="000E7091" w:rsidRPr="00FF2DBD" w:rsidTr="00406D37">
        <w:trPr>
          <w:cnfStyle w:val="100000000000"/>
          <w:trHeight w:val="300"/>
        </w:trPr>
        <w:tc>
          <w:tcPr>
            <w:cnfStyle w:val="001000000000"/>
            <w:tcW w:w="2909" w:type="dxa"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 xml:space="preserve">Models </w:t>
            </w:r>
          </w:p>
        </w:tc>
        <w:tc>
          <w:tcPr>
            <w:tcW w:w="2433" w:type="dxa"/>
          </w:tcPr>
          <w:p w:rsidR="000E7091" w:rsidRPr="00FF2DBD" w:rsidRDefault="000E7091" w:rsidP="00406D37">
            <w:pPr>
              <w:spacing w:line="276" w:lineRule="auto"/>
              <w:jc w:val="center"/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>DIC</w:t>
            </w:r>
          </w:p>
        </w:tc>
        <w:tc>
          <w:tcPr>
            <w:tcW w:w="2431" w:type="dxa"/>
          </w:tcPr>
          <w:p w:rsidR="000E7091" w:rsidRPr="00FF2DBD" w:rsidRDefault="000E7091" w:rsidP="00406D37">
            <w:pPr>
              <w:spacing w:line="276" w:lineRule="auto"/>
              <w:jc w:val="center"/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>WAIC</w:t>
            </w:r>
          </w:p>
        </w:tc>
      </w:tr>
      <w:tr w:rsidR="000E7091" w:rsidRPr="00FF2DBD" w:rsidTr="00406D37">
        <w:trPr>
          <w:cnfStyle w:val="000000100000"/>
          <w:trHeight w:val="300"/>
        </w:trPr>
        <w:tc>
          <w:tcPr>
            <w:cnfStyle w:val="001000000000"/>
            <w:tcW w:w="2909" w:type="dxa"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>Model 1</w:t>
            </w:r>
          </w:p>
        </w:tc>
        <w:tc>
          <w:tcPr>
            <w:tcW w:w="2433" w:type="dxa"/>
          </w:tcPr>
          <w:p w:rsidR="000E7091" w:rsidRPr="00FF2DBD" w:rsidRDefault="000E7091" w:rsidP="00406D37">
            <w:pPr>
              <w:spacing w:line="276" w:lineRule="auto"/>
              <w:jc w:val="center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2584.45</w:t>
            </w:r>
          </w:p>
        </w:tc>
        <w:tc>
          <w:tcPr>
            <w:tcW w:w="2431" w:type="dxa"/>
          </w:tcPr>
          <w:p w:rsidR="000E7091" w:rsidRPr="00FF2DBD" w:rsidRDefault="000E7091" w:rsidP="00406D37">
            <w:pPr>
              <w:spacing w:line="276" w:lineRule="auto"/>
              <w:jc w:val="center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2584.11</w:t>
            </w:r>
          </w:p>
        </w:tc>
      </w:tr>
      <w:tr w:rsidR="000E7091" w:rsidRPr="00FF2DBD" w:rsidTr="00406D37">
        <w:trPr>
          <w:trHeight w:val="286"/>
        </w:trPr>
        <w:tc>
          <w:tcPr>
            <w:cnfStyle w:val="001000000000"/>
            <w:tcW w:w="2909" w:type="dxa"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>Model 2</w:t>
            </w:r>
          </w:p>
        </w:tc>
        <w:tc>
          <w:tcPr>
            <w:tcW w:w="2433" w:type="dxa"/>
          </w:tcPr>
          <w:p w:rsidR="000E7091" w:rsidRPr="00FF2DBD" w:rsidRDefault="000E7091" w:rsidP="00406D37">
            <w:pPr>
              <w:spacing w:line="276" w:lineRule="auto"/>
              <w:jc w:val="center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2561.57</w:t>
            </w:r>
          </w:p>
        </w:tc>
        <w:tc>
          <w:tcPr>
            <w:tcW w:w="2431" w:type="dxa"/>
          </w:tcPr>
          <w:p w:rsidR="000E7091" w:rsidRPr="00FF2DBD" w:rsidRDefault="000E7091" w:rsidP="00406D37">
            <w:pPr>
              <w:spacing w:line="276" w:lineRule="auto"/>
              <w:jc w:val="center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2562.18</w:t>
            </w:r>
          </w:p>
        </w:tc>
      </w:tr>
      <w:tr w:rsidR="000E7091" w:rsidRPr="00FF2DBD" w:rsidTr="00406D37">
        <w:trPr>
          <w:cnfStyle w:val="000000100000"/>
          <w:trHeight w:val="300"/>
        </w:trPr>
        <w:tc>
          <w:tcPr>
            <w:cnfStyle w:val="001000000000"/>
            <w:tcW w:w="2909" w:type="dxa"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>Model 3</w:t>
            </w:r>
          </w:p>
        </w:tc>
        <w:tc>
          <w:tcPr>
            <w:tcW w:w="2433" w:type="dxa"/>
          </w:tcPr>
          <w:p w:rsidR="000E7091" w:rsidRPr="00FF2DBD" w:rsidRDefault="000E7091" w:rsidP="00406D37">
            <w:pPr>
              <w:spacing w:line="276" w:lineRule="auto"/>
              <w:jc w:val="center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2531.33</w:t>
            </w:r>
          </w:p>
        </w:tc>
        <w:tc>
          <w:tcPr>
            <w:tcW w:w="2431" w:type="dxa"/>
          </w:tcPr>
          <w:p w:rsidR="000E7091" w:rsidRPr="00FF2DBD" w:rsidRDefault="000E7091" w:rsidP="00406D37">
            <w:pPr>
              <w:spacing w:line="276" w:lineRule="auto"/>
              <w:jc w:val="center"/>
              <w:cnfStyle w:val="0000001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2531.71</w:t>
            </w:r>
          </w:p>
        </w:tc>
      </w:tr>
      <w:tr w:rsidR="000E7091" w:rsidRPr="00FF2DBD" w:rsidTr="00406D37">
        <w:trPr>
          <w:trHeight w:val="300"/>
        </w:trPr>
        <w:tc>
          <w:tcPr>
            <w:cnfStyle w:val="001000000000"/>
            <w:tcW w:w="2909" w:type="dxa"/>
          </w:tcPr>
          <w:p w:rsidR="000E7091" w:rsidRPr="00FF2DBD" w:rsidRDefault="000E7091" w:rsidP="00406D37">
            <w:pPr>
              <w:spacing w:line="276" w:lineRule="auto"/>
              <w:rPr>
                <w:rFonts w:ascii="Times New Roman" w:hAnsi="Times New Roman" w:cs="Times New Roman"/>
                <w:b w:val="0"/>
              </w:rPr>
            </w:pPr>
            <w:r w:rsidRPr="00FF2DBD">
              <w:rPr>
                <w:rFonts w:ascii="Times New Roman" w:hAnsi="Times New Roman" w:cs="Times New Roman"/>
                <w:b w:val="0"/>
              </w:rPr>
              <w:t>Model 4</w:t>
            </w:r>
          </w:p>
        </w:tc>
        <w:tc>
          <w:tcPr>
            <w:tcW w:w="2433" w:type="dxa"/>
          </w:tcPr>
          <w:p w:rsidR="000E7091" w:rsidRPr="00FF2DBD" w:rsidRDefault="000E7091" w:rsidP="00406D37">
            <w:pPr>
              <w:spacing w:line="276" w:lineRule="auto"/>
              <w:jc w:val="center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2549.69</w:t>
            </w:r>
          </w:p>
        </w:tc>
        <w:tc>
          <w:tcPr>
            <w:tcW w:w="2431" w:type="dxa"/>
          </w:tcPr>
          <w:p w:rsidR="000E7091" w:rsidRPr="00FF2DBD" w:rsidRDefault="000E7091" w:rsidP="00406D37">
            <w:pPr>
              <w:spacing w:line="276" w:lineRule="auto"/>
              <w:jc w:val="center"/>
              <w:cnfStyle w:val="000000000000"/>
              <w:rPr>
                <w:rFonts w:ascii="Times New Roman" w:hAnsi="Times New Roman" w:cs="Times New Roman"/>
              </w:rPr>
            </w:pPr>
            <w:r w:rsidRPr="00FF2DBD">
              <w:rPr>
                <w:rFonts w:ascii="Times New Roman" w:hAnsi="Times New Roman" w:cs="Times New Roman"/>
              </w:rPr>
              <w:t>2550.03</w:t>
            </w:r>
          </w:p>
        </w:tc>
      </w:tr>
    </w:tbl>
    <w:p w:rsidR="000E7091" w:rsidRDefault="000E7091" w:rsidP="000E709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RMT" w:hAnsi="Times New Roman" w:cs="Times New Roman"/>
          <w:b/>
          <w:sz w:val="28"/>
          <w:szCs w:val="20"/>
        </w:rPr>
      </w:pPr>
    </w:p>
    <w:p w:rsidR="000E7091" w:rsidRPr="00D206B6" w:rsidRDefault="000E7091" w:rsidP="000E7091">
      <w:pPr>
        <w:rPr>
          <w:b/>
        </w:rPr>
      </w:pPr>
    </w:p>
    <w:p w:rsidR="000E7091" w:rsidRPr="00D664B7" w:rsidRDefault="000E7091" w:rsidP="000E7091"/>
    <w:p w:rsidR="000E7091" w:rsidRDefault="000E7091" w:rsidP="000E7091"/>
    <w:p w:rsidR="00613A0C" w:rsidRDefault="000E7091"/>
    <w:sectPr w:rsidR="00613A0C" w:rsidSect="000E7091">
      <w:footerReference w:type="default" r:id="rId4"/>
      <w:pgSz w:w="12240" w:h="15840"/>
      <w:pgMar w:top="1134" w:right="1440" w:bottom="156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R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</w:rPr>
      <w:id w:val="24736456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</w:rPr>
    </w:sdtEndPr>
    <w:sdtContent>
      <w:p w:rsidR="00320B39" w:rsidRDefault="000E7091">
        <w:pPr>
          <w:pStyle w:val="Footer"/>
        </w:pPr>
        <w:r>
          <w:rPr>
            <w:rFonts w:asciiTheme="majorHAnsi" w:hAnsiTheme="majorHAnsi"/>
            <w:sz w:val="28"/>
            <w:szCs w:val="28"/>
          </w:rPr>
          <w:t xml:space="preserve">pg. </w:t>
        </w:r>
        <w:r>
          <w:fldChar w:fldCharType="begin"/>
        </w:r>
        <w:r>
          <w:instrText xml:space="preserve"> PAGE    \* MERGEFORMAT </w:instrText>
        </w:r>
        <w:r>
          <w:fldChar w:fldCharType="separate"/>
        </w:r>
        <w:r w:rsidRPr="000E7091">
          <w:rPr>
            <w:rFonts w:asciiTheme="majorHAnsi" w:hAnsiTheme="majorHAnsi"/>
            <w:noProof/>
            <w:sz w:val="28"/>
            <w:szCs w:val="28"/>
          </w:rPr>
          <w:t>1</w:t>
        </w:r>
        <w:r>
          <w:fldChar w:fldCharType="end"/>
        </w:r>
      </w:p>
    </w:sdtContent>
  </w:sdt>
  <w:p w:rsidR="00320B39" w:rsidRDefault="000E7091"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docVars>
    <w:docVar w:name="__Grammarly_42____i" w:val="H4sIAAAAAAAEAKtWckksSQxILCpxzi/NK1GyMqwFAAEhoTITAAAA"/>
    <w:docVar w:name="__Grammarly_42___1" w:val="H4sIAAAAAAAEAKtWcslP9kxRslIyNDayNLQ0NzE3szQ3MLY0NrRQ0lEKTi0uzszPAykwrAUAyTZXmSwAAAA="/>
  </w:docVars>
  <w:rsids>
    <w:rsidRoot w:val="000E7091"/>
    <w:rsid w:val="000E7091"/>
    <w:rsid w:val="004F532C"/>
    <w:rsid w:val="005B4384"/>
    <w:rsid w:val="005F050A"/>
    <w:rsid w:val="00954870"/>
    <w:rsid w:val="00A562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091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709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E70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091"/>
    <w:rPr>
      <w:lang w:val="en-CA"/>
    </w:rPr>
  </w:style>
  <w:style w:type="table" w:customStyle="1" w:styleId="PlainTable22">
    <w:name w:val="Plain Table 22"/>
    <w:basedOn w:val="TableNormal"/>
    <w:uiPriority w:val="42"/>
    <w:rsid w:val="000E7091"/>
    <w:pPr>
      <w:spacing w:after="0" w:line="240" w:lineRule="auto"/>
    </w:pPr>
    <w:rPr>
      <w:lang w:val="en-CA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E709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PlainTable21">
    <w:name w:val="Plain Table 21"/>
    <w:basedOn w:val="TableNormal"/>
    <w:uiPriority w:val="42"/>
    <w:rsid w:val="000E7091"/>
    <w:pPr>
      <w:spacing w:after="0" w:line="240" w:lineRule="auto"/>
    </w:pPr>
    <w:rPr>
      <w:lang w:val="en-CA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E70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091"/>
    <w:rPr>
      <w:rFonts w:ascii="Tahoma" w:hAnsi="Tahoma" w:cs="Tahoma"/>
      <w:sz w:val="16"/>
      <w:szCs w:val="16"/>
      <w:lang w:val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308</Words>
  <Characters>1759</Characters>
  <Application>Microsoft Office Word</Application>
  <DocSecurity>0</DocSecurity>
  <Lines>14</Lines>
  <Paragraphs>4</Paragraphs>
  <ScaleCrop>false</ScaleCrop>
  <Company>Grizli777</Company>
  <LinksUpToDate>false</LinksUpToDate>
  <CharactersWithSpaces>2063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1</cp:revision>
  <dcterms:created xsi:type="dcterms:W3CDTF">2022-03-17T07:12:00Z</dcterms:created>
  <dcterms:modified xsi:type="dcterms:W3CDTF">2022-03-17T07:16:00Z</dcterms:modified>
</cp:coreProperties>
</file>