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A09CF" w14:textId="736F31DF" w:rsidR="006E3F4A" w:rsidRDefault="006E3F4A" w:rsidP="006E3F4A">
      <w:pPr>
        <w:rPr>
          <w:rFonts w:ascii="Times New Roman" w:eastAsia="微软雅黑" w:hAnsi="Times New Roman" w:cs="Times New Roman"/>
          <w:b/>
          <w:bCs/>
          <w:sz w:val="24"/>
          <w:szCs w:val="24"/>
        </w:rPr>
      </w:pPr>
      <w:r w:rsidRPr="006E3F4A"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S</w:t>
      </w:r>
      <w:r w:rsidRPr="006E3F4A">
        <w:rPr>
          <w:rFonts w:ascii="Times New Roman" w:eastAsia="微软雅黑" w:hAnsi="Times New Roman" w:cs="Times New Roman"/>
          <w:b/>
          <w:bCs/>
          <w:sz w:val="24"/>
          <w:szCs w:val="24"/>
        </w:rPr>
        <w:t>upplementary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r w:rsidRPr="006E3F4A">
        <w:rPr>
          <w:rFonts w:ascii="Times New Roman" w:eastAsia="微软雅黑" w:hAnsi="Times New Roman" w:cs="Times New Roman"/>
          <w:b/>
          <w:bCs/>
          <w:sz w:val="24"/>
          <w:szCs w:val="24"/>
        </w:rPr>
        <w:t>materials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1</w:t>
      </w:r>
    </w:p>
    <w:p w14:paraId="19D7174E" w14:textId="77777777" w:rsidR="006E3F4A" w:rsidRDefault="006E3F4A" w:rsidP="006E3F4A">
      <w:pPr>
        <w:rPr>
          <w:rFonts w:ascii="Times New Roman" w:eastAsia="微软雅黑" w:hAnsi="Times New Roman" w:cs="Times New Roman"/>
          <w:b/>
          <w:bCs/>
          <w:sz w:val="24"/>
          <w:szCs w:val="24"/>
        </w:rPr>
      </w:pPr>
      <w:r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</w:p>
    <w:p w14:paraId="6BA5BB4A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The human primers used in this study were as follows:</w:t>
      </w:r>
    </w:p>
    <w:p w14:paraId="500EE950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FPR2 </w:t>
      </w:r>
    </w:p>
    <w:p w14:paraId="67197D66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5′-TCTTGCTCTAGTCCTTACCTTGC-3′</w:t>
      </w:r>
    </w:p>
    <w:p w14:paraId="57EC9C01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5′-AATGACAAACCGGATAATCCCTC-3′</w:t>
      </w:r>
    </w:p>
    <w:p w14:paraId="2B29A60F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77D4632A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5-LOX </w:t>
      </w:r>
    </w:p>
    <w:p w14:paraId="29ED3AAB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5′-AGTCCTCAGGCTTCCCCAAGT-3′</w:t>
      </w:r>
    </w:p>
    <w:p w14:paraId="0CF08811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5′-CATGCCCAGGAACAGCTCGTT-3′</w:t>
      </w:r>
    </w:p>
    <w:p w14:paraId="02A0B4C5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6A438CB5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15-LOX </w:t>
      </w:r>
    </w:p>
    <w:p w14:paraId="3C79DCDD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5′-GCCAAGGGGCTGGCCGACCT-3′</w:t>
      </w:r>
    </w:p>
    <w:p w14:paraId="2A1AE45A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reverse: 5′-TGGTGGGGATCCTGTGCGGGGCA-3′ </w:t>
      </w:r>
    </w:p>
    <w:p w14:paraId="64B710E8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5E1087AB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IL-1β </w:t>
      </w:r>
    </w:p>
    <w:p w14:paraId="3B31A0D6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forward: 5′-ATGATGGCTTATTACAGTGGCAA-3′; </w:t>
      </w:r>
    </w:p>
    <w:p w14:paraId="79F3F2ED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5′-GTCGGAGATTCGTAGCTGGA-3′</w:t>
      </w:r>
    </w:p>
    <w:p w14:paraId="1EBB6F5A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17AB8FE9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IL-6 </w:t>
      </w:r>
    </w:p>
    <w:p w14:paraId="2BBCAAAC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5′-ACTCACCTCTTCAGAACGAATTG-3′</w:t>
      </w:r>
    </w:p>
    <w:p w14:paraId="7FEC57D4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5′-CCATCTTTGGAAGGTTCAGGTTG-3′</w:t>
      </w:r>
    </w:p>
    <w:p w14:paraId="28F26DEE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77701E7F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TNF-α </w:t>
      </w:r>
    </w:p>
    <w:p w14:paraId="234EE294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5′-CCTCTCTCTAATCAGCCCTCTG-3′</w:t>
      </w:r>
    </w:p>
    <w:p w14:paraId="245705BC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5′-GAGGACCTGGGAGTAGATGAG-3′</w:t>
      </w:r>
    </w:p>
    <w:p w14:paraId="3983B917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0D607F40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G</w:t>
      </w:r>
      <w:r>
        <w:rPr>
          <w:rFonts w:ascii="Times New Roman" w:eastAsia="微软雅黑" w:hAnsi="Times New Roman" w:cs="Times New Roman"/>
          <w:sz w:val="24"/>
          <w:szCs w:val="24"/>
        </w:rPr>
        <w:t>APDH</w:t>
      </w:r>
    </w:p>
    <w:p w14:paraId="49FE7033" w14:textId="77777777" w:rsidR="006E3F4A" w:rsidRDefault="006E3F4A" w:rsidP="006E3F4A">
      <w:pPr>
        <w:rPr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GGAGTCCACTGGCGTCTTCA-3′</w:t>
      </w:r>
    </w:p>
    <w:p w14:paraId="412325FA" w14:textId="77777777" w:rsidR="006E3F4A" w:rsidRDefault="006E3F4A" w:rsidP="006E3F4A">
      <w:pPr>
        <w:rPr>
          <w:rFonts w:hint="eastAsia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GTCATGAGTCCTTCCACGATACC-3′</w:t>
      </w:r>
    </w:p>
    <w:p w14:paraId="7C74AC4D" w14:textId="77777777" w:rsidR="006E3F4A" w:rsidRDefault="006E3F4A" w:rsidP="006E3F4A">
      <w:pPr>
        <w:rPr>
          <w:rFonts w:ascii="Times New Roman" w:eastAsia="微软雅黑" w:hAnsi="Times New Roman" w:cs="Times New Roman" w:hint="eastAsia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230306ED" w14:textId="77777777" w:rsidR="006E3F4A" w:rsidRDefault="006E3F4A" w:rsidP="006E3F4A">
      <w:pPr>
        <w:rPr>
          <w:rFonts w:ascii="Times New Roman" w:eastAsia="微软雅黑" w:hAnsi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The rat primers used in this study were as follows:</w:t>
      </w:r>
    </w:p>
    <w:p w14:paraId="462D7CCD" w14:textId="77777777" w:rsidR="006E3F4A" w:rsidRDefault="006E3F4A" w:rsidP="006E3F4A">
      <w:pPr>
        <w:rPr>
          <w:rFonts w:ascii="Times New Roman" w:eastAsia="微软雅黑" w:hAnsi="Times New Roman" w:cs="Times New Roman" w:hint="eastAsia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IL1-β</w:t>
      </w:r>
      <w:r>
        <w:rPr>
          <w:rFonts w:ascii="Times New Roman" w:eastAsia="微软雅黑" w:hAnsi="Times New Roman" w:hint="eastAsia"/>
          <w:sz w:val="24"/>
          <w:szCs w:val="24"/>
        </w:rPr>
        <w:t xml:space="preserve"> </w:t>
      </w:r>
    </w:p>
    <w:p w14:paraId="5A19A1FB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5′-CGTGGGATGATGACGACCTG-3′</w:t>
      </w:r>
    </w:p>
    <w:p w14:paraId="24680E66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GCCACAGGCGATTTTGTCGTT-3′</w:t>
      </w:r>
    </w:p>
    <w:p w14:paraId="46FD2E54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79E72D18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IL-6 </w:t>
      </w:r>
    </w:p>
    <w:p w14:paraId="34B9F718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 CAGAGGATACCACCCACAACAGA-3′</w:t>
      </w:r>
    </w:p>
    <w:p w14:paraId="5D49137B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GAACTCCAGAAGACCAGAGCAGA-3′</w:t>
      </w:r>
    </w:p>
    <w:p w14:paraId="577D45A0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7BE4F332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TNF-α </w:t>
      </w:r>
    </w:p>
    <w:p w14:paraId="1952D0D5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ATCGGTCCCAACAAGGAGGA-3′</w:t>
      </w:r>
    </w:p>
    <w:p w14:paraId="19224509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5′-CGCTTGGTGGTTTGCTACG-3′</w:t>
      </w:r>
    </w:p>
    <w:p w14:paraId="52BF32F3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0C127576" w14:textId="77777777" w:rsidR="006E3F4A" w:rsidRDefault="006E3F4A" w:rsidP="006E3F4A">
      <w:pPr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lastRenderedPageBreak/>
        <w:t>GAPDH</w:t>
      </w:r>
    </w:p>
    <w:p w14:paraId="3B30F9E6" w14:textId="77777777" w:rsidR="006E3F4A" w:rsidRDefault="006E3F4A" w:rsidP="006E3F4A">
      <w:pPr>
        <w:rPr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forward: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GAAGGTCGGTGTGAACGGAT-3′</w:t>
      </w:r>
    </w:p>
    <w:p w14:paraId="60EFB1B6" w14:textId="77777777" w:rsidR="006E3F4A" w:rsidRDefault="006E3F4A" w:rsidP="006E3F4A">
      <w:pPr>
        <w:rPr>
          <w:rFonts w:hint="eastAsia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reverse: 5′-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CCCATTTGATGTTAGCGGGAT-3′</w:t>
      </w:r>
    </w:p>
    <w:p w14:paraId="6681860E" w14:textId="77777777" w:rsidR="006E3F4A" w:rsidRDefault="006E3F4A" w:rsidP="006E3F4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14:paraId="25A23592" w14:textId="77777777" w:rsidR="003878DE" w:rsidRDefault="003878DE"/>
    <w:sectPr w:rsidR="00387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A64C5" w14:textId="77777777" w:rsidR="005C2C05" w:rsidRDefault="005C2C05" w:rsidP="006E3F4A">
      <w:r>
        <w:separator/>
      </w:r>
    </w:p>
  </w:endnote>
  <w:endnote w:type="continuationSeparator" w:id="0">
    <w:p w14:paraId="1A3898E0" w14:textId="77777777" w:rsidR="005C2C05" w:rsidRDefault="005C2C05" w:rsidP="006E3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4FC8D" w14:textId="77777777" w:rsidR="005C2C05" w:rsidRDefault="005C2C05" w:rsidP="006E3F4A">
      <w:r>
        <w:separator/>
      </w:r>
    </w:p>
  </w:footnote>
  <w:footnote w:type="continuationSeparator" w:id="0">
    <w:p w14:paraId="23FE736A" w14:textId="77777777" w:rsidR="005C2C05" w:rsidRDefault="005C2C05" w:rsidP="006E3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611"/>
    <w:rsid w:val="003878DE"/>
    <w:rsid w:val="005C2C05"/>
    <w:rsid w:val="006E3F4A"/>
    <w:rsid w:val="00ED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19B8DD9-7331-4FAE-832F-659F1103F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3F4A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3F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3F4A"/>
    <w:rPr>
      <w:sz w:val="18"/>
      <w:szCs w:val="18"/>
    </w:rPr>
  </w:style>
  <w:style w:type="character" w:styleId="a7">
    <w:name w:val="Hyperlink"/>
    <w:basedOn w:val="a0"/>
    <w:uiPriority w:val="99"/>
    <w:unhideWhenUsed/>
    <w:rsid w:val="006E3F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8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2022-02-08T17:58:00Z</dcterms:created>
  <dcterms:modified xsi:type="dcterms:W3CDTF">2022-02-08T17:59:00Z</dcterms:modified>
</cp:coreProperties>
</file>