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Onli</w:t>
      </w: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ne Resource 1a: Intra-group situation of the 0 cmH2O PEEP group at different time points 10 cmH2O PEEP group</w:t>
      </w:r>
    </w:p>
    <w:p w:rsidR="00566507" w:rsidRDefault="00566507" w:rsidP="00566507"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tbl>
      <w:tblPr>
        <w:tblpPr w:leftFromText="180" w:rightFromText="180" w:vertAnchor="text" w:horzAnchor="page" w:tblpX="2209" w:tblpY="-228"/>
        <w:tblOverlap w:val="never"/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4"/>
        <w:gridCol w:w="1039"/>
        <w:gridCol w:w="1111"/>
        <w:gridCol w:w="1219"/>
        <w:gridCol w:w="971"/>
        <w:gridCol w:w="1117"/>
        <w:gridCol w:w="864"/>
      </w:tblGrid>
      <w:tr w:rsidR="00566507" w:rsidTr="004A643D">
        <w:trPr>
          <w:trHeight w:val="585"/>
        </w:trPr>
        <w:tc>
          <w:tcPr>
            <w:tcW w:w="914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</w:t>
            </w:r>
          </w:p>
        </w:tc>
        <w:tc>
          <w:tcPr>
            <w:tcW w:w="1039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(mL/cm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1111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Raw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/ (L·s)) </w:t>
            </w:r>
          </w:p>
        </w:tc>
        <w:tc>
          <w:tcPr>
            <w:tcW w:w="1219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Ppeak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(cmH2O</w:t>
            </w:r>
          </w:p>
        </w:tc>
        <w:tc>
          <w:tcPr>
            <w:tcW w:w="971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Pmean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1117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Plat (cmH2O) </w:t>
            </w:r>
          </w:p>
        </w:tc>
        <w:tc>
          <w:tcPr>
            <w:tcW w:w="864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ΔP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T1-T2</w:t>
            </w:r>
          </w:p>
        </w:tc>
        <w:tc>
          <w:tcPr>
            <w:tcW w:w="1039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</w:tc>
        <w:tc>
          <w:tcPr>
            <w:tcW w:w="1111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0.234</w:t>
            </w:r>
          </w:p>
        </w:tc>
        <w:tc>
          <w:tcPr>
            <w:tcW w:w="1219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0.017</w:t>
            </w:r>
          </w:p>
        </w:tc>
        <w:tc>
          <w:tcPr>
            <w:tcW w:w="971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0.109</w:t>
            </w:r>
          </w:p>
        </w:tc>
        <w:tc>
          <w:tcPr>
            <w:tcW w:w="1117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0.007</w:t>
            </w:r>
          </w:p>
        </w:tc>
        <w:tc>
          <w:tcPr>
            <w:tcW w:w="864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T1-T3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T1-T4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T1-T5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T1-T6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0.125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0.123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0.656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0.784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T2-T3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0.133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0.119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T2-T4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0.004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0.004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T2-T5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0.473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T2-T6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0.181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0.719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T3-T4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T3-T5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0.800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T3-T6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0.105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T4-T5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298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T4-T6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0.011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07"/>
        </w:trPr>
        <w:tc>
          <w:tcPr>
            <w:tcW w:w="91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T5-T6</w:t>
            </w:r>
          </w:p>
        </w:tc>
        <w:tc>
          <w:tcPr>
            <w:tcW w:w="103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1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7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1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6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</w:tbl>
    <w:p w:rsidR="00566507" w:rsidRDefault="00566507" w:rsidP="00566507"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Chars="300" w:firstLine="66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Chars="300" w:firstLine="66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Chars="300" w:firstLine="66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Chars="300" w:firstLine="66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Chars="300" w:firstLine="66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Chars="300" w:firstLine="66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Chars="300" w:firstLine="66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Chars="300" w:firstLine="66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ind w:firstLineChars="300" w:firstLine="66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Online Resource 1b: 5 cmH2O EEP group at different time points within the group</w:t>
      </w:r>
    </w:p>
    <w:tbl>
      <w:tblPr>
        <w:tblpPr w:leftFromText="180" w:rightFromText="180" w:vertAnchor="text" w:horzAnchor="page" w:tblpX="2228" w:tblpY="19"/>
        <w:tblOverlap w:val="never"/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7"/>
        <w:gridCol w:w="1054"/>
        <w:gridCol w:w="1142"/>
        <w:gridCol w:w="1056"/>
        <w:gridCol w:w="988"/>
        <w:gridCol w:w="1204"/>
        <w:gridCol w:w="966"/>
      </w:tblGrid>
      <w:tr w:rsidR="00566507" w:rsidTr="004A643D">
        <w:trPr>
          <w:trHeight w:val="941"/>
        </w:trPr>
        <w:tc>
          <w:tcPr>
            <w:tcW w:w="927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</w:t>
            </w:r>
          </w:p>
        </w:tc>
        <w:tc>
          <w:tcPr>
            <w:tcW w:w="1054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(mL/cm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1142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Raw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/ (L·s)) </w:t>
            </w:r>
          </w:p>
        </w:tc>
        <w:tc>
          <w:tcPr>
            <w:tcW w:w="1056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Ppeak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988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Pmean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1204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Plat (cm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H2O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966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ΔP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T1-T2</w:t>
            </w:r>
          </w:p>
        </w:tc>
        <w:tc>
          <w:tcPr>
            <w:tcW w:w="1054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0.173</w:t>
            </w:r>
          </w:p>
        </w:tc>
        <w:tc>
          <w:tcPr>
            <w:tcW w:w="988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0.180</w:t>
            </w:r>
          </w:p>
        </w:tc>
        <w:tc>
          <w:tcPr>
            <w:tcW w:w="966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0.156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T1-T3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T1-T4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T1-T5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T1-T6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383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T2-T3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0.038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0.009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T2-T4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0.016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T2-T5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0.017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T2-T6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0.804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0.905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T3-T4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T3-T5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T3-T6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T4-T5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321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T4-T6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17"/>
        </w:trPr>
        <w:tc>
          <w:tcPr>
            <w:tcW w:w="927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T5-T6</w:t>
            </w:r>
          </w:p>
        </w:tc>
        <w:tc>
          <w:tcPr>
            <w:tcW w:w="105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42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5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88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20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6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</w:tbl>
    <w:p w:rsidR="00566507" w:rsidRDefault="00566507" w:rsidP="00566507">
      <w:pPr>
        <w:widowControl/>
        <w:spacing w:line="360" w:lineRule="auto"/>
        <w:ind w:firstLine="420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Online Resource 1c: 10 cmH2O EEP group at different time points within the group</w:t>
      </w:r>
    </w:p>
    <w:tbl>
      <w:tblPr>
        <w:tblpPr w:leftFromText="180" w:rightFromText="180" w:vertAnchor="text" w:horzAnchor="page" w:tblpX="2199" w:tblpY="145"/>
        <w:tblOverlap w:val="never"/>
        <w:tblW w:w="737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647"/>
        <w:gridCol w:w="1487"/>
        <w:gridCol w:w="1181"/>
        <w:gridCol w:w="1096"/>
        <w:gridCol w:w="1096"/>
        <w:gridCol w:w="1119"/>
        <w:gridCol w:w="751"/>
      </w:tblGrid>
      <w:tr w:rsidR="00566507" w:rsidTr="004A643D">
        <w:trPr>
          <w:trHeight w:val="699"/>
        </w:trPr>
        <w:tc>
          <w:tcPr>
            <w:tcW w:w="905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</w:t>
            </w:r>
          </w:p>
        </w:tc>
        <w:tc>
          <w:tcPr>
            <w:tcW w:w="1079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Crs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(mL/cmH2O) </w:t>
            </w:r>
          </w:p>
        </w:tc>
        <w:tc>
          <w:tcPr>
            <w:tcW w:w="1403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Raw (cmH2O/ (L·s)) </w:t>
            </w:r>
          </w:p>
        </w:tc>
        <w:tc>
          <w:tcPr>
            <w:tcW w:w="1015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Ppeak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(cmH2O)</w:t>
            </w:r>
          </w:p>
        </w:tc>
        <w:tc>
          <w:tcPr>
            <w:tcW w:w="961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Pmean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(cmH2O) </w:t>
            </w:r>
          </w:p>
        </w:tc>
        <w:tc>
          <w:tcPr>
            <w:tcW w:w="1170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Plat (cmH2O) </w:t>
            </w:r>
          </w:p>
        </w:tc>
        <w:tc>
          <w:tcPr>
            <w:tcW w:w="844" w:type="dxa"/>
            <w:tcBorders>
              <w:bottom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ΔP</w:t>
            </w:r>
          </w:p>
        </w:tc>
      </w:tr>
      <w:tr w:rsidR="00566507" w:rsidTr="004A643D">
        <w:trPr>
          <w:trHeight w:val="367"/>
        </w:trPr>
        <w:tc>
          <w:tcPr>
            <w:tcW w:w="905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T1-T2</w:t>
            </w:r>
          </w:p>
        </w:tc>
        <w:tc>
          <w:tcPr>
            <w:tcW w:w="1079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0.016</w:t>
            </w:r>
          </w:p>
        </w:tc>
        <w:tc>
          <w:tcPr>
            <w:tcW w:w="1403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0.028</w:t>
            </w:r>
          </w:p>
        </w:tc>
        <w:tc>
          <w:tcPr>
            <w:tcW w:w="1015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0.018</w:t>
            </w:r>
          </w:p>
        </w:tc>
        <w:tc>
          <w:tcPr>
            <w:tcW w:w="961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0.101</w:t>
            </w:r>
          </w:p>
        </w:tc>
        <w:tc>
          <w:tcPr>
            <w:tcW w:w="1170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0.009</w:t>
            </w:r>
          </w:p>
        </w:tc>
        <w:tc>
          <w:tcPr>
            <w:tcW w:w="844" w:type="dxa"/>
            <w:tcBorders>
              <w:top w:val="single" w:sz="6" w:space="0" w:color="auto"/>
            </w:tcBorders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T1-T3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T1-T4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82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T1-T5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T1-T6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0.603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0.101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0.886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0.465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T2-T3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0.025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0.315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0.029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0.865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0.031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0.042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T2-T4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0.637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T2-T5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0.007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0.634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T2-T6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0.715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0.050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T3-T4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T5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0.963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T3-T6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0.421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T4-T5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1.000</w:t>
            </w:r>
          </w:p>
        </w:tc>
      </w:tr>
      <w:tr w:rsidR="00566507" w:rsidTr="004A643D">
        <w:trPr>
          <w:trHeight w:val="351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T4-T6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566507" w:rsidTr="004A643D">
        <w:trPr>
          <w:trHeight w:val="398"/>
        </w:trPr>
        <w:tc>
          <w:tcPr>
            <w:tcW w:w="90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T5-T6</w:t>
            </w:r>
          </w:p>
        </w:tc>
        <w:tc>
          <w:tcPr>
            <w:tcW w:w="1079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403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015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961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170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844" w:type="dxa"/>
          </w:tcPr>
          <w:p w:rsidR="00566507" w:rsidRDefault="00566507" w:rsidP="004A643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</w:tbl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</w:p>
    <w:p w:rsidR="00755780" w:rsidRPr="00566507" w:rsidRDefault="00566507" w:rsidP="0056650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T1 post induction; T2: immediate post </w:t>
      </w:r>
      <w:proofErr w:type="spellStart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pneumoperitoneum</w:t>
      </w:r>
      <w:proofErr w:type="spellEnd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; T3: 0.5 hours post </w:t>
      </w:r>
      <w:proofErr w:type="spellStart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pneumoperitoneum</w:t>
      </w:r>
      <w:proofErr w:type="spellEnd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; T4 </w:t>
      </w:r>
      <w:proofErr w:type="gramStart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1 hour</w:t>
      </w:r>
      <w:proofErr w:type="gramEnd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 post </w:t>
      </w:r>
      <w:proofErr w:type="spellStart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pneumoperitoneum</w:t>
      </w:r>
      <w:proofErr w:type="spellEnd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; T5: 1.5 hours post </w:t>
      </w:r>
      <w:proofErr w:type="spellStart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pneumoperitoneum</w:t>
      </w:r>
      <w:proofErr w:type="spellEnd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; T6: end of </w:t>
      </w:r>
      <w:proofErr w:type="spellStart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pneumoperitoneum</w:t>
      </w:r>
      <w:proofErr w:type="spellEnd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; PEEP: positive end-expiratory pressure; </w:t>
      </w:r>
      <w:proofErr w:type="spellStart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Ppeak</w:t>
      </w:r>
      <w:proofErr w:type="spellEnd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: peak inspiratory pressure; Plat: plateau pressure; </w:t>
      </w:r>
      <w:proofErr w:type="spellStart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Pmean</w:t>
      </w:r>
      <w:proofErr w:type="spellEnd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 xml:space="preserve">: mean pressure; </w:t>
      </w:r>
      <w:proofErr w:type="spellStart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Crs</w:t>
      </w:r>
      <w:proofErr w:type="spellEnd"/>
      <w:r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</w:rPr>
        <w:t>: respiratory compliance; Raw: airway resistance; ΔP: driving pressure.</w:t>
      </w:r>
    </w:p>
    <w:sectPr w:rsidR="00755780" w:rsidRPr="005665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507"/>
    <w:rsid w:val="00566507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6C83D"/>
  <w15:chartTrackingRefBased/>
  <w15:docId w15:val="{3EB339C8-747F-4467-88C9-BDBC03709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6507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431</Words>
  <Characters>2461</Characters>
  <Application>Microsoft Office Word</Application>
  <DocSecurity>0</DocSecurity>
  <Lines>20</Lines>
  <Paragraphs>5</Paragraphs>
  <ScaleCrop>false</ScaleCrop>
  <Company>Springer Nature IT</Company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2022-03-16T10:01:00Z</dcterms:created>
  <dcterms:modified xsi:type="dcterms:W3CDTF">2022-03-16T10:02:00Z</dcterms:modified>
</cp:coreProperties>
</file>