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HelveticaNeueLTStd-Cn" w:cs="Times New Roman"/>
          <w:b/>
          <w:bCs/>
          <w:color w:val="231F20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HelveticaNeueLTStd-Cn" w:cs="Times New Roman"/>
          <w:b/>
          <w:bCs/>
          <w:color w:val="231F20"/>
          <w:kern w:val="0"/>
          <w:sz w:val="24"/>
          <w:szCs w:val="24"/>
          <w:lang w:bidi="ar"/>
        </w:rPr>
        <w:t>Phase angle and body composition in overweight-to-obese patients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HelveticaNeueLTStd-Cn" w:cs="Times New Roman"/>
          <w:b w:val="0"/>
          <w:bCs w:val="0"/>
          <w:color w:val="231F2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HelveticaNeueLTStd-Cn" w:cs="Times New Roman"/>
          <w:b w:val="0"/>
          <w:bCs w:val="0"/>
          <w:color w:val="231F20"/>
          <w:kern w:val="0"/>
          <w:sz w:val="24"/>
          <w:szCs w:val="24"/>
          <w:lang w:val="en-US" w:eastAsia="zh-CN" w:bidi="ar"/>
        </w:rPr>
        <w:t>Supplementa material</w:t>
      </w:r>
    </w:p>
    <w:p>
      <w:pPr>
        <w:rPr>
          <w:rFonts w:ascii="Times New Roman" w:hAnsi="Times New Roma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29225" cy="2849880"/>
            <wp:effectExtent l="0" t="0" r="0" b="0"/>
            <wp:docPr id="2" name="图片 2" descr="数据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数据 4"/>
                    <pic:cNvPicPr>
                      <a:picLocks noChangeAspect="1"/>
                    </pic:cNvPicPr>
                  </pic:nvPicPr>
                  <pic:blipFill>
                    <a:blip r:embed="rId4"/>
                    <a:srcRect t="7310" r="795" b="6812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Supplemental </w:t>
      </w:r>
      <w:r>
        <w:rPr>
          <w:rFonts w:hint="eastAsia" w:ascii="Times New Roman" w:hAnsi="Times New Roman"/>
          <w:lang w:val="en-US" w:eastAsia="zh-CN"/>
        </w:rPr>
        <w:t xml:space="preserve">Fig </w:t>
      </w:r>
      <w:r>
        <w:rPr>
          <w:rFonts w:ascii="Times New Roman" w:hAnsi="Times New Roman"/>
        </w:rPr>
        <w:t xml:space="preserve">1 </w:t>
      </w:r>
      <w:r>
        <w:rPr>
          <w:rFonts w:hint="default" w:ascii="Times New Roman" w:hAnsi="Times New Roman" w:cs="Times New Roman"/>
          <w:sz w:val="24"/>
        </w:rPr>
        <w:t>Body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composition variables that had significant differences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among </w:t>
      </w:r>
      <w:r>
        <w:rPr>
          <w:rFonts w:hint="default" w:ascii="Times New Roman" w:hAnsi="Times New Roman" w:cs="Times New Roman"/>
          <w:sz w:val="24"/>
        </w:rPr>
        <w:t>groups of patients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with overweight</w:t>
      </w:r>
      <w:r>
        <w:rPr>
          <w:rFonts w:hint="default" w:ascii="Times New Roman" w:hAnsi="Times New Roman" w:cs="Times New Roman"/>
          <w:sz w:val="24"/>
        </w:rPr>
        <w:t xml:space="preserve"> and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obesity </w:t>
      </w:r>
      <w:r>
        <w:rPr>
          <w:rFonts w:hint="default" w:ascii="Times New Roman" w:hAnsi="Times New Roman" w:cs="Times New Roman"/>
          <w:sz w:val="24"/>
        </w:rPr>
        <w:t>differentiated by BMI.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184775" cy="3145790"/>
            <wp:effectExtent l="0" t="0" r="9525" b="3810"/>
            <wp:docPr id="3" name="图片 3" descr="数据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数据 7"/>
                    <pic:cNvPicPr>
                      <a:picLocks noChangeAspect="1"/>
                    </pic:cNvPicPr>
                  </pic:nvPicPr>
                  <pic:blipFill>
                    <a:blip r:embed="rId5"/>
                    <a:srcRect t="6153" r="1615" b="7735"/>
                    <a:stretch>
                      <a:fillRect/>
                    </a:stretch>
                  </pic:blipFill>
                  <pic:spPr>
                    <a:xfrm>
                      <a:off x="0" y="0"/>
                      <a:ext cx="5184775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Supplemental </w:t>
      </w:r>
      <w:r>
        <w:rPr>
          <w:rFonts w:hint="eastAsia" w:ascii="Times New Roman" w:hAnsi="Times New Roman"/>
          <w:lang w:val="en-US" w:eastAsia="zh-CN"/>
        </w:rPr>
        <w:t>Fig 2</w:t>
      </w:r>
      <w:r>
        <w:rPr>
          <w:rFonts w:ascii="Times New Roman" w:hAnsi="Times New Roman"/>
        </w:rPr>
        <w:t xml:space="preserve"> </w:t>
      </w:r>
      <w:r>
        <w:rPr>
          <w:rFonts w:hint="default" w:ascii="Times New Roman" w:hAnsi="Times New Roman" w:cs="Times New Roman"/>
          <w:sz w:val="24"/>
        </w:rPr>
        <w:t>Body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composition variables that had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no </w:t>
      </w:r>
      <w:r>
        <w:rPr>
          <w:rFonts w:hint="default" w:ascii="Times New Roman" w:hAnsi="Times New Roman" w:cs="Times New Roman"/>
          <w:sz w:val="24"/>
        </w:rPr>
        <w:t xml:space="preserve">significant differences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among </w:t>
      </w:r>
      <w:r>
        <w:rPr>
          <w:rFonts w:hint="default" w:ascii="Times New Roman" w:hAnsi="Times New Roman" w:cs="Times New Roman"/>
          <w:sz w:val="24"/>
        </w:rPr>
        <w:t>groups of patients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with overweight</w:t>
      </w:r>
      <w:r>
        <w:rPr>
          <w:rFonts w:hint="default" w:ascii="Times New Roman" w:hAnsi="Times New Roman" w:cs="Times New Roman"/>
          <w:sz w:val="24"/>
        </w:rPr>
        <w:t xml:space="preserve"> and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obesity </w:t>
      </w:r>
      <w:r>
        <w:rPr>
          <w:rFonts w:hint="default" w:ascii="Times New Roman" w:hAnsi="Times New Roman" w:cs="Times New Roman"/>
          <w:sz w:val="24"/>
        </w:rPr>
        <w:t>differentiated by BMI.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NeueLTStd-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91E26"/>
    <w:rsid w:val="12A26BA1"/>
    <w:rsid w:val="43291E26"/>
    <w:rsid w:val="7107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DY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2021-09-03T11:29:00Z</dcterms:created>
  <dc:creator>NAKED  HEART</dc:creator>
  <cp:lastModifiedBy>NAKED  HEART</cp:lastModifiedBy>
  <dcterms:modified xsi:type="dcterms:W3CDTF">2022-03-26T02:23:48Z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897EDB38579249B5A692367152C47543</vt:lpwstr>
  </property>
</Properties>
</file>