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57911E" w14:textId="77777777" w:rsidR="00D31C3F" w:rsidRPr="000D1AA8" w:rsidRDefault="00D31C3F" w:rsidP="00D31C3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AA8">
        <w:rPr>
          <w:rFonts w:ascii="Times New Roman" w:hAnsi="Times New Roman" w:cs="Times New Roman"/>
          <w:b/>
          <w:bCs/>
          <w:sz w:val="24"/>
          <w:szCs w:val="24"/>
        </w:rPr>
        <w:t xml:space="preserve">A landscape-level assessment of composition, structural heterogeneity and distribution pattern of trees </w:t>
      </w:r>
      <w:r w:rsidRPr="000D1AA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 temperate forest of </w:t>
      </w:r>
      <w:r w:rsidRPr="000D1AA8">
        <w:rPr>
          <w:rFonts w:ascii="Times New Roman" w:hAnsi="Times New Roman" w:cs="Times New Roman"/>
          <w:b/>
          <w:bCs/>
          <w:sz w:val="24"/>
          <w:szCs w:val="24"/>
        </w:rPr>
        <w:t>Kashmir Himalaya, India</w:t>
      </w:r>
    </w:p>
    <w:p w14:paraId="570299F4" w14:textId="0DD74A2C" w:rsidR="002C7F01" w:rsidRPr="002C7F01" w:rsidRDefault="002C7F01" w:rsidP="00CE4A1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>Tree species richness, abundance and family importance value (FIV) by family in low-level blue pine (BP), mixed conifer (MC) and subalpine (SA) forests in temperate Kashmir Himalaya, India.</w:t>
      </w:r>
    </w:p>
    <w:tbl>
      <w:tblPr>
        <w:tblW w:w="13921" w:type="dxa"/>
        <w:tblLook w:val="04A0" w:firstRow="1" w:lastRow="0" w:firstColumn="1" w:lastColumn="0" w:noHBand="0" w:noVBand="1"/>
      </w:tblPr>
      <w:tblGrid>
        <w:gridCol w:w="1305"/>
        <w:gridCol w:w="851"/>
        <w:gridCol w:w="1134"/>
        <w:gridCol w:w="850"/>
        <w:gridCol w:w="284"/>
        <w:gridCol w:w="850"/>
        <w:gridCol w:w="1127"/>
        <w:gridCol w:w="858"/>
        <w:gridCol w:w="283"/>
        <w:gridCol w:w="992"/>
        <w:gridCol w:w="1134"/>
        <w:gridCol w:w="851"/>
        <w:gridCol w:w="283"/>
        <w:gridCol w:w="993"/>
        <w:gridCol w:w="1134"/>
        <w:gridCol w:w="992"/>
      </w:tblGrid>
      <w:tr w:rsidR="002C7F01" w:rsidRPr="003117EB" w14:paraId="6AE68980" w14:textId="77777777" w:rsidTr="00F03474">
        <w:trPr>
          <w:trHeight w:val="300"/>
        </w:trPr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022E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355EB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BP forest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ED78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1E984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MC forest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5A86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DA368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SA forest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9F0D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4868B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Total landscape scale </w:t>
            </w:r>
          </w:p>
        </w:tc>
      </w:tr>
      <w:tr w:rsidR="002C7F01" w:rsidRPr="003117EB" w14:paraId="519C408D" w14:textId="77777777" w:rsidTr="00F03474">
        <w:trPr>
          <w:trHeight w:val="300"/>
        </w:trPr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35DCE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Family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69397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count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CDEA4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Abundance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A2CA5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FIV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3A40A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D0267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count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6028C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Abundance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091EB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FIV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EBB30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3F48D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count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DA364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Abundance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60F0E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FIV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07715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92F34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count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8B2C1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Abundance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26D3E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FIV</w:t>
            </w:r>
          </w:p>
        </w:tc>
      </w:tr>
      <w:tr w:rsidR="002C7F01" w:rsidRPr="003117EB" w14:paraId="7A160415" w14:textId="77777777" w:rsidTr="00F03474">
        <w:trPr>
          <w:trHeight w:val="300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2FD2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Pinaceae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79E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B0D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1521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E48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293.59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C56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2ED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35A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4362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A34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278.75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C3C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DC2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8D7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1878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671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284.57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110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29A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DBA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7761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FDD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280.69</w:t>
            </w:r>
          </w:p>
        </w:tc>
      </w:tr>
      <w:tr w:rsidR="002C7F01" w:rsidRPr="003117EB" w14:paraId="35E97AF6" w14:textId="77777777" w:rsidTr="00F03474">
        <w:trPr>
          <w:trHeight w:val="315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97CF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Betulaceae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B58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6B1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2F6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A16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908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7A4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F8B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5.53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84A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D94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48A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DA1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14.4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BED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C63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83C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219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6.26</w:t>
            </w:r>
          </w:p>
        </w:tc>
      </w:tr>
      <w:tr w:rsidR="002C7F01" w:rsidRPr="003117EB" w14:paraId="45C0FE83" w14:textId="77777777" w:rsidTr="00F03474">
        <w:trPr>
          <w:trHeight w:val="315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0D8D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Sapindaceae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C06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E62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FD6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F15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8FA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876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774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6.9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572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5ED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5EB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53D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1.03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61C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E10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F6E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A1F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6.92</w:t>
            </w:r>
          </w:p>
        </w:tc>
      </w:tr>
      <w:tr w:rsidR="002C7F01" w:rsidRPr="003117EB" w14:paraId="076D4889" w14:textId="77777777" w:rsidTr="00F03474">
        <w:trPr>
          <w:trHeight w:val="315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C9C0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Cupressaceae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7C4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8C1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B94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DD7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D27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9D2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F7E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2.91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DE2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C04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626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E83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9DE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07F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B4A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177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1.61</w:t>
            </w:r>
          </w:p>
        </w:tc>
      </w:tr>
      <w:tr w:rsidR="002C7F01" w:rsidRPr="003117EB" w14:paraId="49083486" w14:textId="77777777" w:rsidTr="00F03474">
        <w:trPr>
          <w:trHeight w:val="315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5443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Fabaceae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536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423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BB4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6C5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D50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CAA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69B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1.08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BA5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6BE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588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654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CD1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36E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366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CCC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0.59</w:t>
            </w:r>
          </w:p>
        </w:tc>
      </w:tr>
      <w:tr w:rsidR="002C7F01" w:rsidRPr="003117EB" w14:paraId="17E4264A" w14:textId="77777777" w:rsidTr="00F03474">
        <w:trPr>
          <w:trHeight w:val="315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D0CB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Juglandaceae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ECF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84D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0B8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3.07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56C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834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63C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D3F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1.08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26C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C8B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6E4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0E7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4E1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88A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1C0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27D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1.2</w:t>
            </w:r>
          </w:p>
        </w:tc>
      </w:tr>
      <w:tr w:rsidR="002C7F01" w:rsidRPr="003117EB" w14:paraId="19EA6B2C" w14:textId="77777777" w:rsidTr="00F03474">
        <w:trPr>
          <w:trHeight w:val="315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A28D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Salicaceae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C18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5A3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B0F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3.33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1FF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1D7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BE6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AE3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1E9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9AB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F40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0F8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775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312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B2F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018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0.66</w:t>
            </w:r>
          </w:p>
        </w:tc>
      </w:tr>
      <w:tr w:rsidR="002C7F01" w:rsidRPr="003117EB" w14:paraId="56BD868D" w14:textId="77777777" w:rsidTr="00F03474">
        <w:trPr>
          <w:trHeight w:val="330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2E81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Taxaceae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FB8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579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2AD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E0F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093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961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8CE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3.76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81B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41F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7D9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FF8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–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1F2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388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C4A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1A8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2.07</w:t>
            </w:r>
          </w:p>
        </w:tc>
      </w:tr>
      <w:tr w:rsidR="002C7F01" w:rsidRPr="003117EB" w14:paraId="5876B089" w14:textId="77777777" w:rsidTr="00F03474">
        <w:trPr>
          <w:trHeight w:val="315"/>
        </w:trPr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DFB833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Total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AA425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C0A85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1529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0751E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DCB54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2403E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B72A0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4460</w:t>
            </w:r>
          </w:p>
        </w:tc>
        <w:tc>
          <w:tcPr>
            <w:tcW w:w="8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D36E2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36EAA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D4B99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E0ED8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1919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0486A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AE296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78318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102C2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7908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7BC66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</w:tr>
    </w:tbl>
    <w:p w14:paraId="5C5F592D" w14:textId="15F93873" w:rsidR="002C7F01" w:rsidRPr="002C7F01" w:rsidRDefault="002C7F01" w:rsidP="00CE4A1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4F742C3" w14:textId="6CC8E20B" w:rsidR="002C7F01" w:rsidRPr="002C7F01" w:rsidRDefault="002C7F01" w:rsidP="00CE4A1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194AA77" w14:textId="77777777" w:rsidR="002C7F01" w:rsidRPr="002C7F01" w:rsidRDefault="002C7F01" w:rsidP="00CE4A17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98979DC" w14:textId="194DA552" w:rsidR="002C7F01" w:rsidRPr="002C7F01" w:rsidRDefault="002C7F01" w:rsidP="00CE4A17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>Density (stems ha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>), species count (Shannon-Wiener Index (H՛)), species occurrence rate (number of species/stem density), and dominant species (abundance-based), by diameter class in low-level blue pine (BP), mixed conifer (MC) and subalpine (SA) forests of temperate Kashmir Himalaya, India.</w:t>
      </w:r>
    </w:p>
    <w:tbl>
      <w:tblPr>
        <w:tblW w:w="15593" w:type="dxa"/>
        <w:tblInd w:w="-709" w:type="dxa"/>
        <w:tblLook w:val="04A0" w:firstRow="1" w:lastRow="0" w:firstColumn="1" w:lastColumn="0" w:noHBand="0" w:noVBand="1"/>
      </w:tblPr>
      <w:tblGrid>
        <w:gridCol w:w="851"/>
        <w:gridCol w:w="714"/>
        <w:gridCol w:w="845"/>
        <w:gridCol w:w="924"/>
        <w:gridCol w:w="1061"/>
        <w:gridCol w:w="714"/>
        <w:gridCol w:w="845"/>
        <w:gridCol w:w="918"/>
        <w:gridCol w:w="1208"/>
        <w:gridCol w:w="714"/>
        <w:gridCol w:w="794"/>
        <w:gridCol w:w="918"/>
        <w:gridCol w:w="1260"/>
        <w:gridCol w:w="856"/>
        <w:gridCol w:w="794"/>
        <w:gridCol w:w="918"/>
        <w:gridCol w:w="1259"/>
      </w:tblGrid>
      <w:tr w:rsidR="002C7F01" w:rsidRPr="003117EB" w14:paraId="6FF0E917" w14:textId="77777777" w:rsidTr="00F03474">
        <w:trPr>
          <w:trHeight w:val="255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4F571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8C81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BP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1049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MC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A778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SA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7D3B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Landscape-level</w:t>
            </w:r>
          </w:p>
        </w:tc>
      </w:tr>
      <w:tr w:rsidR="002C7F01" w:rsidRPr="003117EB" w14:paraId="37A3B0B8" w14:textId="77777777" w:rsidTr="00F03474">
        <w:trPr>
          <w:trHeight w:val="645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2B159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Diameter class (cm)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E8E99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Density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D5669F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Species count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(H')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2B615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occurrence rate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41830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Dominant species (% abundance)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4C36C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Density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DF241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Species count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(H')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378B3D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occurrence rate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971F8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Dominant species (% abundance)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A09C4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Density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978EA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Species count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(H')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4988F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occurrence 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18712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Dominant species (% abundance)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BAB87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Density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42B2D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Species count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(H')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D4FD7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Species occurrence rate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0C79A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Dominant species (% abundance)</w:t>
            </w:r>
          </w:p>
        </w:tc>
      </w:tr>
      <w:tr w:rsidR="002C7F01" w:rsidRPr="003117EB" w14:paraId="30638272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F4D6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10-30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911A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74.13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6239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(1.04)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FD9A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0.05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DC34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(48) &amp; </w:t>
            </w:r>
            <w:proofErr w:type="spellStart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Ced</w:t>
            </w:r>
            <w:proofErr w:type="spellEnd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. deo.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(39)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9F61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52.05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325F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10 (1.20)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4BC3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46B8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(55)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D2D8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57.09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592D1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 (0.64)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3FEB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0464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(82)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C5767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58.15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EE7E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12 (1.36)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2A07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0.21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2EDA3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(47) &amp;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 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(25) </w:t>
            </w:r>
          </w:p>
        </w:tc>
      </w:tr>
      <w:tr w:rsidR="002C7F01" w:rsidRPr="003117EB" w14:paraId="06EC0611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02F6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30-50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729A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28.25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6D8F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 (0.97)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D827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4200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(56)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D508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59.69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66C4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8 (1.11)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4026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E29B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Pin. wall. 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(44) &amp; 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3907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56.61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A4BE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(0.67)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D82A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A15F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(79)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866C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51.94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4C1B9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11 (1.21)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CC33C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0.21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AEF53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(45) &amp;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 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(37) </w:t>
            </w:r>
          </w:p>
        </w:tc>
      </w:tr>
      <w:tr w:rsidR="002C7F01" w:rsidRPr="003117EB" w14:paraId="16D08A85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1758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50-70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643C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42.25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25E8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 (0.75)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0BD2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55AC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(77)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88DC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59.74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43DC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7 (1.00)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2A20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EE33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(50)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FE52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50.79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64B0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 (0.85)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A1BA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4692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(69)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3DF6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53.76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F510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11 (1.04)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38F9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89A33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(49) &amp; 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(40)</w:t>
            </w:r>
          </w:p>
        </w:tc>
      </w:tr>
      <w:tr w:rsidR="002C7F01" w:rsidRPr="003117EB" w14:paraId="1DC920E1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ECAA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70-90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2888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36.13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C343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(0.87)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B793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63A6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(73)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A575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38.25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5254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6 (0.96)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4155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4ABA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Pin. wall. 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(49) &amp; 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A5D8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32.73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36D9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 (0.85)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057B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26FE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(68)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C025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36.5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3263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8 (1.05)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CE41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0.22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637D8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(45) &amp;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 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(44) </w:t>
            </w:r>
          </w:p>
        </w:tc>
      </w:tr>
      <w:tr w:rsidR="002C7F01" w:rsidRPr="003117EB" w14:paraId="204B40B9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F0F2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90-110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667C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7.63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8E24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(1.27)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D066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0.52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C2E3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(42) &amp; 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(26)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674D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13.43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D105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(1.00)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90F7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2CF5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(54)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96D0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22.3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9CF9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(0.69)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D802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9A5F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(75)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0DA1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14.18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C34C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5 (1.02)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23AA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0.35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193AD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(58)</w:t>
            </w:r>
          </w:p>
        </w:tc>
      </w:tr>
      <w:tr w:rsidR="002C7F01" w:rsidRPr="003117EB" w14:paraId="53CB344F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EA9C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lastRenderedPageBreak/>
              <w:t>110-130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36C4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E338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(1.10)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C321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B5B7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Abi. pin. 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(56)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1221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3.43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5FD9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(0.86)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D470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B40A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(67)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BD71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7.39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6EBA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(0.65)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AB01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2676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(78)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6B13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9650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 (0.87)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63D9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0.99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4FD6E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(70)</w:t>
            </w:r>
          </w:p>
        </w:tc>
      </w:tr>
      <w:tr w:rsidR="002C7F01" w:rsidRPr="003117EB" w14:paraId="7261B4C3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2A24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130-150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74C2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0.63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0C13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(1.06)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1476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D0DE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Abi. pin. 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(40) &amp; </w:t>
            </w: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Pic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. </w:t>
            </w:r>
            <w:proofErr w:type="spellStart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smi</w:t>
            </w:r>
            <w:proofErr w:type="spellEnd"/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. (40)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AA4A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1.64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B05F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(0.73)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18FA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0E43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(75)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FF73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4.12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B954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(0.59)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B9E2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E858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(79)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5333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1.99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B383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(0.74)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7C73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1.51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2FFF2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(74)</w:t>
            </w:r>
          </w:p>
        </w:tc>
      </w:tr>
      <w:tr w:rsidR="002C7F01" w:rsidRPr="003117EB" w14:paraId="61A59DBA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0927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150-170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0330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 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366A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68C2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BB2C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714E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99EC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C653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31E8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637E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C124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(0.68)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61AD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F827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(77)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DE8F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E8F9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(0.60)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666A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9.75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BC8DC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(74)</w:t>
            </w:r>
          </w:p>
        </w:tc>
      </w:tr>
      <w:tr w:rsidR="002C7F01" w:rsidRPr="003117EB" w14:paraId="783BC6B0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0C17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170-190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9A98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 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855B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DFD0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0559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1A66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0.05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A927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2BF0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6F51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Pic. </w:t>
            </w:r>
            <w:proofErr w:type="spellStart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smi</w:t>
            </w:r>
            <w:proofErr w:type="spellEnd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537C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92DD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FC66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B339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6D6F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2650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 (0.38)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B85F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17.88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EC080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(81)</w:t>
            </w:r>
          </w:p>
        </w:tc>
      </w:tr>
      <w:tr w:rsidR="002C7F01" w:rsidRPr="003117EB" w14:paraId="225A947B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2462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190-210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8FA9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238D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B5C9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C919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Pin. wall.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AC55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1993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 (0.56)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06B9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13.33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C3CB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Pic. </w:t>
            </w:r>
            <w:proofErr w:type="spellStart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smi</w:t>
            </w:r>
            <w:proofErr w:type="spellEnd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(75)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1656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 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B4FF3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6CD9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A933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E920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3EED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 (0.95)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F0DC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21.45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FF9B0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(75)</w:t>
            </w:r>
          </w:p>
        </w:tc>
      </w:tr>
      <w:tr w:rsidR="002C7F01" w:rsidRPr="003117EB" w14:paraId="75A76562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EF2D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210-230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7BEA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9A48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9DCC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8BE2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3A68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9348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11FF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54444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Pic. </w:t>
            </w:r>
            <w:proofErr w:type="spellStart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smi</w:t>
            </w:r>
            <w:proofErr w:type="spellEnd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8BB3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 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431D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993D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8C37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FA6D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F59B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0DD3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17.88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3D2B7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Pic. </w:t>
            </w:r>
            <w:proofErr w:type="spellStart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smi</w:t>
            </w:r>
            <w:proofErr w:type="spellEnd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(60)</w:t>
            </w:r>
          </w:p>
        </w:tc>
      </w:tr>
      <w:tr w:rsidR="002C7F01" w:rsidRPr="003117EB" w14:paraId="101AB6E5" w14:textId="77777777" w:rsidTr="00F03474">
        <w:trPr>
          <w:trHeight w:val="30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9559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230-250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463F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C78E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67B1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D57C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E5EF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CEF1F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66E3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E549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042A8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9EF0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041B76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E6CF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7E7B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083E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253C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58922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 xml:space="preserve">Pic. </w:t>
            </w:r>
            <w:proofErr w:type="spellStart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smi</w:t>
            </w:r>
            <w:proofErr w:type="spellEnd"/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</w:tr>
      <w:tr w:rsidR="002C7F01" w:rsidRPr="003117EB" w14:paraId="3F8296F2" w14:textId="77777777" w:rsidTr="00F03474">
        <w:trPr>
          <w:trHeight w:val="315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E724FD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250-270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82E7C9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2D6D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F8171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9AE7A2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B50B9E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8B8E1B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D7764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E06A4A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5A6815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0.12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57C73F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8378A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8.25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B8846C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BCF057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5CE990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1 (0.00)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78F661" w14:textId="77777777" w:rsidR="002C7F01" w:rsidRPr="003117EB" w:rsidRDefault="002C7F01" w:rsidP="00CE4A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>35.75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90C281" w14:textId="77777777" w:rsidR="002C7F01" w:rsidRPr="003117EB" w:rsidRDefault="002C7F01" w:rsidP="00CE4A1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</w:pPr>
            <w:r w:rsidRPr="003117E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en-IN"/>
              </w:rPr>
              <w:t>Abi. pin.</w:t>
            </w:r>
            <w:r w:rsidRPr="003117E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en-IN"/>
              </w:rPr>
              <w:t xml:space="preserve"> (100)</w:t>
            </w:r>
          </w:p>
        </w:tc>
      </w:tr>
    </w:tbl>
    <w:p w14:paraId="39791346" w14:textId="336F7D30" w:rsidR="002C7F01" w:rsidRPr="002C7F01" w:rsidRDefault="002C7F01" w:rsidP="00CE4A17">
      <w:pPr>
        <w:spacing w:line="480" w:lineRule="auto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</w:pPr>
      <w:r w:rsidRPr="002C7F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Abi. pin.; Abies pindrow, </w:t>
      </w:r>
      <w:proofErr w:type="spellStart"/>
      <w:r w:rsidRPr="002C7F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Ced</w:t>
      </w:r>
      <w:proofErr w:type="spellEnd"/>
      <w:r w:rsidRPr="002C7F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. deo.; Cedrus deodara, Pic. </w:t>
      </w:r>
      <w:proofErr w:type="spellStart"/>
      <w:r w:rsidRPr="002C7F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Smi</w:t>
      </w:r>
      <w:proofErr w:type="spellEnd"/>
      <w:r w:rsidRPr="002C7F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; Picea smithiana </w:t>
      </w:r>
      <w:r w:rsidRPr="002C7F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and</w:t>
      </w:r>
      <w:r w:rsidRPr="002C7F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Pin. wall.; Pinus wallichiana</w:t>
      </w:r>
      <w:r w:rsidRPr="002C7F0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.</w:t>
      </w:r>
    </w:p>
    <w:p w14:paraId="6FA9FCB0" w14:textId="3E372F41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1CB025" w14:textId="759E6BFB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A175A4" w14:textId="222AFF5A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92F350" w14:textId="2E8D392D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74983" w14:textId="302C2273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47DD1E" w14:textId="77777777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E8ACB9" w14:textId="12FC6887" w:rsidR="002C7F01" w:rsidRPr="002C7F01" w:rsidRDefault="002C7F01" w:rsidP="00CE4A17">
      <w:pPr>
        <w:pStyle w:val="NoSpacing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captions</w:t>
      </w:r>
    </w:p>
    <w:p w14:paraId="79FA6B9E" w14:textId="4FA1C57D" w:rsidR="002C7F01" w:rsidRDefault="002C7F01" w:rsidP="00CE4A17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Analysis of Similarity (ANOSIM) test of Blue pine (BP), mixed conifer (MC) and sub-alpine (SA) forests of temperate Kashmir Himalaya, India. </w:t>
      </w:r>
    </w:p>
    <w:p w14:paraId="0C222B9B" w14:textId="77777777" w:rsidR="00CE4A17" w:rsidRPr="002C7F01" w:rsidRDefault="00CE4A17" w:rsidP="00CE4A17">
      <w:pPr>
        <w:pStyle w:val="NoSpacing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1CD2A0" w14:textId="15EF8FB6" w:rsidR="002C7F01" w:rsidRDefault="002C7F01" w:rsidP="00CE4A1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>Species accumulation curve of (a) low-level blue pine (BP), (b) mixed conifer (MC) and (c) subalpine (SA) forests of temperate Kashmir Himalaya.</w:t>
      </w:r>
      <w:r w:rsidRPr="002C7F01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2268E7A6" w14:textId="77777777" w:rsidR="00CE4A17" w:rsidRPr="002C7F01" w:rsidRDefault="00CE4A17" w:rsidP="00CE4A1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E568F07" w14:textId="2D8B9D6D" w:rsidR="002C7F01" w:rsidRDefault="002C7F01" w:rsidP="00CE4A17">
      <w:pPr>
        <w:spacing w:after="0"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Fig</w:t>
      </w:r>
      <w:r w:rsidRPr="002C7F01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ure S3</w:t>
      </w:r>
      <w:r w:rsidRPr="002C7F0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. </w:t>
      </w:r>
      <w:r w:rsidRPr="002C7F0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Box plots depicting (a) basal area distribution among the forest types (b) &amp; (c) distribution of individuals and basal area to various diameter classes in three forest types.</w:t>
      </w:r>
    </w:p>
    <w:p w14:paraId="60233B6F" w14:textId="77777777" w:rsidR="00CE4A17" w:rsidRPr="002C7F01" w:rsidRDefault="00CE4A17" w:rsidP="00CE4A17">
      <w:pPr>
        <w:spacing w:after="0"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2302A6BF" w14:textId="25A041D5" w:rsidR="002C7F01" w:rsidRPr="002C7F01" w:rsidRDefault="002C7F01" w:rsidP="00CE4A17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C7F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S4.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7F01">
        <w:rPr>
          <w:rFonts w:ascii="Times New Roman" w:hAnsi="Times New Roman" w:cs="Times New Roman"/>
          <w:color w:val="000000" w:themeColor="text1"/>
          <w:sz w:val="24"/>
          <w:szCs w:val="24"/>
        </w:rPr>
        <w:t>Abundance (Ab) and basal area (BA) by diameter class of top three dominant tree species in (a) low-level blue pine (BP), (b) mixed conifer (MC) and (c) subalpine (SA) forests of temperate Kashmir Himalaya, India.</w:t>
      </w:r>
    </w:p>
    <w:p w14:paraId="40AE6D98" w14:textId="77777777" w:rsidR="002C7F01" w:rsidRPr="002C7F01" w:rsidRDefault="002C7F01" w:rsidP="00CE4A17">
      <w:pPr>
        <w:spacing w:after="0"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424C6DD9" w14:textId="60175C06" w:rsidR="002C7F01" w:rsidRPr="002C7F01" w:rsidRDefault="002C7F01" w:rsidP="00CE4A17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2C7F01" w:rsidRPr="002C7F01" w:rsidSect="003117EB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2C7F01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3387516" w14:textId="1F32DA81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S1.</w:t>
      </w:r>
    </w:p>
    <w:p w14:paraId="674FDE33" w14:textId="77777777" w:rsidR="002C7F01" w:rsidRPr="002C7F01" w:rsidRDefault="002C7F01" w:rsidP="00CE4A1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7F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0EC4D1" wp14:editId="62A15DAA">
            <wp:extent cx="5265770" cy="307281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634" cy="310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91C7B" w14:textId="43592FC2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8A05E9" w14:textId="7D118CB7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652B86" w14:textId="7B32456B" w:rsid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9E01A5" w14:textId="77777777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9644A0" w14:textId="51DCD060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S2.</w:t>
      </w:r>
    </w:p>
    <w:p w14:paraId="498669A8" w14:textId="77777777" w:rsidR="002C7F01" w:rsidRPr="002C7F01" w:rsidRDefault="002C7F01" w:rsidP="00CE4A1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7F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93377F" wp14:editId="21C4DCD4">
            <wp:extent cx="8858064" cy="49149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849" cy="5141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84F39" w14:textId="3AAC92A3" w:rsidR="002C7F01" w:rsidRPr="002C7F01" w:rsidRDefault="002C7F01" w:rsidP="00CE4A1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2C7F01" w:rsidRPr="002C7F01" w:rsidSect="003117EB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8A5A9A9" w14:textId="605693F4" w:rsidR="002C7F01" w:rsidRPr="002C7F01" w:rsidRDefault="002C7F01" w:rsidP="00CE4A17">
      <w:pPr>
        <w:spacing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Figure S3.</w:t>
      </w:r>
    </w:p>
    <w:p w14:paraId="42DD9B51" w14:textId="0185D4ED" w:rsidR="002C7F01" w:rsidRPr="00CE4A17" w:rsidRDefault="002C7F01" w:rsidP="00CE4A17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345FDD" wp14:editId="044E8E63">
            <wp:extent cx="5985510" cy="805947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006" cy="811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0A8B8" w14:textId="12B206D0" w:rsidR="002C7F01" w:rsidRPr="002C7F01" w:rsidRDefault="002C7F01" w:rsidP="00CE4A17">
      <w:pPr>
        <w:spacing w:after="0" w:line="48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2C7F0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Figure S4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</w:p>
    <w:p w14:paraId="57226477" w14:textId="06463D13" w:rsidR="002C7F01" w:rsidRPr="002C7F01" w:rsidRDefault="002C7F01" w:rsidP="00CE4A17">
      <w:pPr>
        <w:spacing w:after="0" w:line="480" w:lineRule="auto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2C7F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B91686" wp14:editId="5BA1F31C">
            <wp:extent cx="5794719" cy="8187070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174" cy="821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7F01" w:rsidRPr="002C7F01" w:rsidSect="003117EB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2MrMwsTS3tDQ2MDVQ0lEKTi0uzszPAykwrAUAL3CXwSwAAAA="/>
  </w:docVars>
  <w:rsids>
    <w:rsidRoot w:val="00805543"/>
    <w:rsid w:val="002C7F01"/>
    <w:rsid w:val="003117EB"/>
    <w:rsid w:val="00805543"/>
    <w:rsid w:val="00CE4A17"/>
    <w:rsid w:val="00D3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73B8C"/>
  <w15:chartTrackingRefBased/>
  <w15:docId w15:val="{BCDD2659-FD82-4C6A-96E0-EA699C5E0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F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7F01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3117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655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ashaq rahman</dc:creator>
  <cp:keywords/>
  <dc:description/>
  <cp:lastModifiedBy>ashaq rahman</cp:lastModifiedBy>
  <cp:revision>5</cp:revision>
  <dcterms:created xsi:type="dcterms:W3CDTF">2021-01-05T13:27:00Z</dcterms:created>
  <dcterms:modified xsi:type="dcterms:W3CDTF">2021-01-05T13:47:00Z</dcterms:modified>
</cp:coreProperties>
</file>