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A66356" w14:textId="7D6D0C5F" w:rsidR="00CB695B" w:rsidRPr="008F1C02" w:rsidRDefault="00B63E9F">
      <w:pPr>
        <w:rPr>
          <w:rFonts w:ascii="Times New Roman" w:hAnsi="Times New Roman" w:cs="Times New Roman"/>
        </w:rPr>
      </w:pPr>
      <w:bookmarkStart w:id="0" w:name="OLE_LINK3"/>
      <w:bookmarkStart w:id="1" w:name="OLE_LINK4"/>
      <w:r>
        <w:rPr>
          <w:rFonts w:ascii="Times New Roman" w:eastAsia="等线" w:hAnsi="Times New Roman" w:cs="Times New Roman" w:hint="eastAsia"/>
          <w:szCs w:val="22"/>
          <w:lang w:bidi="ar"/>
        </w:rPr>
        <w:t>Appendix</w:t>
      </w:r>
      <w:r>
        <w:rPr>
          <w:rFonts w:ascii="Times New Roman" w:eastAsia="等线" w:hAnsi="Times New Roman" w:cs="Times New Roman"/>
          <w:szCs w:val="22"/>
          <w:lang w:bidi="ar"/>
        </w:rPr>
        <w:t xml:space="preserve"> </w:t>
      </w:r>
      <w:r w:rsidR="00047FD8" w:rsidRPr="00047FD8">
        <w:rPr>
          <w:rFonts w:ascii="Times New Roman" w:eastAsia="等线" w:hAnsi="Times New Roman" w:cs="Times New Roman"/>
          <w:szCs w:val="22"/>
          <w:lang w:bidi="ar"/>
        </w:rPr>
        <w:t>Table 1</w:t>
      </w:r>
      <w:bookmarkEnd w:id="0"/>
      <w:bookmarkEnd w:id="1"/>
      <w:r w:rsidR="00FE23D8" w:rsidRPr="008F1C02">
        <w:rPr>
          <w:rFonts w:ascii="Times New Roman" w:eastAsia="等线" w:hAnsi="Times New Roman" w:cs="Times New Roman"/>
          <w:szCs w:val="22"/>
          <w:lang w:bidi="ar"/>
        </w:rPr>
        <w:t>. Characteristics of included and excluded COVID-19 patients.</w:t>
      </w:r>
    </w:p>
    <w:tbl>
      <w:tblPr>
        <w:tblStyle w:val="61"/>
        <w:tblW w:w="7901" w:type="dxa"/>
        <w:tblBorders>
          <w:left w:val="none" w:sz="6" w:space="0" w:color="auto"/>
          <w:right w:val="none" w:sz="6" w:space="0" w:color="auto"/>
          <w:insideH w:val="outset" w:sz="6" w:space="0" w:color="auto"/>
          <w:insideV w:val="outset" w:sz="6" w:space="0" w:color="auto"/>
        </w:tblBorders>
        <w:tblLook w:val="04A0" w:firstRow="1" w:lastRow="0" w:firstColumn="1" w:lastColumn="0" w:noHBand="0" w:noVBand="1"/>
      </w:tblPr>
      <w:tblGrid>
        <w:gridCol w:w="2607"/>
        <w:gridCol w:w="1584"/>
        <w:gridCol w:w="274"/>
        <w:gridCol w:w="2130"/>
        <w:gridCol w:w="1306"/>
      </w:tblGrid>
      <w:tr w:rsidR="00CB695B" w:rsidRPr="008F1C02" w14:paraId="58E4D146" w14:textId="77777777" w:rsidTr="00CB695B">
        <w:trPr>
          <w:cnfStyle w:val="100000000000" w:firstRow="1" w:lastRow="0" w:firstColumn="0" w:lastColumn="0" w:oddVBand="0" w:evenVBand="0" w:oddHBand="0"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607" w:type="dxa"/>
            <w:tcBorders>
              <w:top w:val="single" w:sz="4" w:space="0" w:color="000000"/>
              <w:left w:val="nil"/>
              <w:right w:val="nil"/>
            </w:tcBorders>
            <w:shd w:val="clear" w:color="auto" w:fill="auto"/>
            <w:vAlign w:val="center"/>
          </w:tcPr>
          <w:p w14:paraId="2D3DE2B0" w14:textId="77777777" w:rsidR="00CB695B" w:rsidRPr="008F1C02" w:rsidRDefault="00FE23D8">
            <w:pPr>
              <w:rPr>
                <w:rFonts w:ascii="Times New Roman" w:hAnsi="Times New Roman" w:cs="Times New Roman" w:hint="default"/>
                <w:b w:val="0"/>
              </w:rPr>
            </w:pPr>
            <w:r w:rsidRPr="008F1C02">
              <w:rPr>
                <w:rFonts w:ascii="Times New Roman" w:eastAsia="等线" w:hAnsi="Times New Roman" w:cs="Times New Roman" w:hint="default"/>
                <w:szCs w:val="22"/>
                <w:lang w:bidi="ar"/>
              </w:rPr>
              <w:t> </w:t>
            </w:r>
          </w:p>
        </w:tc>
        <w:tc>
          <w:tcPr>
            <w:tcW w:w="1584" w:type="dxa"/>
            <w:tcBorders>
              <w:top w:val="single" w:sz="4" w:space="0" w:color="000000"/>
              <w:left w:val="nil"/>
              <w:right w:val="nil"/>
            </w:tcBorders>
            <w:shd w:val="clear" w:color="auto" w:fill="auto"/>
            <w:vAlign w:val="center"/>
          </w:tcPr>
          <w:p w14:paraId="3A2E4AF0" w14:textId="77777777" w:rsidR="00CB695B" w:rsidRPr="008F1C02" w:rsidRDefault="00FE23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hint="default"/>
                <w:b w:val="0"/>
              </w:rPr>
            </w:pPr>
            <w:r w:rsidRPr="008F1C02">
              <w:rPr>
                <w:rFonts w:ascii="Times New Roman" w:eastAsia="等线" w:hAnsi="Times New Roman" w:cs="Times New Roman" w:hint="default"/>
                <w:szCs w:val="22"/>
                <w:lang w:bidi="ar"/>
              </w:rPr>
              <w:t>Included</w:t>
            </w:r>
            <w:r w:rsidRPr="008F1C02">
              <w:rPr>
                <w:rFonts w:ascii="Times New Roman" w:eastAsia="等线" w:hAnsi="Times New Roman" w:cs="Times New Roman" w:hint="default"/>
                <w:szCs w:val="22"/>
                <w:lang w:bidi="ar"/>
              </w:rPr>
              <w:t>（</w:t>
            </w:r>
            <w:r w:rsidRPr="008F1C02">
              <w:rPr>
                <w:rFonts w:ascii="Times New Roman" w:eastAsia="等线" w:hAnsi="Times New Roman" w:cs="Times New Roman" w:hint="default"/>
                <w:szCs w:val="22"/>
                <w:lang w:bidi="ar"/>
              </w:rPr>
              <w:t>N=789</w:t>
            </w:r>
            <w:r w:rsidRPr="008F1C02">
              <w:rPr>
                <w:rFonts w:ascii="Times New Roman" w:eastAsia="等线" w:hAnsi="Times New Roman" w:cs="Times New Roman" w:hint="default"/>
                <w:szCs w:val="22"/>
                <w:lang w:bidi="ar"/>
              </w:rPr>
              <w:t>）</w:t>
            </w:r>
          </w:p>
        </w:tc>
        <w:tc>
          <w:tcPr>
            <w:tcW w:w="274" w:type="dxa"/>
            <w:tcBorders>
              <w:top w:val="single" w:sz="4" w:space="0" w:color="000000"/>
              <w:left w:val="nil"/>
              <w:right w:val="nil"/>
            </w:tcBorders>
            <w:shd w:val="clear" w:color="auto" w:fill="auto"/>
            <w:vAlign w:val="center"/>
          </w:tcPr>
          <w:p w14:paraId="1CFD9A3A" w14:textId="77777777" w:rsidR="00CB695B" w:rsidRPr="008F1C02" w:rsidRDefault="00FE23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hint="default"/>
                <w:b w:val="0"/>
              </w:rPr>
            </w:pPr>
            <w:r w:rsidRPr="008F1C02">
              <w:rPr>
                <w:rFonts w:ascii="Times New Roman" w:eastAsia="等线" w:hAnsi="Times New Roman" w:cs="Times New Roman" w:hint="default"/>
                <w:szCs w:val="22"/>
                <w:lang w:bidi="ar"/>
              </w:rPr>
              <w:t> </w:t>
            </w:r>
          </w:p>
        </w:tc>
        <w:tc>
          <w:tcPr>
            <w:tcW w:w="2130" w:type="dxa"/>
            <w:tcBorders>
              <w:top w:val="single" w:sz="4" w:space="0" w:color="000000"/>
              <w:left w:val="nil"/>
              <w:right w:val="nil"/>
            </w:tcBorders>
            <w:shd w:val="clear" w:color="auto" w:fill="auto"/>
            <w:vAlign w:val="center"/>
          </w:tcPr>
          <w:p w14:paraId="48127006" w14:textId="77777777" w:rsidR="00CB695B" w:rsidRPr="008F1C02" w:rsidRDefault="00FE23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Excluded</w:t>
            </w:r>
          </w:p>
          <w:p w14:paraId="06605E90" w14:textId="77777777" w:rsidR="00CB695B" w:rsidRPr="008F1C02" w:rsidRDefault="00FE23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hint="default"/>
                <w:b w:val="0"/>
              </w:rPr>
            </w:pPr>
            <w:r w:rsidRPr="008F1C02">
              <w:rPr>
                <w:rFonts w:ascii="Times New Roman" w:eastAsia="等线" w:hAnsi="Times New Roman" w:cs="Times New Roman" w:hint="default"/>
                <w:szCs w:val="22"/>
                <w:lang w:bidi="ar"/>
              </w:rPr>
              <w:t>（</w:t>
            </w:r>
            <w:r w:rsidRPr="008F1C02">
              <w:rPr>
                <w:rFonts w:ascii="Times New Roman" w:eastAsia="等线" w:hAnsi="Times New Roman" w:cs="Times New Roman" w:hint="default"/>
                <w:szCs w:val="22"/>
                <w:lang w:bidi="ar"/>
              </w:rPr>
              <w:t>N=309</w:t>
            </w:r>
            <w:r w:rsidRPr="008F1C02">
              <w:rPr>
                <w:rFonts w:ascii="Times New Roman" w:eastAsia="等线" w:hAnsi="Times New Roman" w:cs="Times New Roman" w:hint="default"/>
                <w:szCs w:val="22"/>
                <w:lang w:bidi="ar"/>
              </w:rPr>
              <w:t>）</w:t>
            </w:r>
          </w:p>
        </w:tc>
        <w:tc>
          <w:tcPr>
            <w:tcW w:w="1306" w:type="dxa"/>
            <w:tcBorders>
              <w:top w:val="single" w:sz="4" w:space="0" w:color="000000"/>
              <w:left w:val="nil"/>
              <w:right w:val="nil"/>
            </w:tcBorders>
            <w:shd w:val="clear" w:color="auto" w:fill="auto"/>
            <w:vAlign w:val="center"/>
          </w:tcPr>
          <w:p w14:paraId="3A187F9F" w14:textId="77777777" w:rsidR="00CB695B" w:rsidRPr="008F1C02" w:rsidRDefault="00FE23D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hint="default"/>
                <w:b w:val="0"/>
              </w:rPr>
            </w:pPr>
            <w:r w:rsidRPr="008F1C02">
              <w:rPr>
                <w:rFonts w:ascii="Times New Roman" w:eastAsia="等线" w:hAnsi="Times New Roman" w:cs="Times New Roman" w:hint="default"/>
                <w:szCs w:val="22"/>
                <w:lang w:bidi="ar"/>
              </w:rPr>
              <w:t>P</w:t>
            </w:r>
          </w:p>
        </w:tc>
      </w:tr>
      <w:tr w:rsidR="00CB695B" w:rsidRPr="008F1C02" w14:paraId="2F6548AD" w14:textId="77777777" w:rsidTr="00CB695B">
        <w:trPr>
          <w:trHeight w:val="211"/>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5D3D5474" w14:textId="77777777" w:rsidR="00CB695B" w:rsidRPr="008F1C02" w:rsidRDefault="00FE23D8">
            <w:pPr>
              <w:rPr>
                <w:rFonts w:ascii="Times New Roman" w:hAnsi="Times New Roman" w:cs="Times New Roman" w:hint="default"/>
                <w:b w:val="0"/>
              </w:rPr>
            </w:pPr>
            <w:r w:rsidRPr="008F1C02">
              <w:rPr>
                <w:rFonts w:ascii="Times New Roman" w:eastAsia="等线" w:hAnsi="Times New Roman" w:cs="Times New Roman" w:hint="default"/>
                <w:szCs w:val="22"/>
                <w:lang w:bidi="ar"/>
              </w:rPr>
              <w:t xml:space="preserve">Age, (year) </w:t>
            </w:r>
          </w:p>
        </w:tc>
        <w:tc>
          <w:tcPr>
            <w:tcW w:w="1584" w:type="dxa"/>
            <w:tcBorders>
              <w:top w:val="nil"/>
              <w:left w:val="nil"/>
              <w:bottom w:val="nil"/>
              <w:right w:val="nil"/>
            </w:tcBorders>
            <w:shd w:val="clear" w:color="auto" w:fill="auto"/>
            <w:vAlign w:val="center"/>
          </w:tcPr>
          <w:p w14:paraId="14DDC0CF"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58.7±14.1</w:t>
            </w:r>
          </w:p>
        </w:tc>
        <w:tc>
          <w:tcPr>
            <w:tcW w:w="274" w:type="dxa"/>
            <w:tcBorders>
              <w:top w:val="nil"/>
              <w:left w:val="nil"/>
              <w:bottom w:val="nil"/>
              <w:right w:val="nil"/>
            </w:tcBorders>
            <w:shd w:val="clear" w:color="auto" w:fill="auto"/>
            <w:vAlign w:val="center"/>
          </w:tcPr>
          <w:p w14:paraId="1A3A706F"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 </w:t>
            </w:r>
          </w:p>
        </w:tc>
        <w:tc>
          <w:tcPr>
            <w:tcW w:w="2130" w:type="dxa"/>
            <w:tcBorders>
              <w:top w:val="nil"/>
              <w:left w:val="nil"/>
              <w:bottom w:val="nil"/>
              <w:right w:val="nil"/>
            </w:tcBorders>
            <w:shd w:val="clear" w:color="auto" w:fill="auto"/>
            <w:vAlign w:val="center"/>
          </w:tcPr>
          <w:p w14:paraId="4EF824BF"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57.8±18.0</w:t>
            </w:r>
          </w:p>
        </w:tc>
        <w:tc>
          <w:tcPr>
            <w:tcW w:w="1306" w:type="dxa"/>
            <w:tcBorders>
              <w:top w:val="nil"/>
              <w:left w:val="nil"/>
              <w:bottom w:val="nil"/>
              <w:right w:val="nil"/>
            </w:tcBorders>
            <w:shd w:val="clear" w:color="auto" w:fill="auto"/>
            <w:vAlign w:val="center"/>
          </w:tcPr>
          <w:p w14:paraId="20A685BC" w14:textId="6DEF4761"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0.3</w:t>
            </w:r>
            <w:r w:rsidR="00DC7F9A">
              <w:rPr>
                <w:rFonts w:ascii="Times New Roman" w:eastAsia="等线" w:hAnsi="Times New Roman" w:cs="Times New Roman" w:hint="default"/>
                <w:szCs w:val="22"/>
                <w:lang w:bidi="ar"/>
              </w:rPr>
              <w:t>9</w:t>
            </w:r>
          </w:p>
        </w:tc>
      </w:tr>
      <w:tr w:rsidR="00CB695B" w:rsidRPr="008F1C02" w14:paraId="705586BE" w14:textId="77777777" w:rsidTr="00CB695B">
        <w:trPr>
          <w:trHeight w:val="201"/>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5BA1E458" w14:textId="77777777" w:rsidR="00CB695B" w:rsidRPr="008F1C02" w:rsidRDefault="00FE23D8">
            <w:pPr>
              <w:rPr>
                <w:rFonts w:ascii="Times New Roman" w:hAnsi="Times New Roman" w:cs="Times New Roman" w:hint="default"/>
                <w:b w:val="0"/>
              </w:rPr>
            </w:pPr>
            <w:r w:rsidRPr="008F1C02">
              <w:rPr>
                <w:rFonts w:ascii="Times New Roman" w:eastAsia="等线" w:hAnsi="Times New Roman" w:cs="Times New Roman" w:hint="default"/>
                <w:szCs w:val="22"/>
                <w:lang w:bidi="ar"/>
              </w:rPr>
              <w:t xml:space="preserve">Male, </w:t>
            </w:r>
            <w:proofErr w:type="gramStart"/>
            <w:r w:rsidRPr="008F1C02">
              <w:rPr>
                <w:rFonts w:ascii="Times New Roman" w:eastAsia="等线" w:hAnsi="Times New Roman" w:cs="Times New Roman" w:hint="default"/>
                <w:szCs w:val="22"/>
                <w:lang w:bidi="ar"/>
              </w:rPr>
              <w:t>n,(</w:t>
            </w:r>
            <w:proofErr w:type="gramEnd"/>
            <w:r w:rsidRPr="008F1C02">
              <w:rPr>
                <w:rFonts w:ascii="Times New Roman" w:eastAsia="等线" w:hAnsi="Times New Roman" w:cs="Times New Roman" w:hint="default"/>
                <w:szCs w:val="22"/>
                <w:lang w:bidi="ar"/>
              </w:rPr>
              <w:t>%)</w:t>
            </w:r>
          </w:p>
        </w:tc>
        <w:tc>
          <w:tcPr>
            <w:tcW w:w="1584" w:type="dxa"/>
            <w:tcBorders>
              <w:top w:val="nil"/>
              <w:left w:val="nil"/>
              <w:bottom w:val="nil"/>
              <w:right w:val="nil"/>
            </w:tcBorders>
            <w:shd w:val="clear" w:color="auto" w:fill="auto"/>
            <w:vAlign w:val="center"/>
          </w:tcPr>
          <w:p w14:paraId="6CC1F974"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387 (47.2)</w:t>
            </w:r>
          </w:p>
        </w:tc>
        <w:tc>
          <w:tcPr>
            <w:tcW w:w="274" w:type="dxa"/>
            <w:tcBorders>
              <w:top w:val="nil"/>
              <w:left w:val="nil"/>
              <w:bottom w:val="nil"/>
              <w:right w:val="nil"/>
            </w:tcBorders>
            <w:shd w:val="clear" w:color="auto" w:fill="auto"/>
            <w:vAlign w:val="center"/>
          </w:tcPr>
          <w:p w14:paraId="688BD026"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 </w:t>
            </w:r>
          </w:p>
        </w:tc>
        <w:tc>
          <w:tcPr>
            <w:tcW w:w="2130" w:type="dxa"/>
            <w:tcBorders>
              <w:top w:val="nil"/>
              <w:left w:val="nil"/>
              <w:bottom w:val="nil"/>
              <w:right w:val="nil"/>
            </w:tcBorders>
            <w:shd w:val="clear" w:color="auto" w:fill="auto"/>
            <w:vAlign w:val="center"/>
          </w:tcPr>
          <w:p w14:paraId="56BD2921"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155 (50.2)</w:t>
            </w:r>
          </w:p>
        </w:tc>
        <w:tc>
          <w:tcPr>
            <w:tcW w:w="1306" w:type="dxa"/>
            <w:tcBorders>
              <w:top w:val="nil"/>
              <w:left w:val="nil"/>
              <w:bottom w:val="nil"/>
              <w:right w:val="nil"/>
            </w:tcBorders>
            <w:shd w:val="clear" w:color="auto" w:fill="auto"/>
            <w:vAlign w:val="center"/>
          </w:tcPr>
          <w:p w14:paraId="31DFC356" w14:textId="0F9249E1"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0.75</w:t>
            </w:r>
          </w:p>
        </w:tc>
      </w:tr>
      <w:tr w:rsidR="00CB695B" w:rsidRPr="008F1C02" w14:paraId="1F87C696" w14:textId="77777777" w:rsidTr="00CB695B">
        <w:trPr>
          <w:trHeight w:val="201"/>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1C1F1253" w14:textId="68A2373E" w:rsidR="00CB695B" w:rsidRPr="008F1C02" w:rsidRDefault="00FE23D8">
            <w:pPr>
              <w:rPr>
                <w:rFonts w:ascii="Times New Roman" w:hAnsi="Times New Roman" w:cs="Times New Roman" w:hint="default"/>
                <w:b w:val="0"/>
              </w:rPr>
            </w:pPr>
            <w:r w:rsidRPr="008F1C02">
              <w:rPr>
                <w:rFonts w:ascii="Times New Roman" w:eastAsia="等线" w:hAnsi="Times New Roman" w:cs="Times New Roman" w:hint="default"/>
                <w:szCs w:val="22"/>
                <w:lang w:bidi="ar"/>
              </w:rPr>
              <w:t>Comorbidity</w:t>
            </w:r>
            <w:r w:rsidR="00F546CB" w:rsidRPr="008F1C02">
              <w:rPr>
                <w:rFonts w:ascii="Times New Roman" w:eastAsia="等线" w:hAnsi="Times New Roman" w:cs="Times New Roman" w:hint="default"/>
                <w:szCs w:val="22"/>
                <w:vertAlign w:val="superscript"/>
                <w:lang w:bidi="ar"/>
              </w:rPr>
              <w:t>*</w:t>
            </w:r>
            <w:r w:rsidRPr="008F1C02">
              <w:rPr>
                <w:rFonts w:ascii="Times New Roman" w:eastAsia="等线" w:hAnsi="Times New Roman" w:cs="Times New Roman" w:hint="default"/>
                <w:szCs w:val="22"/>
                <w:lang w:bidi="ar"/>
              </w:rPr>
              <w:t>, n (%)</w:t>
            </w:r>
          </w:p>
        </w:tc>
        <w:tc>
          <w:tcPr>
            <w:tcW w:w="1584" w:type="dxa"/>
            <w:tcBorders>
              <w:top w:val="nil"/>
              <w:left w:val="nil"/>
              <w:bottom w:val="nil"/>
              <w:right w:val="nil"/>
            </w:tcBorders>
            <w:shd w:val="clear" w:color="auto" w:fill="auto"/>
            <w:vAlign w:val="center"/>
          </w:tcPr>
          <w:p w14:paraId="6F0EB1D2"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447 (57.0)</w:t>
            </w:r>
          </w:p>
        </w:tc>
        <w:tc>
          <w:tcPr>
            <w:tcW w:w="274" w:type="dxa"/>
            <w:tcBorders>
              <w:top w:val="nil"/>
              <w:left w:val="nil"/>
              <w:bottom w:val="nil"/>
              <w:right w:val="nil"/>
            </w:tcBorders>
            <w:shd w:val="clear" w:color="auto" w:fill="auto"/>
            <w:vAlign w:val="center"/>
          </w:tcPr>
          <w:p w14:paraId="21C8C3EC" w14:textId="77777777" w:rsidR="00CB695B" w:rsidRPr="008F1C02" w:rsidRDefault="00CB695B">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hint="default"/>
                <w:szCs w:val="22"/>
              </w:rPr>
            </w:pPr>
          </w:p>
        </w:tc>
        <w:tc>
          <w:tcPr>
            <w:tcW w:w="2130" w:type="dxa"/>
            <w:tcBorders>
              <w:top w:val="nil"/>
              <w:left w:val="nil"/>
              <w:bottom w:val="nil"/>
              <w:right w:val="nil"/>
            </w:tcBorders>
            <w:shd w:val="clear" w:color="auto" w:fill="auto"/>
            <w:vAlign w:val="center"/>
          </w:tcPr>
          <w:p w14:paraId="2E10E750"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179 (57.9)</w:t>
            </w:r>
          </w:p>
        </w:tc>
        <w:tc>
          <w:tcPr>
            <w:tcW w:w="1306" w:type="dxa"/>
            <w:tcBorders>
              <w:top w:val="nil"/>
              <w:left w:val="nil"/>
              <w:bottom w:val="nil"/>
              <w:right w:val="nil"/>
            </w:tcBorders>
            <w:shd w:val="clear" w:color="auto" w:fill="auto"/>
            <w:vAlign w:val="center"/>
          </w:tcPr>
          <w:p w14:paraId="5986B2D7" w14:textId="7A28F71B"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0.78</w:t>
            </w:r>
          </w:p>
        </w:tc>
      </w:tr>
      <w:tr w:rsidR="00CB695B" w:rsidRPr="008F1C02" w14:paraId="27926C98" w14:textId="77777777" w:rsidTr="00CB695B">
        <w:trPr>
          <w:trHeight w:val="201"/>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36DA3239" w14:textId="1CF30DF3" w:rsidR="00CB695B" w:rsidRPr="008F1C02" w:rsidRDefault="00FE23D8">
            <w:pPr>
              <w:rPr>
                <w:rFonts w:ascii="Times New Roman" w:hAnsi="Times New Roman" w:cs="Times New Roman" w:hint="default"/>
                <w:b w:val="0"/>
              </w:rPr>
            </w:pPr>
            <w:r w:rsidRPr="008F1C02">
              <w:rPr>
                <w:rFonts w:ascii="Times New Roman" w:eastAsia="等线" w:hAnsi="Times New Roman" w:cs="Times New Roman" w:hint="default"/>
                <w:szCs w:val="22"/>
                <w:lang w:bidi="ar"/>
              </w:rPr>
              <w:t>Covid-19 Classification,</w:t>
            </w:r>
            <w:r w:rsidR="00E55152">
              <w:rPr>
                <w:rFonts w:ascii="Times New Roman" w:eastAsia="等线" w:hAnsi="Times New Roman" w:cs="Times New Roman" w:hint="default"/>
                <w:szCs w:val="22"/>
                <w:lang w:bidi="ar"/>
              </w:rPr>
              <w:t xml:space="preserve"> </w:t>
            </w:r>
            <w:proofErr w:type="gramStart"/>
            <w:r w:rsidRPr="008F1C02">
              <w:rPr>
                <w:rFonts w:ascii="Times New Roman" w:eastAsia="等线" w:hAnsi="Times New Roman" w:cs="Times New Roman" w:hint="default"/>
                <w:szCs w:val="22"/>
                <w:lang w:bidi="ar"/>
              </w:rPr>
              <w:t>n(</w:t>
            </w:r>
            <w:proofErr w:type="gramEnd"/>
            <w:r w:rsidRPr="008F1C02">
              <w:rPr>
                <w:rFonts w:ascii="Times New Roman" w:eastAsia="等线" w:hAnsi="Times New Roman" w:cs="Times New Roman" w:hint="default"/>
                <w:szCs w:val="22"/>
                <w:lang w:bidi="ar"/>
              </w:rPr>
              <w:t>%)</w:t>
            </w:r>
          </w:p>
        </w:tc>
        <w:tc>
          <w:tcPr>
            <w:tcW w:w="1584" w:type="dxa"/>
            <w:tcBorders>
              <w:top w:val="nil"/>
              <w:left w:val="nil"/>
              <w:bottom w:val="nil"/>
              <w:right w:val="nil"/>
            </w:tcBorders>
            <w:shd w:val="clear" w:color="auto" w:fill="auto"/>
            <w:vAlign w:val="center"/>
          </w:tcPr>
          <w:p w14:paraId="6BC5845A"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789</w:t>
            </w:r>
          </w:p>
        </w:tc>
        <w:tc>
          <w:tcPr>
            <w:tcW w:w="274" w:type="dxa"/>
            <w:tcBorders>
              <w:top w:val="nil"/>
              <w:left w:val="nil"/>
              <w:bottom w:val="nil"/>
              <w:right w:val="nil"/>
            </w:tcBorders>
            <w:shd w:val="clear" w:color="auto" w:fill="auto"/>
            <w:vAlign w:val="center"/>
          </w:tcPr>
          <w:p w14:paraId="1373741F"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 </w:t>
            </w:r>
          </w:p>
        </w:tc>
        <w:tc>
          <w:tcPr>
            <w:tcW w:w="2130" w:type="dxa"/>
            <w:tcBorders>
              <w:top w:val="nil"/>
              <w:left w:val="nil"/>
              <w:bottom w:val="nil"/>
              <w:right w:val="nil"/>
            </w:tcBorders>
            <w:shd w:val="clear" w:color="auto" w:fill="auto"/>
            <w:vAlign w:val="center"/>
          </w:tcPr>
          <w:p w14:paraId="4F3A93D1"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308</w:t>
            </w:r>
          </w:p>
        </w:tc>
        <w:tc>
          <w:tcPr>
            <w:tcW w:w="1306" w:type="dxa"/>
            <w:tcBorders>
              <w:top w:val="nil"/>
              <w:left w:val="nil"/>
              <w:bottom w:val="nil"/>
              <w:right w:val="nil"/>
            </w:tcBorders>
            <w:shd w:val="clear" w:color="auto" w:fill="auto"/>
            <w:vAlign w:val="center"/>
          </w:tcPr>
          <w:p w14:paraId="15458881"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&lt;0.001</w:t>
            </w:r>
          </w:p>
        </w:tc>
      </w:tr>
      <w:tr w:rsidR="00CB695B" w:rsidRPr="002B12F8" w14:paraId="0818FCF4" w14:textId="77777777" w:rsidTr="00CB695B">
        <w:trPr>
          <w:trHeight w:val="201"/>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375CD1BF" w14:textId="77777777" w:rsidR="00CB695B" w:rsidRPr="002B12F8" w:rsidRDefault="00FE23D8" w:rsidP="002B12F8">
            <w:pPr>
              <w:ind w:leftChars="100" w:left="210"/>
              <w:jc w:val="left"/>
              <w:rPr>
                <w:rFonts w:ascii="Times New Roman" w:hAnsi="Times New Roman" w:cs="Times New Roman" w:hint="default"/>
                <w:b w:val="0"/>
                <w:bCs w:val="0"/>
              </w:rPr>
            </w:pPr>
            <w:r w:rsidRPr="002B12F8">
              <w:rPr>
                <w:rFonts w:ascii="Times New Roman" w:eastAsia="等线" w:hAnsi="Times New Roman" w:cs="Times New Roman" w:hint="default"/>
                <w:b w:val="0"/>
                <w:bCs w:val="0"/>
                <w:szCs w:val="22"/>
                <w:lang w:bidi="ar"/>
              </w:rPr>
              <w:t>Moderate</w:t>
            </w:r>
          </w:p>
        </w:tc>
        <w:tc>
          <w:tcPr>
            <w:tcW w:w="1584" w:type="dxa"/>
            <w:tcBorders>
              <w:top w:val="nil"/>
              <w:left w:val="nil"/>
              <w:bottom w:val="nil"/>
              <w:right w:val="nil"/>
            </w:tcBorders>
            <w:shd w:val="clear" w:color="auto" w:fill="auto"/>
            <w:vAlign w:val="center"/>
          </w:tcPr>
          <w:p w14:paraId="7EE74DA5"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124 (15.7)</w:t>
            </w:r>
          </w:p>
        </w:tc>
        <w:tc>
          <w:tcPr>
            <w:tcW w:w="274" w:type="dxa"/>
            <w:tcBorders>
              <w:top w:val="nil"/>
              <w:left w:val="nil"/>
              <w:bottom w:val="nil"/>
              <w:right w:val="nil"/>
            </w:tcBorders>
            <w:shd w:val="clear" w:color="auto" w:fill="auto"/>
            <w:vAlign w:val="center"/>
          </w:tcPr>
          <w:p w14:paraId="0A9ABB2A" w14:textId="67D13A5D" w:rsidR="00CB695B" w:rsidRPr="002B12F8" w:rsidRDefault="00CB695B"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p>
        </w:tc>
        <w:tc>
          <w:tcPr>
            <w:tcW w:w="2130" w:type="dxa"/>
            <w:tcBorders>
              <w:top w:val="nil"/>
              <w:left w:val="nil"/>
              <w:bottom w:val="nil"/>
              <w:right w:val="nil"/>
            </w:tcBorders>
            <w:shd w:val="clear" w:color="auto" w:fill="auto"/>
            <w:vAlign w:val="center"/>
          </w:tcPr>
          <w:p w14:paraId="6D0AF66C"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121 (39.3)</w:t>
            </w:r>
          </w:p>
        </w:tc>
        <w:tc>
          <w:tcPr>
            <w:tcW w:w="1306" w:type="dxa"/>
            <w:tcBorders>
              <w:top w:val="nil"/>
              <w:left w:val="nil"/>
              <w:bottom w:val="nil"/>
              <w:right w:val="nil"/>
            </w:tcBorders>
            <w:shd w:val="clear" w:color="auto" w:fill="auto"/>
            <w:vAlign w:val="center"/>
          </w:tcPr>
          <w:p w14:paraId="589C87F7" w14:textId="77777777" w:rsidR="00CB695B" w:rsidRPr="002B12F8" w:rsidRDefault="00CB695B"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p>
        </w:tc>
      </w:tr>
      <w:tr w:rsidR="00CB695B" w:rsidRPr="002B12F8" w14:paraId="25216863" w14:textId="77777777" w:rsidTr="00CB695B">
        <w:trPr>
          <w:trHeight w:val="201"/>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41ACD789" w14:textId="19312589" w:rsidR="00CB695B" w:rsidRPr="002B12F8" w:rsidRDefault="00FE23D8" w:rsidP="002B12F8">
            <w:pPr>
              <w:ind w:leftChars="100" w:left="210"/>
              <w:jc w:val="left"/>
              <w:rPr>
                <w:rFonts w:ascii="Times New Roman" w:hAnsi="Times New Roman" w:cs="Times New Roman" w:hint="default"/>
                <w:b w:val="0"/>
                <w:bCs w:val="0"/>
              </w:rPr>
            </w:pPr>
            <w:r w:rsidRPr="002B12F8">
              <w:rPr>
                <w:rFonts w:ascii="Times New Roman" w:eastAsia="等线" w:hAnsi="Times New Roman" w:cs="Times New Roman" w:hint="default"/>
                <w:b w:val="0"/>
                <w:bCs w:val="0"/>
                <w:szCs w:val="22"/>
                <w:lang w:bidi="ar"/>
              </w:rPr>
              <w:t>Severe</w:t>
            </w:r>
          </w:p>
        </w:tc>
        <w:tc>
          <w:tcPr>
            <w:tcW w:w="1584" w:type="dxa"/>
            <w:tcBorders>
              <w:top w:val="nil"/>
              <w:left w:val="nil"/>
              <w:bottom w:val="nil"/>
              <w:right w:val="nil"/>
            </w:tcBorders>
            <w:shd w:val="clear" w:color="auto" w:fill="auto"/>
            <w:vAlign w:val="center"/>
          </w:tcPr>
          <w:p w14:paraId="1ED573C5"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627 (79.5)</w:t>
            </w:r>
          </w:p>
        </w:tc>
        <w:tc>
          <w:tcPr>
            <w:tcW w:w="274" w:type="dxa"/>
            <w:tcBorders>
              <w:top w:val="nil"/>
              <w:left w:val="nil"/>
              <w:bottom w:val="nil"/>
              <w:right w:val="nil"/>
            </w:tcBorders>
            <w:shd w:val="clear" w:color="auto" w:fill="auto"/>
            <w:vAlign w:val="center"/>
          </w:tcPr>
          <w:p w14:paraId="7DC70D9A" w14:textId="60B8FDDD" w:rsidR="00CB695B" w:rsidRPr="002B12F8" w:rsidRDefault="00CB695B"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p>
        </w:tc>
        <w:tc>
          <w:tcPr>
            <w:tcW w:w="2130" w:type="dxa"/>
            <w:tcBorders>
              <w:top w:val="nil"/>
              <w:left w:val="nil"/>
              <w:bottom w:val="nil"/>
              <w:right w:val="nil"/>
            </w:tcBorders>
            <w:shd w:val="clear" w:color="auto" w:fill="auto"/>
            <w:vAlign w:val="center"/>
          </w:tcPr>
          <w:p w14:paraId="5861C042"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106 (34.4)</w:t>
            </w:r>
          </w:p>
        </w:tc>
        <w:tc>
          <w:tcPr>
            <w:tcW w:w="1306" w:type="dxa"/>
            <w:tcBorders>
              <w:top w:val="nil"/>
              <w:left w:val="nil"/>
              <w:bottom w:val="nil"/>
              <w:right w:val="nil"/>
            </w:tcBorders>
            <w:shd w:val="clear" w:color="auto" w:fill="auto"/>
            <w:vAlign w:val="center"/>
          </w:tcPr>
          <w:p w14:paraId="391992CC" w14:textId="77777777" w:rsidR="00CB695B" w:rsidRPr="002B12F8" w:rsidRDefault="00CB695B"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p>
        </w:tc>
      </w:tr>
      <w:tr w:rsidR="00CB695B" w:rsidRPr="002B12F8" w14:paraId="4FC96AC8" w14:textId="77777777" w:rsidTr="00CB695B">
        <w:trPr>
          <w:trHeight w:val="201"/>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0DAE745C" w14:textId="77777777" w:rsidR="00CB695B" w:rsidRPr="002B12F8" w:rsidRDefault="00FE23D8" w:rsidP="002B12F8">
            <w:pPr>
              <w:ind w:leftChars="100" w:left="210"/>
              <w:jc w:val="left"/>
              <w:rPr>
                <w:rFonts w:ascii="Times New Roman" w:hAnsi="Times New Roman" w:cs="Times New Roman" w:hint="default"/>
                <w:b w:val="0"/>
                <w:bCs w:val="0"/>
              </w:rPr>
            </w:pPr>
            <w:r w:rsidRPr="002B12F8">
              <w:rPr>
                <w:rFonts w:ascii="Times New Roman" w:eastAsia="等线" w:hAnsi="Times New Roman" w:cs="Times New Roman" w:hint="default"/>
                <w:b w:val="0"/>
                <w:bCs w:val="0"/>
                <w:szCs w:val="22"/>
                <w:lang w:bidi="ar"/>
              </w:rPr>
              <w:t>Critical</w:t>
            </w:r>
          </w:p>
        </w:tc>
        <w:tc>
          <w:tcPr>
            <w:tcW w:w="1584" w:type="dxa"/>
            <w:tcBorders>
              <w:top w:val="nil"/>
              <w:left w:val="nil"/>
              <w:bottom w:val="nil"/>
              <w:right w:val="nil"/>
            </w:tcBorders>
            <w:shd w:val="clear" w:color="auto" w:fill="auto"/>
            <w:vAlign w:val="center"/>
          </w:tcPr>
          <w:p w14:paraId="78B2B174"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38 (4.8)</w:t>
            </w:r>
          </w:p>
        </w:tc>
        <w:tc>
          <w:tcPr>
            <w:tcW w:w="274" w:type="dxa"/>
            <w:tcBorders>
              <w:top w:val="nil"/>
              <w:left w:val="nil"/>
              <w:bottom w:val="nil"/>
              <w:right w:val="nil"/>
            </w:tcBorders>
            <w:shd w:val="clear" w:color="auto" w:fill="auto"/>
            <w:vAlign w:val="center"/>
          </w:tcPr>
          <w:p w14:paraId="7A4EACA4" w14:textId="33EFFFB2" w:rsidR="00CB695B" w:rsidRPr="002B12F8" w:rsidRDefault="00CB695B"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p>
        </w:tc>
        <w:tc>
          <w:tcPr>
            <w:tcW w:w="2130" w:type="dxa"/>
            <w:tcBorders>
              <w:top w:val="nil"/>
              <w:left w:val="nil"/>
              <w:bottom w:val="nil"/>
              <w:right w:val="nil"/>
            </w:tcBorders>
            <w:shd w:val="clear" w:color="auto" w:fill="auto"/>
            <w:vAlign w:val="center"/>
          </w:tcPr>
          <w:p w14:paraId="3742195F"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81 (26.3)</w:t>
            </w:r>
          </w:p>
        </w:tc>
        <w:tc>
          <w:tcPr>
            <w:tcW w:w="1306" w:type="dxa"/>
            <w:tcBorders>
              <w:top w:val="nil"/>
              <w:left w:val="nil"/>
              <w:bottom w:val="nil"/>
              <w:right w:val="nil"/>
            </w:tcBorders>
            <w:shd w:val="clear" w:color="auto" w:fill="auto"/>
            <w:vAlign w:val="center"/>
          </w:tcPr>
          <w:p w14:paraId="7DD42CD9" w14:textId="77777777" w:rsidR="00CB695B" w:rsidRPr="002B12F8" w:rsidRDefault="00CB695B"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p>
        </w:tc>
      </w:tr>
      <w:tr w:rsidR="00CB695B" w:rsidRPr="008F1C02" w14:paraId="5BC5C092" w14:textId="77777777" w:rsidTr="00CB695B">
        <w:trPr>
          <w:trHeight w:val="286"/>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78051B07" w14:textId="2D963482" w:rsidR="00CB695B" w:rsidRPr="008F1C02" w:rsidRDefault="002B12F8">
            <w:pPr>
              <w:rPr>
                <w:rFonts w:ascii="Times New Roman" w:hAnsi="Times New Roman" w:cs="Times New Roman" w:hint="default"/>
                <w:b w:val="0"/>
              </w:rPr>
            </w:pPr>
            <w:r w:rsidRPr="00ED3BE6">
              <w:rPr>
                <w:rFonts w:ascii="Times New Roman" w:eastAsia="等线" w:hAnsi="Times New Roman" w:cs="Times New Roman" w:hint="default"/>
                <w:szCs w:val="22"/>
                <w:lang w:bidi="ar"/>
              </w:rPr>
              <w:t>Prognosis</w:t>
            </w:r>
            <w:r w:rsidR="00FE23D8" w:rsidRPr="008F1C02">
              <w:rPr>
                <w:rFonts w:ascii="Times New Roman" w:eastAsia="等线" w:hAnsi="Times New Roman" w:cs="Times New Roman" w:hint="default"/>
                <w:szCs w:val="22"/>
                <w:lang w:bidi="ar"/>
              </w:rPr>
              <w:t xml:space="preserve">, </w:t>
            </w:r>
            <w:proofErr w:type="gramStart"/>
            <w:r w:rsidR="00FE23D8" w:rsidRPr="008F1C02">
              <w:rPr>
                <w:rFonts w:ascii="Times New Roman" w:eastAsia="等线" w:hAnsi="Times New Roman" w:cs="Times New Roman" w:hint="default"/>
                <w:szCs w:val="22"/>
                <w:lang w:bidi="ar"/>
              </w:rPr>
              <w:t>n(</w:t>
            </w:r>
            <w:proofErr w:type="gramEnd"/>
            <w:r w:rsidR="00FE23D8" w:rsidRPr="008F1C02">
              <w:rPr>
                <w:rFonts w:ascii="Times New Roman" w:eastAsia="等线" w:hAnsi="Times New Roman" w:cs="Times New Roman" w:hint="default"/>
                <w:szCs w:val="22"/>
                <w:lang w:bidi="ar"/>
              </w:rPr>
              <w:t>%)</w:t>
            </w:r>
          </w:p>
        </w:tc>
        <w:tc>
          <w:tcPr>
            <w:tcW w:w="1584" w:type="dxa"/>
            <w:tcBorders>
              <w:top w:val="nil"/>
              <w:left w:val="nil"/>
              <w:bottom w:val="nil"/>
              <w:right w:val="nil"/>
            </w:tcBorders>
            <w:shd w:val="clear" w:color="auto" w:fill="auto"/>
            <w:vAlign w:val="center"/>
          </w:tcPr>
          <w:p w14:paraId="76EAC8C9"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 </w:t>
            </w:r>
          </w:p>
        </w:tc>
        <w:tc>
          <w:tcPr>
            <w:tcW w:w="274" w:type="dxa"/>
            <w:tcBorders>
              <w:top w:val="nil"/>
              <w:left w:val="nil"/>
              <w:bottom w:val="nil"/>
              <w:right w:val="nil"/>
            </w:tcBorders>
            <w:shd w:val="clear" w:color="auto" w:fill="auto"/>
            <w:vAlign w:val="center"/>
          </w:tcPr>
          <w:p w14:paraId="2825C0EE"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 </w:t>
            </w:r>
          </w:p>
        </w:tc>
        <w:tc>
          <w:tcPr>
            <w:tcW w:w="2130" w:type="dxa"/>
            <w:tcBorders>
              <w:top w:val="nil"/>
              <w:left w:val="nil"/>
              <w:bottom w:val="nil"/>
              <w:right w:val="nil"/>
            </w:tcBorders>
            <w:shd w:val="clear" w:color="auto" w:fill="auto"/>
            <w:vAlign w:val="center"/>
          </w:tcPr>
          <w:p w14:paraId="4B673251"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 </w:t>
            </w:r>
          </w:p>
        </w:tc>
        <w:tc>
          <w:tcPr>
            <w:tcW w:w="1306" w:type="dxa"/>
            <w:tcBorders>
              <w:top w:val="nil"/>
              <w:left w:val="nil"/>
              <w:bottom w:val="nil"/>
              <w:right w:val="nil"/>
            </w:tcBorders>
            <w:shd w:val="clear" w:color="auto" w:fill="auto"/>
            <w:vAlign w:val="center"/>
          </w:tcPr>
          <w:p w14:paraId="51022EAF"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 </w:t>
            </w:r>
          </w:p>
        </w:tc>
      </w:tr>
      <w:tr w:rsidR="00CB695B" w:rsidRPr="002B12F8" w14:paraId="12D81528" w14:textId="77777777" w:rsidTr="00CB695B">
        <w:trPr>
          <w:trHeight w:val="244"/>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4C798871" w14:textId="77777777" w:rsidR="00CB695B" w:rsidRPr="002B12F8" w:rsidRDefault="00FE23D8" w:rsidP="002B12F8">
            <w:pPr>
              <w:jc w:val="left"/>
              <w:rPr>
                <w:rFonts w:ascii="Times New Roman" w:hAnsi="Times New Roman" w:cs="Times New Roman" w:hint="default"/>
                <w:b w:val="0"/>
                <w:bCs w:val="0"/>
              </w:rPr>
            </w:pPr>
            <w:r w:rsidRPr="002B12F8">
              <w:rPr>
                <w:rFonts w:ascii="Times New Roman" w:eastAsia="等线" w:hAnsi="Times New Roman" w:cs="Times New Roman" w:hint="default"/>
                <w:b w:val="0"/>
                <w:bCs w:val="0"/>
                <w:szCs w:val="22"/>
                <w:lang w:bidi="ar"/>
              </w:rPr>
              <w:t>Death</w:t>
            </w:r>
          </w:p>
        </w:tc>
        <w:tc>
          <w:tcPr>
            <w:tcW w:w="1584" w:type="dxa"/>
            <w:tcBorders>
              <w:top w:val="nil"/>
              <w:left w:val="nil"/>
              <w:bottom w:val="nil"/>
              <w:right w:val="nil"/>
            </w:tcBorders>
            <w:shd w:val="clear" w:color="auto" w:fill="auto"/>
            <w:vAlign w:val="center"/>
          </w:tcPr>
          <w:p w14:paraId="6D742400"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21(2.6)</w:t>
            </w:r>
          </w:p>
        </w:tc>
        <w:tc>
          <w:tcPr>
            <w:tcW w:w="274" w:type="dxa"/>
            <w:tcBorders>
              <w:top w:val="nil"/>
              <w:left w:val="nil"/>
              <w:bottom w:val="nil"/>
              <w:right w:val="nil"/>
            </w:tcBorders>
            <w:shd w:val="clear" w:color="auto" w:fill="auto"/>
            <w:vAlign w:val="center"/>
          </w:tcPr>
          <w:p w14:paraId="1B9602BF"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 </w:t>
            </w:r>
          </w:p>
        </w:tc>
        <w:tc>
          <w:tcPr>
            <w:tcW w:w="2130" w:type="dxa"/>
            <w:tcBorders>
              <w:top w:val="nil"/>
              <w:left w:val="nil"/>
              <w:bottom w:val="nil"/>
              <w:right w:val="nil"/>
            </w:tcBorders>
            <w:shd w:val="clear" w:color="auto" w:fill="auto"/>
            <w:vAlign w:val="center"/>
          </w:tcPr>
          <w:p w14:paraId="64F41ED8"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106(34.3)</w:t>
            </w:r>
          </w:p>
        </w:tc>
        <w:tc>
          <w:tcPr>
            <w:tcW w:w="1306" w:type="dxa"/>
            <w:tcBorders>
              <w:top w:val="nil"/>
              <w:left w:val="nil"/>
              <w:bottom w:val="nil"/>
              <w:right w:val="nil"/>
            </w:tcBorders>
            <w:shd w:val="clear" w:color="auto" w:fill="auto"/>
            <w:vAlign w:val="center"/>
          </w:tcPr>
          <w:p w14:paraId="04502CEC"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&lt;0.001</w:t>
            </w:r>
          </w:p>
        </w:tc>
      </w:tr>
      <w:tr w:rsidR="00CB695B" w:rsidRPr="002B12F8" w14:paraId="694DC2E4" w14:textId="77777777" w:rsidTr="00CB695B">
        <w:trPr>
          <w:trHeight w:val="307"/>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06B05496" w14:textId="77777777" w:rsidR="00CB695B" w:rsidRPr="002B12F8" w:rsidRDefault="00FE23D8" w:rsidP="002B12F8">
            <w:pPr>
              <w:jc w:val="left"/>
              <w:rPr>
                <w:rFonts w:ascii="Times New Roman" w:hAnsi="Times New Roman" w:cs="Times New Roman" w:hint="default"/>
                <w:b w:val="0"/>
                <w:bCs w:val="0"/>
              </w:rPr>
            </w:pPr>
            <w:r w:rsidRPr="002B12F8">
              <w:rPr>
                <w:rFonts w:ascii="Times New Roman" w:eastAsia="等线" w:hAnsi="Times New Roman" w:cs="Times New Roman" w:hint="default"/>
                <w:b w:val="0"/>
                <w:bCs w:val="0"/>
                <w:szCs w:val="22"/>
                <w:lang w:bidi="ar"/>
              </w:rPr>
              <w:t>Cured and discharged</w:t>
            </w:r>
          </w:p>
        </w:tc>
        <w:tc>
          <w:tcPr>
            <w:tcW w:w="1584" w:type="dxa"/>
            <w:tcBorders>
              <w:top w:val="nil"/>
              <w:left w:val="nil"/>
              <w:bottom w:val="nil"/>
              <w:right w:val="nil"/>
            </w:tcBorders>
            <w:shd w:val="clear" w:color="auto" w:fill="auto"/>
            <w:vAlign w:val="center"/>
          </w:tcPr>
          <w:p w14:paraId="35A9A2AF"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767(97.1)</w:t>
            </w:r>
          </w:p>
        </w:tc>
        <w:tc>
          <w:tcPr>
            <w:tcW w:w="274" w:type="dxa"/>
            <w:tcBorders>
              <w:top w:val="nil"/>
              <w:left w:val="nil"/>
              <w:bottom w:val="nil"/>
              <w:right w:val="nil"/>
            </w:tcBorders>
            <w:shd w:val="clear" w:color="auto" w:fill="auto"/>
            <w:vAlign w:val="center"/>
          </w:tcPr>
          <w:p w14:paraId="47D2E326"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 </w:t>
            </w:r>
          </w:p>
        </w:tc>
        <w:tc>
          <w:tcPr>
            <w:tcW w:w="2130" w:type="dxa"/>
            <w:tcBorders>
              <w:top w:val="nil"/>
              <w:left w:val="nil"/>
              <w:bottom w:val="nil"/>
              <w:right w:val="nil"/>
            </w:tcBorders>
            <w:shd w:val="clear" w:color="auto" w:fill="auto"/>
            <w:vAlign w:val="center"/>
          </w:tcPr>
          <w:p w14:paraId="0060FEE7"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198(64.1)</w:t>
            </w:r>
          </w:p>
        </w:tc>
        <w:tc>
          <w:tcPr>
            <w:tcW w:w="1306" w:type="dxa"/>
            <w:tcBorders>
              <w:top w:val="nil"/>
              <w:left w:val="nil"/>
              <w:bottom w:val="nil"/>
              <w:right w:val="nil"/>
            </w:tcBorders>
            <w:shd w:val="clear" w:color="auto" w:fill="auto"/>
            <w:vAlign w:val="center"/>
          </w:tcPr>
          <w:p w14:paraId="241F8C15"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 </w:t>
            </w:r>
          </w:p>
        </w:tc>
      </w:tr>
      <w:tr w:rsidR="00CB695B" w:rsidRPr="002B12F8" w14:paraId="7632F256" w14:textId="77777777" w:rsidTr="00CB695B">
        <w:trPr>
          <w:trHeight w:val="423"/>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nil"/>
              <w:right w:val="nil"/>
            </w:tcBorders>
            <w:shd w:val="clear" w:color="auto" w:fill="auto"/>
            <w:vAlign w:val="center"/>
          </w:tcPr>
          <w:p w14:paraId="673A9512" w14:textId="77777777" w:rsidR="00CB695B" w:rsidRPr="002B12F8" w:rsidRDefault="00FE23D8" w:rsidP="002B12F8">
            <w:pPr>
              <w:jc w:val="left"/>
              <w:rPr>
                <w:rFonts w:ascii="Times New Roman" w:hAnsi="Times New Roman" w:cs="Times New Roman" w:hint="default"/>
                <w:b w:val="0"/>
                <w:bCs w:val="0"/>
              </w:rPr>
            </w:pPr>
            <w:r w:rsidRPr="002B12F8">
              <w:rPr>
                <w:rFonts w:ascii="Times New Roman" w:eastAsia="等线" w:hAnsi="Times New Roman" w:cs="Times New Roman" w:hint="default"/>
                <w:b w:val="0"/>
                <w:bCs w:val="0"/>
                <w:szCs w:val="22"/>
                <w:lang w:bidi="ar"/>
              </w:rPr>
              <w:t>Transferred to other hospital</w:t>
            </w:r>
          </w:p>
        </w:tc>
        <w:tc>
          <w:tcPr>
            <w:tcW w:w="1584" w:type="dxa"/>
            <w:tcBorders>
              <w:top w:val="nil"/>
              <w:left w:val="nil"/>
              <w:bottom w:val="nil"/>
              <w:right w:val="nil"/>
            </w:tcBorders>
            <w:shd w:val="clear" w:color="auto" w:fill="auto"/>
            <w:vAlign w:val="center"/>
          </w:tcPr>
          <w:p w14:paraId="4D75B120"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2(0.3)</w:t>
            </w:r>
          </w:p>
        </w:tc>
        <w:tc>
          <w:tcPr>
            <w:tcW w:w="274" w:type="dxa"/>
            <w:tcBorders>
              <w:top w:val="nil"/>
              <w:left w:val="nil"/>
              <w:bottom w:val="nil"/>
              <w:right w:val="nil"/>
            </w:tcBorders>
            <w:shd w:val="clear" w:color="auto" w:fill="auto"/>
            <w:vAlign w:val="center"/>
          </w:tcPr>
          <w:p w14:paraId="3718ED72"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 </w:t>
            </w:r>
          </w:p>
        </w:tc>
        <w:tc>
          <w:tcPr>
            <w:tcW w:w="2130" w:type="dxa"/>
            <w:tcBorders>
              <w:top w:val="nil"/>
              <w:left w:val="nil"/>
              <w:bottom w:val="nil"/>
              <w:right w:val="nil"/>
            </w:tcBorders>
            <w:shd w:val="clear" w:color="auto" w:fill="auto"/>
            <w:vAlign w:val="center"/>
          </w:tcPr>
          <w:p w14:paraId="5259F991"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5(1.6)</w:t>
            </w:r>
          </w:p>
        </w:tc>
        <w:tc>
          <w:tcPr>
            <w:tcW w:w="1306" w:type="dxa"/>
            <w:tcBorders>
              <w:top w:val="nil"/>
              <w:left w:val="nil"/>
              <w:bottom w:val="nil"/>
              <w:right w:val="nil"/>
            </w:tcBorders>
            <w:shd w:val="clear" w:color="auto" w:fill="auto"/>
            <w:vAlign w:val="center"/>
          </w:tcPr>
          <w:p w14:paraId="60C810A2" w14:textId="77777777" w:rsidR="00CB695B" w:rsidRPr="002B12F8" w:rsidRDefault="00FE23D8" w:rsidP="002B12F8">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2B12F8">
              <w:rPr>
                <w:rFonts w:ascii="Times New Roman" w:eastAsia="等线" w:hAnsi="Times New Roman" w:cs="Times New Roman" w:hint="default"/>
                <w:szCs w:val="22"/>
                <w:lang w:bidi="ar"/>
              </w:rPr>
              <w:t> </w:t>
            </w:r>
          </w:p>
        </w:tc>
      </w:tr>
      <w:tr w:rsidR="00CB695B" w:rsidRPr="008F1C02" w14:paraId="4619DCEE" w14:textId="77777777" w:rsidTr="00CB695B">
        <w:trPr>
          <w:trHeight w:val="308"/>
        </w:trPr>
        <w:tc>
          <w:tcPr>
            <w:cnfStyle w:val="001000000000" w:firstRow="0" w:lastRow="0" w:firstColumn="1" w:lastColumn="0" w:oddVBand="0" w:evenVBand="0" w:oddHBand="0" w:evenHBand="0" w:firstRowFirstColumn="0" w:firstRowLastColumn="0" w:lastRowFirstColumn="0" w:lastRowLastColumn="0"/>
            <w:tcW w:w="2607" w:type="dxa"/>
            <w:tcBorders>
              <w:top w:val="nil"/>
              <w:left w:val="nil"/>
              <w:bottom w:val="single" w:sz="4" w:space="0" w:color="000000"/>
              <w:right w:val="nil"/>
            </w:tcBorders>
            <w:shd w:val="clear" w:color="auto" w:fill="auto"/>
            <w:vAlign w:val="center"/>
          </w:tcPr>
          <w:p w14:paraId="1B87C521" w14:textId="26096D4A" w:rsidR="00CB695B" w:rsidRPr="008F1C02" w:rsidRDefault="00206C9A">
            <w:pPr>
              <w:rPr>
                <w:rFonts w:ascii="Times New Roman" w:hAnsi="Times New Roman" w:cs="Times New Roman" w:hint="default"/>
                <w:b w:val="0"/>
              </w:rPr>
            </w:pPr>
            <w:r w:rsidRPr="008F1C02">
              <w:rPr>
                <w:rFonts w:ascii="Times New Roman" w:eastAsia="等线" w:hAnsi="Times New Roman" w:cs="Times New Roman" w:hint="default"/>
                <w:szCs w:val="22"/>
                <w:lang w:bidi="ar"/>
              </w:rPr>
              <w:t>Length of hospitalization</w:t>
            </w:r>
            <w:r w:rsidR="00FE23D8" w:rsidRPr="008F1C02">
              <w:rPr>
                <w:rFonts w:ascii="Times New Roman" w:eastAsia="等线" w:hAnsi="Times New Roman" w:cs="Times New Roman" w:hint="default"/>
                <w:szCs w:val="22"/>
                <w:lang w:bidi="ar"/>
              </w:rPr>
              <w:t>, day</w:t>
            </w:r>
            <w:r w:rsidRPr="008F1C02">
              <w:rPr>
                <w:rFonts w:ascii="Times New Roman" w:eastAsia="等线" w:hAnsi="Times New Roman" w:cs="Times New Roman" w:hint="default"/>
                <w:szCs w:val="22"/>
                <w:lang w:bidi="ar"/>
              </w:rPr>
              <w:t xml:space="preserve"> (median, IQR)</w:t>
            </w:r>
          </w:p>
        </w:tc>
        <w:tc>
          <w:tcPr>
            <w:tcW w:w="1584" w:type="dxa"/>
            <w:tcBorders>
              <w:top w:val="nil"/>
              <w:left w:val="nil"/>
              <w:bottom w:val="single" w:sz="4" w:space="0" w:color="000000"/>
              <w:right w:val="nil"/>
            </w:tcBorders>
            <w:shd w:val="clear" w:color="auto" w:fill="auto"/>
            <w:vAlign w:val="center"/>
          </w:tcPr>
          <w:p w14:paraId="42A24E71" w14:textId="14EECFF1" w:rsidR="00CB695B" w:rsidRPr="008F1C02" w:rsidRDefault="00CB69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p>
        </w:tc>
        <w:tc>
          <w:tcPr>
            <w:tcW w:w="274" w:type="dxa"/>
            <w:tcBorders>
              <w:top w:val="nil"/>
              <w:left w:val="nil"/>
              <w:bottom w:val="single" w:sz="4" w:space="0" w:color="000000"/>
              <w:right w:val="nil"/>
            </w:tcBorders>
            <w:shd w:val="clear" w:color="auto" w:fill="auto"/>
            <w:vAlign w:val="center"/>
          </w:tcPr>
          <w:p w14:paraId="67A81B84" w14:textId="6D669F01" w:rsidR="00CB695B" w:rsidRPr="008F1C02" w:rsidRDefault="00CB69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p>
        </w:tc>
        <w:tc>
          <w:tcPr>
            <w:tcW w:w="2130" w:type="dxa"/>
            <w:tcBorders>
              <w:top w:val="nil"/>
              <w:left w:val="nil"/>
              <w:bottom w:val="single" w:sz="4" w:space="0" w:color="000000"/>
              <w:right w:val="nil"/>
            </w:tcBorders>
            <w:shd w:val="clear" w:color="auto" w:fill="auto"/>
            <w:vAlign w:val="center"/>
          </w:tcPr>
          <w:p w14:paraId="37348852" w14:textId="5E72990E" w:rsidR="00CB695B" w:rsidRPr="008F1C02" w:rsidRDefault="00CB69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p>
        </w:tc>
        <w:tc>
          <w:tcPr>
            <w:tcW w:w="1306" w:type="dxa"/>
            <w:tcBorders>
              <w:top w:val="nil"/>
              <w:left w:val="nil"/>
              <w:bottom w:val="single" w:sz="4" w:space="0" w:color="000000"/>
              <w:right w:val="nil"/>
            </w:tcBorders>
            <w:shd w:val="clear" w:color="auto" w:fill="auto"/>
            <w:vAlign w:val="center"/>
          </w:tcPr>
          <w:p w14:paraId="755E84CF" w14:textId="77777777" w:rsidR="00CB695B" w:rsidRPr="008F1C02" w:rsidRDefault="00FE23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default"/>
              </w:rPr>
            </w:pPr>
            <w:r w:rsidRPr="008F1C02">
              <w:rPr>
                <w:rFonts w:ascii="Times New Roman" w:eastAsia="等线" w:hAnsi="Times New Roman" w:cs="Times New Roman" w:hint="default"/>
                <w:szCs w:val="22"/>
                <w:lang w:bidi="ar"/>
              </w:rPr>
              <w:t>&lt;0.001</w:t>
            </w:r>
          </w:p>
        </w:tc>
      </w:tr>
    </w:tbl>
    <w:p w14:paraId="693D674E" w14:textId="728F22E2" w:rsidR="00FE23D8" w:rsidRPr="008F1C02" w:rsidRDefault="00F546CB" w:rsidP="00FE23D8">
      <w:pPr>
        <w:rPr>
          <w:rFonts w:ascii="Times New Roman" w:hAnsi="Times New Roman" w:cs="Times New Roman"/>
        </w:rPr>
      </w:pPr>
      <w:r w:rsidRPr="008F1C02">
        <w:rPr>
          <w:rFonts w:ascii="Times New Roman" w:eastAsia="等线" w:hAnsi="Times New Roman" w:cs="Times New Roman"/>
          <w:szCs w:val="22"/>
          <w:lang w:bidi="ar"/>
        </w:rPr>
        <w:t>*</w:t>
      </w:r>
      <w:r w:rsidR="00FE23D8" w:rsidRPr="008F1C02">
        <w:rPr>
          <w:rFonts w:ascii="Times New Roman" w:eastAsia="等线" w:hAnsi="Times New Roman" w:cs="Times New Roman"/>
          <w:szCs w:val="22"/>
          <w:lang w:bidi="ar"/>
        </w:rPr>
        <w:t>:</w:t>
      </w:r>
      <w:r w:rsidRPr="008F1C02">
        <w:rPr>
          <w:rFonts w:ascii="Times New Roman" w:eastAsia="等线" w:hAnsi="Times New Roman" w:cs="Times New Roman"/>
          <w:szCs w:val="22"/>
          <w:lang w:bidi="ar"/>
        </w:rPr>
        <w:t xml:space="preserve"> </w:t>
      </w:r>
      <w:r w:rsidR="00FE23D8" w:rsidRPr="008F1C02">
        <w:rPr>
          <w:rFonts w:ascii="Times New Roman" w:eastAsia="等线" w:hAnsi="Times New Roman" w:cs="Times New Roman"/>
          <w:szCs w:val="22"/>
          <w:lang w:bidi="ar"/>
        </w:rPr>
        <w:t>Comorbidity including respiratory diseases, cardiovascular diseases, cerebrovascular diseases, kidney and urinary diseases, digestive system diseases, liver and gallbladder diseases, metabolic diseases, immune diseases, nerve and mental system diseases, tumors and operation history.</w:t>
      </w:r>
    </w:p>
    <w:p w14:paraId="6C6BEF73" w14:textId="5C6773AA" w:rsidR="00CB695B" w:rsidRDefault="00CB695B">
      <w:pPr>
        <w:rPr>
          <w:rFonts w:ascii="Times New Roman" w:hAnsi="Times New Roman" w:cs="Times New Roman"/>
        </w:rPr>
      </w:pPr>
    </w:p>
    <w:p w14:paraId="07CD1B33" w14:textId="62993038" w:rsidR="00047FD8" w:rsidRDefault="00047FD8">
      <w:pPr>
        <w:rPr>
          <w:rFonts w:ascii="Times New Roman" w:hAnsi="Times New Roman" w:cs="Times New Roman"/>
        </w:rPr>
      </w:pPr>
    </w:p>
    <w:p w14:paraId="29DBB321" w14:textId="6C73CA35" w:rsidR="00047FD8" w:rsidRDefault="00047FD8">
      <w:pPr>
        <w:rPr>
          <w:rFonts w:ascii="Times New Roman" w:hAnsi="Times New Roman" w:cs="Times New Roman"/>
        </w:rPr>
      </w:pPr>
    </w:p>
    <w:p w14:paraId="31214F90" w14:textId="65F607F9" w:rsidR="00047FD8" w:rsidRDefault="00047FD8">
      <w:pPr>
        <w:rPr>
          <w:rFonts w:ascii="Times New Roman" w:hAnsi="Times New Roman" w:cs="Times New Roman"/>
        </w:rPr>
      </w:pPr>
    </w:p>
    <w:p w14:paraId="2A9CD24C" w14:textId="5D3C643B" w:rsidR="00047FD8" w:rsidRDefault="00047FD8">
      <w:pPr>
        <w:rPr>
          <w:rFonts w:ascii="Times New Roman" w:hAnsi="Times New Roman" w:cs="Times New Roman"/>
        </w:rPr>
      </w:pPr>
    </w:p>
    <w:p w14:paraId="70DE153B" w14:textId="12E1648F" w:rsidR="00047FD8" w:rsidRDefault="00047FD8">
      <w:pPr>
        <w:rPr>
          <w:rFonts w:ascii="Times New Roman" w:hAnsi="Times New Roman" w:cs="Times New Roman"/>
        </w:rPr>
      </w:pPr>
    </w:p>
    <w:p w14:paraId="6BDB799E" w14:textId="5DD5A107" w:rsidR="00047FD8" w:rsidRDefault="00047FD8">
      <w:pPr>
        <w:rPr>
          <w:rFonts w:ascii="Times New Roman" w:hAnsi="Times New Roman" w:cs="Times New Roman"/>
        </w:rPr>
      </w:pPr>
    </w:p>
    <w:p w14:paraId="678F627B" w14:textId="02C1F9D4" w:rsidR="00047FD8" w:rsidRDefault="00047FD8">
      <w:pPr>
        <w:rPr>
          <w:rFonts w:ascii="Times New Roman" w:hAnsi="Times New Roman" w:cs="Times New Roman"/>
        </w:rPr>
      </w:pPr>
    </w:p>
    <w:p w14:paraId="6699F821" w14:textId="3BD0FA15" w:rsidR="00047FD8" w:rsidRDefault="00047FD8">
      <w:pPr>
        <w:rPr>
          <w:rFonts w:ascii="Times New Roman" w:hAnsi="Times New Roman" w:cs="Times New Roman"/>
        </w:rPr>
      </w:pPr>
    </w:p>
    <w:p w14:paraId="5B16DE48" w14:textId="175A4427" w:rsidR="00047FD8" w:rsidRDefault="00047FD8">
      <w:pPr>
        <w:rPr>
          <w:rFonts w:ascii="Times New Roman" w:hAnsi="Times New Roman" w:cs="Times New Roman"/>
        </w:rPr>
      </w:pPr>
    </w:p>
    <w:p w14:paraId="7CF55765" w14:textId="6B26A59D" w:rsidR="00047FD8" w:rsidRDefault="00047FD8">
      <w:pPr>
        <w:rPr>
          <w:rFonts w:ascii="Times New Roman" w:hAnsi="Times New Roman" w:cs="Times New Roman"/>
        </w:rPr>
      </w:pPr>
    </w:p>
    <w:p w14:paraId="44AC75D7" w14:textId="2731920C" w:rsidR="00047FD8" w:rsidRDefault="00047FD8">
      <w:pPr>
        <w:rPr>
          <w:rFonts w:ascii="Times New Roman" w:hAnsi="Times New Roman" w:cs="Times New Roman"/>
        </w:rPr>
      </w:pPr>
    </w:p>
    <w:p w14:paraId="33BCA124" w14:textId="667EA031" w:rsidR="00047FD8" w:rsidRDefault="00047FD8">
      <w:pPr>
        <w:rPr>
          <w:rFonts w:ascii="Times New Roman" w:hAnsi="Times New Roman" w:cs="Times New Roman"/>
        </w:rPr>
      </w:pPr>
    </w:p>
    <w:p w14:paraId="22D467E5" w14:textId="49A28BD7" w:rsidR="00047FD8" w:rsidRDefault="00047FD8">
      <w:pPr>
        <w:rPr>
          <w:rFonts w:ascii="Times New Roman" w:hAnsi="Times New Roman" w:cs="Times New Roman"/>
        </w:rPr>
      </w:pPr>
    </w:p>
    <w:p w14:paraId="7BDB942A" w14:textId="31D00007" w:rsidR="00047FD8" w:rsidRDefault="00047FD8">
      <w:pPr>
        <w:rPr>
          <w:rFonts w:ascii="Times New Roman" w:hAnsi="Times New Roman" w:cs="Times New Roman"/>
        </w:rPr>
      </w:pPr>
    </w:p>
    <w:p w14:paraId="139DCE42" w14:textId="27FE78EB" w:rsidR="00047FD8" w:rsidRDefault="00047FD8">
      <w:pPr>
        <w:rPr>
          <w:rFonts w:ascii="Times New Roman" w:hAnsi="Times New Roman" w:cs="Times New Roman"/>
        </w:rPr>
      </w:pPr>
    </w:p>
    <w:p w14:paraId="68719906" w14:textId="69086A39" w:rsidR="00047FD8" w:rsidRDefault="00047FD8">
      <w:pPr>
        <w:rPr>
          <w:rFonts w:ascii="Times New Roman" w:hAnsi="Times New Roman" w:cs="Times New Roman"/>
        </w:rPr>
      </w:pPr>
    </w:p>
    <w:p w14:paraId="02DFEDE5" w14:textId="63B60DDB" w:rsidR="00047FD8" w:rsidRDefault="00047FD8">
      <w:pPr>
        <w:rPr>
          <w:rFonts w:ascii="Times New Roman" w:hAnsi="Times New Roman" w:cs="Times New Roman"/>
        </w:rPr>
      </w:pPr>
    </w:p>
    <w:p w14:paraId="5A3E7615" w14:textId="2944E736" w:rsidR="00047FD8" w:rsidRDefault="00047FD8">
      <w:pPr>
        <w:rPr>
          <w:rFonts w:ascii="Times New Roman" w:hAnsi="Times New Roman" w:cs="Times New Roman"/>
        </w:rPr>
      </w:pPr>
    </w:p>
    <w:p w14:paraId="5366C574" w14:textId="28B1CDE1" w:rsidR="00047FD8" w:rsidRDefault="00047FD8">
      <w:pPr>
        <w:rPr>
          <w:rFonts w:ascii="Times New Roman" w:hAnsi="Times New Roman" w:cs="Times New Roman"/>
        </w:rPr>
      </w:pPr>
    </w:p>
    <w:p w14:paraId="4834094E" w14:textId="0F55C3A4" w:rsidR="00047FD8" w:rsidRDefault="00047FD8">
      <w:pPr>
        <w:rPr>
          <w:rFonts w:ascii="Times New Roman" w:hAnsi="Times New Roman" w:cs="Times New Roman"/>
        </w:rPr>
      </w:pPr>
    </w:p>
    <w:p w14:paraId="683F16EF" w14:textId="1168597B" w:rsidR="00047FD8" w:rsidRDefault="00FA3214">
      <w:pPr>
        <w:rPr>
          <w:rFonts w:ascii="Times New Roman" w:hAnsi="Times New Roman" w:cs="Times New Roman"/>
        </w:rPr>
      </w:pPr>
      <w:r>
        <w:rPr>
          <w:rFonts w:ascii="Times New Roman" w:hAnsi="Times New Roman" w:cs="Times New Roman"/>
          <w:noProof/>
        </w:rPr>
        <w:lastRenderedPageBreak/>
        <w:drawing>
          <wp:inline distT="0" distB="0" distL="0" distR="0" wp14:anchorId="553551B7" wp14:editId="020EEB5F">
            <wp:extent cx="5486400" cy="617093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6170930"/>
                    </a:xfrm>
                    <a:prstGeom prst="rect">
                      <a:avLst/>
                    </a:prstGeom>
                    <a:noFill/>
                    <a:ln>
                      <a:noFill/>
                    </a:ln>
                  </pic:spPr>
                </pic:pic>
              </a:graphicData>
            </a:graphic>
          </wp:inline>
        </w:drawing>
      </w:r>
    </w:p>
    <w:p w14:paraId="38F92198" w14:textId="76E552ED" w:rsidR="00047FD8" w:rsidRPr="00C53FC1" w:rsidRDefault="00B63E9F" w:rsidP="004706E7">
      <w:pPr>
        <w:spacing w:line="480" w:lineRule="auto"/>
        <w:rPr>
          <w:sz w:val="20"/>
          <w:szCs w:val="20"/>
        </w:rPr>
      </w:pPr>
      <w:r>
        <w:rPr>
          <w:rFonts w:ascii="Times New Roman" w:eastAsia="等线" w:hAnsi="Times New Roman" w:cs="Times New Roman" w:hint="eastAsia"/>
          <w:szCs w:val="22"/>
          <w:lang w:bidi="ar"/>
        </w:rPr>
        <w:t>Appendix</w:t>
      </w:r>
      <w:r w:rsidRPr="00D71B03">
        <w:rPr>
          <w:rFonts w:ascii="Times New Roman" w:eastAsia="等线" w:hAnsi="Times New Roman" w:cs="Times New Roman"/>
          <w:sz w:val="20"/>
          <w:szCs w:val="20"/>
          <w:lang w:bidi="ar"/>
        </w:rPr>
        <w:t xml:space="preserve"> </w:t>
      </w:r>
      <w:r w:rsidR="00047FD8" w:rsidRPr="00D71B03">
        <w:rPr>
          <w:rFonts w:ascii="Times New Roman" w:eastAsia="等线" w:hAnsi="Times New Roman" w:cs="Times New Roman"/>
          <w:sz w:val="20"/>
          <w:szCs w:val="20"/>
          <w:lang w:bidi="ar"/>
        </w:rPr>
        <w:t>Fig</w:t>
      </w:r>
      <w:r w:rsidR="004706E7">
        <w:rPr>
          <w:rFonts w:ascii="Times New Roman" w:eastAsia="等线" w:hAnsi="Times New Roman" w:cs="Times New Roman"/>
          <w:sz w:val="20"/>
          <w:szCs w:val="20"/>
          <w:lang w:bidi="ar"/>
        </w:rPr>
        <w:t>.</w:t>
      </w:r>
      <w:r w:rsidR="00047FD8" w:rsidRPr="00D71B03">
        <w:rPr>
          <w:rFonts w:ascii="Times New Roman" w:eastAsia="等线" w:hAnsi="Times New Roman" w:cs="Times New Roman"/>
          <w:sz w:val="20"/>
          <w:szCs w:val="20"/>
          <w:lang w:bidi="ar"/>
        </w:rPr>
        <w:t>1</w:t>
      </w:r>
    </w:p>
    <w:p w14:paraId="38253F01" w14:textId="77777777" w:rsidR="00047FD8" w:rsidRPr="00047FD8" w:rsidRDefault="00047FD8" w:rsidP="00047FD8"/>
    <w:p w14:paraId="07EEDF3C" w14:textId="55245982" w:rsidR="00047FD8" w:rsidRDefault="00047FD8" w:rsidP="00047FD8"/>
    <w:p w14:paraId="6E8AB082" w14:textId="77777777" w:rsidR="002A2BAD" w:rsidRPr="002A2BAD" w:rsidRDefault="002A2BAD" w:rsidP="00047FD8"/>
    <w:p w14:paraId="44038E13" w14:textId="65778BFF" w:rsidR="00047FD8" w:rsidRPr="00047FD8" w:rsidRDefault="006005F8">
      <w:pPr>
        <w:rPr>
          <w:rFonts w:ascii="Times New Roman" w:hAnsi="Times New Roman" w:cs="Times New Roman"/>
        </w:rPr>
      </w:pPr>
      <w:r>
        <w:rPr>
          <w:noProof/>
        </w:rPr>
        <w:lastRenderedPageBreak/>
        <w:drawing>
          <wp:inline distT="0" distB="0" distL="0" distR="0" wp14:anchorId="0AF08A60" wp14:editId="6D8A15E9">
            <wp:extent cx="5486400" cy="61734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6173470"/>
                    </a:xfrm>
                    <a:prstGeom prst="rect">
                      <a:avLst/>
                    </a:prstGeom>
                    <a:noFill/>
                    <a:ln>
                      <a:noFill/>
                    </a:ln>
                  </pic:spPr>
                </pic:pic>
              </a:graphicData>
            </a:graphic>
          </wp:inline>
        </w:drawing>
      </w:r>
    </w:p>
    <w:p w14:paraId="38D3F4D8" w14:textId="610E03AC" w:rsidR="00047FD8" w:rsidRDefault="00B63E9F" w:rsidP="004706E7">
      <w:pPr>
        <w:spacing w:line="480" w:lineRule="auto"/>
        <w:rPr>
          <w:rFonts w:ascii="Times New Roman" w:eastAsia="等线" w:hAnsi="Times New Roman" w:cs="Times New Roman"/>
          <w:sz w:val="20"/>
          <w:szCs w:val="20"/>
          <w:lang w:bidi="ar"/>
        </w:rPr>
      </w:pPr>
      <w:r>
        <w:rPr>
          <w:rFonts w:ascii="Times New Roman" w:eastAsia="等线" w:hAnsi="Times New Roman" w:cs="Times New Roman" w:hint="eastAsia"/>
          <w:szCs w:val="22"/>
          <w:lang w:bidi="ar"/>
        </w:rPr>
        <w:t>Appendix</w:t>
      </w:r>
      <w:r w:rsidRPr="00D71B03">
        <w:rPr>
          <w:rFonts w:ascii="Times New Roman" w:eastAsia="等线" w:hAnsi="Times New Roman" w:cs="Times New Roman"/>
          <w:sz w:val="20"/>
          <w:szCs w:val="20"/>
          <w:lang w:bidi="ar"/>
        </w:rPr>
        <w:t xml:space="preserve"> </w:t>
      </w:r>
      <w:r w:rsidR="00047FD8" w:rsidRPr="00D71B03">
        <w:rPr>
          <w:rFonts w:ascii="Times New Roman" w:eastAsia="等线" w:hAnsi="Times New Roman" w:cs="Times New Roman"/>
          <w:sz w:val="20"/>
          <w:szCs w:val="20"/>
          <w:lang w:bidi="ar"/>
        </w:rPr>
        <w:t>Fig</w:t>
      </w:r>
      <w:r w:rsidR="004706E7">
        <w:rPr>
          <w:rFonts w:ascii="Times New Roman" w:eastAsia="等线" w:hAnsi="Times New Roman" w:cs="Times New Roman"/>
          <w:sz w:val="20"/>
          <w:szCs w:val="20"/>
          <w:lang w:bidi="ar"/>
        </w:rPr>
        <w:t>.</w:t>
      </w:r>
      <w:r w:rsidR="00047FD8" w:rsidRPr="00D71B03">
        <w:rPr>
          <w:rFonts w:ascii="Times New Roman" w:eastAsia="等线" w:hAnsi="Times New Roman" w:cs="Times New Roman"/>
          <w:sz w:val="20"/>
          <w:szCs w:val="20"/>
          <w:lang w:bidi="ar"/>
        </w:rPr>
        <w:t>2</w:t>
      </w:r>
    </w:p>
    <w:p w14:paraId="439933D2" w14:textId="6765C75E" w:rsidR="002A2BAD" w:rsidRDefault="002A2BAD" w:rsidP="00273BFB">
      <w:pPr>
        <w:spacing w:line="480" w:lineRule="auto"/>
        <w:rPr>
          <w:sz w:val="20"/>
          <w:szCs w:val="20"/>
        </w:rPr>
      </w:pPr>
    </w:p>
    <w:p w14:paraId="469E574F" w14:textId="43885CB2" w:rsidR="002A2BAD" w:rsidRDefault="002A2BAD" w:rsidP="00047FD8">
      <w:pPr>
        <w:rPr>
          <w:sz w:val="20"/>
          <w:szCs w:val="20"/>
        </w:rPr>
      </w:pPr>
    </w:p>
    <w:p w14:paraId="61590130" w14:textId="2E8F7730" w:rsidR="002A2BAD" w:rsidRDefault="002A2BAD" w:rsidP="00047FD8">
      <w:pPr>
        <w:rPr>
          <w:sz w:val="20"/>
          <w:szCs w:val="20"/>
        </w:rPr>
      </w:pPr>
    </w:p>
    <w:p w14:paraId="50DC43BA" w14:textId="2D1F27DD" w:rsidR="002A2BAD" w:rsidRDefault="002A2BAD" w:rsidP="00047FD8">
      <w:pPr>
        <w:rPr>
          <w:sz w:val="20"/>
          <w:szCs w:val="20"/>
        </w:rPr>
      </w:pPr>
    </w:p>
    <w:p w14:paraId="1F491557" w14:textId="77777777" w:rsidR="002A2BAD" w:rsidRPr="00C53FC1" w:rsidRDefault="002A2BAD" w:rsidP="00047FD8">
      <w:pPr>
        <w:rPr>
          <w:sz w:val="20"/>
          <w:szCs w:val="20"/>
        </w:rPr>
      </w:pPr>
    </w:p>
    <w:p w14:paraId="3AFB08F1" w14:textId="3325E572" w:rsidR="00047FD8" w:rsidRPr="00047FD8" w:rsidRDefault="00FA3214">
      <w:pPr>
        <w:rPr>
          <w:rFonts w:ascii="Times New Roman" w:hAnsi="Times New Roman" w:cs="Times New Roman"/>
        </w:rPr>
      </w:pPr>
      <w:r>
        <w:rPr>
          <w:noProof/>
        </w:rPr>
        <w:lastRenderedPageBreak/>
        <w:drawing>
          <wp:inline distT="0" distB="0" distL="0" distR="0" wp14:anchorId="2B816E82" wp14:editId="0A2E7407">
            <wp:extent cx="5486400" cy="617093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6170930"/>
                    </a:xfrm>
                    <a:prstGeom prst="rect">
                      <a:avLst/>
                    </a:prstGeom>
                    <a:noFill/>
                    <a:ln>
                      <a:noFill/>
                    </a:ln>
                  </pic:spPr>
                </pic:pic>
              </a:graphicData>
            </a:graphic>
          </wp:inline>
        </w:drawing>
      </w:r>
    </w:p>
    <w:p w14:paraId="6A644CF0" w14:textId="42933883" w:rsidR="00047FD8" w:rsidRDefault="00B63E9F" w:rsidP="004706E7">
      <w:r>
        <w:rPr>
          <w:rFonts w:ascii="Times New Roman" w:eastAsia="等线" w:hAnsi="Times New Roman" w:cs="Times New Roman" w:hint="eastAsia"/>
          <w:szCs w:val="22"/>
          <w:lang w:bidi="ar"/>
        </w:rPr>
        <w:t>Appendix</w:t>
      </w:r>
      <w:r w:rsidRPr="00D71B03">
        <w:rPr>
          <w:rFonts w:ascii="Times New Roman" w:eastAsia="等线" w:hAnsi="Times New Roman" w:cs="Times New Roman"/>
          <w:sz w:val="20"/>
          <w:szCs w:val="20"/>
          <w:lang w:bidi="ar"/>
        </w:rPr>
        <w:t xml:space="preserve"> </w:t>
      </w:r>
      <w:r w:rsidR="00047FD8" w:rsidRPr="00D71B03">
        <w:rPr>
          <w:rFonts w:ascii="Times New Roman" w:eastAsia="等线" w:hAnsi="Times New Roman" w:cs="Times New Roman"/>
          <w:sz w:val="20"/>
          <w:szCs w:val="20"/>
          <w:lang w:bidi="ar"/>
        </w:rPr>
        <w:t>Fig</w:t>
      </w:r>
      <w:r w:rsidR="004706E7">
        <w:rPr>
          <w:rFonts w:ascii="Times New Roman" w:eastAsia="等线" w:hAnsi="Times New Roman" w:cs="Times New Roman"/>
          <w:sz w:val="20"/>
          <w:szCs w:val="20"/>
          <w:lang w:bidi="ar"/>
        </w:rPr>
        <w:t>.</w:t>
      </w:r>
      <w:r w:rsidR="00047FD8" w:rsidRPr="00D71B03">
        <w:rPr>
          <w:rFonts w:ascii="Times New Roman" w:eastAsia="等线" w:hAnsi="Times New Roman" w:cs="Times New Roman"/>
          <w:sz w:val="20"/>
          <w:szCs w:val="20"/>
          <w:lang w:bidi="ar"/>
        </w:rPr>
        <w:t>3</w:t>
      </w:r>
    </w:p>
    <w:p w14:paraId="7A13052C" w14:textId="69F4300D" w:rsidR="00047FD8" w:rsidRPr="00047FD8" w:rsidRDefault="00047FD8" w:rsidP="00047FD8">
      <w:pPr>
        <w:rPr>
          <w:rFonts w:ascii="Times New Roman" w:eastAsia="等线" w:hAnsi="Times New Roman" w:cs="Times New Roman"/>
          <w:szCs w:val="22"/>
          <w:lang w:bidi="ar"/>
        </w:rPr>
      </w:pPr>
    </w:p>
    <w:p w14:paraId="46BA7194" w14:textId="52433858" w:rsidR="00047FD8" w:rsidRDefault="00047FD8" w:rsidP="00047FD8">
      <w:r>
        <w:rPr>
          <w:rFonts w:ascii="Times New Roman" w:eastAsia="等线" w:hAnsi="Times New Roman" w:cs="Times New Roman" w:hint="eastAsia"/>
          <w:noProof/>
          <w:lang w:bidi="ar"/>
        </w:rPr>
        <w:lastRenderedPageBreak/>
        <w:drawing>
          <wp:inline distT="0" distB="0" distL="114300" distR="114300" wp14:anchorId="77D55657" wp14:editId="4E5E47A8">
            <wp:extent cx="5274310" cy="5691522"/>
            <wp:effectExtent l="0" t="0" r="2540" b="4445"/>
            <wp:docPr id="8" name="图片 8" descr="S-figure_4_20200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figure_4_20200710"/>
                    <pic:cNvPicPr>
                      <a:picLocks noChangeAspect="1"/>
                    </pic:cNvPicPr>
                  </pic:nvPicPr>
                  <pic:blipFill>
                    <a:blip r:embed="rId10"/>
                    <a:stretch>
                      <a:fillRect/>
                    </a:stretch>
                  </pic:blipFill>
                  <pic:spPr>
                    <a:xfrm>
                      <a:off x="0" y="0"/>
                      <a:ext cx="5274310" cy="5691522"/>
                    </a:xfrm>
                    <a:prstGeom prst="rect">
                      <a:avLst/>
                    </a:prstGeom>
                  </pic:spPr>
                </pic:pic>
              </a:graphicData>
            </a:graphic>
          </wp:inline>
        </w:drawing>
      </w:r>
    </w:p>
    <w:p w14:paraId="6CE69837" w14:textId="31D9B64D" w:rsidR="00047FD8" w:rsidRDefault="00B63E9F" w:rsidP="004706E7">
      <w:pPr>
        <w:rPr>
          <w:rFonts w:ascii="Times New Roman" w:hAnsi="Times New Roman" w:cs="Times New Roman"/>
        </w:rPr>
      </w:pPr>
      <w:r>
        <w:rPr>
          <w:rFonts w:ascii="Times New Roman" w:eastAsia="等线" w:hAnsi="Times New Roman" w:cs="Times New Roman" w:hint="eastAsia"/>
          <w:szCs w:val="22"/>
          <w:lang w:bidi="ar"/>
        </w:rPr>
        <w:t>Appendix</w:t>
      </w:r>
      <w:r>
        <w:rPr>
          <w:rFonts w:ascii="Times New Roman" w:eastAsia="等线" w:hAnsi="Times New Roman" w:cs="Times New Roman"/>
          <w:lang w:bidi="ar"/>
        </w:rPr>
        <w:t xml:space="preserve"> </w:t>
      </w:r>
      <w:r w:rsidR="00047FD8">
        <w:rPr>
          <w:rFonts w:ascii="Times New Roman" w:eastAsia="等线" w:hAnsi="Times New Roman" w:cs="Times New Roman"/>
          <w:lang w:bidi="ar"/>
        </w:rPr>
        <w:t>Fig</w:t>
      </w:r>
      <w:r w:rsidR="004706E7">
        <w:rPr>
          <w:rFonts w:ascii="Times New Roman" w:eastAsia="等线" w:hAnsi="Times New Roman" w:cs="Times New Roman"/>
          <w:lang w:bidi="ar"/>
        </w:rPr>
        <w:t>.</w:t>
      </w:r>
      <w:r w:rsidR="00047FD8">
        <w:rPr>
          <w:rFonts w:ascii="Times New Roman" w:eastAsia="等线" w:hAnsi="Times New Roman" w:cs="Times New Roman"/>
          <w:lang w:bidi="ar"/>
        </w:rPr>
        <w:t>4</w:t>
      </w:r>
      <w:bookmarkStart w:id="2" w:name="_GoBack"/>
      <w:bookmarkEnd w:id="2"/>
    </w:p>
    <w:p w14:paraId="3F2547C1" w14:textId="77777777" w:rsidR="00047FD8" w:rsidRPr="008F1C02" w:rsidRDefault="00047FD8">
      <w:pPr>
        <w:rPr>
          <w:rFonts w:ascii="Times New Roman" w:hAnsi="Times New Roman" w:cs="Times New Roman"/>
        </w:rPr>
      </w:pPr>
    </w:p>
    <w:sectPr w:rsidR="00047FD8" w:rsidRPr="008F1C02">
      <w:footerReference w:type="default" r:id="rId11"/>
      <w:pgSz w:w="12240" w:h="15840"/>
      <w:pgMar w:top="1440" w:right="1800" w:bottom="1440" w:left="1800" w:header="720" w:footer="72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5A37A4" w14:textId="77777777" w:rsidR="00E5329A" w:rsidRDefault="00E5329A" w:rsidP="00206C9A">
      <w:r>
        <w:separator/>
      </w:r>
    </w:p>
  </w:endnote>
  <w:endnote w:type="continuationSeparator" w:id="0">
    <w:p w14:paraId="7A1B2A30" w14:textId="77777777" w:rsidR="00E5329A" w:rsidRDefault="00E5329A" w:rsidP="00206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970275"/>
      <w:docPartObj>
        <w:docPartGallery w:val="Page Numbers (Bottom of Page)"/>
        <w:docPartUnique/>
      </w:docPartObj>
    </w:sdtPr>
    <w:sdtEndPr/>
    <w:sdtContent>
      <w:sdt>
        <w:sdtPr>
          <w:id w:val="1728636285"/>
          <w:docPartObj>
            <w:docPartGallery w:val="Page Numbers (Top of Page)"/>
            <w:docPartUnique/>
          </w:docPartObj>
        </w:sdtPr>
        <w:sdtEndPr/>
        <w:sdtContent>
          <w:p w14:paraId="4F146A5D" w14:textId="30A820A3" w:rsidR="00D71B03" w:rsidRDefault="00D71B03">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298D5207" w14:textId="77777777" w:rsidR="00D71B03" w:rsidRDefault="00D71B0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A65A6" w14:textId="77777777" w:rsidR="00E5329A" w:rsidRDefault="00E5329A" w:rsidP="00206C9A">
      <w:r>
        <w:separator/>
      </w:r>
    </w:p>
  </w:footnote>
  <w:footnote w:type="continuationSeparator" w:id="0">
    <w:p w14:paraId="1358EB5C" w14:textId="77777777" w:rsidR="00E5329A" w:rsidRDefault="00E5329A" w:rsidP="00206C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695B"/>
    <w:rsid w:val="000372E7"/>
    <w:rsid w:val="00047FD8"/>
    <w:rsid w:val="00174C6F"/>
    <w:rsid w:val="001E534D"/>
    <w:rsid w:val="00206C9A"/>
    <w:rsid w:val="00273BFB"/>
    <w:rsid w:val="002A2BAD"/>
    <w:rsid w:val="002B12F8"/>
    <w:rsid w:val="002D6E9D"/>
    <w:rsid w:val="002E2D23"/>
    <w:rsid w:val="00307984"/>
    <w:rsid w:val="0039661A"/>
    <w:rsid w:val="004119A5"/>
    <w:rsid w:val="004706E7"/>
    <w:rsid w:val="004C11BD"/>
    <w:rsid w:val="006005F8"/>
    <w:rsid w:val="00642C8B"/>
    <w:rsid w:val="006D657C"/>
    <w:rsid w:val="0071610A"/>
    <w:rsid w:val="00777F20"/>
    <w:rsid w:val="007B6742"/>
    <w:rsid w:val="008F1C02"/>
    <w:rsid w:val="009826B9"/>
    <w:rsid w:val="00B50720"/>
    <w:rsid w:val="00B63E9F"/>
    <w:rsid w:val="00CB695B"/>
    <w:rsid w:val="00CD01CF"/>
    <w:rsid w:val="00D04337"/>
    <w:rsid w:val="00D1066C"/>
    <w:rsid w:val="00D71B03"/>
    <w:rsid w:val="00DA77E3"/>
    <w:rsid w:val="00DC607C"/>
    <w:rsid w:val="00DC7F9A"/>
    <w:rsid w:val="00E008ED"/>
    <w:rsid w:val="00E5329A"/>
    <w:rsid w:val="00E55152"/>
    <w:rsid w:val="00E8365F"/>
    <w:rsid w:val="00EF14B2"/>
    <w:rsid w:val="00F546CB"/>
    <w:rsid w:val="00FA3214"/>
    <w:rsid w:val="00FE23D8"/>
    <w:rsid w:val="307778F3"/>
    <w:rsid w:val="76B52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BF1984"/>
  <w15:docId w15:val="{1BEFC07F-B498-4B28-ADA4-CA3349D76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等线"/>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61">
    <w:name w:val="清单表 6 彩色1"/>
    <w:basedOn w:val="a1"/>
    <w:rPr>
      <w:rFonts w:hint="eastAsia"/>
      <w:color w:val="000000"/>
      <w:kern w:val="2"/>
      <w:sz w:val="21"/>
      <w:szCs w:val="22"/>
    </w:rPr>
    <w:tblPr>
      <w:tblBorders>
        <w:top w:val="single" w:sz="4" w:space="0" w:color="000000"/>
        <w:bottom w:val="single" w:sz="4" w:space="0" w:color="000000"/>
      </w:tblBorders>
    </w:tblPr>
    <w:tcPr>
      <w:tcBorders>
        <w:top w:val="single" w:sz="4" w:space="0" w:color="000000"/>
        <w:left w:val="nil"/>
        <w:bottom w:val="single" w:sz="4" w:space="0" w:color="000000"/>
        <w:right w:val="nil"/>
      </w:tcBorders>
    </w:tc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a3">
    <w:name w:val="header"/>
    <w:basedOn w:val="a"/>
    <w:link w:val="a4"/>
    <w:rsid w:val="00206C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06C9A"/>
    <w:rPr>
      <w:rFonts w:asciiTheme="minorHAnsi" w:eastAsiaTheme="minorEastAsia" w:hAnsiTheme="minorHAnsi" w:cstheme="minorBidi"/>
      <w:kern w:val="2"/>
      <w:sz w:val="18"/>
      <w:szCs w:val="18"/>
    </w:rPr>
  </w:style>
  <w:style w:type="paragraph" w:styleId="a5">
    <w:name w:val="footer"/>
    <w:basedOn w:val="a"/>
    <w:link w:val="a6"/>
    <w:uiPriority w:val="99"/>
    <w:rsid w:val="00206C9A"/>
    <w:pPr>
      <w:tabs>
        <w:tab w:val="center" w:pos="4153"/>
        <w:tab w:val="right" w:pos="8306"/>
      </w:tabs>
      <w:snapToGrid w:val="0"/>
      <w:jc w:val="left"/>
    </w:pPr>
    <w:rPr>
      <w:sz w:val="18"/>
      <w:szCs w:val="18"/>
    </w:rPr>
  </w:style>
  <w:style w:type="character" w:customStyle="1" w:styleId="a6">
    <w:name w:val="页脚 字符"/>
    <w:basedOn w:val="a0"/>
    <w:link w:val="a5"/>
    <w:uiPriority w:val="99"/>
    <w:rsid w:val="00206C9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013973">
      <w:bodyDiv w:val="1"/>
      <w:marLeft w:val="0"/>
      <w:marRight w:val="0"/>
      <w:marTop w:val="0"/>
      <w:marBottom w:val="0"/>
      <w:divBdr>
        <w:top w:val="none" w:sz="0" w:space="0" w:color="auto"/>
        <w:left w:val="none" w:sz="0" w:space="0" w:color="auto"/>
        <w:bottom w:val="none" w:sz="0" w:space="0" w:color="auto"/>
        <w:right w:val="none" w:sz="0" w:space="0" w:color="auto"/>
      </w:divBdr>
    </w:div>
    <w:div w:id="928656860">
      <w:bodyDiv w:val="1"/>
      <w:marLeft w:val="0"/>
      <w:marRight w:val="0"/>
      <w:marTop w:val="0"/>
      <w:marBottom w:val="0"/>
      <w:divBdr>
        <w:top w:val="none" w:sz="0" w:space="0" w:color="auto"/>
        <w:left w:val="none" w:sz="0" w:space="0" w:color="auto"/>
        <w:bottom w:val="none" w:sz="0" w:space="0" w:color="auto"/>
        <w:right w:val="none" w:sz="0" w:space="0" w:color="auto"/>
      </w:divBdr>
    </w:div>
    <w:div w:id="1818104218">
      <w:bodyDiv w:val="1"/>
      <w:marLeft w:val="0"/>
      <w:marRight w:val="0"/>
      <w:marTop w:val="0"/>
      <w:marBottom w:val="0"/>
      <w:divBdr>
        <w:top w:val="none" w:sz="0" w:space="0" w:color="auto"/>
        <w:left w:val="none" w:sz="0" w:space="0" w:color="auto"/>
        <w:bottom w:val="none" w:sz="0" w:space="0" w:color="auto"/>
        <w:right w:val="none" w:sz="0" w:space="0" w:color="auto"/>
      </w:divBdr>
    </w:div>
    <w:div w:id="1976449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5</Pages>
  <Words>147</Words>
  <Characters>844</Characters>
  <Application>Microsoft Office Word</Application>
  <DocSecurity>0</DocSecurity>
  <Lines>7</Lines>
  <Paragraphs>1</Paragraphs>
  <ScaleCrop>false</ScaleCrop>
  <Company/>
  <LinksUpToDate>false</LinksUpToDate>
  <CharactersWithSpaces>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王胤</cp:lastModifiedBy>
  <cp:revision>31</cp:revision>
  <cp:lastPrinted>2020-07-21T06:00:00Z</cp:lastPrinted>
  <dcterms:created xsi:type="dcterms:W3CDTF">2020-06-18T23:45:00Z</dcterms:created>
  <dcterms:modified xsi:type="dcterms:W3CDTF">2020-10-29T02:49:00Z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