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F049A" w14:textId="20500A58" w:rsidR="00845E35" w:rsidRPr="00ED0AC8" w:rsidRDefault="00331374" w:rsidP="00845E35">
      <w:pPr>
        <w:pStyle w:val="Default"/>
        <w:spacing w:line="276" w:lineRule="auto"/>
        <w:outlineLvl w:val="0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Additional file</w:t>
      </w:r>
      <w:r w:rsidR="00845E35">
        <w:rPr>
          <w:b/>
          <w:bCs/>
          <w:color w:val="auto"/>
          <w:sz w:val="22"/>
          <w:szCs w:val="22"/>
        </w:rPr>
        <w:t xml:space="preserve"> 1: </w:t>
      </w:r>
      <w:r w:rsidR="00845E35" w:rsidRPr="00ED0AC8">
        <w:rPr>
          <w:b/>
          <w:bCs/>
          <w:color w:val="auto"/>
          <w:sz w:val="22"/>
          <w:szCs w:val="22"/>
        </w:rPr>
        <w:t>Search terms for scoping review</w:t>
      </w:r>
    </w:p>
    <w:p w14:paraId="43007318" w14:textId="77777777" w:rsidR="00845E35" w:rsidRPr="00ED0AC8" w:rsidRDefault="00845E35" w:rsidP="00845E35">
      <w:pPr>
        <w:pStyle w:val="Default"/>
        <w:spacing w:line="276" w:lineRule="auto"/>
        <w:rPr>
          <w:color w:val="auto"/>
          <w:sz w:val="22"/>
          <w:szCs w:val="22"/>
        </w:rPr>
      </w:pPr>
      <w:r w:rsidRPr="00ED0AC8">
        <w:rPr>
          <w:b/>
          <w:bCs/>
          <w:color w:val="auto"/>
          <w:sz w:val="22"/>
          <w:szCs w:val="22"/>
        </w:rPr>
        <w:t xml:space="preserve"> </w:t>
      </w:r>
    </w:p>
    <w:p w14:paraId="034C2FD2" w14:textId="77777777" w:rsidR="00845E35" w:rsidRDefault="00845E35" w:rsidP="00845E35">
      <w:pPr>
        <w:pStyle w:val="Default"/>
        <w:spacing w:line="276" w:lineRule="auto"/>
        <w:outlineLvl w:val="0"/>
        <w:rPr>
          <w:color w:val="auto"/>
          <w:sz w:val="22"/>
          <w:szCs w:val="22"/>
        </w:rPr>
      </w:pPr>
      <w:r w:rsidRPr="00ED0AC8">
        <w:rPr>
          <w:color w:val="auto"/>
          <w:sz w:val="22"/>
          <w:szCs w:val="22"/>
        </w:rPr>
        <w:t>Search algorithm: (Population AND health services AND settings</w:t>
      </w:r>
      <w:r>
        <w:rPr>
          <w:color w:val="auto"/>
          <w:sz w:val="22"/>
          <w:szCs w:val="22"/>
        </w:rPr>
        <w:t xml:space="preserve"> AND COVID-19</w:t>
      </w:r>
      <w:r w:rsidRPr="00ED0AC8">
        <w:rPr>
          <w:color w:val="auto"/>
          <w:sz w:val="22"/>
          <w:szCs w:val="22"/>
        </w:rPr>
        <w:t xml:space="preserve">) </w:t>
      </w:r>
    </w:p>
    <w:p w14:paraId="1CD34570" w14:textId="77777777" w:rsidR="00845E35" w:rsidRDefault="00845E35" w:rsidP="00845E35">
      <w:pPr>
        <w:pStyle w:val="Default"/>
        <w:spacing w:line="276" w:lineRule="auto"/>
        <w:rPr>
          <w:color w:val="auto"/>
          <w:sz w:val="22"/>
          <w:szCs w:val="22"/>
        </w:rPr>
      </w:pPr>
    </w:p>
    <w:p w14:paraId="701B8B5D" w14:textId="77777777" w:rsidR="00845E35" w:rsidRPr="00ED0AC8" w:rsidRDefault="00845E35" w:rsidP="00845E35">
      <w:pPr>
        <w:pStyle w:val="Default"/>
        <w:spacing w:line="276" w:lineRule="auto"/>
        <w:rPr>
          <w:color w:val="auto"/>
          <w:sz w:val="22"/>
          <w:szCs w:val="22"/>
        </w:rPr>
      </w:pPr>
      <w:r w:rsidRPr="00ED0AC8">
        <w:rPr>
          <w:color w:val="auto"/>
          <w:sz w:val="22"/>
          <w:szCs w:val="22"/>
        </w:rPr>
        <w:t>1) POPULATION</w:t>
      </w:r>
    </w:p>
    <w:p w14:paraId="6BBE7009" w14:textId="77777777" w:rsidR="00845E35" w:rsidRPr="00ED0AC8" w:rsidRDefault="00845E35" w:rsidP="00845E35">
      <w:pPr>
        <w:pStyle w:val="Default"/>
        <w:spacing w:line="276" w:lineRule="auto"/>
        <w:rPr>
          <w:color w:val="auto"/>
          <w:sz w:val="22"/>
          <w:szCs w:val="22"/>
        </w:rPr>
      </w:pPr>
    </w:p>
    <w:tbl>
      <w:tblPr>
        <w:tblpPr w:leftFromText="180" w:rightFromText="180" w:vertAnchor="text" w:horzAnchor="margin" w:tblpXSpec="center" w:tblpY="-4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7230"/>
      </w:tblGrid>
      <w:tr w:rsidR="00845E35" w:rsidRPr="00ED0AC8" w14:paraId="2A97BB25" w14:textId="77777777" w:rsidTr="00845E35">
        <w:trPr>
          <w:trHeight w:val="93"/>
        </w:trPr>
        <w:tc>
          <w:tcPr>
            <w:tcW w:w="2693" w:type="dxa"/>
          </w:tcPr>
          <w:p w14:paraId="03DCEFDA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Broad Topic</w:t>
            </w:r>
          </w:p>
        </w:tc>
        <w:tc>
          <w:tcPr>
            <w:tcW w:w="7230" w:type="dxa"/>
          </w:tcPr>
          <w:p w14:paraId="4DEA24EF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b/>
                <w:bCs/>
                <w:color w:val="auto"/>
                <w:sz w:val="22"/>
                <w:szCs w:val="22"/>
              </w:rPr>
              <w:t xml:space="preserve">Search terms </w:t>
            </w:r>
          </w:p>
        </w:tc>
      </w:tr>
      <w:tr w:rsidR="00845E35" w:rsidRPr="00ED0AC8" w14:paraId="3B340B64" w14:textId="77777777" w:rsidTr="00845E35">
        <w:trPr>
          <w:trHeight w:val="668"/>
        </w:trPr>
        <w:tc>
          <w:tcPr>
            <w:tcW w:w="2693" w:type="dxa"/>
          </w:tcPr>
          <w:p w14:paraId="19F33783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Maternal </w:t>
            </w:r>
          </w:p>
        </w:tc>
        <w:tc>
          <w:tcPr>
            <w:tcW w:w="7230" w:type="dxa"/>
          </w:tcPr>
          <w:p w14:paraId="22A5517E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Maternal OR antenatal OR ante-natal OR prenatal OR pre-natal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gestati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childbirth OR birth OR intrapartum OR obstetric*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labo?r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pregnancy OR vertical OR postpartum OR post-partum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puerper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perinatal OR maternity OR reproductive OR birth attendant OR skilled birth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c?esarean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c?section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eclampsia OR pre-eclampsia</w:t>
            </w:r>
            <w:r>
              <w:rPr>
                <w:color w:val="auto"/>
                <w:sz w:val="22"/>
                <w:szCs w:val="22"/>
              </w:rPr>
              <w:t xml:space="preserve"> OR preeclampsia OR </w:t>
            </w:r>
            <w:proofErr w:type="spellStart"/>
            <w:r>
              <w:rPr>
                <w:color w:val="auto"/>
                <w:sz w:val="22"/>
                <w:szCs w:val="22"/>
              </w:rPr>
              <w:t>fertil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* </w:t>
            </w:r>
            <w:r w:rsidRPr="00ED0AC8">
              <w:rPr>
                <w:color w:val="auto"/>
                <w:sz w:val="22"/>
                <w:szCs w:val="22"/>
              </w:rPr>
              <w:t xml:space="preserve">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f?tal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color w:val="auto"/>
                <w:sz w:val="22"/>
                <w:szCs w:val="22"/>
              </w:rPr>
              <w:t xml:space="preserve">OR </w:t>
            </w:r>
          </w:p>
        </w:tc>
      </w:tr>
      <w:tr w:rsidR="00845E35" w:rsidRPr="00ED0AC8" w14:paraId="0D117F97" w14:textId="77777777" w:rsidTr="00845E35">
        <w:trPr>
          <w:trHeight w:val="438"/>
        </w:trPr>
        <w:tc>
          <w:tcPr>
            <w:tcW w:w="2693" w:type="dxa"/>
          </w:tcPr>
          <w:p w14:paraId="56A5D325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Newborn </w:t>
            </w:r>
          </w:p>
        </w:tc>
        <w:tc>
          <w:tcPr>
            <w:tcW w:w="7230" w:type="dxa"/>
          </w:tcPr>
          <w:p w14:paraId="32A207C9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Newborn OR new-born OR new born OR postnatal OR post-natal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neonat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kangaroo OR low birthweight OR low birth-weight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pre?term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prematur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post?term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skin-to-skin OR breastfeeding OR breast-feeding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lactat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formula-feeding OR bottle-feeding OR breastmilk substitute </w:t>
            </w:r>
            <w:r>
              <w:rPr>
                <w:color w:val="auto"/>
                <w:sz w:val="22"/>
                <w:szCs w:val="22"/>
              </w:rPr>
              <w:t>OR</w:t>
            </w:r>
          </w:p>
        </w:tc>
      </w:tr>
      <w:tr w:rsidR="00845E35" w:rsidRPr="00ED0AC8" w14:paraId="08DED358" w14:textId="77777777" w:rsidTr="00845E35">
        <w:trPr>
          <w:trHeight w:val="208"/>
        </w:trPr>
        <w:tc>
          <w:tcPr>
            <w:tcW w:w="2693" w:type="dxa"/>
          </w:tcPr>
          <w:p w14:paraId="735887F6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Child </w:t>
            </w:r>
          </w:p>
        </w:tc>
        <w:tc>
          <w:tcPr>
            <w:tcW w:w="7230" w:type="dxa"/>
          </w:tcPr>
          <w:p w14:paraId="2664ECD8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Child* OR childhood OR infant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postneonatal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under five OR under-five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underfive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OR under 5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p?ediatric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growth OR infant feeding OR infant nutrition </w:t>
            </w:r>
            <w:r>
              <w:rPr>
                <w:color w:val="auto"/>
                <w:sz w:val="22"/>
                <w:szCs w:val="22"/>
              </w:rPr>
              <w:t>OR</w:t>
            </w:r>
          </w:p>
        </w:tc>
      </w:tr>
      <w:tr w:rsidR="00845E35" w:rsidRPr="00ED0AC8" w14:paraId="1758DFEE" w14:textId="77777777" w:rsidTr="00845E35">
        <w:trPr>
          <w:trHeight w:val="208"/>
        </w:trPr>
        <w:tc>
          <w:tcPr>
            <w:tcW w:w="2693" w:type="dxa"/>
          </w:tcPr>
          <w:p w14:paraId="675E8546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Adolescent </w:t>
            </w:r>
          </w:p>
        </w:tc>
        <w:tc>
          <w:tcPr>
            <w:tcW w:w="7230" w:type="dxa"/>
          </w:tcPr>
          <w:p w14:paraId="302BB203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Adolescent* OR teen* OR youth* OR young adult* OR school-age OR young mother* OR young person* OR young people OR young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wom?n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color w:val="auto"/>
                <w:sz w:val="22"/>
                <w:szCs w:val="22"/>
              </w:rPr>
              <w:t>OR</w:t>
            </w:r>
          </w:p>
        </w:tc>
      </w:tr>
      <w:tr w:rsidR="00845E35" w:rsidRPr="00ED0AC8" w14:paraId="0579D001" w14:textId="77777777" w:rsidTr="00845E35">
        <w:trPr>
          <w:trHeight w:val="208"/>
        </w:trPr>
        <w:tc>
          <w:tcPr>
            <w:tcW w:w="2693" w:type="dxa"/>
          </w:tcPr>
          <w:p w14:paraId="479361D6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Combination of groups </w:t>
            </w:r>
          </w:p>
        </w:tc>
        <w:tc>
          <w:tcPr>
            <w:tcW w:w="7230" w:type="dxa"/>
          </w:tcPr>
          <w:p w14:paraId="7C1D274E" w14:textId="77777777" w:rsidR="00845E35" w:rsidRPr="00ED0AC8" w:rsidRDefault="00845E35" w:rsidP="00845E35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Vulnerable population* </w:t>
            </w:r>
          </w:p>
        </w:tc>
      </w:tr>
    </w:tbl>
    <w:p w14:paraId="2D2D62CC" w14:textId="77777777" w:rsidR="00845E35" w:rsidRPr="00ED0AC8" w:rsidRDefault="00845E35" w:rsidP="00845E35">
      <w:pPr>
        <w:pStyle w:val="Default"/>
        <w:spacing w:line="276" w:lineRule="auto"/>
        <w:outlineLvl w:val="0"/>
        <w:rPr>
          <w:color w:val="auto"/>
          <w:sz w:val="22"/>
          <w:szCs w:val="22"/>
        </w:rPr>
      </w:pPr>
      <w:r w:rsidRPr="00ED0AC8">
        <w:rPr>
          <w:color w:val="auto"/>
          <w:sz w:val="22"/>
          <w:szCs w:val="22"/>
        </w:rPr>
        <w:t>2) HEALTH SERVICES</w:t>
      </w:r>
    </w:p>
    <w:tbl>
      <w:tblPr>
        <w:tblW w:w="9923" w:type="dxa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7230"/>
      </w:tblGrid>
      <w:tr w:rsidR="00845E35" w:rsidRPr="00ED0AC8" w14:paraId="4CEFD1BD" w14:textId="77777777" w:rsidTr="00845E35">
        <w:trPr>
          <w:trHeight w:val="93"/>
        </w:trPr>
        <w:tc>
          <w:tcPr>
            <w:tcW w:w="2693" w:type="dxa"/>
          </w:tcPr>
          <w:p w14:paraId="4133FAEF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Broad Topic</w:t>
            </w:r>
          </w:p>
        </w:tc>
        <w:tc>
          <w:tcPr>
            <w:tcW w:w="7230" w:type="dxa"/>
          </w:tcPr>
          <w:p w14:paraId="022E7FF7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b/>
                <w:bCs/>
                <w:color w:val="auto"/>
                <w:sz w:val="22"/>
                <w:szCs w:val="22"/>
              </w:rPr>
              <w:t xml:space="preserve">Search terms </w:t>
            </w:r>
          </w:p>
        </w:tc>
      </w:tr>
      <w:tr w:rsidR="00845E35" w:rsidRPr="00ED0AC8" w14:paraId="1DC7F806" w14:textId="77777777" w:rsidTr="00845E35">
        <w:trPr>
          <w:trHeight w:val="438"/>
        </w:trPr>
        <w:tc>
          <w:tcPr>
            <w:tcW w:w="2693" w:type="dxa"/>
          </w:tcPr>
          <w:p w14:paraId="274E238B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Health care </w:t>
            </w:r>
          </w:p>
        </w:tc>
        <w:tc>
          <w:tcPr>
            <w:tcW w:w="7230" w:type="dxa"/>
          </w:tcPr>
          <w:p w14:paraId="7BB65AD8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(Health adj3 delivery) OR (health adj3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utili?ation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) OR (health adj3 services) OR (care adj3 provision) OR health-care OR healthcare OR (care adj3 worker*) OR (community adj3 worker*) OR obstetrician* OR midwife OR midwives OR nurse* OR (medical adj2 officer*) OR (clinical adj2 officer*) </w:t>
            </w:r>
            <w:r>
              <w:rPr>
                <w:color w:val="auto"/>
                <w:sz w:val="22"/>
                <w:szCs w:val="22"/>
              </w:rPr>
              <w:t>OR</w:t>
            </w:r>
          </w:p>
        </w:tc>
      </w:tr>
      <w:tr w:rsidR="00845E35" w:rsidRPr="00ED0AC8" w14:paraId="2559B008" w14:textId="77777777" w:rsidTr="00845E35">
        <w:trPr>
          <w:trHeight w:val="208"/>
        </w:trPr>
        <w:tc>
          <w:tcPr>
            <w:tcW w:w="2693" w:type="dxa"/>
          </w:tcPr>
          <w:p w14:paraId="1B82B2DB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Health system </w:t>
            </w:r>
          </w:p>
        </w:tc>
        <w:tc>
          <w:tcPr>
            <w:tcW w:w="7230" w:type="dxa"/>
          </w:tcPr>
          <w:p w14:paraId="001449A3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Health system* OR health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facilit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>* OR maternity OR referral OR facility-based OR home-based OR school-based OR community-based</w:t>
            </w:r>
            <w:r>
              <w:rPr>
                <w:color w:val="auto"/>
                <w:sz w:val="22"/>
                <w:szCs w:val="22"/>
              </w:rPr>
              <w:t xml:space="preserve"> OR</w:t>
            </w:r>
            <w:r w:rsidRPr="00ED0AC8">
              <w:rPr>
                <w:color w:val="auto"/>
                <w:sz w:val="22"/>
                <w:szCs w:val="22"/>
              </w:rPr>
              <w:t xml:space="preserve"> </w:t>
            </w:r>
          </w:p>
        </w:tc>
      </w:tr>
      <w:tr w:rsidR="00845E35" w:rsidRPr="00ED0AC8" w14:paraId="40712494" w14:textId="77777777" w:rsidTr="00845E35">
        <w:trPr>
          <w:trHeight w:val="438"/>
        </w:trPr>
        <w:tc>
          <w:tcPr>
            <w:tcW w:w="2693" w:type="dxa"/>
          </w:tcPr>
          <w:p w14:paraId="7CC2F720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Provision/use </w:t>
            </w:r>
          </w:p>
        </w:tc>
        <w:tc>
          <w:tcPr>
            <w:tcW w:w="7230" w:type="dxa"/>
          </w:tcPr>
          <w:p w14:paraId="5E8F7465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Provision </w:t>
            </w:r>
            <w:r>
              <w:rPr>
                <w:color w:val="auto"/>
                <w:sz w:val="22"/>
                <w:szCs w:val="22"/>
              </w:rPr>
              <w:t xml:space="preserve">OR coverage </w:t>
            </w:r>
            <w:r w:rsidRPr="00ED0AC8">
              <w:rPr>
                <w:color w:val="auto"/>
                <w:sz w:val="22"/>
                <w:szCs w:val="22"/>
              </w:rPr>
              <w:t xml:space="preserve">OR essential services OR essential healthcare OR indirect effect* OR collateral damage OR maintain*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resilien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 OR strengthen* OR sustain* OR mitigation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strateg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>* OR cash transfer* OR user fee* OR helpline* OR digital OR telemedicine OR tele-health OR routine service* OR ICCM</w:t>
            </w:r>
            <w:r>
              <w:rPr>
                <w:color w:val="auto"/>
                <w:sz w:val="22"/>
                <w:szCs w:val="22"/>
              </w:rPr>
              <w:t xml:space="preserve"> OR </w:t>
            </w:r>
            <w:r w:rsidRPr="00ED0AC8">
              <w:rPr>
                <w:color w:val="auto"/>
                <w:sz w:val="22"/>
                <w:szCs w:val="22"/>
              </w:rPr>
              <w:t>BEmONC OR CEmONC</w:t>
            </w:r>
            <w:r>
              <w:rPr>
                <w:color w:val="auto"/>
                <w:sz w:val="22"/>
                <w:szCs w:val="22"/>
              </w:rPr>
              <w:t xml:space="preserve"> OR </w:t>
            </w:r>
            <w:r w:rsidRPr="00ED0AC8">
              <w:rPr>
                <w:color w:val="auto"/>
                <w:sz w:val="22"/>
                <w:szCs w:val="22"/>
              </w:rPr>
              <w:t xml:space="preserve">nutrition OR vaccination*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immuni?ation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>* OR malaria</w:t>
            </w:r>
            <w:r>
              <w:rPr>
                <w:color w:val="auto"/>
                <w:sz w:val="22"/>
                <w:szCs w:val="22"/>
              </w:rPr>
              <w:t xml:space="preserve"> OR outbreak*</w:t>
            </w:r>
          </w:p>
        </w:tc>
      </w:tr>
    </w:tbl>
    <w:p w14:paraId="4F950C18" w14:textId="77777777" w:rsidR="00ED06F9" w:rsidRDefault="00ED06F9"/>
    <w:p w14:paraId="23FDD5C1" w14:textId="77777777" w:rsidR="00845E35" w:rsidRDefault="00845E35"/>
    <w:p w14:paraId="5BFE0934" w14:textId="77777777" w:rsidR="00845E35" w:rsidRDefault="00845E35"/>
    <w:p w14:paraId="3BB403A8" w14:textId="77777777" w:rsidR="00845E35" w:rsidRDefault="00845E35"/>
    <w:p w14:paraId="03FD0FDD" w14:textId="77777777" w:rsidR="00845E35" w:rsidRDefault="00845E35"/>
    <w:p w14:paraId="1E563DDF" w14:textId="77777777" w:rsidR="00845E35" w:rsidRPr="00ED0AC8" w:rsidRDefault="00845E35" w:rsidP="00845E35">
      <w:pPr>
        <w:pStyle w:val="Default"/>
        <w:spacing w:line="276" w:lineRule="auto"/>
        <w:outlineLvl w:val="0"/>
        <w:rPr>
          <w:color w:val="auto"/>
          <w:sz w:val="22"/>
          <w:szCs w:val="22"/>
        </w:rPr>
      </w:pPr>
      <w:r w:rsidRPr="00ED0AC8">
        <w:rPr>
          <w:color w:val="auto"/>
          <w:sz w:val="22"/>
          <w:szCs w:val="22"/>
        </w:rPr>
        <w:lastRenderedPageBreak/>
        <w:t>3) SETTING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7230"/>
      </w:tblGrid>
      <w:tr w:rsidR="00845E35" w:rsidRPr="00ED0AC8" w14:paraId="74E118D4" w14:textId="77777777" w:rsidTr="00845E35">
        <w:trPr>
          <w:trHeight w:val="93"/>
        </w:trPr>
        <w:tc>
          <w:tcPr>
            <w:tcW w:w="2693" w:type="dxa"/>
          </w:tcPr>
          <w:p w14:paraId="6D904A68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Broad topic</w:t>
            </w:r>
          </w:p>
        </w:tc>
        <w:tc>
          <w:tcPr>
            <w:tcW w:w="7230" w:type="dxa"/>
          </w:tcPr>
          <w:p w14:paraId="5383730A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b/>
                <w:bCs/>
                <w:color w:val="auto"/>
                <w:sz w:val="22"/>
                <w:szCs w:val="22"/>
              </w:rPr>
              <w:t xml:space="preserve">Search terms </w:t>
            </w:r>
          </w:p>
        </w:tc>
      </w:tr>
      <w:tr w:rsidR="00845E35" w:rsidRPr="00ED0AC8" w14:paraId="1F44715C" w14:textId="77777777" w:rsidTr="00845E35">
        <w:trPr>
          <w:trHeight w:val="93"/>
        </w:trPr>
        <w:tc>
          <w:tcPr>
            <w:tcW w:w="2693" w:type="dxa"/>
          </w:tcPr>
          <w:p w14:paraId="7A8260D1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>FCAS</w:t>
            </w:r>
          </w:p>
        </w:tc>
        <w:tc>
          <w:tcPr>
            <w:tcW w:w="7230" w:type="dxa"/>
          </w:tcPr>
          <w:p w14:paraId="76C93007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 xml:space="preserve">(Fragile adj2 (state* or setting*)) OR (disaster adj3 (relief or plan*)) OR ((relief or aid or rescue) adj2 work*) OR ((armed or zone) adj2 conflict*) OR (conflict affected adj3 (population* or person* or </w:t>
            </w:r>
            <w:proofErr w:type="spellStart"/>
            <w:r w:rsidRPr="00ED0AC8">
              <w:rPr>
                <w:color w:val="auto"/>
                <w:sz w:val="22"/>
                <w:szCs w:val="22"/>
              </w:rPr>
              <w:t>communit</w:t>
            </w:r>
            <w:proofErr w:type="spellEnd"/>
            <w:r w:rsidRPr="00ED0AC8">
              <w:rPr>
                <w:color w:val="auto"/>
                <w:sz w:val="22"/>
                <w:szCs w:val="22"/>
              </w:rPr>
              <w:t xml:space="preserve">*)) OR conflict setting* OR war* OR (refugee* or evacuee or evacuated) OR ((force* or population or human or internal*) adj2 displace*) OR (internally displaced adj2 (person or people)) </w:t>
            </w:r>
            <w:r>
              <w:rPr>
                <w:color w:val="auto"/>
                <w:sz w:val="22"/>
                <w:szCs w:val="22"/>
              </w:rPr>
              <w:t xml:space="preserve">OR humanitarian OR </w:t>
            </w:r>
          </w:p>
        </w:tc>
      </w:tr>
      <w:tr w:rsidR="00845E35" w:rsidRPr="00ED0AC8" w14:paraId="325CAE67" w14:textId="77777777" w:rsidTr="00845E35">
        <w:trPr>
          <w:trHeight w:val="93"/>
        </w:trPr>
        <w:tc>
          <w:tcPr>
            <w:tcW w:w="2693" w:type="dxa"/>
          </w:tcPr>
          <w:p w14:paraId="1FBD90CB" w14:textId="77777777" w:rsidR="00845E35" w:rsidRPr="00ED0AC8" w:rsidRDefault="00845E35" w:rsidP="00A34ADE">
            <w:pPr>
              <w:pStyle w:val="Default"/>
              <w:rPr>
                <w:color w:val="auto"/>
                <w:sz w:val="22"/>
                <w:szCs w:val="22"/>
              </w:rPr>
            </w:pPr>
            <w:r w:rsidRPr="00ED0AC8">
              <w:rPr>
                <w:color w:val="auto"/>
                <w:sz w:val="22"/>
                <w:szCs w:val="22"/>
              </w:rPr>
              <w:t>FCAS Countries (as per World Bank )</w:t>
            </w:r>
          </w:p>
        </w:tc>
        <w:tc>
          <w:tcPr>
            <w:tcW w:w="7230" w:type="dxa"/>
          </w:tcPr>
          <w:p w14:paraId="46688254" w14:textId="77777777" w:rsidR="00845E35" w:rsidRPr="00ED0AC8" w:rsidRDefault="00845E35" w:rsidP="00A34ADE">
            <w:pPr>
              <w:pStyle w:val="Default"/>
              <w:rPr>
                <w:sz w:val="22"/>
                <w:szCs w:val="22"/>
              </w:rPr>
            </w:pPr>
            <w:r w:rsidRPr="00ED0AC8">
              <w:rPr>
                <w:sz w:val="22"/>
                <w:szCs w:val="22"/>
              </w:rPr>
              <w:t>Afghanistan OR Libya OR Somalia OR Syria OR Bangladesh OR Rohingya OR Burkina Faso OR Cameroon OR Central African Republic OR</w:t>
            </w:r>
            <w:r>
              <w:rPr>
                <w:sz w:val="22"/>
                <w:szCs w:val="22"/>
              </w:rPr>
              <w:t xml:space="preserve"> Chad OR Democratic Republic </w:t>
            </w:r>
            <w:r w:rsidRPr="00ED0AC8">
              <w:rPr>
                <w:sz w:val="22"/>
                <w:szCs w:val="22"/>
              </w:rPr>
              <w:t>Congo OR Iraq OR Mali OR Mozambique or Myanmar OR Niger OR Nigeria OR South Sudan OR Yemen OR Burun</w:t>
            </w:r>
            <w:r>
              <w:rPr>
                <w:sz w:val="22"/>
                <w:szCs w:val="22"/>
              </w:rPr>
              <w:t xml:space="preserve">di OR Republic </w:t>
            </w:r>
            <w:r w:rsidRPr="00ED0AC8">
              <w:rPr>
                <w:sz w:val="22"/>
                <w:szCs w:val="22"/>
              </w:rPr>
              <w:t xml:space="preserve">Congo OR Eritrea OR Gambia OR Guinea-Bissau OR Haiti OR Kosovo OR Lao OR Lebanon OR Liberia OR Papua New Guinea OR Sudan OR Venezuela OR </w:t>
            </w:r>
            <w:r>
              <w:rPr>
                <w:sz w:val="22"/>
                <w:szCs w:val="22"/>
              </w:rPr>
              <w:t>West Bank OR</w:t>
            </w:r>
            <w:r w:rsidRPr="00ED0AC8">
              <w:rPr>
                <w:sz w:val="22"/>
                <w:szCs w:val="22"/>
              </w:rPr>
              <w:t xml:space="preserve"> Gaza OR Zimbabwe OR Comoros OR Kiribati OR Marshall Islands OR Micronesia OR Solomon Islands OR Timor-Leste OR Tuvalu</w:t>
            </w:r>
          </w:p>
        </w:tc>
      </w:tr>
    </w:tbl>
    <w:p w14:paraId="289B6FC0" w14:textId="77777777" w:rsidR="00845E35" w:rsidRDefault="00845E35"/>
    <w:p w14:paraId="6E1AD36B" w14:textId="77777777" w:rsidR="00845E35" w:rsidRPr="00ED0AC8" w:rsidRDefault="00845E35" w:rsidP="00845E35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4) COVID-19</w:t>
      </w:r>
    </w:p>
    <w:p w14:paraId="162D9254" w14:textId="77777777" w:rsidR="00845E35" w:rsidRPr="00ED0AC8" w:rsidRDefault="00845E35" w:rsidP="00845E35">
      <w:pPr>
        <w:outlineLvl w:val="0"/>
        <w:rPr>
          <w:rFonts w:ascii="Arial" w:hAnsi="Arial" w:cs="Arial"/>
          <w:b/>
        </w:rPr>
      </w:pPr>
      <w:r w:rsidRPr="00ED0AC8">
        <w:rPr>
          <w:rFonts w:ascii="Arial" w:hAnsi="Arial" w:cs="Arial"/>
          <w:b/>
        </w:rPr>
        <w:t>Database search restrictions:</w:t>
      </w:r>
    </w:p>
    <w:p w14:paraId="6D536E10" w14:textId="77777777" w:rsidR="00845E35" w:rsidRPr="007D45A1" w:rsidRDefault="00845E35" w:rsidP="00845E3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D45A1">
        <w:rPr>
          <w:rFonts w:ascii="Arial" w:hAnsi="Arial" w:cs="Arial"/>
        </w:rPr>
        <w:t>Restrict to “Human” when possible (in Medline and Embase)</w:t>
      </w:r>
    </w:p>
    <w:p w14:paraId="34B25BF1" w14:textId="77777777" w:rsidR="00845E35" w:rsidRPr="00845E35" w:rsidRDefault="00845E35" w:rsidP="00845E3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>Limit to dc=20200301-20210131 [March 1st, 2020 to January 31th, 2021</w:t>
      </w:r>
      <w:r w:rsidRPr="007D45A1">
        <w:rPr>
          <w:rFonts w:ascii="Arial" w:hAnsi="Arial" w:cs="Arial"/>
          <w:shd w:val="clear" w:color="auto" w:fill="FFFFFF"/>
        </w:rPr>
        <w:t>] (In Embase and Medline)</w:t>
      </w:r>
    </w:p>
    <w:p w14:paraId="397DF768" w14:textId="77777777" w:rsidR="00845E35" w:rsidRPr="007D45A1" w:rsidRDefault="00845E35" w:rsidP="00845E3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>Limit to2020 – 2021 (in Global health)</w:t>
      </w:r>
    </w:p>
    <w:p w14:paraId="308915DE" w14:textId="77777777" w:rsidR="00845E35" w:rsidRDefault="00845E35"/>
    <w:sectPr w:rsidR="00845E35" w:rsidSect="00ED06F9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8183E" w14:textId="77777777" w:rsidR="0006757F" w:rsidRDefault="0006757F" w:rsidP="003C5D63">
      <w:pPr>
        <w:spacing w:after="0" w:line="240" w:lineRule="auto"/>
      </w:pPr>
      <w:r>
        <w:separator/>
      </w:r>
    </w:p>
  </w:endnote>
  <w:endnote w:type="continuationSeparator" w:id="0">
    <w:p w14:paraId="4F272BCB" w14:textId="77777777" w:rsidR="0006757F" w:rsidRDefault="0006757F" w:rsidP="003C5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46687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E44A44" w14:textId="5913D942" w:rsidR="003C5D63" w:rsidRDefault="003C5D63" w:rsidP="00F52F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B1A5965" w14:textId="77777777" w:rsidR="003C5D63" w:rsidRDefault="003C5D63" w:rsidP="003C5D6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472250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E35006" w14:textId="781DE036" w:rsidR="003C5D63" w:rsidRDefault="003C5D63" w:rsidP="00F52F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28AF8C" w14:textId="77777777" w:rsidR="003C5D63" w:rsidRDefault="003C5D63" w:rsidP="003C5D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20715" w14:textId="77777777" w:rsidR="0006757F" w:rsidRDefault="0006757F" w:rsidP="003C5D63">
      <w:pPr>
        <w:spacing w:after="0" w:line="240" w:lineRule="auto"/>
      </w:pPr>
      <w:r>
        <w:separator/>
      </w:r>
    </w:p>
  </w:footnote>
  <w:footnote w:type="continuationSeparator" w:id="0">
    <w:p w14:paraId="6A39D566" w14:textId="77777777" w:rsidR="0006757F" w:rsidRDefault="0006757F" w:rsidP="003C5D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D493B"/>
    <w:multiLevelType w:val="hybridMultilevel"/>
    <w:tmpl w:val="17AA50EA"/>
    <w:lvl w:ilvl="0" w:tplc="218E85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E35"/>
    <w:rsid w:val="0006757F"/>
    <w:rsid w:val="00331374"/>
    <w:rsid w:val="003C5D63"/>
    <w:rsid w:val="00845E35"/>
    <w:rsid w:val="008C212B"/>
    <w:rsid w:val="00B407AE"/>
    <w:rsid w:val="00ED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ED300"/>
  <w15:docId w15:val="{C8B231F9-0B03-7740-AEDA-0A66D286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E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45E3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45E3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C5D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D63"/>
  </w:style>
  <w:style w:type="character" w:styleId="PageNumber">
    <w:name w:val="page number"/>
    <w:basedOn w:val="DefaultParagraphFont"/>
    <w:uiPriority w:val="99"/>
    <w:semiHidden/>
    <w:unhideWhenUsed/>
    <w:rsid w:val="003C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Rodo</dc:creator>
  <cp:lastModifiedBy>Neha Singh</cp:lastModifiedBy>
  <cp:revision>3</cp:revision>
  <dcterms:created xsi:type="dcterms:W3CDTF">2022-03-07T09:24:00Z</dcterms:created>
  <dcterms:modified xsi:type="dcterms:W3CDTF">2022-03-07T14:26:00Z</dcterms:modified>
</cp:coreProperties>
</file>