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AA2E7" w14:textId="02914D9B" w:rsidR="000D65D5" w:rsidRPr="000D65D5" w:rsidRDefault="000D65D5" w:rsidP="009F2AF9">
      <w:pPr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0D65D5">
        <w:rPr>
          <w:rFonts w:ascii="Times New Roman" w:hAnsi="Times New Roman" w:cs="Times New Roman"/>
          <w:bCs/>
          <w:sz w:val="36"/>
          <w:szCs w:val="36"/>
        </w:rPr>
        <w:t>Supplementary Material for</w:t>
      </w:r>
    </w:p>
    <w:p w14:paraId="232CF024" w14:textId="2F87B795" w:rsidR="009F2AF9" w:rsidRPr="007D153A" w:rsidRDefault="009F2AF9" w:rsidP="009F2AF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D153A">
        <w:rPr>
          <w:rFonts w:ascii="Times New Roman" w:hAnsi="Times New Roman" w:cs="Times New Roman"/>
          <w:b/>
          <w:sz w:val="36"/>
          <w:szCs w:val="36"/>
        </w:rPr>
        <w:t xml:space="preserve">A Flexible Semi-Synthetic </w:t>
      </w:r>
      <w:r w:rsidR="00E76962" w:rsidRPr="007D153A">
        <w:rPr>
          <w:rFonts w:ascii="Times New Roman" w:hAnsi="Times New Roman" w:cs="Times New Roman"/>
          <w:b/>
          <w:sz w:val="36"/>
          <w:szCs w:val="36"/>
        </w:rPr>
        <w:t>Data Generator</w:t>
      </w:r>
      <w:r w:rsidR="00201BAD" w:rsidRPr="007D153A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790FEE" w:rsidRPr="007D153A">
        <w:rPr>
          <w:rFonts w:ascii="Times New Roman" w:hAnsi="Times New Roman" w:cs="Times New Roman"/>
          <w:b/>
          <w:sz w:val="36"/>
          <w:szCs w:val="36"/>
        </w:rPr>
        <w:t>for</w:t>
      </w:r>
      <w:r w:rsidRPr="007D153A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A32F31" w:rsidRPr="007D153A">
        <w:rPr>
          <w:rFonts w:ascii="Times New Roman" w:hAnsi="Times New Roman" w:cs="Times New Roman"/>
          <w:b/>
          <w:sz w:val="36"/>
          <w:szCs w:val="36"/>
        </w:rPr>
        <w:t>Risky Drinking Behavior</w:t>
      </w:r>
    </w:p>
    <w:p w14:paraId="0E0559CA" w14:textId="77777777" w:rsidR="009F2AF9" w:rsidRPr="007D153A" w:rsidRDefault="009F2AF9" w:rsidP="009F2AF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526382" w14:textId="7B6F4350" w:rsidR="00613C52" w:rsidRPr="007D153A" w:rsidRDefault="00613C52" w:rsidP="00613C52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D153A">
        <w:rPr>
          <w:rFonts w:ascii="Times New Roman" w:hAnsi="Times New Roman" w:cs="Times New Roman"/>
          <w:i/>
          <w:sz w:val="24"/>
          <w:szCs w:val="24"/>
        </w:rPr>
        <w:t xml:space="preserve">Chi Hao </w:t>
      </w:r>
      <w:proofErr w:type="spellStart"/>
      <w:r w:rsidRPr="007D153A">
        <w:rPr>
          <w:rFonts w:ascii="Times New Roman" w:hAnsi="Times New Roman" w:cs="Times New Roman"/>
          <w:i/>
          <w:sz w:val="24"/>
          <w:szCs w:val="24"/>
        </w:rPr>
        <w:t>Liow</w:t>
      </w:r>
      <w:proofErr w:type="spellEnd"/>
      <w:r w:rsidRPr="007D153A">
        <w:rPr>
          <w:rFonts w:ascii="Times New Roman" w:hAnsi="Times New Roman" w:cs="Times New Roman"/>
          <w:i/>
          <w:sz w:val="24"/>
          <w:szCs w:val="24"/>
        </w:rPr>
        <w:t xml:space="preserve">, Youngwoo Choi, </w:t>
      </w:r>
      <w:proofErr w:type="spellStart"/>
      <w:r w:rsidRPr="007D153A">
        <w:rPr>
          <w:rFonts w:ascii="Times New Roman" w:hAnsi="Times New Roman" w:cs="Times New Roman"/>
          <w:i/>
          <w:sz w:val="24"/>
          <w:szCs w:val="24"/>
        </w:rPr>
        <w:t>Jiwon</w:t>
      </w:r>
      <w:proofErr w:type="spellEnd"/>
      <w:r w:rsidRPr="007D153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D153A">
        <w:rPr>
          <w:rFonts w:ascii="Times New Roman" w:hAnsi="Times New Roman" w:cs="Times New Roman"/>
          <w:i/>
          <w:sz w:val="24"/>
          <w:szCs w:val="24"/>
        </w:rPr>
        <w:t>Yeom</w:t>
      </w:r>
      <w:proofErr w:type="spellEnd"/>
      <w:r w:rsidRPr="007D153A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D92998" w:rsidRPr="007D153A">
        <w:rPr>
          <w:rFonts w:ascii="Times New Roman" w:hAnsi="Times New Roman" w:cs="Times New Roman"/>
          <w:i/>
          <w:sz w:val="24"/>
          <w:szCs w:val="24"/>
        </w:rPr>
        <w:t xml:space="preserve">Young </w:t>
      </w:r>
      <w:proofErr w:type="spellStart"/>
      <w:r w:rsidR="00D92998" w:rsidRPr="007D153A">
        <w:rPr>
          <w:rFonts w:ascii="Times New Roman" w:hAnsi="Times New Roman" w:cs="Times New Roman"/>
          <w:i/>
          <w:sz w:val="24"/>
          <w:szCs w:val="24"/>
        </w:rPr>
        <w:t>Yim</w:t>
      </w:r>
      <w:proofErr w:type="spellEnd"/>
      <w:r w:rsidR="00D92998" w:rsidRPr="007D153A">
        <w:rPr>
          <w:rFonts w:ascii="Times New Roman" w:hAnsi="Times New Roman" w:cs="Times New Roman"/>
          <w:i/>
          <w:sz w:val="24"/>
          <w:szCs w:val="24"/>
        </w:rPr>
        <w:t xml:space="preserve"> Doh</w:t>
      </w:r>
      <w:r w:rsidR="007B6256" w:rsidRPr="007D153A">
        <w:rPr>
          <w:rFonts w:ascii="Times New Roman" w:hAnsi="Times New Roman" w:cs="Times New Roman"/>
          <w:i/>
          <w:sz w:val="24"/>
          <w:szCs w:val="24"/>
        </w:rPr>
        <w:t>,</w:t>
      </w:r>
      <w:r w:rsidR="00D11A0A" w:rsidRPr="007D153A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  <w:r w:rsidRPr="007D153A">
        <w:rPr>
          <w:rFonts w:ascii="Times New Roman" w:hAnsi="Times New Roman" w:cs="Times New Roman"/>
          <w:i/>
          <w:sz w:val="24"/>
          <w:szCs w:val="24"/>
        </w:rPr>
        <w:t>Seungbum Hong*</w:t>
      </w:r>
    </w:p>
    <w:p w14:paraId="39C07D38" w14:textId="77777777" w:rsidR="00613C52" w:rsidRPr="007D153A" w:rsidRDefault="00613C52" w:rsidP="00613C52"/>
    <w:p w14:paraId="2890A516" w14:textId="77777777" w:rsidR="00613C52" w:rsidRPr="007D153A" w:rsidRDefault="00613C52" w:rsidP="00613C52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D153A">
        <w:rPr>
          <w:rFonts w:ascii="Times New Roman" w:hAnsi="Times New Roman" w:cs="Times New Roman"/>
          <w:i/>
          <w:sz w:val="24"/>
          <w:szCs w:val="24"/>
        </w:rPr>
        <w:t xml:space="preserve">Dr. C. H. </w:t>
      </w:r>
      <w:proofErr w:type="spellStart"/>
      <w:r w:rsidRPr="007D153A">
        <w:rPr>
          <w:rFonts w:ascii="Times New Roman" w:hAnsi="Times New Roman" w:cs="Times New Roman"/>
          <w:i/>
          <w:sz w:val="24"/>
          <w:szCs w:val="24"/>
        </w:rPr>
        <w:t>Liow</w:t>
      </w:r>
      <w:proofErr w:type="spellEnd"/>
      <w:r w:rsidRPr="007D153A">
        <w:rPr>
          <w:rFonts w:ascii="Times New Roman" w:hAnsi="Times New Roman" w:cs="Times New Roman"/>
          <w:i/>
          <w:sz w:val="24"/>
          <w:szCs w:val="24"/>
        </w:rPr>
        <w:t xml:space="preserve">, Y. Choi, J. </w:t>
      </w:r>
      <w:proofErr w:type="spellStart"/>
      <w:r w:rsidRPr="007D153A">
        <w:rPr>
          <w:rFonts w:ascii="Times New Roman" w:hAnsi="Times New Roman" w:cs="Times New Roman"/>
          <w:i/>
          <w:sz w:val="24"/>
          <w:szCs w:val="24"/>
        </w:rPr>
        <w:t>Yeom</w:t>
      </w:r>
      <w:proofErr w:type="spellEnd"/>
      <w:r w:rsidRPr="007D153A">
        <w:rPr>
          <w:rFonts w:ascii="Times New Roman" w:hAnsi="Times New Roman" w:cs="Times New Roman"/>
          <w:i/>
          <w:sz w:val="24"/>
          <w:szCs w:val="24"/>
        </w:rPr>
        <w:t>, Prof. S. Hong</w:t>
      </w:r>
    </w:p>
    <w:p w14:paraId="501A0B5E" w14:textId="02DD79B8" w:rsidR="00613C52" w:rsidRPr="007D153A" w:rsidRDefault="00613C52" w:rsidP="00613C52">
      <w:pPr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D153A">
        <w:rPr>
          <w:rFonts w:ascii="Times New Roman" w:hAnsi="Times New Roman" w:cs="Times New Roman"/>
          <w:i/>
          <w:sz w:val="24"/>
          <w:szCs w:val="24"/>
        </w:rPr>
        <w:t>Department of Materials Science and Engineering, Korea Advanced Institute of Science and Technology (KAIST), Daejeon 3414, Republic of Korea</w:t>
      </w:r>
    </w:p>
    <w:p w14:paraId="059326F1" w14:textId="7949ADA3" w:rsidR="00696221" w:rsidRPr="007D153A" w:rsidRDefault="00696221" w:rsidP="00613C52">
      <w:pPr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</w:p>
    <w:p w14:paraId="1A973EFE" w14:textId="77D34780" w:rsidR="00696221" w:rsidRPr="007D153A" w:rsidRDefault="00FB0399" w:rsidP="005019CB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7D153A">
        <w:rPr>
          <w:rFonts w:ascii="Times New Roman" w:hAnsi="Times New Roman" w:cs="Times New Roman"/>
          <w:i/>
          <w:sz w:val="24"/>
          <w:szCs w:val="24"/>
        </w:rPr>
        <w:t xml:space="preserve">Invited Prof. </w:t>
      </w:r>
      <w:r w:rsidR="00696221" w:rsidRPr="007D153A">
        <w:rPr>
          <w:rFonts w:ascii="Times New Roman" w:hAnsi="Times New Roman" w:cs="Times New Roman"/>
          <w:i/>
          <w:sz w:val="24"/>
          <w:szCs w:val="24"/>
        </w:rPr>
        <w:t xml:space="preserve">Young </w:t>
      </w:r>
      <w:proofErr w:type="spellStart"/>
      <w:r w:rsidR="00696221" w:rsidRPr="007D153A">
        <w:rPr>
          <w:rFonts w:ascii="Times New Roman" w:hAnsi="Times New Roman" w:cs="Times New Roman"/>
          <w:i/>
          <w:sz w:val="24"/>
          <w:szCs w:val="24"/>
        </w:rPr>
        <w:t>Yim</w:t>
      </w:r>
      <w:proofErr w:type="spellEnd"/>
      <w:r w:rsidR="00696221" w:rsidRPr="007D153A">
        <w:rPr>
          <w:rFonts w:ascii="Times New Roman" w:hAnsi="Times New Roman" w:cs="Times New Roman"/>
          <w:i/>
          <w:sz w:val="24"/>
          <w:szCs w:val="24"/>
        </w:rPr>
        <w:t xml:space="preserve"> Doh</w:t>
      </w:r>
    </w:p>
    <w:p w14:paraId="5443E492" w14:textId="77777777" w:rsidR="00D92998" w:rsidRPr="007D153A" w:rsidRDefault="00D92998" w:rsidP="005019CB">
      <w:pPr>
        <w:spacing w:after="0" w:line="276" w:lineRule="auto"/>
        <w:ind w:left="86" w:hanging="8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153A">
        <w:rPr>
          <w:rFonts w:ascii="Times New Roman" w:hAnsi="Times New Roman" w:cs="Times New Roman"/>
          <w:i/>
          <w:sz w:val="24"/>
          <w:szCs w:val="24"/>
        </w:rPr>
        <w:t>Graduate School of Culture Technology, Korea Advanced Institute of Science and Technology,</w:t>
      </w:r>
    </w:p>
    <w:p w14:paraId="5700BF2F" w14:textId="5677FD79" w:rsidR="00D92998" w:rsidRPr="007D153A" w:rsidRDefault="00D92998" w:rsidP="005019C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7D153A">
        <w:rPr>
          <w:rFonts w:ascii="Times New Roman" w:hAnsi="Times New Roman" w:cs="Times New Roman"/>
          <w:i/>
          <w:sz w:val="24"/>
          <w:szCs w:val="24"/>
        </w:rPr>
        <w:t>Daejeon, Republic of Korea</w:t>
      </w:r>
    </w:p>
    <w:p w14:paraId="1232EED7" w14:textId="77777777" w:rsidR="00613C52" w:rsidRPr="007D153A" w:rsidRDefault="00613C52" w:rsidP="00613C52">
      <w:pPr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</w:p>
    <w:p w14:paraId="470171D7" w14:textId="77777777" w:rsidR="00613C52" w:rsidRPr="007D153A" w:rsidRDefault="00613C52" w:rsidP="0032436F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D153A">
        <w:rPr>
          <w:rFonts w:ascii="Times New Roman" w:hAnsi="Times New Roman" w:cs="Times New Roman"/>
          <w:i/>
          <w:sz w:val="24"/>
          <w:szCs w:val="24"/>
        </w:rPr>
        <w:t>Prof. S. Hong</w:t>
      </w:r>
    </w:p>
    <w:p w14:paraId="1D7926BD" w14:textId="77777777" w:rsidR="00613C52" w:rsidRPr="007D153A" w:rsidRDefault="00613C52" w:rsidP="00613C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7D153A">
        <w:rPr>
          <w:rFonts w:ascii="Times New Roman" w:hAnsi="Times New Roman" w:cs="Times New Roman"/>
          <w:i/>
          <w:sz w:val="24"/>
          <w:szCs w:val="24"/>
        </w:rPr>
        <w:t xml:space="preserve">KAIST Institute for the </w:t>
      </w:r>
      <w:proofErr w:type="spellStart"/>
      <w:r w:rsidRPr="007D153A">
        <w:rPr>
          <w:rFonts w:ascii="Times New Roman" w:hAnsi="Times New Roman" w:cs="Times New Roman"/>
          <w:i/>
          <w:sz w:val="24"/>
          <w:szCs w:val="24"/>
        </w:rPr>
        <w:t>NanoCentury</w:t>
      </w:r>
      <w:proofErr w:type="spellEnd"/>
      <w:r w:rsidRPr="007D153A">
        <w:rPr>
          <w:rFonts w:ascii="Times New Roman" w:hAnsi="Times New Roman" w:cs="Times New Roman"/>
          <w:i/>
          <w:sz w:val="24"/>
          <w:szCs w:val="24"/>
        </w:rPr>
        <w:t>, KAIST, Daejeon 34141, Republic of Korea</w:t>
      </w:r>
    </w:p>
    <w:p w14:paraId="4BCFEE23" w14:textId="77777777" w:rsidR="00613C52" w:rsidRPr="007D153A" w:rsidRDefault="00613C52" w:rsidP="00613C52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2EF8784" w14:textId="59C0F8DF" w:rsidR="00613C52" w:rsidRPr="007D153A" w:rsidRDefault="00613C52" w:rsidP="00613C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7D153A">
        <w:rPr>
          <w:rFonts w:ascii="Times New Roman" w:hAnsi="Times New Roman" w:cs="Times New Roman"/>
          <w:i/>
          <w:sz w:val="24"/>
          <w:szCs w:val="24"/>
        </w:rPr>
        <w:t xml:space="preserve">*Email: </w:t>
      </w:r>
      <w:r w:rsidR="008500C3" w:rsidRPr="007D153A">
        <w:rPr>
          <w:rFonts w:ascii="Times New Roman" w:hAnsi="Times New Roman" w:cs="Times New Roman"/>
          <w:sz w:val="24"/>
          <w:szCs w:val="24"/>
        </w:rPr>
        <w:t>seungbum@kaist.ac.kr</w:t>
      </w:r>
    </w:p>
    <w:p w14:paraId="3A2E7B6A" w14:textId="77777777" w:rsidR="009F2AF9" w:rsidRPr="007D153A" w:rsidRDefault="009F2AF9"/>
    <w:p w14:paraId="24416EA6" w14:textId="77777777" w:rsidR="009F2AF9" w:rsidRPr="007D153A" w:rsidRDefault="009F2AF9"/>
    <w:p w14:paraId="7D3E9850" w14:textId="77777777" w:rsidR="009F2AF9" w:rsidRPr="007D153A" w:rsidRDefault="009F2AF9"/>
    <w:p w14:paraId="6566363D" w14:textId="77777777" w:rsidR="009F2AF9" w:rsidRPr="007D153A" w:rsidRDefault="009F2AF9"/>
    <w:p w14:paraId="1D3BA1B2" w14:textId="77777777" w:rsidR="009F2AF9" w:rsidRPr="007D153A" w:rsidRDefault="009F2AF9"/>
    <w:p w14:paraId="13B6F3D9" w14:textId="77777777" w:rsidR="009F2AF9" w:rsidRPr="007D153A" w:rsidRDefault="009F2AF9"/>
    <w:p w14:paraId="6CB57890" w14:textId="77777777" w:rsidR="009F2AF9" w:rsidRPr="007D153A" w:rsidRDefault="009F2AF9" w:rsidP="009F2AF9"/>
    <w:p w14:paraId="08DF1704" w14:textId="77777777" w:rsidR="00815088" w:rsidRPr="007D153A" w:rsidRDefault="00815088" w:rsidP="009F2AF9"/>
    <w:p w14:paraId="71829ABD" w14:textId="77777777" w:rsidR="00815088" w:rsidRPr="007D153A" w:rsidRDefault="00815088" w:rsidP="009F2AF9"/>
    <w:p w14:paraId="3A773DE5" w14:textId="77777777" w:rsidR="00815088" w:rsidRPr="007D153A" w:rsidRDefault="00815088" w:rsidP="009F2AF9"/>
    <w:p w14:paraId="0B8E5023" w14:textId="77777777" w:rsidR="009F2AF9" w:rsidRPr="007D153A" w:rsidRDefault="009F2AF9" w:rsidP="009F2AF9"/>
    <w:p w14:paraId="6DA50F4D" w14:textId="77777777" w:rsidR="009F2AF9" w:rsidRPr="007D153A" w:rsidRDefault="009F2AF9" w:rsidP="009F2AF9"/>
    <w:p w14:paraId="7927D1DC" w14:textId="77777777" w:rsidR="001C62DC" w:rsidRPr="007D153A" w:rsidRDefault="001C62DC" w:rsidP="001C62DC">
      <w:pPr>
        <w:rPr>
          <w:rFonts w:ascii="Times New Roman" w:hAnsi="Times New Roman" w:cs="Times New Roman"/>
          <w:sz w:val="24"/>
          <w:szCs w:val="24"/>
        </w:rPr>
      </w:pPr>
    </w:p>
    <w:p w14:paraId="07AAE6B4" w14:textId="77777777" w:rsidR="001C62DC" w:rsidRPr="007D153A" w:rsidRDefault="001C62DC" w:rsidP="001C62DC">
      <w:pPr>
        <w:rPr>
          <w:rFonts w:ascii="Times New Roman" w:hAnsi="Times New Roman" w:cs="Times New Roman"/>
          <w:sz w:val="24"/>
          <w:szCs w:val="24"/>
        </w:rPr>
      </w:pPr>
    </w:p>
    <w:p w14:paraId="42612B95" w14:textId="6DBCF3B9" w:rsidR="001C62DC" w:rsidRPr="007D153A" w:rsidRDefault="00C10A3A" w:rsidP="003B79E7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53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F37C33" wp14:editId="6007CA1C">
            <wp:extent cx="3714750" cy="1828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373" cy="1835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1C2B4" w14:textId="77777777" w:rsidR="00874ADA" w:rsidRPr="007D153A" w:rsidRDefault="00874ADA" w:rsidP="005A57A2">
      <w:pPr>
        <w:jc w:val="both"/>
        <w:rPr>
          <w:rFonts w:ascii="Times New Roman" w:hAnsi="Times New Roman" w:cs="Times New Roman"/>
          <w:sz w:val="24"/>
          <w:szCs w:val="24"/>
        </w:rPr>
      </w:pPr>
      <w:r w:rsidRPr="007D153A">
        <w:rPr>
          <w:rFonts w:ascii="Times New Roman" w:hAnsi="Times New Roman" w:cs="Times New Roman"/>
          <w:b/>
          <w:sz w:val="24"/>
          <w:szCs w:val="24"/>
        </w:rPr>
        <w:t xml:space="preserve">Figure S1. </w:t>
      </w:r>
      <w:r w:rsidR="007512F7" w:rsidRPr="007D153A">
        <w:rPr>
          <w:rFonts w:ascii="Times New Roman" w:hAnsi="Times New Roman" w:cs="Times New Roman"/>
          <w:sz w:val="24"/>
          <w:szCs w:val="24"/>
        </w:rPr>
        <w:t>Schematic diagram of extended Theory of planned behavior</w:t>
      </w:r>
      <w:r w:rsidR="006F6B31" w:rsidRPr="007D153A">
        <w:rPr>
          <w:rFonts w:ascii="Times New Roman" w:hAnsi="Times New Roman" w:cs="Times New Roman"/>
          <w:sz w:val="24"/>
          <w:szCs w:val="24"/>
        </w:rPr>
        <w:t xml:space="preserve"> model</w:t>
      </w:r>
      <w:r w:rsidR="007512F7" w:rsidRPr="007D153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E27497C" w14:textId="77777777" w:rsidR="00874ADA" w:rsidRPr="007D153A" w:rsidRDefault="00874ADA" w:rsidP="003B79E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3AE892" w14:textId="77777777" w:rsidR="00D673FF" w:rsidRPr="007D153A" w:rsidRDefault="00D673FF" w:rsidP="003B79E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F910AA" w14:textId="77777777" w:rsidR="00D673FF" w:rsidRPr="007D153A" w:rsidRDefault="00D673FF" w:rsidP="003B79E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8012B9D" w14:textId="77777777" w:rsidR="00D673FF" w:rsidRPr="007D153A" w:rsidRDefault="00D673FF" w:rsidP="003B79E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F3086B" w14:textId="77777777" w:rsidR="00D673FF" w:rsidRPr="007D153A" w:rsidRDefault="00D673FF" w:rsidP="003B79E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96B74D" w14:textId="77777777" w:rsidR="001C62DC" w:rsidRPr="007D153A" w:rsidRDefault="001C62DC" w:rsidP="001C62DC">
      <w:pPr>
        <w:rPr>
          <w:rFonts w:ascii="Times New Roman" w:hAnsi="Times New Roman" w:cs="Times New Roman"/>
          <w:sz w:val="24"/>
          <w:szCs w:val="24"/>
        </w:rPr>
      </w:pPr>
    </w:p>
    <w:p w14:paraId="2602FB49" w14:textId="77777777" w:rsidR="001C62DC" w:rsidRPr="007D153A" w:rsidRDefault="001C62DC" w:rsidP="001C62DC">
      <w:pPr>
        <w:rPr>
          <w:rFonts w:ascii="Times New Roman" w:hAnsi="Times New Roman" w:cs="Times New Roman"/>
          <w:sz w:val="24"/>
          <w:szCs w:val="24"/>
        </w:rPr>
      </w:pPr>
    </w:p>
    <w:p w14:paraId="5B6EF22A" w14:textId="77777777" w:rsidR="001C62DC" w:rsidRPr="007D153A" w:rsidRDefault="001C62DC" w:rsidP="001C62DC">
      <w:pPr>
        <w:rPr>
          <w:rFonts w:ascii="Times New Roman" w:hAnsi="Times New Roman" w:cs="Times New Roman"/>
          <w:sz w:val="24"/>
          <w:szCs w:val="24"/>
        </w:rPr>
      </w:pPr>
    </w:p>
    <w:p w14:paraId="4A4D1C82" w14:textId="77777777" w:rsidR="001C62DC" w:rsidRPr="007D153A" w:rsidRDefault="00D673FF" w:rsidP="00D673F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53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4605E34" wp14:editId="700ACA5A">
            <wp:extent cx="4130040" cy="3345931"/>
            <wp:effectExtent l="0" t="0" r="3810" b="69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456" cy="3348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B8C9C" w14:textId="1FD7833B" w:rsidR="00B1618A" w:rsidRPr="007D153A" w:rsidRDefault="00B1618A" w:rsidP="005A57A2">
      <w:pPr>
        <w:jc w:val="both"/>
        <w:rPr>
          <w:rFonts w:ascii="Times New Roman" w:hAnsi="Times New Roman" w:cs="Times New Roman"/>
          <w:sz w:val="24"/>
          <w:szCs w:val="24"/>
        </w:rPr>
      </w:pPr>
      <w:r w:rsidRPr="007D153A">
        <w:rPr>
          <w:rFonts w:ascii="Times New Roman" w:hAnsi="Times New Roman" w:cs="Times New Roman"/>
          <w:b/>
          <w:sz w:val="24"/>
          <w:szCs w:val="24"/>
        </w:rPr>
        <w:t xml:space="preserve">Figure S2. </w:t>
      </w:r>
      <w:r w:rsidR="00B320FE" w:rsidRPr="007D153A">
        <w:rPr>
          <w:rFonts w:ascii="Times New Roman" w:hAnsi="Times New Roman" w:cs="Times New Roman"/>
          <w:sz w:val="24"/>
          <w:szCs w:val="24"/>
        </w:rPr>
        <w:t>Class</w:t>
      </w:r>
      <w:r w:rsidR="0018223E" w:rsidRPr="007D153A">
        <w:rPr>
          <w:rFonts w:ascii="Times New Roman" w:hAnsi="Times New Roman" w:cs="Times New Roman"/>
          <w:sz w:val="24"/>
          <w:szCs w:val="24"/>
        </w:rPr>
        <w:t xml:space="preserve"> balancing using synthetic minority over-sampling technique (SMOTE). </w:t>
      </w:r>
      <w:r w:rsidR="00F60400" w:rsidRPr="007D153A">
        <w:rPr>
          <w:rFonts w:ascii="Times New Roman" w:hAnsi="Times New Roman" w:cs="Times New Roman"/>
          <w:sz w:val="24"/>
          <w:szCs w:val="24"/>
        </w:rPr>
        <w:t xml:space="preserve">Before SMOTE, there </w:t>
      </w:r>
      <w:r w:rsidR="00692ABF" w:rsidRPr="007D153A">
        <w:rPr>
          <w:rFonts w:ascii="Times New Roman" w:hAnsi="Times New Roman" w:cs="Times New Roman"/>
          <w:sz w:val="24"/>
          <w:szCs w:val="24"/>
        </w:rPr>
        <w:t xml:space="preserve">are </w:t>
      </w:r>
      <w:r w:rsidR="00F60400" w:rsidRPr="007D153A">
        <w:rPr>
          <w:rFonts w:ascii="Times New Roman" w:hAnsi="Times New Roman" w:cs="Times New Roman"/>
          <w:sz w:val="24"/>
          <w:szCs w:val="24"/>
        </w:rPr>
        <w:t xml:space="preserve">7 binge and 32 </w:t>
      </w:r>
      <w:r w:rsidR="008F7330" w:rsidRPr="007D153A">
        <w:rPr>
          <w:rFonts w:ascii="Times New Roman" w:hAnsi="Times New Roman" w:cs="Times New Roman"/>
          <w:sz w:val="24"/>
          <w:szCs w:val="24"/>
        </w:rPr>
        <w:t>non-</w:t>
      </w:r>
      <w:r w:rsidR="00F60400" w:rsidRPr="007D153A">
        <w:rPr>
          <w:rFonts w:ascii="Times New Roman" w:hAnsi="Times New Roman" w:cs="Times New Roman"/>
          <w:sz w:val="24"/>
          <w:szCs w:val="24"/>
        </w:rPr>
        <w:t>binge drinker</w:t>
      </w:r>
      <w:r w:rsidR="00924EC0" w:rsidRPr="007D153A">
        <w:rPr>
          <w:rFonts w:ascii="Times New Roman" w:hAnsi="Times New Roman" w:cs="Times New Roman"/>
          <w:sz w:val="24"/>
          <w:szCs w:val="24"/>
        </w:rPr>
        <w:t>s</w:t>
      </w:r>
      <w:r w:rsidR="008F7330" w:rsidRPr="007D153A">
        <w:rPr>
          <w:rFonts w:ascii="Times New Roman" w:hAnsi="Times New Roman" w:cs="Times New Roman"/>
          <w:sz w:val="24"/>
          <w:szCs w:val="24"/>
        </w:rPr>
        <w:t>.</w:t>
      </w:r>
      <w:r w:rsidR="00F60400" w:rsidRPr="007D153A">
        <w:rPr>
          <w:rFonts w:ascii="Times New Roman" w:hAnsi="Times New Roman" w:cs="Times New Roman"/>
          <w:sz w:val="24"/>
          <w:szCs w:val="24"/>
        </w:rPr>
        <w:t xml:space="preserve"> </w:t>
      </w:r>
      <w:r w:rsidR="008F7330" w:rsidRPr="007D153A">
        <w:rPr>
          <w:rFonts w:ascii="Times New Roman" w:hAnsi="Times New Roman" w:cs="Times New Roman"/>
          <w:sz w:val="24"/>
          <w:szCs w:val="24"/>
        </w:rPr>
        <w:t xml:space="preserve">After </w:t>
      </w:r>
      <w:r w:rsidR="00F60400" w:rsidRPr="007D153A">
        <w:rPr>
          <w:rFonts w:ascii="Times New Roman" w:hAnsi="Times New Roman" w:cs="Times New Roman"/>
          <w:sz w:val="24"/>
          <w:szCs w:val="24"/>
        </w:rPr>
        <w:t xml:space="preserve">the SMOTE, the </w:t>
      </w:r>
      <w:r w:rsidR="008F7330" w:rsidRPr="007D153A">
        <w:rPr>
          <w:rFonts w:ascii="Times New Roman" w:hAnsi="Times New Roman" w:cs="Times New Roman"/>
          <w:sz w:val="24"/>
          <w:szCs w:val="24"/>
        </w:rPr>
        <w:t xml:space="preserve">both </w:t>
      </w:r>
      <w:r w:rsidR="00F60400" w:rsidRPr="007D153A">
        <w:rPr>
          <w:rFonts w:ascii="Times New Roman" w:hAnsi="Times New Roman" w:cs="Times New Roman"/>
          <w:sz w:val="24"/>
          <w:szCs w:val="24"/>
        </w:rPr>
        <w:t>class</w:t>
      </w:r>
      <w:r w:rsidR="008F7330" w:rsidRPr="007D153A">
        <w:rPr>
          <w:rFonts w:ascii="Times New Roman" w:hAnsi="Times New Roman" w:cs="Times New Roman"/>
          <w:sz w:val="24"/>
          <w:szCs w:val="24"/>
        </w:rPr>
        <w:t>es</w:t>
      </w:r>
      <w:r w:rsidR="00F60400" w:rsidRPr="007D153A">
        <w:rPr>
          <w:rFonts w:ascii="Times New Roman" w:hAnsi="Times New Roman" w:cs="Times New Roman"/>
          <w:sz w:val="24"/>
          <w:szCs w:val="24"/>
        </w:rPr>
        <w:t xml:space="preserve"> </w:t>
      </w:r>
      <w:r w:rsidR="008F7330" w:rsidRPr="007D153A">
        <w:rPr>
          <w:rFonts w:ascii="Times New Roman" w:hAnsi="Times New Roman" w:cs="Times New Roman"/>
          <w:sz w:val="24"/>
          <w:szCs w:val="24"/>
        </w:rPr>
        <w:t xml:space="preserve">have </w:t>
      </w:r>
      <w:r w:rsidR="00F60400" w:rsidRPr="007D153A">
        <w:rPr>
          <w:rFonts w:ascii="Times New Roman" w:hAnsi="Times New Roman" w:cs="Times New Roman"/>
          <w:sz w:val="24"/>
          <w:szCs w:val="24"/>
        </w:rPr>
        <w:t>29</w:t>
      </w:r>
      <w:r w:rsidR="008F7330" w:rsidRPr="007D153A">
        <w:rPr>
          <w:rFonts w:ascii="Times New Roman" w:hAnsi="Times New Roman" w:cs="Times New Roman"/>
          <w:sz w:val="24"/>
          <w:szCs w:val="24"/>
        </w:rPr>
        <w:t xml:space="preserve"> counts, </w:t>
      </w:r>
      <w:r w:rsidR="00BC7BF3" w:rsidRPr="007D153A">
        <w:rPr>
          <w:rFonts w:ascii="Times New Roman" w:hAnsi="Times New Roman" w:cs="Times New Roman"/>
          <w:sz w:val="24"/>
          <w:szCs w:val="24"/>
        </w:rPr>
        <w:t>i.e.,</w:t>
      </w:r>
      <w:r w:rsidR="00F60400" w:rsidRPr="007D153A">
        <w:rPr>
          <w:rFonts w:ascii="Times New Roman" w:hAnsi="Times New Roman" w:cs="Times New Roman"/>
          <w:sz w:val="24"/>
          <w:szCs w:val="24"/>
        </w:rPr>
        <w:t xml:space="preserve"> </w:t>
      </w:r>
      <w:r w:rsidR="00234163" w:rsidRPr="007D153A">
        <w:rPr>
          <w:rFonts w:ascii="Times New Roman" w:hAnsi="Times New Roman" w:cs="Times New Roman"/>
          <w:sz w:val="24"/>
          <w:szCs w:val="24"/>
        </w:rPr>
        <w:t xml:space="preserve">29 </w:t>
      </w:r>
      <w:r w:rsidR="00F60400" w:rsidRPr="007D153A">
        <w:rPr>
          <w:rFonts w:ascii="Times New Roman" w:hAnsi="Times New Roman" w:cs="Times New Roman"/>
          <w:sz w:val="24"/>
          <w:szCs w:val="24"/>
        </w:rPr>
        <w:t xml:space="preserve">binge and 29 </w:t>
      </w:r>
      <w:r w:rsidR="008F7330" w:rsidRPr="007D153A">
        <w:rPr>
          <w:rFonts w:ascii="Times New Roman" w:hAnsi="Times New Roman" w:cs="Times New Roman"/>
          <w:sz w:val="24"/>
          <w:szCs w:val="24"/>
        </w:rPr>
        <w:t>non-</w:t>
      </w:r>
      <w:r w:rsidR="00F60400" w:rsidRPr="007D153A">
        <w:rPr>
          <w:rFonts w:ascii="Times New Roman" w:hAnsi="Times New Roman" w:cs="Times New Roman"/>
          <w:sz w:val="24"/>
          <w:szCs w:val="24"/>
        </w:rPr>
        <w:t>binge drinker</w:t>
      </w:r>
      <w:r w:rsidR="00924EC0" w:rsidRPr="007D153A">
        <w:rPr>
          <w:rFonts w:ascii="Times New Roman" w:hAnsi="Times New Roman" w:cs="Times New Roman"/>
          <w:sz w:val="24"/>
          <w:szCs w:val="24"/>
        </w:rPr>
        <w:t>s</w:t>
      </w:r>
      <w:r w:rsidR="00F60400" w:rsidRPr="007D153A">
        <w:rPr>
          <w:rFonts w:ascii="Times New Roman" w:hAnsi="Times New Roman" w:cs="Times New Roman"/>
          <w:sz w:val="24"/>
          <w:szCs w:val="24"/>
        </w:rPr>
        <w:t>.</w:t>
      </w:r>
    </w:p>
    <w:p w14:paraId="6C5DE6EE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712362" w14:textId="77777777" w:rsidR="006F6B31" w:rsidRPr="007D153A" w:rsidRDefault="006254AD" w:rsidP="00D673F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53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901DA40" wp14:editId="071EB753">
            <wp:extent cx="5085324" cy="4023360"/>
            <wp:effectExtent l="0" t="0" r="1270" b="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5324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7483C" w14:textId="77777777" w:rsidR="006254AD" w:rsidRPr="007D153A" w:rsidRDefault="006254AD" w:rsidP="00D673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153A">
        <w:rPr>
          <w:rFonts w:ascii="Times New Roman" w:hAnsi="Times New Roman" w:cs="Times New Roman"/>
          <w:b/>
          <w:sz w:val="24"/>
          <w:szCs w:val="24"/>
        </w:rPr>
        <w:t xml:space="preserve">Figure S3. </w:t>
      </w:r>
      <w:r w:rsidR="00786C72" w:rsidRPr="007D153A">
        <w:rPr>
          <w:rFonts w:ascii="Times New Roman" w:hAnsi="Times New Roman" w:cs="Times New Roman"/>
          <w:sz w:val="24"/>
          <w:szCs w:val="24"/>
        </w:rPr>
        <w:t>Validation accuracy of SSG w/</w:t>
      </w:r>
      <w:r w:rsidR="00786C72" w:rsidRPr="007D153A">
        <w:rPr>
          <w:rFonts w:ascii="Times New Roman" w:hAnsi="Times New Roman" w:cs="Times New Roman"/>
          <w:i/>
          <w:sz w:val="24"/>
          <w:szCs w:val="24"/>
        </w:rPr>
        <w:t>FS</w:t>
      </w:r>
      <w:r w:rsidR="009F4314" w:rsidRPr="007D153A">
        <w:rPr>
          <w:rFonts w:ascii="Times New Roman" w:hAnsi="Times New Roman" w:cs="Times New Roman"/>
          <w:sz w:val="24"/>
          <w:szCs w:val="24"/>
        </w:rPr>
        <w:t xml:space="preserve"> evaluated by the coefficient of determination (R</w:t>
      </w:r>
      <w:r w:rsidR="009F4314" w:rsidRPr="007D153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F4314" w:rsidRPr="007D153A">
        <w:rPr>
          <w:rFonts w:ascii="Times New Roman" w:hAnsi="Times New Roman" w:cs="Times New Roman"/>
          <w:sz w:val="24"/>
          <w:szCs w:val="24"/>
        </w:rPr>
        <w:t>).</w:t>
      </w:r>
    </w:p>
    <w:p w14:paraId="794AF345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63973A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AD5AF8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87C034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E531C8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8B3838C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CA6D0C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C6415F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1C6B572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2BD1C0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1A6579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B3D209" w14:textId="77777777" w:rsidR="006F6B31" w:rsidRPr="007D153A" w:rsidRDefault="006F6B31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8D7F82" w14:textId="77777777" w:rsidR="000D0E78" w:rsidRPr="007D153A" w:rsidRDefault="000D0E78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6168B4" w14:textId="5FAE4028" w:rsidR="00B1618A" w:rsidRPr="007D153A" w:rsidRDefault="00B1618A" w:rsidP="00360E1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153A">
        <w:rPr>
          <w:rFonts w:ascii="Times New Roman" w:hAnsi="Times New Roman" w:cs="Times New Roman"/>
          <w:b/>
          <w:sz w:val="24"/>
          <w:szCs w:val="24"/>
        </w:rPr>
        <w:t>Table S1.</w:t>
      </w:r>
      <w:r w:rsidR="00E262AA" w:rsidRPr="007D15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6E63" w:rsidRPr="007D153A">
        <w:rPr>
          <w:rFonts w:ascii="Times New Roman" w:hAnsi="Times New Roman" w:cs="Times New Roman"/>
          <w:sz w:val="24"/>
          <w:szCs w:val="24"/>
        </w:rPr>
        <w:t xml:space="preserve">Cronbach’s </w:t>
      </w:r>
      <w:r w:rsidR="004663AB" w:rsidRPr="007D153A">
        <w:rPr>
          <w:rFonts w:ascii="Times New Roman" w:hAnsi="Times New Roman" w:cs="Times New Roman"/>
          <w:sz w:val="24"/>
          <w:szCs w:val="24"/>
        </w:rPr>
        <w:t xml:space="preserve">α </w:t>
      </w:r>
      <w:r w:rsidR="00E26E63" w:rsidRPr="007D153A">
        <w:rPr>
          <w:rFonts w:ascii="Times New Roman" w:hAnsi="Times New Roman" w:cs="Times New Roman"/>
          <w:sz w:val="24"/>
          <w:szCs w:val="24"/>
        </w:rPr>
        <w:t xml:space="preserve">coefficient </w:t>
      </w:r>
      <w:r w:rsidR="00360E18" w:rsidRPr="007D153A">
        <w:rPr>
          <w:rFonts w:ascii="Times New Roman" w:hAnsi="Times New Roman" w:cs="Times New Roman"/>
          <w:sz w:val="24"/>
          <w:szCs w:val="24"/>
        </w:rPr>
        <w:t xml:space="preserve">of </w:t>
      </w:r>
      <w:r w:rsidR="000E2010" w:rsidRPr="007D153A">
        <w:rPr>
          <w:rFonts w:ascii="Times New Roman" w:hAnsi="Times New Roman" w:cs="Times New Roman"/>
          <w:sz w:val="24"/>
          <w:szCs w:val="24"/>
        </w:rPr>
        <w:t>scarce dataset</w:t>
      </w:r>
      <w:r w:rsidR="001F168D" w:rsidRPr="007D153A">
        <w:rPr>
          <w:rFonts w:ascii="Times New Roman" w:hAnsi="Times New Roman" w:cs="Times New Roman"/>
          <w:sz w:val="24"/>
          <w:szCs w:val="24"/>
        </w:rPr>
        <w:t xml:space="preserve">, which calculate </w:t>
      </w:r>
      <w:r w:rsidR="008F1AE8" w:rsidRPr="007D153A">
        <w:rPr>
          <w:rFonts w:ascii="Times New Roman" w:hAnsi="Times New Roman" w:cs="Times New Roman"/>
          <w:sz w:val="24"/>
          <w:szCs w:val="24"/>
        </w:rPr>
        <w:t>with</w:t>
      </w:r>
      <w:r w:rsidR="001F168D" w:rsidRPr="007D153A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α= </m:t>
        </m:r>
        <m:f>
          <m:fPr>
            <m:type m:val="li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(k-1)(1-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/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  <m: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  <w:fldChar w:fldCharType="begin"/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ADDIN EN.CITE &lt;EndNote&gt;&lt;Cite&gt;&lt;Author&gt;Bland&lt;/Author&gt;&lt;Year&gt;1997&lt;/Year&gt;&lt;RecNum&gt;375&lt;/RecNum&gt;&lt;DisplayText&gt;&lt;style face="superscript"&gt;15&lt;/style&gt;&lt;/DisplayText&gt;&lt;record&gt;&lt;rec-number&gt;375&lt;/rec-number&gt;&lt;foreign-keys&gt;&lt;key app="EN" db-id="t9sta00wv2ffzhezavnxzpz4etswst5vwppv" timestamp="1640913264"&gt;375&lt;/key&gt;&lt;/foreign-keys&gt;&lt;ref-type name="Journal Article"&gt;17&lt;/ref-type&gt;&lt;contributors&gt;&lt;authors&gt;&lt;author&gt;Bland, J Martin&lt;/author&gt;&lt;author&gt;Altman, Douglas G&lt;/author&gt;&lt;/authors&gt;&lt;/contributors&gt;&lt;titles&gt;&lt;title&gt;Statistics notes: Cronbach&amp;apos;s alpha&lt;/title&gt;&lt;secondary-title&gt;BMJ&lt;/secondary-title&gt;&lt;/titles&gt;&lt;periodical&gt;&lt;full-title&gt;BMJ&lt;/full-title&gt;&lt;/periodical&gt;&lt;pages&gt;572&lt;/pages&gt;&lt;volume&gt;314&lt;/volume&gt;&lt;number&gt;7080&lt;/number&gt;&lt;dates&gt;&lt;year&gt;1997&lt;/year&gt;&lt;/dates&gt;&lt;urls&gt;&lt;related-urls&gt;&lt;url&gt;https://www.bmj.com/content/bmj/314/7080/572.full.pdf&lt;/url&gt;&lt;/related-urls&gt;&lt;/urls&gt;&lt;electronic-resource-num&gt;10.1136/bmj.314.7080.572&lt;/electronic-resource-num&gt;&lt;/record&gt;&lt;/Cite&gt;&lt;/EndNote&gt;</m:t>
                </m:r>
                <m: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  <w:fldChar w:fldCharType="separate"/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noProof/>
                    <w:sz w:val="24"/>
                    <w:szCs w:val="24"/>
                  </w:rPr>
                  <m:t>Error! Bookmark not defined.</m:t>
                </m:r>
                <m: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  <w:fldChar w:fldCharType="end"/>
                </m:r>
              </m:e>
            </m:nary>
          </m:den>
        </m:f>
      </m:oMath>
      <w:r w:rsidR="004663AB" w:rsidRPr="007D153A">
        <w:rPr>
          <w:rFonts w:ascii="Times New Roman" w:hAnsi="Times New Roman" w:cs="Times New Roman"/>
          <w:sz w:val="24"/>
          <w:szCs w:val="24"/>
        </w:rPr>
        <w:t xml:space="preserve">, where </w:t>
      </w:r>
      <w:r w:rsidR="004663AB" w:rsidRPr="007D153A">
        <w:rPr>
          <w:rFonts w:ascii="Times New Roman" w:hAnsi="Times New Roman" w:cs="Times New Roman"/>
          <w:i/>
          <w:sz w:val="24"/>
          <w:szCs w:val="24"/>
        </w:rPr>
        <w:t>k</w:t>
      </w:r>
      <w:r w:rsidR="004663AB" w:rsidRPr="007D153A">
        <w:rPr>
          <w:rFonts w:ascii="Times New Roman" w:hAnsi="Times New Roman" w:cs="Times New Roman"/>
          <w:sz w:val="24"/>
          <w:szCs w:val="24"/>
        </w:rPr>
        <w:t xml:space="preserve"> is the number of items,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</m:oMath>
      <w:r w:rsidR="004663AB" w:rsidRPr="007D153A">
        <w:rPr>
          <w:rFonts w:ascii="Times New Roman" w:hAnsi="Times New Roman" w:cs="Times New Roman"/>
          <w:sz w:val="24"/>
          <w:szCs w:val="24"/>
        </w:rPr>
        <w:t xml:space="preserve"> is the variance of the </w:t>
      </w:r>
      <w:proofErr w:type="spellStart"/>
      <w:r w:rsidR="004663AB" w:rsidRPr="007D153A">
        <w:rPr>
          <w:rFonts w:ascii="Times New Roman" w:hAnsi="Times New Roman" w:cs="Times New Roman"/>
          <w:i/>
          <w:sz w:val="24"/>
          <w:szCs w:val="24"/>
        </w:rPr>
        <w:t>i</w:t>
      </w:r>
      <w:r w:rsidR="004663AB" w:rsidRPr="007D153A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="004663AB" w:rsidRPr="007D153A">
        <w:rPr>
          <w:rFonts w:ascii="Times New Roman" w:hAnsi="Times New Roman" w:cs="Times New Roman"/>
          <w:sz w:val="24"/>
          <w:szCs w:val="24"/>
        </w:rPr>
        <w:t xml:space="preserve"> item, and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bSup>
      </m:oMath>
      <w:r w:rsidR="004663AB" w:rsidRPr="007D153A">
        <w:rPr>
          <w:rFonts w:ascii="Times New Roman" w:hAnsi="Times New Roman" w:cs="Times New Roman"/>
          <w:sz w:val="24"/>
          <w:szCs w:val="24"/>
        </w:rPr>
        <w:t xml:space="preserve"> is the variance of total score of all items </w:t>
      </w:r>
      <w:r w:rsidR="004663AB" w:rsidRPr="007D153A">
        <w:rPr>
          <w:rFonts w:ascii="Times New Roman" w:hAnsi="Times New Roman" w:cs="Times New Roman"/>
          <w:sz w:val="24"/>
          <w:szCs w:val="24"/>
        </w:rPr>
        <w:fldChar w:fldCharType="begin"/>
      </w:r>
      <w:r w:rsidR="006E7698" w:rsidRPr="007D153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&lt;EndNote&gt;&lt;Cite&gt;&lt;Author&gt;Bland&lt;/Author&gt;&lt;Year&gt;1997&lt;/Year&gt;&lt;RecNum&gt;375&lt;/RecNum&gt;&lt;DisplayText&gt;&lt;style face="superscript"&gt;1&lt;/style&gt;&lt;/DisplayText&gt;&lt;record&gt;&lt;rec-number&gt;375&lt;/rec-number&gt;&lt;foreign-keys&gt;&lt;key app="EN" db-id="t9sta00wv2ffzhezavnxzpz4etswst5vwppv" timestamp="1640913264"&gt;375&lt;/key&gt;&lt;/foreign-keys&gt;&lt;ref-type name="Journal Article"&gt;17&lt;/ref-type&gt;&lt;contributors&gt;&lt;authors&gt;&lt;author&gt;Bland, J Martin&lt;/author&gt;&lt;author&gt;Altman, Douglas G&lt;/author&gt;&lt;/authors&gt;&lt;/contributors&gt;&lt;titles&gt;&lt;title&gt;Statistics notes: Cronbach&amp;apos;s alpha&lt;/title&gt;&lt;secondary-title&gt;BMJ&lt;/secondary-title&gt;&lt;/titles&gt;&lt;periodical&gt;&lt;full-title&gt;BMJ&lt;/full-title&gt;&lt;/periodical&gt;&lt;pages&gt;572&lt;/pages&gt;&lt;volume&gt;314&lt;/volume&gt;&lt;number&gt;7080&lt;/number&gt;&lt;dates&gt;&lt;year&gt;1997&lt;/year&gt;&lt;/dates&gt;&lt;urls&gt;&lt;related-urls&gt;&lt;url&gt;https://www.bmj.com/content/bmj/314/7080/572.full.pdf&lt;/url&gt;&lt;/related-urls&gt;&lt;/urls&gt;&lt;electronic-resource-num&gt;10.1136/bmj.314.7080.572&lt;/electronic-resource-num&gt;&lt;/record&gt;&lt;/Cite&gt;&lt;/EndNote&gt;</w:instrText>
      </w:r>
      <w:r w:rsidR="004663AB" w:rsidRPr="007D153A">
        <w:rPr>
          <w:rFonts w:ascii="Times New Roman" w:hAnsi="Times New Roman" w:cs="Times New Roman"/>
          <w:sz w:val="24"/>
          <w:szCs w:val="24"/>
        </w:rPr>
        <w:fldChar w:fldCharType="separate"/>
      </w:r>
      <w:r w:rsidR="006E7698" w:rsidRPr="007D153A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="004663AB" w:rsidRPr="007D153A">
        <w:rPr>
          <w:rFonts w:ascii="Times New Roman" w:hAnsi="Times New Roman" w:cs="Times New Roman"/>
          <w:sz w:val="24"/>
          <w:szCs w:val="24"/>
        </w:rPr>
        <w:fldChar w:fldCharType="end"/>
      </w:r>
      <w:r w:rsidR="004663AB" w:rsidRPr="007D153A">
        <w:rPr>
          <w:rFonts w:ascii="Times New Roman" w:hAnsi="Times New Roman" w:cs="Times New Roman"/>
          <w:sz w:val="24"/>
          <w:szCs w:val="24"/>
        </w:rPr>
        <w:t xml:space="preserve">. Note: </w:t>
      </w:r>
      <w:r w:rsidR="008F1AE8" w:rsidRPr="007D153A">
        <w:rPr>
          <w:rFonts w:ascii="Times New Roman" w:hAnsi="Times New Roman" w:cs="Times New Roman"/>
          <w:sz w:val="24"/>
          <w:szCs w:val="24"/>
        </w:rPr>
        <w:t>According to the equation, since the</w:t>
      </w:r>
      <w:r w:rsidR="004663AB" w:rsidRPr="007D153A">
        <w:rPr>
          <w:rFonts w:ascii="Times New Roman" w:hAnsi="Times New Roman" w:cs="Times New Roman"/>
          <w:sz w:val="24"/>
          <w:szCs w:val="24"/>
        </w:rPr>
        <w:t xml:space="preserve"> “intention” only </w:t>
      </w:r>
      <w:r w:rsidR="00660DDE" w:rsidRPr="007D153A">
        <w:rPr>
          <w:rFonts w:ascii="Times New Roman" w:hAnsi="Times New Roman" w:cs="Times New Roman"/>
          <w:sz w:val="24"/>
          <w:szCs w:val="24"/>
        </w:rPr>
        <w:t xml:space="preserve">has </w:t>
      </w:r>
      <w:r w:rsidR="004663AB" w:rsidRPr="007D153A">
        <w:rPr>
          <w:rFonts w:ascii="Times New Roman" w:hAnsi="Times New Roman" w:cs="Times New Roman"/>
          <w:sz w:val="24"/>
          <w:szCs w:val="24"/>
        </w:rPr>
        <w:t xml:space="preserve">one item, the division is undefined.   </w:t>
      </w:r>
    </w:p>
    <w:p w14:paraId="05FAB05D" w14:textId="77777777" w:rsidR="00890233" w:rsidRPr="007D153A" w:rsidRDefault="00C15C2E" w:rsidP="00D673F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53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6B981C" wp14:editId="7AB74369">
            <wp:extent cx="3971925" cy="15144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C93B5" w14:textId="77777777" w:rsidR="00890233" w:rsidRPr="007D153A" w:rsidRDefault="00890233" w:rsidP="00D673F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CB823B" w14:textId="6B8B87E9" w:rsidR="000D0E78" w:rsidRPr="007D153A" w:rsidRDefault="00B1618A" w:rsidP="005019CB">
      <w:pPr>
        <w:rPr>
          <w:rFonts w:ascii="Times New Roman" w:hAnsi="Times New Roman" w:cs="Times New Roman"/>
          <w:sz w:val="24"/>
          <w:szCs w:val="24"/>
        </w:rPr>
      </w:pPr>
      <w:r w:rsidRPr="007D153A">
        <w:rPr>
          <w:rFonts w:ascii="Times New Roman" w:hAnsi="Times New Roman" w:cs="Times New Roman"/>
          <w:b/>
          <w:sz w:val="24"/>
          <w:szCs w:val="24"/>
        </w:rPr>
        <w:t xml:space="preserve">Table S2. </w:t>
      </w:r>
      <w:r w:rsidR="00ED4B92" w:rsidRPr="007D153A">
        <w:rPr>
          <w:rFonts w:ascii="Times New Roman" w:hAnsi="Times New Roman" w:cs="Times New Roman"/>
          <w:sz w:val="24"/>
          <w:szCs w:val="24"/>
        </w:rPr>
        <w:t>Precision/ Recall/ FI-sco</w:t>
      </w:r>
      <w:r w:rsidR="00E51039" w:rsidRPr="007D153A">
        <w:rPr>
          <w:rFonts w:ascii="Times New Roman" w:hAnsi="Times New Roman" w:cs="Times New Roman"/>
          <w:sz w:val="24"/>
          <w:szCs w:val="24"/>
        </w:rPr>
        <w:t xml:space="preserve">res of decision tree model. The model </w:t>
      </w:r>
      <w:r w:rsidR="009240F1" w:rsidRPr="007D153A">
        <w:rPr>
          <w:rFonts w:ascii="Times New Roman" w:hAnsi="Times New Roman" w:cs="Times New Roman"/>
          <w:sz w:val="24"/>
          <w:szCs w:val="24"/>
        </w:rPr>
        <w:t xml:space="preserve">was </w:t>
      </w:r>
      <w:r w:rsidR="00E51039" w:rsidRPr="007D153A">
        <w:rPr>
          <w:rFonts w:ascii="Times New Roman" w:hAnsi="Times New Roman" w:cs="Times New Roman"/>
          <w:sz w:val="24"/>
          <w:szCs w:val="24"/>
        </w:rPr>
        <w:t>trained on augmented dataset (~1000).</w:t>
      </w:r>
    </w:p>
    <w:p w14:paraId="03501ED4" w14:textId="77777777" w:rsidR="001C62DC" w:rsidRPr="007D153A" w:rsidRDefault="00214226" w:rsidP="00132426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53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A1F9CB" wp14:editId="57F8DB41">
            <wp:extent cx="3634740" cy="1226820"/>
            <wp:effectExtent l="0" t="0" r="381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740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B5534" w14:textId="77777777" w:rsidR="00A96BA9" w:rsidRPr="007D153A" w:rsidRDefault="00A96BA9" w:rsidP="0013242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C0697C" w14:textId="77777777" w:rsidR="001C62DC" w:rsidRPr="007D153A" w:rsidRDefault="001C62DC" w:rsidP="001C62DC">
      <w:pPr>
        <w:rPr>
          <w:rFonts w:ascii="Times New Roman" w:hAnsi="Times New Roman" w:cs="Times New Roman"/>
          <w:sz w:val="24"/>
          <w:szCs w:val="24"/>
        </w:rPr>
      </w:pPr>
    </w:p>
    <w:p w14:paraId="549B905D" w14:textId="1B5AD734" w:rsidR="00DF18F9" w:rsidRPr="007D153A" w:rsidRDefault="001C62DC" w:rsidP="005019CB">
      <w:pPr>
        <w:spacing w:line="480" w:lineRule="auto"/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7D153A">
        <w:rPr>
          <w:rFonts w:ascii="Times New Roman" w:hAnsi="Times New Roman" w:cs="Times New Roman"/>
          <w:b/>
          <w:sz w:val="24"/>
          <w:szCs w:val="24"/>
        </w:rPr>
        <w:t>Reference</w:t>
      </w:r>
    </w:p>
    <w:p w14:paraId="6B645619" w14:textId="77777777" w:rsidR="007D153A" w:rsidRPr="007D153A" w:rsidRDefault="00DF18F9" w:rsidP="007D153A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7D153A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7D153A">
        <w:rPr>
          <w:rFonts w:ascii="Times New Roman" w:hAnsi="Times New Roman" w:cs="Times New Roman"/>
          <w:b/>
          <w:sz w:val="24"/>
          <w:szCs w:val="24"/>
        </w:rPr>
        <w:instrText xml:space="preserve"> ADDIN EN.REFLIST </w:instrText>
      </w:r>
      <w:r w:rsidRPr="007D153A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7D153A" w:rsidRPr="007D153A">
        <w:rPr>
          <w:rFonts w:ascii="Times New Roman" w:hAnsi="Times New Roman" w:cs="Times New Roman"/>
          <w:sz w:val="24"/>
        </w:rPr>
        <w:t>1.</w:t>
      </w:r>
      <w:r w:rsidR="007D153A" w:rsidRPr="007D153A">
        <w:rPr>
          <w:rFonts w:ascii="Times New Roman" w:hAnsi="Times New Roman" w:cs="Times New Roman"/>
          <w:sz w:val="24"/>
        </w:rPr>
        <w:tab/>
        <w:t>Bland, J.M. and D.G. Altman Statistics notes: Cronbach's alpha</w:t>
      </w:r>
      <w:r w:rsidR="007D153A" w:rsidRPr="007D153A">
        <w:rPr>
          <w:rFonts w:ascii="Times New Roman" w:hAnsi="Times New Roman" w:cs="Times New Roman"/>
          <w:i/>
          <w:sz w:val="24"/>
        </w:rPr>
        <w:t>.</w:t>
      </w:r>
      <w:r w:rsidR="007D153A" w:rsidRPr="007D153A">
        <w:rPr>
          <w:rFonts w:ascii="Times New Roman" w:hAnsi="Times New Roman" w:cs="Times New Roman"/>
          <w:sz w:val="24"/>
        </w:rPr>
        <w:t xml:space="preserve"> BMJ. </w:t>
      </w:r>
      <w:r w:rsidR="007D153A" w:rsidRPr="007D153A">
        <w:rPr>
          <w:rFonts w:ascii="Times New Roman" w:hAnsi="Times New Roman" w:cs="Times New Roman"/>
          <w:b/>
          <w:sz w:val="24"/>
        </w:rPr>
        <w:t>314</w:t>
      </w:r>
      <w:r w:rsidR="007D153A" w:rsidRPr="007D153A">
        <w:rPr>
          <w:rFonts w:ascii="Times New Roman" w:hAnsi="Times New Roman" w:cs="Times New Roman"/>
          <w:sz w:val="24"/>
        </w:rPr>
        <w:t>, 572 (1997).</w:t>
      </w:r>
    </w:p>
    <w:p w14:paraId="3BC41F29" w14:textId="1AB34B81" w:rsidR="006A08E0" w:rsidRPr="001C62DC" w:rsidRDefault="00DF18F9" w:rsidP="005019CB">
      <w:pPr>
        <w:spacing w:line="480" w:lineRule="auto"/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7D153A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sectPr w:rsidR="006A08E0" w:rsidRPr="001C62DC">
      <w:headerReference w:type="default" r:id="rId13"/>
      <w:footerReference w:type="default" r:id="rId14"/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1B778" w14:textId="77777777" w:rsidR="000C25F0" w:rsidRDefault="000C25F0" w:rsidP="00DE0793">
      <w:pPr>
        <w:spacing w:after="0" w:line="240" w:lineRule="auto"/>
      </w:pPr>
      <w:r>
        <w:separator/>
      </w:r>
    </w:p>
  </w:endnote>
  <w:endnote w:type="continuationSeparator" w:id="0">
    <w:p w14:paraId="54EDB8C3" w14:textId="77777777" w:rsidR="000C25F0" w:rsidRDefault="000C25F0" w:rsidP="00DE0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21916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002F55" w14:textId="59F300FF" w:rsidR="00DE0793" w:rsidRDefault="00DE079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0FEE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7F248E97" w14:textId="77777777" w:rsidR="00DE0793" w:rsidRDefault="00DE07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4EF30" w14:textId="77777777" w:rsidR="000C25F0" w:rsidRDefault="000C25F0" w:rsidP="00DE0793">
      <w:pPr>
        <w:spacing w:after="0" w:line="240" w:lineRule="auto"/>
      </w:pPr>
      <w:r>
        <w:separator/>
      </w:r>
    </w:p>
  </w:footnote>
  <w:footnote w:type="continuationSeparator" w:id="0">
    <w:p w14:paraId="6366E687" w14:textId="77777777" w:rsidR="000C25F0" w:rsidRDefault="000C25F0" w:rsidP="00DE07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28FEDD" w14:textId="77777777" w:rsidR="00DE0793" w:rsidRDefault="00DE0793">
    <w:pPr>
      <w:pStyle w:val="Header"/>
      <w:jc w:val="right"/>
    </w:pPr>
  </w:p>
  <w:p w14:paraId="5BC642B2" w14:textId="77777777" w:rsidR="00DE0793" w:rsidRDefault="00DE07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786E55"/>
    <w:multiLevelType w:val="hybridMultilevel"/>
    <w:tmpl w:val="FE2688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 Rep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9sta00wv2ffzhezavnxzpz4etswst5vwppv&quot;&gt;My EndNote Library&lt;record-ids&gt;&lt;item&gt;375&lt;/item&gt;&lt;/record-ids&gt;&lt;/item&gt;&lt;/Libraries&gt;"/>
  </w:docVars>
  <w:rsids>
    <w:rsidRoot w:val="00C106D0"/>
    <w:rsid w:val="00004E0A"/>
    <w:rsid w:val="000054C3"/>
    <w:rsid w:val="0000629E"/>
    <w:rsid w:val="000137F9"/>
    <w:rsid w:val="000616BB"/>
    <w:rsid w:val="00064AB0"/>
    <w:rsid w:val="00066C95"/>
    <w:rsid w:val="00071C8F"/>
    <w:rsid w:val="00072707"/>
    <w:rsid w:val="00073640"/>
    <w:rsid w:val="000777B6"/>
    <w:rsid w:val="00087A98"/>
    <w:rsid w:val="00097D7A"/>
    <w:rsid w:val="000C25F0"/>
    <w:rsid w:val="000C2620"/>
    <w:rsid w:val="000D0E78"/>
    <w:rsid w:val="000D65D5"/>
    <w:rsid w:val="000E2010"/>
    <w:rsid w:val="000E433B"/>
    <w:rsid w:val="001202B6"/>
    <w:rsid w:val="00120829"/>
    <w:rsid w:val="00122403"/>
    <w:rsid w:val="00124A1B"/>
    <w:rsid w:val="00132426"/>
    <w:rsid w:val="00133FB5"/>
    <w:rsid w:val="0013560D"/>
    <w:rsid w:val="00145560"/>
    <w:rsid w:val="001736A2"/>
    <w:rsid w:val="0018223E"/>
    <w:rsid w:val="00194C03"/>
    <w:rsid w:val="00195A4F"/>
    <w:rsid w:val="00196506"/>
    <w:rsid w:val="001A5E4D"/>
    <w:rsid w:val="001A629B"/>
    <w:rsid w:val="001B0113"/>
    <w:rsid w:val="001C0C01"/>
    <w:rsid w:val="001C1B1A"/>
    <w:rsid w:val="001C3002"/>
    <w:rsid w:val="001C62DC"/>
    <w:rsid w:val="001E198D"/>
    <w:rsid w:val="001E6343"/>
    <w:rsid w:val="001E702D"/>
    <w:rsid w:val="001F1087"/>
    <w:rsid w:val="001F11CB"/>
    <w:rsid w:val="001F168D"/>
    <w:rsid w:val="00201BAD"/>
    <w:rsid w:val="00214226"/>
    <w:rsid w:val="0021610B"/>
    <w:rsid w:val="00223AFE"/>
    <w:rsid w:val="00234163"/>
    <w:rsid w:val="00246593"/>
    <w:rsid w:val="00254E83"/>
    <w:rsid w:val="00273722"/>
    <w:rsid w:val="00292B6C"/>
    <w:rsid w:val="002944F2"/>
    <w:rsid w:val="00295ACF"/>
    <w:rsid w:val="002A2020"/>
    <w:rsid w:val="002C7AC0"/>
    <w:rsid w:val="002D7280"/>
    <w:rsid w:val="002E6EC9"/>
    <w:rsid w:val="002F0CF9"/>
    <w:rsid w:val="002F47B4"/>
    <w:rsid w:val="00302F7C"/>
    <w:rsid w:val="00311A16"/>
    <w:rsid w:val="00312CE8"/>
    <w:rsid w:val="00321B07"/>
    <w:rsid w:val="00322FED"/>
    <w:rsid w:val="0032436F"/>
    <w:rsid w:val="0033360F"/>
    <w:rsid w:val="003457A5"/>
    <w:rsid w:val="0035012B"/>
    <w:rsid w:val="00350AA6"/>
    <w:rsid w:val="00360E18"/>
    <w:rsid w:val="003672A0"/>
    <w:rsid w:val="00390FD3"/>
    <w:rsid w:val="003936B0"/>
    <w:rsid w:val="00394B6C"/>
    <w:rsid w:val="003A026A"/>
    <w:rsid w:val="003B4F61"/>
    <w:rsid w:val="003B5623"/>
    <w:rsid w:val="003B79E7"/>
    <w:rsid w:val="003D51A2"/>
    <w:rsid w:val="003E205B"/>
    <w:rsid w:val="003F68E7"/>
    <w:rsid w:val="003F791C"/>
    <w:rsid w:val="00400AD0"/>
    <w:rsid w:val="00407C89"/>
    <w:rsid w:val="00411D7E"/>
    <w:rsid w:val="0041441A"/>
    <w:rsid w:val="004206CF"/>
    <w:rsid w:val="00435DC4"/>
    <w:rsid w:val="00445C8A"/>
    <w:rsid w:val="00447EC2"/>
    <w:rsid w:val="00462586"/>
    <w:rsid w:val="004663AB"/>
    <w:rsid w:val="00466AF5"/>
    <w:rsid w:val="00472EA5"/>
    <w:rsid w:val="0047493D"/>
    <w:rsid w:val="00475A1F"/>
    <w:rsid w:val="0048457B"/>
    <w:rsid w:val="00484C88"/>
    <w:rsid w:val="00493C54"/>
    <w:rsid w:val="004A18DE"/>
    <w:rsid w:val="004B6873"/>
    <w:rsid w:val="004D0420"/>
    <w:rsid w:val="004E63C7"/>
    <w:rsid w:val="004F3AED"/>
    <w:rsid w:val="005019CB"/>
    <w:rsid w:val="0050543D"/>
    <w:rsid w:val="00506228"/>
    <w:rsid w:val="00512167"/>
    <w:rsid w:val="00521816"/>
    <w:rsid w:val="00527B70"/>
    <w:rsid w:val="005304F2"/>
    <w:rsid w:val="005425A6"/>
    <w:rsid w:val="00551BBC"/>
    <w:rsid w:val="005571B6"/>
    <w:rsid w:val="00560228"/>
    <w:rsid w:val="0058400E"/>
    <w:rsid w:val="005842F8"/>
    <w:rsid w:val="005A57A2"/>
    <w:rsid w:val="005A62E2"/>
    <w:rsid w:val="005A6390"/>
    <w:rsid w:val="005A6B7A"/>
    <w:rsid w:val="005B7086"/>
    <w:rsid w:val="005D2339"/>
    <w:rsid w:val="005D604A"/>
    <w:rsid w:val="005D60F1"/>
    <w:rsid w:val="005E16C1"/>
    <w:rsid w:val="005E1859"/>
    <w:rsid w:val="005E1AD9"/>
    <w:rsid w:val="005F467E"/>
    <w:rsid w:val="005F7A4A"/>
    <w:rsid w:val="00600B0B"/>
    <w:rsid w:val="00605222"/>
    <w:rsid w:val="00612382"/>
    <w:rsid w:val="00613C52"/>
    <w:rsid w:val="00622F01"/>
    <w:rsid w:val="006254AD"/>
    <w:rsid w:val="00627A0D"/>
    <w:rsid w:val="006328FD"/>
    <w:rsid w:val="00633BFE"/>
    <w:rsid w:val="00644481"/>
    <w:rsid w:val="006461C8"/>
    <w:rsid w:val="00651136"/>
    <w:rsid w:val="00660DDE"/>
    <w:rsid w:val="00670C82"/>
    <w:rsid w:val="00673374"/>
    <w:rsid w:val="006769D0"/>
    <w:rsid w:val="006770A6"/>
    <w:rsid w:val="00685406"/>
    <w:rsid w:val="00691FD8"/>
    <w:rsid w:val="006922D1"/>
    <w:rsid w:val="00692ABF"/>
    <w:rsid w:val="006955BB"/>
    <w:rsid w:val="006956DC"/>
    <w:rsid w:val="00696221"/>
    <w:rsid w:val="006971C7"/>
    <w:rsid w:val="006A08E0"/>
    <w:rsid w:val="006B0114"/>
    <w:rsid w:val="006B1109"/>
    <w:rsid w:val="006C6667"/>
    <w:rsid w:val="006D1664"/>
    <w:rsid w:val="006D5A21"/>
    <w:rsid w:val="006E199A"/>
    <w:rsid w:val="006E4C9B"/>
    <w:rsid w:val="006E7698"/>
    <w:rsid w:val="006F3EEA"/>
    <w:rsid w:val="006F4C04"/>
    <w:rsid w:val="006F6B31"/>
    <w:rsid w:val="0071194B"/>
    <w:rsid w:val="00721585"/>
    <w:rsid w:val="007246FB"/>
    <w:rsid w:val="00724709"/>
    <w:rsid w:val="00731FB6"/>
    <w:rsid w:val="00737760"/>
    <w:rsid w:val="00744A7C"/>
    <w:rsid w:val="00747524"/>
    <w:rsid w:val="007512F7"/>
    <w:rsid w:val="007558DA"/>
    <w:rsid w:val="00756181"/>
    <w:rsid w:val="00756EA2"/>
    <w:rsid w:val="00776955"/>
    <w:rsid w:val="00786C72"/>
    <w:rsid w:val="00790FEE"/>
    <w:rsid w:val="007928BA"/>
    <w:rsid w:val="00793EE0"/>
    <w:rsid w:val="007A21BE"/>
    <w:rsid w:val="007A34C1"/>
    <w:rsid w:val="007B3143"/>
    <w:rsid w:val="007B6256"/>
    <w:rsid w:val="007C262E"/>
    <w:rsid w:val="007C5024"/>
    <w:rsid w:val="007D153A"/>
    <w:rsid w:val="007D1733"/>
    <w:rsid w:val="007D5A74"/>
    <w:rsid w:val="007D6950"/>
    <w:rsid w:val="007F245D"/>
    <w:rsid w:val="00807BA7"/>
    <w:rsid w:val="00815036"/>
    <w:rsid w:val="00815088"/>
    <w:rsid w:val="0081720F"/>
    <w:rsid w:val="00823CCE"/>
    <w:rsid w:val="00825889"/>
    <w:rsid w:val="008258CB"/>
    <w:rsid w:val="00830747"/>
    <w:rsid w:val="00837028"/>
    <w:rsid w:val="008456DC"/>
    <w:rsid w:val="008500C3"/>
    <w:rsid w:val="00864438"/>
    <w:rsid w:val="00864B59"/>
    <w:rsid w:val="00873588"/>
    <w:rsid w:val="00874ADA"/>
    <w:rsid w:val="008843FC"/>
    <w:rsid w:val="00890233"/>
    <w:rsid w:val="008B1F1B"/>
    <w:rsid w:val="008C5B61"/>
    <w:rsid w:val="008C6286"/>
    <w:rsid w:val="008C7458"/>
    <w:rsid w:val="008D125C"/>
    <w:rsid w:val="008E2D10"/>
    <w:rsid w:val="008E70FF"/>
    <w:rsid w:val="008F1AE8"/>
    <w:rsid w:val="008F7330"/>
    <w:rsid w:val="009005D9"/>
    <w:rsid w:val="00903394"/>
    <w:rsid w:val="009045A9"/>
    <w:rsid w:val="0092091D"/>
    <w:rsid w:val="00920D2D"/>
    <w:rsid w:val="009236DF"/>
    <w:rsid w:val="009240F1"/>
    <w:rsid w:val="00924EC0"/>
    <w:rsid w:val="0093051E"/>
    <w:rsid w:val="00932496"/>
    <w:rsid w:val="00940B02"/>
    <w:rsid w:val="00962961"/>
    <w:rsid w:val="00964BEF"/>
    <w:rsid w:val="00967AAD"/>
    <w:rsid w:val="0097079E"/>
    <w:rsid w:val="0097240B"/>
    <w:rsid w:val="00992A65"/>
    <w:rsid w:val="009B2FDF"/>
    <w:rsid w:val="009D1280"/>
    <w:rsid w:val="009D12B8"/>
    <w:rsid w:val="009D7CAB"/>
    <w:rsid w:val="009E6007"/>
    <w:rsid w:val="009E641F"/>
    <w:rsid w:val="009F2AF9"/>
    <w:rsid w:val="009F4314"/>
    <w:rsid w:val="00A058C9"/>
    <w:rsid w:val="00A23962"/>
    <w:rsid w:val="00A24529"/>
    <w:rsid w:val="00A32F31"/>
    <w:rsid w:val="00A3625B"/>
    <w:rsid w:val="00A426D1"/>
    <w:rsid w:val="00A45E45"/>
    <w:rsid w:val="00A47A73"/>
    <w:rsid w:val="00A50C86"/>
    <w:rsid w:val="00A5509B"/>
    <w:rsid w:val="00A71B87"/>
    <w:rsid w:val="00A731A0"/>
    <w:rsid w:val="00A77198"/>
    <w:rsid w:val="00A96BA9"/>
    <w:rsid w:val="00AA0796"/>
    <w:rsid w:val="00AA3CBA"/>
    <w:rsid w:val="00AB6B8F"/>
    <w:rsid w:val="00AC1F68"/>
    <w:rsid w:val="00AD225A"/>
    <w:rsid w:val="00AD2F7A"/>
    <w:rsid w:val="00AE1141"/>
    <w:rsid w:val="00AF5987"/>
    <w:rsid w:val="00AF658A"/>
    <w:rsid w:val="00B1618A"/>
    <w:rsid w:val="00B320EE"/>
    <w:rsid w:val="00B320FE"/>
    <w:rsid w:val="00B46C6E"/>
    <w:rsid w:val="00B60FFD"/>
    <w:rsid w:val="00B6777C"/>
    <w:rsid w:val="00B95DE1"/>
    <w:rsid w:val="00BA64E9"/>
    <w:rsid w:val="00BC1164"/>
    <w:rsid w:val="00BC7BF3"/>
    <w:rsid w:val="00BD551D"/>
    <w:rsid w:val="00BD76FC"/>
    <w:rsid w:val="00C106D0"/>
    <w:rsid w:val="00C10A3A"/>
    <w:rsid w:val="00C15C2E"/>
    <w:rsid w:val="00C50A6B"/>
    <w:rsid w:val="00C57B12"/>
    <w:rsid w:val="00C61363"/>
    <w:rsid w:val="00C85475"/>
    <w:rsid w:val="00C9207B"/>
    <w:rsid w:val="00C93205"/>
    <w:rsid w:val="00C93D62"/>
    <w:rsid w:val="00C963E5"/>
    <w:rsid w:val="00CA4388"/>
    <w:rsid w:val="00CB001B"/>
    <w:rsid w:val="00CC1B4A"/>
    <w:rsid w:val="00CC3545"/>
    <w:rsid w:val="00CD474A"/>
    <w:rsid w:val="00CE3AD6"/>
    <w:rsid w:val="00D00224"/>
    <w:rsid w:val="00D017EB"/>
    <w:rsid w:val="00D10B0E"/>
    <w:rsid w:val="00D11A0A"/>
    <w:rsid w:val="00D20229"/>
    <w:rsid w:val="00D236B2"/>
    <w:rsid w:val="00D35C80"/>
    <w:rsid w:val="00D628C1"/>
    <w:rsid w:val="00D6328F"/>
    <w:rsid w:val="00D673FF"/>
    <w:rsid w:val="00D67E3A"/>
    <w:rsid w:val="00D736C8"/>
    <w:rsid w:val="00D75C4B"/>
    <w:rsid w:val="00D872A6"/>
    <w:rsid w:val="00D92998"/>
    <w:rsid w:val="00D92DA0"/>
    <w:rsid w:val="00DD36EF"/>
    <w:rsid w:val="00DE0793"/>
    <w:rsid w:val="00DE7D6E"/>
    <w:rsid w:val="00DF052F"/>
    <w:rsid w:val="00DF077C"/>
    <w:rsid w:val="00DF18F9"/>
    <w:rsid w:val="00DF3202"/>
    <w:rsid w:val="00DF4DC4"/>
    <w:rsid w:val="00E031C0"/>
    <w:rsid w:val="00E13233"/>
    <w:rsid w:val="00E262AA"/>
    <w:rsid w:val="00E26E63"/>
    <w:rsid w:val="00E464B1"/>
    <w:rsid w:val="00E47B48"/>
    <w:rsid w:val="00E51039"/>
    <w:rsid w:val="00E5275C"/>
    <w:rsid w:val="00E63403"/>
    <w:rsid w:val="00E729C5"/>
    <w:rsid w:val="00E76962"/>
    <w:rsid w:val="00EA2B0C"/>
    <w:rsid w:val="00EA7478"/>
    <w:rsid w:val="00EB3E29"/>
    <w:rsid w:val="00EC3C71"/>
    <w:rsid w:val="00EC51ED"/>
    <w:rsid w:val="00EC7E16"/>
    <w:rsid w:val="00ED4B92"/>
    <w:rsid w:val="00EE07D8"/>
    <w:rsid w:val="00F07345"/>
    <w:rsid w:val="00F21CDE"/>
    <w:rsid w:val="00F236C8"/>
    <w:rsid w:val="00F23E88"/>
    <w:rsid w:val="00F307D2"/>
    <w:rsid w:val="00F4649E"/>
    <w:rsid w:val="00F51938"/>
    <w:rsid w:val="00F51D80"/>
    <w:rsid w:val="00F543E0"/>
    <w:rsid w:val="00F55FCA"/>
    <w:rsid w:val="00F60400"/>
    <w:rsid w:val="00F62913"/>
    <w:rsid w:val="00F656F4"/>
    <w:rsid w:val="00F82BA4"/>
    <w:rsid w:val="00F93E4D"/>
    <w:rsid w:val="00FA2F78"/>
    <w:rsid w:val="00FB0399"/>
    <w:rsid w:val="00FB18E2"/>
    <w:rsid w:val="00FC1001"/>
    <w:rsid w:val="00FD13FC"/>
    <w:rsid w:val="00FD5945"/>
    <w:rsid w:val="00FF4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770D80"/>
  <w15:chartTrackingRefBased/>
  <w15:docId w15:val="{C231DA66-DF9B-4227-B076-547AE9E45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2AF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A21BE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DF18F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F18F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F18F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F18F9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semiHidden/>
    <w:unhideWhenUsed/>
    <w:rsid w:val="00D673F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E07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793"/>
  </w:style>
  <w:style w:type="paragraph" w:styleId="Footer">
    <w:name w:val="footer"/>
    <w:basedOn w:val="Normal"/>
    <w:link w:val="FooterChar"/>
    <w:uiPriority w:val="99"/>
    <w:unhideWhenUsed/>
    <w:rsid w:val="00DE07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793"/>
  </w:style>
  <w:style w:type="character" w:styleId="CommentReference">
    <w:name w:val="annotation reference"/>
    <w:basedOn w:val="DefaultParagraphFont"/>
    <w:uiPriority w:val="99"/>
    <w:semiHidden/>
    <w:unhideWhenUsed/>
    <w:rsid w:val="009B2F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2F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2F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2F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2FD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47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709"/>
    <w:rPr>
      <w:rFonts w:asciiTheme="majorHAnsi" w:eastAsiaTheme="majorEastAsia" w:hAnsiTheme="majorHAnsi" w:cstheme="majorBid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202B6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F168D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527B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33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9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85320-B528-48A9-8B1B-00F8FA6F6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532</Words>
  <Characters>3035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bum4won@gmail.com</cp:lastModifiedBy>
  <cp:revision>5</cp:revision>
  <cp:lastPrinted>2021-12-03T09:32:00Z</cp:lastPrinted>
  <dcterms:created xsi:type="dcterms:W3CDTF">2022-03-01T09:19:00Z</dcterms:created>
  <dcterms:modified xsi:type="dcterms:W3CDTF">2022-03-07T05:23:00Z</dcterms:modified>
</cp:coreProperties>
</file>