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3D9FC" w14:textId="2632DC57" w:rsidR="00EF41AF" w:rsidRDefault="00EF41AF" w:rsidP="00A54E6B">
      <w:pPr>
        <w:rPr>
          <w:rFonts w:eastAsia="Times New Roman"/>
          <w:b/>
          <w:bCs/>
          <w:sz w:val="24"/>
          <w:lang w:val="en-IN"/>
        </w:rPr>
      </w:pPr>
      <w:r>
        <w:rPr>
          <w:rFonts w:eastAsia="Times New Roman"/>
          <w:b/>
          <w:bCs/>
          <w:sz w:val="24"/>
          <w:lang w:val="en-IN"/>
        </w:rPr>
        <w:t>Supplementary Info:</w:t>
      </w:r>
    </w:p>
    <w:p w14:paraId="51B70B7C" w14:textId="77777777" w:rsidR="00EF41AF" w:rsidRDefault="00EF41AF" w:rsidP="00A54E6B">
      <w:pPr>
        <w:rPr>
          <w:rFonts w:eastAsia="Times New Roman"/>
          <w:b/>
          <w:bCs/>
          <w:sz w:val="24"/>
          <w:lang w:val="en-IN"/>
        </w:rPr>
      </w:pPr>
    </w:p>
    <w:p w14:paraId="3ED4CED1" w14:textId="5BAE887D" w:rsidR="00A54E6B" w:rsidRPr="001A50F5" w:rsidRDefault="00FB4493" w:rsidP="00A54E6B">
      <w:pPr>
        <w:rPr>
          <w:rFonts w:eastAsia="Times New Roman"/>
          <w:b/>
          <w:bCs/>
          <w:sz w:val="24"/>
          <w:lang w:val="en-IN"/>
        </w:rPr>
      </w:pPr>
      <w:r w:rsidRPr="001A50F5">
        <w:rPr>
          <w:rFonts w:eastAsia="Times New Roman"/>
          <w:b/>
          <w:bCs/>
          <w:sz w:val="24"/>
          <w:lang w:val="en-IN"/>
        </w:rPr>
        <w:t>Supplementary Text</w:t>
      </w:r>
    </w:p>
    <w:p w14:paraId="06D3B096" w14:textId="77777777" w:rsidR="00DF7AA9" w:rsidRPr="001A50F5" w:rsidRDefault="00DF7AA9" w:rsidP="00A54E6B">
      <w:pPr>
        <w:rPr>
          <w:rFonts w:eastAsia="Times New Roman"/>
          <w:b/>
          <w:bCs/>
          <w:sz w:val="24"/>
          <w:lang w:val="en-IN"/>
        </w:rPr>
      </w:pPr>
    </w:p>
    <w:p w14:paraId="050EF5DB" w14:textId="77777777" w:rsidR="00A54E6B" w:rsidRPr="001A50F5" w:rsidRDefault="00A54E6B" w:rsidP="00A54E6B">
      <w:pPr>
        <w:rPr>
          <w:rFonts w:eastAsia="Times New Roman"/>
          <w:b/>
          <w:bCs/>
          <w:lang w:val="en-IN"/>
        </w:rPr>
      </w:pPr>
    </w:p>
    <w:p w14:paraId="29FA8270" w14:textId="3EB8DB93" w:rsidR="00A54E6B" w:rsidRPr="001A50F5" w:rsidRDefault="00A54E6B" w:rsidP="00A54E6B">
      <w:pPr>
        <w:rPr>
          <w:rFonts w:eastAsia="Times New Roman"/>
          <w:b/>
          <w:bCs/>
          <w:sz w:val="24"/>
          <w:lang w:val="en-IN"/>
        </w:rPr>
      </w:pPr>
      <w:r w:rsidRPr="001A50F5">
        <w:rPr>
          <w:rFonts w:eastAsia="Times New Roman"/>
          <w:b/>
          <w:bCs/>
          <w:sz w:val="24"/>
          <w:lang w:val="en-IN"/>
        </w:rPr>
        <w:t>pY603-menin antibody validation for its specificity</w:t>
      </w:r>
    </w:p>
    <w:p w14:paraId="0A6ADF27" w14:textId="77777777" w:rsidR="00A54E6B" w:rsidRPr="001A50F5" w:rsidRDefault="00A54E6B" w:rsidP="00A54E6B">
      <w:pPr>
        <w:rPr>
          <w:rFonts w:eastAsia="Times New Roman"/>
          <w:lang w:val="en-IN"/>
        </w:rPr>
      </w:pPr>
    </w:p>
    <w:p w14:paraId="7685385B" w14:textId="13E6F580" w:rsidR="00D13ECC" w:rsidRPr="001A50F5" w:rsidRDefault="0048227B" w:rsidP="00D13ECC">
      <w:pPr>
        <w:spacing w:line="480" w:lineRule="auto"/>
        <w:rPr>
          <w:sz w:val="24"/>
        </w:rPr>
      </w:pPr>
      <w:r w:rsidRPr="001A50F5">
        <w:rPr>
          <w:rFonts w:eastAsia="Times New Roman"/>
          <w:sz w:val="24"/>
          <w:lang w:val="en-IN"/>
        </w:rPr>
        <w:t>The custom pY603-menin antibody was raised in rabbit and subsequently purified and validated using a kinase assay</w:t>
      </w:r>
      <w:r w:rsidR="00361019">
        <w:rPr>
          <w:rFonts w:eastAsia="Times New Roman"/>
          <w:sz w:val="24"/>
          <w:lang w:val="en-IN"/>
        </w:rPr>
        <w:t xml:space="preserve"> </w:t>
      </w:r>
      <w:r w:rsidR="00361019" w:rsidRPr="001A50F5">
        <w:rPr>
          <w:rFonts w:eastAsia="Times New Roman"/>
          <w:i/>
          <w:sz w:val="24"/>
          <w:lang w:val="en-IN"/>
        </w:rPr>
        <w:t>in vitro</w:t>
      </w:r>
      <w:r w:rsidRPr="001A50F5">
        <w:rPr>
          <w:rFonts w:eastAsia="Times New Roman"/>
          <w:sz w:val="24"/>
          <w:lang w:val="en-IN"/>
        </w:rPr>
        <w:t>.</w:t>
      </w:r>
      <w:r w:rsidR="00361019">
        <w:rPr>
          <w:rFonts w:eastAsia="Times New Roman"/>
          <w:sz w:val="24"/>
          <w:lang w:val="en-IN"/>
        </w:rPr>
        <w:t xml:space="preserve"> </w:t>
      </w:r>
      <w:r w:rsidR="00361019" w:rsidRPr="001A50F5">
        <w:rPr>
          <w:rFonts w:eastAsia="Times New Roman"/>
          <w:sz w:val="24"/>
          <w:lang w:val="en-IN"/>
        </w:rPr>
        <w:t>Dot-blot analysis further confirmed the specific reactivity of pY603-menin antibody with phospho-peptide, but not with non-phospho-peptide (</w:t>
      </w:r>
      <w:r w:rsidR="00804951">
        <w:rPr>
          <w:rFonts w:eastAsia="Times New Roman"/>
          <w:sz w:val="24"/>
          <w:lang w:val="en-IN"/>
        </w:rPr>
        <w:t xml:space="preserve">Extended </w:t>
      </w:r>
      <w:r w:rsidR="00361019" w:rsidRPr="001A50F5">
        <w:rPr>
          <w:rFonts w:eastAsia="Times New Roman"/>
          <w:sz w:val="24"/>
          <w:lang w:val="en-IN"/>
        </w:rPr>
        <w:t xml:space="preserve">Fig. </w:t>
      </w:r>
      <w:r w:rsidR="00361019">
        <w:rPr>
          <w:rFonts w:eastAsia="Times New Roman"/>
          <w:sz w:val="24"/>
          <w:lang w:val="en-IN"/>
        </w:rPr>
        <w:t>8A</w:t>
      </w:r>
      <w:r w:rsidR="00361019" w:rsidRPr="001A50F5">
        <w:rPr>
          <w:rFonts w:eastAsia="Times New Roman"/>
          <w:sz w:val="24"/>
          <w:lang w:val="en-IN"/>
        </w:rPr>
        <w:t>).</w:t>
      </w:r>
      <w:r w:rsidRPr="001A50F5">
        <w:rPr>
          <w:rFonts w:eastAsia="Times New Roman"/>
          <w:sz w:val="24"/>
          <w:lang w:val="en-IN"/>
        </w:rPr>
        <w:t xml:space="preserve"> Western blotting for pY603-menin was visible when purified </w:t>
      </w:r>
      <w:proofErr w:type="spellStart"/>
      <w:r w:rsidR="00804951">
        <w:rPr>
          <w:rFonts w:eastAsia="Times New Roman"/>
          <w:sz w:val="24"/>
          <w:lang w:val="en-IN"/>
        </w:rPr>
        <w:t>m</w:t>
      </w:r>
      <w:r w:rsidRPr="001A50F5">
        <w:rPr>
          <w:rFonts w:eastAsia="Times New Roman"/>
          <w:sz w:val="24"/>
          <w:lang w:val="en-IN"/>
        </w:rPr>
        <w:t>enin</w:t>
      </w:r>
      <w:proofErr w:type="spellEnd"/>
      <w:r w:rsidRPr="001A50F5">
        <w:rPr>
          <w:rFonts w:eastAsia="Times New Roman"/>
          <w:sz w:val="24"/>
          <w:lang w:val="en-IN"/>
        </w:rPr>
        <w:t xml:space="preserve"> was incubated with active Fyn (</w:t>
      </w:r>
      <w:r w:rsidR="00804951">
        <w:rPr>
          <w:rFonts w:eastAsia="Times New Roman"/>
          <w:sz w:val="24"/>
          <w:lang w:val="en-IN"/>
        </w:rPr>
        <w:t xml:space="preserve">Extended </w:t>
      </w:r>
      <w:r w:rsidRPr="001A50F5">
        <w:rPr>
          <w:rFonts w:eastAsia="Times New Roman"/>
          <w:sz w:val="24"/>
          <w:lang w:val="en-IN"/>
        </w:rPr>
        <w:t xml:space="preserve">Fig. </w:t>
      </w:r>
      <w:r w:rsidR="00361019">
        <w:rPr>
          <w:rFonts w:eastAsia="Times New Roman"/>
          <w:sz w:val="24"/>
          <w:lang w:val="en-IN"/>
        </w:rPr>
        <w:t>8B</w:t>
      </w:r>
      <w:r w:rsidRPr="001A50F5">
        <w:rPr>
          <w:rFonts w:eastAsia="Times New Roman"/>
          <w:sz w:val="24"/>
          <w:lang w:val="en-IN"/>
        </w:rPr>
        <w:t xml:space="preserve">).  </w:t>
      </w:r>
      <w:r w:rsidR="00D13ECC" w:rsidRPr="001A50F5">
        <w:rPr>
          <w:sz w:val="24"/>
        </w:rPr>
        <w:t>IHC analysis of colon and skin tissues of wild type and Fyn KO mice</w:t>
      </w:r>
      <w:r w:rsidR="00D13ECC">
        <w:rPr>
          <w:sz w:val="24"/>
        </w:rPr>
        <w:t xml:space="preserve"> </w:t>
      </w:r>
      <w:r w:rsidR="00FF1497">
        <w:rPr>
          <w:sz w:val="24"/>
        </w:rPr>
        <w:t>showed</w:t>
      </w:r>
      <w:r w:rsidR="00D13ECC" w:rsidRPr="001A50F5">
        <w:rPr>
          <w:sz w:val="24"/>
        </w:rPr>
        <w:t xml:space="preserve"> significant reduction of pTyr603-menin expression in Fyn KO mice</w:t>
      </w:r>
      <w:r w:rsidR="00FF1497">
        <w:rPr>
          <w:sz w:val="24"/>
        </w:rPr>
        <w:t xml:space="preserve"> </w:t>
      </w:r>
      <w:r w:rsidR="009B15C6">
        <w:rPr>
          <w:sz w:val="24"/>
        </w:rPr>
        <w:t>compared</w:t>
      </w:r>
      <w:r w:rsidR="00FF1497">
        <w:rPr>
          <w:sz w:val="24"/>
        </w:rPr>
        <w:t xml:space="preserve"> to WT mice</w:t>
      </w:r>
      <w:r w:rsidR="00D13ECC" w:rsidRPr="001A50F5">
        <w:rPr>
          <w:rFonts w:eastAsia="Times New Roman"/>
          <w:sz w:val="24"/>
          <w:lang w:val="en-IN"/>
        </w:rPr>
        <w:t xml:space="preserve"> (</w:t>
      </w:r>
      <w:r w:rsidR="00D13ECC">
        <w:rPr>
          <w:rFonts w:eastAsia="Times New Roman"/>
          <w:sz w:val="24"/>
          <w:lang w:val="en-IN"/>
        </w:rPr>
        <w:t xml:space="preserve">Extended </w:t>
      </w:r>
      <w:r w:rsidR="00D13ECC" w:rsidRPr="001A50F5">
        <w:rPr>
          <w:rFonts w:eastAsia="Times New Roman"/>
          <w:sz w:val="24"/>
          <w:lang w:val="en-IN"/>
        </w:rPr>
        <w:t xml:space="preserve">Fig. </w:t>
      </w:r>
      <w:r w:rsidR="00D13ECC">
        <w:rPr>
          <w:rFonts w:eastAsia="Times New Roman"/>
          <w:sz w:val="24"/>
          <w:lang w:val="en-IN"/>
        </w:rPr>
        <w:t>8C and D</w:t>
      </w:r>
      <w:r w:rsidR="00D13ECC" w:rsidRPr="001A50F5">
        <w:rPr>
          <w:rFonts w:eastAsia="Times New Roman"/>
          <w:sz w:val="24"/>
          <w:lang w:val="en-IN"/>
        </w:rPr>
        <w:t>)</w:t>
      </w:r>
      <w:r w:rsidR="00D13ECC" w:rsidRPr="001A50F5">
        <w:rPr>
          <w:sz w:val="24"/>
        </w:rPr>
        <w:t>.</w:t>
      </w:r>
    </w:p>
    <w:p w14:paraId="64D2BD2D" w14:textId="77777777" w:rsidR="001A64F8" w:rsidRPr="001A50F5" w:rsidRDefault="001A64F8" w:rsidP="00A54E6B">
      <w:pPr>
        <w:spacing w:line="480" w:lineRule="auto"/>
        <w:rPr>
          <w:b/>
          <w:bCs/>
          <w:sz w:val="24"/>
        </w:rPr>
      </w:pPr>
    </w:p>
    <w:p w14:paraId="1E84C04C" w14:textId="77777777" w:rsidR="001A64F8" w:rsidRPr="001A50F5" w:rsidRDefault="001A64F8" w:rsidP="00A54E6B">
      <w:pPr>
        <w:spacing w:line="480" w:lineRule="auto"/>
        <w:rPr>
          <w:b/>
          <w:bCs/>
          <w:sz w:val="24"/>
        </w:rPr>
      </w:pPr>
    </w:p>
    <w:p w14:paraId="4171136B" w14:textId="0A17306B" w:rsidR="001A64F8" w:rsidRPr="001A50F5" w:rsidRDefault="001A64F8" w:rsidP="00A54E6B">
      <w:pPr>
        <w:spacing w:line="480" w:lineRule="auto"/>
        <w:rPr>
          <w:b/>
          <w:bCs/>
          <w:sz w:val="24"/>
        </w:rPr>
      </w:pPr>
    </w:p>
    <w:p w14:paraId="3AB16C01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022BD613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3FFA1AE5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78E91ECC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0AA2D517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4AD21BCF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20FBFE17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68EEE3B6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55101BE1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3EEE739A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47682C44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763DE050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42FA5B44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54FAACF8" w14:textId="3E6CE1EC" w:rsidR="00F63638" w:rsidRDefault="00F63638" w:rsidP="000660BD">
      <w:pPr>
        <w:spacing w:line="480" w:lineRule="auto"/>
        <w:rPr>
          <w:b/>
          <w:bCs/>
          <w:sz w:val="24"/>
        </w:rPr>
      </w:pPr>
      <w:r w:rsidRPr="00F63638">
        <w:rPr>
          <w:b/>
          <w:bCs/>
          <w:noProof/>
          <w:sz w:val="24"/>
          <w:lang w:eastAsia="en-US"/>
        </w:rPr>
        <w:drawing>
          <wp:anchor distT="0" distB="0" distL="114300" distR="114300" simplePos="0" relativeHeight="251668480" behindDoc="1" locked="0" layoutInCell="1" allowOverlap="1" wp14:anchorId="7C9DB948" wp14:editId="478298C2">
            <wp:simplePos x="0" y="0"/>
            <wp:positionH relativeFrom="column">
              <wp:posOffset>-333375</wp:posOffset>
            </wp:positionH>
            <wp:positionV relativeFrom="paragraph">
              <wp:posOffset>0</wp:posOffset>
            </wp:positionV>
            <wp:extent cx="6334125" cy="4048125"/>
            <wp:effectExtent l="0" t="0" r="9525" b="9525"/>
            <wp:wrapTight wrapText="bothSides">
              <wp:wrapPolygon edited="0">
                <wp:start x="0" y="0"/>
                <wp:lineTo x="0" y="21549"/>
                <wp:lineTo x="21568" y="21549"/>
                <wp:lineTo x="21568" y="0"/>
                <wp:lineTo x="0" y="0"/>
              </wp:wrapPolygon>
            </wp:wrapTight>
            <wp:docPr id="1" name="Picture 1" descr="C:\Users\RC lab\Desktop\FYN PAPER NATURE COMMUNICATION SUBMISSION FOLDER\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C lab\Desktop\FYN PAPER NATURE COMMUNICATION SUBMISSION FOLDER\Fig. S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81"/>
                    <a:stretch/>
                  </pic:blipFill>
                  <pic:spPr bwMode="auto">
                    <a:xfrm>
                      <a:off x="0" y="0"/>
                      <a:ext cx="6334125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C55E16" w14:textId="445E9DEB" w:rsidR="000660BD" w:rsidRPr="001A50F5" w:rsidRDefault="00804951" w:rsidP="000660BD"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t xml:space="preserve">Extended </w:t>
      </w:r>
      <w:r w:rsidR="00F63638">
        <w:rPr>
          <w:b/>
          <w:bCs/>
          <w:sz w:val="24"/>
        </w:rPr>
        <w:t>F</w:t>
      </w:r>
      <w:r w:rsidR="000660BD" w:rsidRPr="001A50F5">
        <w:rPr>
          <w:b/>
          <w:bCs/>
          <w:sz w:val="24"/>
        </w:rPr>
        <w:t>ig. 1. Fyn is a negative regulator of telomere elongation</w:t>
      </w:r>
    </w:p>
    <w:p w14:paraId="29B736DA" w14:textId="18D0A2DA" w:rsidR="000660BD" w:rsidRPr="001A50F5" w:rsidRDefault="000660BD" w:rsidP="000660BD">
      <w:pPr>
        <w:spacing w:line="480" w:lineRule="auto"/>
        <w:rPr>
          <w:sz w:val="24"/>
        </w:rPr>
      </w:pPr>
      <w:r w:rsidRPr="001A50F5">
        <w:rPr>
          <w:sz w:val="24"/>
        </w:rPr>
        <w:t xml:space="preserve">Related to Fig. 1, (A), (B) &amp; (C) </w:t>
      </w:r>
      <w:r w:rsidR="00C44C10">
        <w:rPr>
          <w:sz w:val="24"/>
        </w:rPr>
        <w:t>r</w:t>
      </w:r>
      <w:r w:rsidRPr="001A50F5">
        <w:rPr>
          <w:sz w:val="24"/>
        </w:rPr>
        <w:t>epresentative images of Q-FISH analysis of liver, colon, and skin of 43</w:t>
      </w:r>
      <w:r w:rsidR="00C44C10">
        <w:rPr>
          <w:sz w:val="24"/>
        </w:rPr>
        <w:t>-</w:t>
      </w:r>
      <w:r w:rsidRPr="001A50F5">
        <w:rPr>
          <w:sz w:val="24"/>
        </w:rPr>
        <w:t>week</w:t>
      </w:r>
      <w:r w:rsidR="00C44C10">
        <w:rPr>
          <w:sz w:val="24"/>
        </w:rPr>
        <w:t>-old</w:t>
      </w:r>
      <w:r w:rsidRPr="001A50F5">
        <w:rPr>
          <w:sz w:val="24"/>
        </w:rPr>
        <w:t xml:space="preserve"> wild type and Fyn</w:t>
      </w:r>
      <w:r w:rsidRPr="001A50F5">
        <w:rPr>
          <w:sz w:val="24"/>
          <w:vertAlign w:val="superscript"/>
        </w:rPr>
        <w:t>-/-</w:t>
      </w:r>
      <w:r w:rsidRPr="001A50F5">
        <w:rPr>
          <w:sz w:val="24"/>
        </w:rPr>
        <w:t xml:space="preserve"> female mice, respectively, showing Fyn knockout mice with significantly higher telomere fluorescence (arrows). Scale bar 20 µ</w:t>
      </w:r>
      <w:r w:rsidR="009B15C6">
        <w:rPr>
          <w:sz w:val="24"/>
        </w:rPr>
        <w:t>m</w:t>
      </w:r>
      <w:r w:rsidRPr="001A50F5">
        <w:rPr>
          <w:sz w:val="24"/>
        </w:rPr>
        <w:t>.</w:t>
      </w:r>
    </w:p>
    <w:p w14:paraId="74C02042" w14:textId="7542C797" w:rsidR="000660BD" w:rsidRPr="001A50F5" w:rsidRDefault="000660BD" w:rsidP="000660BD">
      <w:pPr>
        <w:spacing w:line="480" w:lineRule="auto"/>
        <w:rPr>
          <w:sz w:val="24"/>
        </w:rPr>
      </w:pPr>
      <w:r w:rsidRPr="001A50F5">
        <w:rPr>
          <w:sz w:val="24"/>
        </w:rPr>
        <w:t xml:space="preserve">(D) Representative images of morphology (upper panel) and AP </w:t>
      </w:r>
      <w:r w:rsidR="00C44C10" w:rsidRPr="001A50F5">
        <w:rPr>
          <w:sz w:val="24"/>
        </w:rPr>
        <w:t>staining</w:t>
      </w:r>
      <w:r w:rsidRPr="001A50F5">
        <w:rPr>
          <w:sz w:val="24"/>
        </w:rPr>
        <w:t xml:space="preserve"> (lower panel) of mESC</w:t>
      </w:r>
      <w:r w:rsidR="009B15C6">
        <w:rPr>
          <w:sz w:val="24"/>
        </w:rPr>
        <w:t>s</w:t>
      </w:r>
      <w:r w:rsidRPr="001A50F5">
        <w:rPr>
          <w:sz w:val="24"/>
        </w:rPr>
        <w:t xml:space="preserve"> isolated from wild type and Fyn KO mice. </w:t>
      </w:r>
    </w:p>
    <w:p w14:paraId="67A4D303" w14:textId="5899AC47" w:rsidR="005F65C6" w:rsidRDefault="000660BD" w:rsidP="005F65C6">
      <w:pPr>
        <w:spacing w:line="480" w:lineRule="auto"/>
        <w:rPr>
          <w:sz w:val="24"/>
        </w:rPr>
      </w:pPr>
      <w:r w:rsidRPr="001A50F5">
        <w:rPr>
          <w:sz w:val="24"/>
        </w:rPr>
        <w:t xml:space="preserve">(E) </w:t>
      </w:r>
      <w:r w:rsidR="005F65C6" w:rsidRPr="001A50F5">
        <w:rPr>
          <w:sz w:val="24"/>
        </w:rPr>
        <w:t>Western blotting analysis with stem cell markers</w:t>
      </w:r>
      <w:r w:rsidR="009B15C6">
        <w:rPr>
          <w:sz w:val="24"/>
        </w:rPr>
        <w:t xml:space="preserve"> Klf4 and Sox2</w:t>
      </w:r>
      <w:r w:rsidR="005F65C6" w:rsidRPr="001A50F5">
        <w:rPr>
          <w:sz w:val="24"/>
        </w:rPr>
        <w:t xml:space="preserve"> </w:t>
      </w:r>
      <w:r w:rsidR="00C44C10" w:rsidRPr="001A50F5">
        <w:rPr>
          <w:sz w:val="24"/>
        </w:rPr>
        <w:t>confirm</w:t>
      </w:r>
      <w:r w:rsidR="005F65C6" w:rsidRPr="001A50F5">
        <w:rPr>
          <w:sz w:val="24"/>
        </w:rPr>
        <w:t xml:space="preserve"> pluripotency.</w:t>
      </w:r>
    </w:p>
    <w:p w14:paraId="1E8B0FEA" w14:textId="2C4B253E" w:rsidR="00F63638" w:rsidRDefault="00F63638" w:rsidP="005F65C6">
      <w:pPr>
        <w:spacing w:line="480" w:lineRule="auto"/>
        <w:rPr>
          <w:sz w:val="24"/>
        </w:rPr>
      </w:pPr>
    </w:p>
    <w:p w14:paraId="59E09091" w14:textId="2EA50FE9" w:rsidR="00F63638" w:rsidRPr="001A50F5" w:rsidRDefault="00F63638" w:rsidP="005F65C6">
      <w:pPr>
        <w:spacing w:line="480" w:lineRule="auto"/>
        <w:rPr>
          <w:sz w:val="24"/>
        </w:rPr>
      </w:pPr>
      <w:r w:rsidRPr="00F63638">
        <w:rPr>
          <w:b/>
          <w:bCs/>
          <w:noProof/>
          <w:sz w:val="24"/>
          <w:lang w:eastAsia="en-US"/>
        </w:rPr>
        <w:drawing>
          <wp:anchor distT="0" distB="0" distL="114300" distR="114300" simplePos="0" relativeHeight="251669504" behindDoc="1" locked="0" layoutInCell="1" allowOverlap="1" wp14:anchorId="7867A926" wp14:editId="2251308C">
            <wp:simplePos x="0" y="0"/>
            <wp:positionH relativeFrom="column">
              <wp:posOffset>66675</wp:posOffset>
            </wp:positionH>
            <wp:positionV relativeFrom="paragraph">
              <wp:posOffset>419100</wp:posOffset>
            </wp:positionV>
            <wp:extent cx="6191250" cy="5648325"/>
            <wp:effectExtent l="0" t="0" r="0" b="9525"/>
            <wp:wrapTight wrapText="bothSides">
              <wp:wrapPolygon edited="0">
                <wp:start x="0" y="0"/>
                <wp:lineTo x="0" y="21564"/>
                <wp:lineTo x="21534" y="21564"/>
                <wp:lineTo x="21534" y="0"/>
                <wp:lineTo x="0" y="0"/>
              </wp:wrapPolygon>
            </wp:wrapTight>
            <wp:docPr id="2" name="Picture 2" descr="C:\Users\RC lab\Desktop\FYN PAPER NATURE COMMUNICATION SUBMISSION FOLDER\Fig.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C lab\Desktop\FYN PAPER NATURE COMMUNICATION SUBMISSION FOLDER\Fig. S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90"/>
                    <a:stretch/>
                  </pic:blipFill>
                  <pic:spPr bwMode="auto">
                    <a:xfrm>
                      <a:off x="0" y="0"/>
                      <a:ext cx="6191250" cy="564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F1A06D" w14:textId="0E60B24E" w:rsidR="00B17907" w:rsidRPr="001A50F5" w:rsidRDefault="00B17907" w:rsidP="005F65C6">
      <w:pPr>
        <w:spacing w:line="480" w:lineRule="auto"/>
        <w:rPr>
          <w:sz w:val="24"/>
        </w:rPr>
      </w:pPr>
    </w:p>
    <w:p w14:paraId="5B74FF98" w14:textId="42428B7A" w:rsidR="005F65C6" w:rsidRPr="001A50F5" w:rsidRDefault="00804951" w:rsidP="000660BD">
      <w:pPr>
        <w:spacing w:line="480" w:lineRule="auto"/>
        <w:rPr>
          <w:sz w:val="24"/>
        </w:rPr>
      </w:pPr>
      <w:r>
        <w:rPr>
          <w:b/>
          <w:bCs/>
          <w:sz w:val="24"/>
        </w:rPr>
        <w:t>Extended F</w:t>
      </w:r>
      <w:r w:rsidRPr="001A50F5">
        <w:rPr>
          <w:b/>
          <w:bCs/>
          <w:sz w:val="24"/>
        </w:rPr>
        <w:t xml:space="preserve">ig. </w:t>
      </w:r>
      <w:r>
        <w:rPr>
          <w:b/>
          <w:bCs/>
          <w:sz w:val="24"/>
        </w:rPr>
        <w:t>2</w:t>
      </w:r>
      <w:r w:rsidR="005F65C6" w:rsidRPr="001A50F5">
        <w:rPr>
          <w:b/>
          <w:bCs/>
          <w:sz w:val="24"/>
        </w:rPr>
        <w:t>. Fyn deletion or inhibition elongates telomere in stem cells</w:t>
      </w:r>
    </w:p>
    <w:p w14:paraId="4882F91C" w14:textId="71A28BE3" w:rsidR="005F65C6" w:rsidRPr="001A50F5" w:rsidRDefault="005F65C6" w:rsidP="005F65C6">
      <w:pPr>
        <w:spacing w:line="480" w:lineRule="auto"/>
        <w:rPr>
          <w:sz w:val="24"/>
        </w:rPr>
      </w:pPr>
      <w:r w:rsidRPr="001A50F5">
        <w:rPr>
          <w:sz w:val="24"/>
        </w:rPr>
        <w:t>(A, B, C, D) Telomere erosion is stabilized in Fyn</w:t>
      </w:r>
      <w:r w:rsidRPr="001A50F5">
        <w:rPr>
          <w:sz w:val="24"/>
          <w:vertAlign w:val="superscript"/>
        </w:rPr>
        <w:t xml:space="preserve">-/- </w:t>
      </w:r>
      <w:r w:rsidRPr="001A50F5">
        <w:rPr>
          <w:sz w:val="24"/>
        </w:rPr>
        <w:t xml:space="preserve">vs. WT mESCs (A, B) and in </w:t>
      </w:r>
      <w:proofErr w:type="spellStart"/>
      <w:r w:rsidRPr="001A50F5">
        <w:rPr>
          <w:sz w:val="24"/>
        </w:rPr>
        <w:t>sh</w:t>
      </w:r>
      <w:proofErr w:type="spellEnd"/>
      <w:r w:rsidRPr="001A50F5">
        <w:rPr>
          <w:sz w:val="24"/>
        </w:rPr>
        <w:t xml:space="preserve">-Fyn vs. </w:t>
      </w:r>
      <w:proofErr w:type="spellStart"/>
      <w:r w:rsidRPr="001A50F5">
        <w:rPr>
          <w:sz w:val="24"/>
        </w:rPr>
        <w:t>sh</w:t>
      </w:r>
      <w:proofErr w:type="spellEnd"/>
      <w:r w:rsidRPr="001A50F5">
        <w:rPr>
          <w:sz w:val="24"/>
        </w:rPr>
        <w:t>-Mock-transfected cells (C, D) as determined by telomere measurement by Flow-FISH analysis and quantitative PCR (</w:t>
      </w:r>
      <w:proofErr w:type="spellStart"/>
      <w:r w:rsidRPr="001A50F5">
        <w:rPr>
          <w:sz w:val="24"/>
        </w:rPr>
        <w:t>qRT</w:t>
      </w:r>
      <w:proofErr w:type="spellEnd"/>
      <w:r w:rsidRPr="001A50F5">
        <w:rPr>
          <w:sz w:val="24"/>
        </w:rPr>
        <w:t>-PCR)</w:t>
      </w:r>
      <w:r w:rsidR="002603FD">
        <w:rPr>
          <w:sz w:val="24"/>
        </w:rPr>
        <w:t>, respectively</w:t>
      </w:r>
      <w:r w:rsidRPr="001A50F5">
        <w:rPr>
          <w:sz w:val="24"/>
        </w:rPr>
        <w:t xml:space="preserve">. T/S ratios were calculated relative to the single-copy </w:t>
      </w:r>
      <w:r w:rsidRPr="001A50F5">
        <w:rPr>
          <w:sz w:val="24"/>
        </w:rPr>
        <w:lastRenderedPageBreak/>
        <w:t xml:space="preserve">gene </w:t>
      </w:r>
      <w:r w:rsidRPr="005348EC">
        <w:rPr>
          <w:i/>
          <w:iCs/>
          <w:sz w:val="24"/>
        </w:rPr>
        <w:t>36B4</w:t>
      </w:r>
      <w:r w:rsidRPr="001A50F5">
        <w:rPr>
          <w:sz w:val="24"/>
        </w:rPr>
        <w:t>.</w:t>
      </w:r>
    </w:p>
    <w:p w14:paraId="75F0D148" w14:textId="2886236C" w:rsidR="000660BD" w:rsidRPr="001A50F5" w:rsidRDefault="000660BD" w:rsidP="000660BD">
      <w:pPr>
        <w:spacing w:line="480" w:lineRule="auto"/>
        <w:rPr>
          <w:sz w:val="24"/>
        </w:rPr>
      </w:pPr>
      <w:r w:rsidRPr="001A50F5">
        <w:rPr>
          <w:sz w:val="24"/>
        </w:rPr>
        <w:t>(</w:t>
      </w:r>
      <w:r w:rsidR="005F65C6" w:rsidRPr="001A50F5">
        <w:rPr>
          <w:sz w:val="24"/>
        </w:rPr>
        <w:t>E, F</w:t>
      </w:r>
      <w:r w:rsidRPr="001A50F5">
        <w:rPr>
          <w:sz w:val="24"/>
        </w:rPr>
        <w:t xml:space="preserve">) Q-FISH analysis of </w:t>
      </w:r>
      <w:proofErr w:type="spellStart"/>
      <w:r w:rsidRPr="001A50F5">
        <w:rPr>
          <w:sz w:val="24"/>
        </w:rPr>
        <w:t>sh</w:t>
      </w:r>
      <w:proofErr w:type="spellEnd"/>
      <w:r w:rsidRPr="001A50F5">
        <w:rPr>
          <w:sz w:val="24"/>
        </w:rPr>
        <w:t xml:space="preserve">-mock, </w:t>
      </w:r>
      <w:proofErr w:type="spellStart"/>
      <w:r w:rsidRPr="001A50F5">
        <w:rPr>
          <w:sz w:val="24"/>
        </w:rPr>
        <w:t>sh</w:t>
      </w:r>
      <w:proofErr w:type="spellEnd"/>
      <w:r w:rsidRPr="001A50F5">
        <w:rPr>
          <w:sz w:val="24"/>
        </w:rPr>
        <w:t xml:space="preserve">-Fyn and </w:t>
      </w:r>
      <w:proofErr w:type="spellStart"/>
      <w:r w:rsidRPr="001A50F5">
        <w:rPr>
          <w:sz w:val="24"/>
        </w:rPr>
        <w:t>sh</w:t>
      </w:r>
      <w:proofErr w:type="spellEnd"/>
      <w:r w:rsidRPr="001A50F5">
        <w:rPr>
          <w:sz w:val="24"/>
        </w:rPr>
        <w:t>-Fyn/Fyn over-expressed E14 cells, showing</w:t>
      </w:r>
      <w:r w:rsidR="002603FD">
        <w:rPr>
          <w:sz w:val="24"/>
        </w:rPr>
        <w:t xml:space="preserve"> that </w:t>
      </w:r>
      <w:r w:rsidR="005348EC">
        <w:rPr>
          <w:sz w:val="24"/>
        </w:rPr>
        <w:t>overexpression</w:t>
      </w:r>
      <w:r w:rsidR="005348EC" w:rsidRPr="001A50F5">
        <w:rPr>
          <w:sz w:val="24"/>
        </w:rPr>
        <w:t xml:space="preserve"> of</w:t>
      </w:r>
      <w:r w:rsidRPr="001A50F5">
        <w:rPr>
          <w:sz w:val="24"/>
        </w:rPr>
        <w:t xml:space="preserve"> the Fyn gene in </w:t>
      </w:r>
      <w:proofErr w:type="spellStart"/>
      <w:r w:rsidRPr="001A50F5">
        <w:rPr>
          <w:sz w:val="24"/>
        </w:rPr>
        <w:t>sh</w:t>
      </w:r>
      <w:proofErr w:type="spellEnd"/>
      <w:r w:rsidRPr="001A50F5">
        <w:rPr>
          <w:sz w:val="24"/>
        </w:rPr>
        <w:t xml:space="preserve">-Fyn cells promotes telomere </w:t>
      </w:r>
      <w:r w:rsidR="005F65C6" w:rsidRPr="001A50F5">
        <w:rPr>
          <w:sz w:val="24"/>
        </w:rPr>
        <w:t>erosion</w:t>
      </w:r>
      <w:r w:rsidRPr="001A50F5">
        <w:rPr>
          <w:sz w:val="24"/>
        </w:rPr>
        <w:t>. Western blotting analysis (</w:t>
      </w:r>
      <w:r w:rsidR="005F65C6" w:rsidRPr="001A50F5">
        <w:rPr>
          <w:sz w:val="24"/>
        </w:rPr>
        <w:t>E</w:t>
      </w:r>
      <w:r w:rsidRPr="001A50F5">
        <w:rPr>
          <w:sz w:val="24"/>
        </w:rPr>
        <w:t xml:space="preserve">) confirmed </w:t>
      </w:r>
      <w:r w:rsidR="002603FD" w:rsidRPr="001A50F5">
        <w:rPr>
          <w:sz w:val="24"/>
        </w:rPr>
        <w:t>F</w:t>
      </w:r>
      <w:r w:rsidR="002603FD">
        <w:rPr>
          <w:sz w:val="24"/>
        </w:rPr>
        <w:t>yn</w:t>
      </w:r>
      <w:r w:rsidR="002603FD" w:rsidRPr="001A50F5">
        <w:rPr>
          <w:sz w:val="24"/>
        </w:rPr>
        <w:t xml:space="preserve"> </w:t>
      </w:r>
      <w:r w:rsidRPr="001A50F5">
        <w:rPr>
          <w:sz w:val="24"/>
        </w:rPr>
        <w:t>knockdown and over-expression status.</w:t>
      </w:r>
    </w:p>
    <w:p w14:paraId="4B5BD5EE" w14:textId="6E60E3E2" w:rsidR="000660BD" w:rsidRPr="001A50F5" w:rsidRDefault="000660BD" w:rsidP="000660BD">
      <w:pPr>
        <w:spacing w:line="480" w:lineRule="auto"/>
        <w:ind w:firstLine="720"/>
        <w:rPr>
          <w:sz w:val="24"/>
        </w:rPr>
      </w:pPr>
      <w:r w:rsidRPr="001A50F5">
        <w:rPr>
          <w:sz w:val="24"/>
        </w:rPr>
        <w:t xml:space="preserve">Data are presented as means ± SEM from a two-tailed t-test. Data for </w:t>
      </w:r>
      <w:r w:rsidR="009B15C6">
        <w:rPr>
          <w:sz w:val="24"/>
        </w:rPr>
        <w:t>Extended Fig.</w:t>
      </w:r>
      <w:r w:rsidR="005F65C6" w:rsidRPr="001A50F5">
        <w:rPr>
          <w:sz w:val="24"/>
        </w:rPr>
        <w:t>2F</w:t>
      </w:r>
      <w:r w:rsidR="002603FD">
        <w:rPr>
          <w:sz w:val="24"/>
        </w:rPr>
        <w:t xml:space="preserve"> (right panel)</w:t>
      </w:r>
      <w:r w:rsidRPr="001A50F5">
        <w:rPr>
          <w:sz w:val="24"/>
        </w:rPr>
        <w:t xml:space="preserve"> </w:t>
      </w:r>
      <w:r w:rsidR="005F65C6" w:rsidRPr="001A50F5">
        <w:rPr>
          <w:sz w:val="24"/>
        </w:rPr>
        <w:t>is</w:t>
      </w:r>
      <w:r w:rsidRPr="001A50F5">
        <w:rPr>
          <w:sz w:val="24"/>
        </w:rPr>
        <w:t xml:space="preserve"> from one-way ANOVA. A probability of p &lt; 0.05 was considered statistically significant.</w:t>
      </w:r>
      <w:r w:rsidR="009B15C6">
        <w:rPr>
          <w:sz w:val="24"/>
        </w:rPr>
        <w:t xml:space="preserve"> </w:t>
      </w:r>
    </w:p>
    <w:p w14:paraId="4BD88D58" w14:textId="787FB04E" w:rsidR="001A64F8" w:rsidRPr="001A50F5" w:rsidRDefault="001A64F8" w:rsidP="00A54E6B">
      <w:pPr>
        <w:spacing w:line="480" w:lineRule="auto"/>
        <w:rPr>
          <w:b/>
          <w:bCs/>
          <w:sz w:val="24"/>
        </w:rPr>
      </w:pPr>
    </w:p>
    <w:p w14:paraId="55CAE816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430510B9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5053FE78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6CD10FEB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6F904EC5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01AF665A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42221CC0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5A08416F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1C66E8DD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7D714DE9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539AC18E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3E1938E6" w14:textId="77777777" w:rsidR="00F63638" w:rsidRDefault="00F63638" w:rsidP="000660BD">
      <w:pPr>
        <w:spacing w:line="480" w:lineRule="auto"/>
        <w:rPr>
          <w:b/>
          <w:bCs/>
          <w:sz w:val="24"/>
        </w:rPr>
      </w:pPr>
    </w:p>
    <w:p w14:paraId="34BADE0A" w14:textId="5A5F0E41" w:rsidR="00F63638" w:rsidRDefault="00F63638" w:rsidP="000660BD">
      <w:pPr>
        <w:spacing w:line="480" w:lineRule="auto"/>
        <w:rPr>
          <w:b/>
          <w:bCs/>
          <w:sz w:val="24"/>
        </w:rPr>
      </w:pPr>
      <w:r w:rsidRPr="00F63638">
        <w:rPr>
          <w:b/>
          <w:bCs/>
          <w:noProof/>
          <w:sz w:val="24"/>
          <w:lang w:eastAsia="en-US"/>
        </w:rPr>
        <w:lastRenderedPageBreak/>
        <w:drawing>
          <wp:anchor distT="0" distB="0" distL="114300" distR="114300" simplePos="0" relativeHeight="251670528" behindDoc="1" locked="0" layoutInCell="1" allowOverlap="1" wp14:anchorId="5DFF421C" wp14:editId="1DD13F2E">
            <wp:simplePos x="0" y="0"/>
            <wp:positionH relativeFrom="column">
              <wp:posOffset>171450</wp:posOffset>
            </wp:positionH>
            <wp:positionV relativeFrom="paragraph">
              <wp:posOffset>0</wp:posOffset>
            </wp:positionV>
            <wp:extent cx="5942965" cy="7886700"/>
            <wp:effectExtent l="0" t="0" r="635" b="0"/>
            <wp:wrapTight wrapText="bothSides">
              <wp:wrapPolygon edited="0">
                <wp:start x="0" y="0"/>
                <wp:lineTo x="0" y="21548"/>
                <wp:lineTo x="21533" y="21548"/>
                <wp:lineTo x="21533" y="0"/>
                <wp:lineTo x="0" y="0"/>
              </wp:wrapPolygon>
            </wp:wrapTight>
            <wp:docPr id="3" name="Picture 3" descr="C:\Users\RC lab\Desktop\FYN PAPER NATURE COMMUNICATION SUBMISSION FOLDER\Fig.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C lab\Desktop\FYN PAPER NATURE COMMUNICATION SUBMISSION FOLDER\Fig. S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17"/>
                    <a:stretch/>
                  </pic:blipFill>
                  <pic:spPr bwMode="auto">
                    <a:xfrm>
                      <a:off x="0" y="0"/>
                      <a:ext cx="5942965" cy="788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A1E68C4" w14:textId="10CC7BCE" w:rsidR="000660BD" w:rsidRPr="001A50F5" w:rsidRDefault="00804951" w:rsidP="000660BD"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lastRenderedPageBreak/>
        <w:t>Extended F</w:t>
      </w:r>
      <w:r w:rsidRPr="001A50F5">
        <w:rPr>
          <w:b/>
          <w:bCs/>
          <w:sz w:val="24"/>
        </w:rPr>
        <w:t xml:space="preserve">ig. </w:t>
      </w:r>
      <w:r>
        <w:rPr>
          <w:b/>
          <w:bCs/>
          <w:sz w:val="24"/>
        </w:rPr>
        <w:t>3</w:t>
      </w:r>
      <w:r w:rsidR="000660BD" w:rsidRPr="001A50F5">
        <w:rPr>
          <w:b/>
          <w:bCs/>
          <w:sz w:val="24"/>
        </w:rPr>
        <w:t xml:space="preserve">. Fyn deletion elongates telomere in mice </w:t>
      </w:r>
    </w:p>
    <w:p w14:paraId="7BA63244" w14:textId="6ECB5410" w:rsidR="000660BD" w:rsidRPr="001A50F5" w:rsidRDefault="000660BD" w:rsidP="000660BD">
      <w:pPr>
        <w:spacing w:line="480" w:lineRule="auto"/>
        <w:rPr>
          <w:sz w:val="24"/>
        </w:rPr>
      </w:pPr>
      <w:r w:rsidRPr="001A50F5">
        <w:rPr>
          <w:sz w:val="24"/>
        </w:rPr>
        <w:t xml:space="preserve"> (A) Representative image of genotyping of wild type and Fyn KO mice.</w:t>
      </w:r>
    </w:p>
    <w:p w14:paraId="31E35FB4" w14:textId="4D51197D" w:rsidR="000660BD" w:rsidRPr="001A50F5" w:rsidRDefault="000660BD" w:rsidP="000660BD">
      <w:pPr>
        <w:spacing w:line="480" w:lineRule="auto"/>
        <w:rPr>
          <w:sz w:val="24"/>
        </w:rPr>
      </w:pPr>
      <w:r w:rsidRPr="001A50F5">
        <w:rPr>
          <w:sz w:val="24"/>
        </w:rPr>
        <w:t xml:space="preserve"> (B) IHC analysis (left panel) and quantification using </w:t>
      </w:r>
      <w:proofErr w:type="spellStart"/>
      <w:r w:rsidRPr="001A50F5">
        <w:rPr>
          <w:sz w:val="24"/>
        </w:rPr>
        <w:t>imageJ</w:t>
      </w:r>
      <w:proofErr w:type="spellEnd"/>
      <w:r w:rsidRPr="001A50F5">
        <w:rPr>
          <w:sz w:val="24"/>
        </w:rPr>
        <w:t xml:space="preserve"> (</w:t>
      </w:r>
      <w:r w:rsidR="005F65C6" w:rsidRPr="001A50F5">
        <w:rPr>
          <w:sz w:val="24"/>
        </w:rPr>
        <w:t xml:space="preserve">middle and </w:t>
      </w:r>
      <w:r w:rsidRPr="001A50F5">
        <w:rPr>
          <w:sz w:val="24"/>
        </w:rPr>
        <w:t>right panel), showing reduced expression of Fyn in Fyn KO female mice’s colon or skin tissue biopsies. Data are presented as mean ± SEM. Unpaired student’s t-test was used for statistical analysis.</w:t>
      </w:r>
    </w:p>
    <w:p w14:paraId="7ADB3FBF" w14:textId="24BD9104" w:rsidR="000660BD" w:rsidRDefault="000660BD" w:rsidP="000660BD">
      <w:pPr>
        <w:spacing w:line="480" w:lineRule="auto"/>
        <w:rPr>
          <w:sz w:val="24"/>
        </w:rPr>
      </w:pPr>
      <w:r w:rsidRPr="001A50F5">
        <w:rPr>
          <w:sz w:val="24"/>
        </w:rPr>
        <w:t xml:space="preserve">(C) </w:t>
      </w:r>
      <w:r w:rsidR="00271E88" w:rsidRPr="001A50F5">
        <w:rPr>
          <w:sz w:val="24"/>
        </w:rPr>
        <w:t xml:space="preserve">IHC analysis (left panel) and quantification using </w:t>
      </w:r>
      <w:proofErr w:type="spellStart"/>
      <w:r w:rsidR="00271E88" w:rsidRPr="001A50F5">
        <w:rPr>
          <w:sz w:val="24"/>
        </w:rPr>
        <w:t>imageJ</w:t>
      </w:r>
      <w:proofErr w:type="spellEnd"/>
      <w:r w:rsidR="00271E88" w:rsidRPr="001A50F5">
        <w:rPr>
          <w:sz w:val="24"/>
        </w:rPr>
        <w:t xml:space="preserve"> (middle and right panel), showing reduced expression of Fyn in Fyn KO male mice’s colon or skin tissue biopsies. Data are presented as mean ± SEM. Unpaired student’s t-test was used for statistical analysis.</w:t>
      </w:r>
    </w:p>
    <w:p w14:paraId="17710E2A" w14:textId="05C6C1EC" w:rsidR="00F63638" w:rsidRDefault="00F63638" w:rsidP="000660BD">
      <w:pPr>
        <w:spacing w:line="480" w:lineRule="auto"/>
        <w:rPr>
          <w:sz w:val="24"/>
        </w:rPr>
      </w:pPr>
    </w:p>
    <w:p w14:paraId="350A25E5" w14:textId="06A90107" w:rsidR="00F63638" w:rsidRDefault="00F63638" w:rsidP="000660BD">
      <w:pPr>
        <w:spacing w:line="480" w:lineRule="auto"/>
        <w:rPr>
          <w:sz w:val="24"/>
        </w:rPr>
      </w:pPr>
    </w:p>
    <w:p w14:paraId="1C9925F0" w14:textId="2F68971B" w:rsidR="00F63638" w:rsidRDefault="00F63638" w:rsidP="000660BD">
      <w:pPr>
        <w:spacing w:line="480" w:lineRule="auto"/>
        <w:rPr>
          <w:sz w:val="24"/>
        </w:rPr>
      </w:pPr>
    </w:p>
    <w:p w14:paraId="5A79BE06" w14:textId="71D351A6" w:rsidR="00F63638" w:rsidRDefault="00F63638" w:rsidP="000660BD">
      <w:pPr>
        <w:spacing w:line="480" w:lineRule="auto"/>
        <w:rPr>
          <w:sz w:val="24"/>
        </w:rPr>
      </w:pPr>
    </w:p>
    <w:p w14:paraId="52F048DC" w14:textId="6FBA05AA" w:rsidR="00F63638" w:rsidRDefault="00F63638" w:rsidP="000660BD">
      <w:pPr>
        <w:spacing w:line="480" w:lineRule="auto"/>
        <w:rPr>
          <w:sz w:val="24"/>
        </w:rPr>
      </w:pPr>
    </w:p>
    <w:p w14:paraId="4E7841AB" w14:textId="172497C1" w:rsidR="00F63638" w:rsidRDefault="00F63638" w:rsidP="000660BD">
      <w:pPr>
        <w:spacing w:line="480" w:lineRule="auto"/>
        <w:rPr>
          <w:sz w:val="24"/>
        </w:rPr>
      </w:pPr>
    </w:p>
    <w:p w14:paraId="71DE7FC2" w14:textId="5679A01D" w:rsidR="00F63638" w:rsidRDefault="00F63638" w:rsidP="000660BD">
      <w:pPr>
        <w:spacing w:line="480" w:lineRule="auto"/>
        <w:rPr>
          <w:sz w:val="24"/>
        </w:rPr>
      </w:pPr>
    </w:p>
    <w:p w14:paraId="1300646F" w14:textId="5A13A2B3" w:rsidR="00F63638" w:rsidRDefault="00F63638" w:rsidP="000660BD">
      <w:pPr>
        <w:spacing w:line="480" w:lineRule="auto"/>
        <w:rPr>
          <w:sz w:val="24"/>
        </w:rPr>
      </w:pPr>
    </w:p>
    <w:p w14:paraId="3E559567" w14:textId="67A6CA2D" w:rsidR="00F63638" w:rsidRDefault="00F63638" w:rsidP="000660BD">
      <w:pPr>
        <w:spacing w:line="480" w:lineRule="auto"/>
        <w:rPr>
          <w:sz w:val="24"/>
        </w:rPr>
      </w:pPr>
    </w:p>
    <w:p w14:paraId="04A70162" w14:textId="11695F42" w:rsidR="00F63638" w:rsidRDefault="00F63638" w:rsidP="000660BD">
      <w:pPr>
        <w:spacing w:line="480" w:lineRule="auto"/>
        <w:rPr>
          <w:sz w:val="24"/>
        </w:rPr>
      </w:pPr>
    </w:p>
    <w:p w14:paraId="12781729" w14:textId="497FF7ED" w:rsidR="00F63638" w:rsidRDefault="00F63638" w:rsidP="000660BD">
      <w:pPr>
        <w:spacing w:line="480" w:lineRule="auto"/>
        <w:rPr>
          <w:sz w:val="24"/>
        </w:rPr>
      </w:pPr>
    </w:p>
    <w:p w14:paraId="4D571CD5" w14:textId="2E234162" w:rsidR="00F63638" w:rsidRDefault="00F63638" w:rsidP="000660BD">
      <w:pPr>
        <w:spacing w:line="480" w:lineRule="auto"/>
        <w:rPr>
          <w:sz w:val="24"/>
        </w:rPr>
      </w:pPr>
    </w:p>
    <w:p w14:paraId="199028EA" w14:textId="7135A146" w:rsidR="00F63638" w:rsidRDefault="00F63638" w:rsidP="000660BD">
      <w:pPr>
        <w:spacing w:line="480" w:lineRule="auto"/>
        <w:rPr>
          <w:sz w:val="24"/>
        </w:rPr>
      </w:pPr>
    </w:p>
    <w:p w14:paraId="3178F8FC" w14:textId="689D76AE" w:rsidR="00F63638" w:rsidRDefault="00F63638" w:rsidP="000660BD">
      <w:pPr>
        <w:spacing w:line="480" w:lineRule="auto"/>
        <w:rPr>
          <w:sz w:val="24"/>
        </w:rPr>
      </w:pPr>
    </w:p>
    <w:p w14:paraId="7BDED218" w14:textId="77777777" w:rsidR="00F63638" w:rsidRPr="001A50F5" w:rsidRDefault="00F63638" w:rsidP="000660BD">
      <w:pPr>
        <w:spacing w:line="480" w:lineRule="auto"/>
        <w:rPr>
          <w:sz w:val="24"/>
        </w:rPr>
      </w:pPr>
    </w:p>
    <w:p w14:paraId="770B51BA" w14:textId="0021D0D6" w:rsidR="001A64F8" w:rsidRPr="001A50F5" w:rsidRDefault="00F63638" w:rsidP="00A54E6B">
      <w:pPr>
        <w:spacing w:line="480" w:lineRule="auto"/>
        <w:rPr>
          <w:b/>
          <w:bCs/>
          <w:sz w:val="24"/>
        </w:rPr>
      </w:pPr>
      <w:r w:rsidRPr="00F63638">
        <w:rPr>
          <w:b/>
          <w:bCs/>
          <w:noProof/>
          <w:sz w:val="24"/>
          <w:lang w:eastAsia="en-US"/>
        </w:rPr>
        <w:lastRenderedPageBreak/>
        <w:drawing>
          <wp:anchor distT="0" distB="0" distL="114300" distR="114300" simplePos="0" relativeHeight="251671552" behindDoc="1" locked="0" layoutInCell="1" allowOverlap="1" wp14:anchorId="22FEC5BA" wp14:editId="6037C895">
            <wp:simplePos x="0" y="0"/>
            <wp:positionH relativeFrom="column">
              <wp:posOffset>238125</wp:posOffset>
            </wp:positionH>
            <wp:positionV relativeFrom="paragraph">
              <wp:posOffset>114300</wp:posOffset>
            </wp:positionV>
            <wp:extent cx="5942330" cy="7896225"/>
            <wp:effectExtent l="0" t="0" r="1270" b="9525"/>
            <wp:wrapTight wrapText="bothSides">
              <wp:wrapPolygon edited="0">
                <wp:start x="0" y="0"/>
                <wp:lineTo x="0" y="21574"/>
                <wp:lineTo x="21535" y="21574"/>
                <wp:lineTo x="21535" y="0"/>
                <wp:lineTo x="0" y="0"/>
              </wp:wrapPolygon>
            </wp:wrapTight>
            <wp:docPr id="4" name="Picture 4" descr="C:\Users\RC lab\Desktop\FYN PAPER NATURE COMMUNICATION SUBMISSION FOLDER\Fig.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C lab\Desktop\FYN PAPER NATURE COMMUNICATION SUBMISSION FOLDER\Fig. S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92"/>
                    <a:stretch/>
                  </pic:blipFill>
                  <pic:spPr bwMode="auto">
                    <a:xfrm>
                      <a:off x="0" y="0"/>
                      <a:ext cx="5942330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F17B5B5" w14:textId="4E58CDD9" w:rsidR="00A54E6B" w:rsidRPr="001A50F5" w:rsidRDefault="00804951" w:rsidP="00A54E6B"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lastRenderedPageBreak/>
        <w:t>Extended F</w:t>
      </w:r>
      <w:r w:rsidRPr="001A50F5">
        <w:rPr>
          <w:b/>
          <w:bCs/>
          <w:sz w:val="24"/>
        </w:rPr>
        <w:t xml:space="preserve">ig. </w:t>
      </w:r>
      <w:r>
        <w:rPr>
          <w:b/>
          <w:bCs/>
          <w:sz w:val="24"/>
        </w:rPr>
        <w:t>4</w:t>
      </w:r>
      <w:r w:rsidR="00A54E6B" w:rsidRPr="001A50F5">
        <w:rPr>
          <w:b/>
          <w:bCs/>
          <w:sz w:val="24"/>
        </w:rPr>
        <w:t xml:space="preserve">. Fyn interact with </w:t>
      </w:r>
      <w:r w:rsidR="00271E88" w:rsidRPr="001A50F5">
        <w:rPr>
          <w:b/>
          <w:bCs/>
          <w:sz w:val="24"/>
        </w:rPr>
        <w:t xml:space="preserve">TERT and </w:t>
      </w:r>
      <w:r w:rsidR="00A54E6B" w:rsidRPr="001A50F5">
        <w:rPr>
          <w:b/>
          <w:bCs/>
          <w:sz w:val="24"/>
        </w:rPr>
        <w:t>Menin</w:t>
      </w:r>
    </w:p>
    <w:p w14:paraId="23989DA9" w14:textId="069F77CF" w:rsidR="00271E88" w:rsidRPr="001A50F5" w:rsidRDefault="00271E88" w:rsidP="00A54E6B">
      <w:pPr>
        <w:spacing w:line="480" w:lineRule="auto"/>
        <w:rPr>
          <w:sz w:val="24"/>
        </w:rPr>
      </w:pPr>
      <w:r w:rsidRPr="001A50F5">
        <w:rPr>
          <w:sz w:val="24"/>
        </w:rPr>
        <w:t xml:space="preserve"> (A, B) </w:t>
      </w:r>
      <w:r w:rsidR="00A54E6B" w:rsidRPr="001A50F5">
        <w:rPr>
          <w:sz w:val="24"/>
        </w:rPr>
        <w:t>Immunoprecipitation using an anti-Fyn antibody</w:t>
      </w:r>
      <w:r w:rsidRPr="001A50F5">
        <w:rPr>
          <w:sz w:val="24"/>
        </w:rPr>
        <w:t xml:space="preserve"> (A) or anti-TERT antibody (B) followed by W</w:t>
      </w:r>
      <w:r w:rsidR="00A54E6B" w:rsidRPr="001A50F5">
        <w:rPr>
          <w:sz w:val="24"/>
        </w:rPr>
        <w:t xml:space="preserve">estern blotting </w:t>
      </w:r>
      <w:r w:rsidRPr="001A50F5">
        <w:rPr>
          <w:sz w:val="24"/>
        </w:rPr>
        <w:t>showing Fyn and TERT are binding partners.</w:t>
      </w:r>
    </w:p>
    <w:p w14:paraId="2EC3F6E6" w14:textId="0050B4D5" w:rsidR="00271E88" w:rsidRPr="001A50F5" w:rsidRDefault="00271E88" w:rsidP="00A54E6B">
      <w:pPr>
        <w:spacing w:line="480" w:lineRule="auto"/>
        <w:rPr>
          <w:sz w:val="24"/>
        </w:rPr>
      </w:pPr>
      <w:r w:rsidRPr="001A50F5">
        <w:rPr>
          <w:sz w:val="24"/>
        </w:rPr>
        <w:t>(C)</w:t>
      </w:r>
      <w:r w:rsidRPr="001A50F5">
        <w:t xml:space="preserve"> </w:t>
      </w:r>
      <w:r w:rsidRPr="001A50F5">
        <w:rPr>
          <w:sz w:val="24"/>
        </w:rPr>
        <w:t xml:space="preserve">Active Fyn and recombinant TERT (aa 787-1084) were subjected to </w:t>
      </w:r>
      <w:r w:rsidR="009B15C6">
        <w:rPr>
          <w:sz w:val="24"/>
        </w:rPr>
        <w:t>a</w:t>
      </w:r>
      <w:r w:rsidRPr="001A50F5">
        <w:rPr>
          <w:sz w:val="24"/>
        </w:rPr>
        <w:t xml:space="preserve"> kinase assay </w:t>
      </w:r>
      <w:r w:rsidR="006C38FD" w:rsidRPr="005348EC">
        <w:rPr>
          <w:i/>
          <w:iCs/>
          <w:sz w:val="24"/>
        </w:rPr>
        <w:t>in vitro</w:t>
      </w:r>
      <w:r w:rsidR="006C38FD" w:rsidRPr="001A50F5">
        <w:rPr>
          <w:sz w:val="24"/>
        </w:rPr>
        <w:t xml:space="preserve"> </w:t>
      </w:r>
      <w:r w:rsidRPr="001A50F5">
        <w:rPr>
          <w:sz w:val="24"/>
        </w:rPr>
        <w:t>with [γ-32</w:t>
      </w:r>
      <w:proofErr w:type="gramStart"/>
      <w:r w:rsidRPr="001A50F5">
        <w:rPr>
          <w:sz w:val="24"/>
        </w:rPr>
        <w:t>P]ATP</w:t>
      </w:r>
      <w:proofErr w:type="gramEnd"/>
      <w:r w:rsidRPr="001A50F5">
        <w:rPr>
          <w:sz w:val="24"/>
        </w:rPr>
        <w:t xml:space="preserve">. Phosphorylation was visualized by autoradiography. Full-length β-catenin </w:t>
      </w:r>
      <w:r w:rsidR="005669DE">
        <w:rPr>
          <w:sz w:val="24"/>
        </w:rPr>
        <w:t>was</w:t>
      </w:r>
      <w:r w:rsidR="005669DE" w:rsidRPr="001A50F5">
        <w:rPr>
          <w:sz w:val="24"/>
        </w:rPr>
        <w:t xml:space="preserve"> </w:t>
      </w:r>
      <w:r w:rsidRPr="001A50F5">
        <w:rPr>
          <w:sz w:val="24"/>
        </w:rPr>
        <w:t>used as a positive control.</w:t>
      </w:r>
      <w:r w:rsidR="00BF615A" w:rsidRPr="001A50F5">
        <w:rPr>
          <w:sz w:val="24"/>
        </w:rPr>
        <w:t xml:space="preserve"> (AP;</w:t>
      </w:r>
      <w:r w:rsidRPr="001A50F5">
        <w:rPr>
          <w:sz w:val="24"/>
        </w:rPr>
        <w:t xml:space="preserve"> autophosphorylation).</w:t>
      </w:r>
    </w:p>
    <w:p w14:paraId="320150F6" w14:textId="66CF730C" w:rsidR="00DF7AA9" w:rsidRPr="001A50F5" w:rsidRDefault="00271E88" w:rsidP="00A54E6B">
      <w:pPr>
        <w:spacing w:line="480" w:lineRule="auto"/>
        <w:rPr>
          <w:sz w:val="24"/>
        </w:rPr>
      </w:pPr>
      <w:r w:rsidRPr="001A50F5">
        <w:rPr>
          <w:sz w:val="24"/>
        </w:rPr>
        <w:t xml:space="preserve">(D) Immunoprecipitation using an anti-Fyn antibody followed by Western blotting </w:t>
      </w:r>
      <w:r w:rsidR="00A54E6B" w:rsidRPr="001A50F5">
        <w:rPr>
          <w:sz w:val="24"/>
        </w:rPr>
        <w:t>using transcription factors in</w:t>
      </w:r>
      <w:r w:rsidR="00993D4F" w:rsidRPr="001A50F5">
        <w:rPr>
          <w:sz w:val="24"/>
        </w:rPr>
        <w:t xml:space="preserve">fluencing the telomere pathway </w:t>
      </w:r>
      <w:r w:rsidR="00A54E6B" w:rsidRPr="001A50F5">
        <w:rPr>
          <w:sz w:val="24"/>
        </w:rPr>
        <w:t>showing that only Menin interacts with Fyn (</w:t>
      </w:r>
      <w:r w:rsidR="005669DE">
        <w:rPr>
          <w:sz w:val="24"/>
        </w:rPr>
        <w:t xml:space="preserve">scattered </w:t>
      </w:r>
      <w:r w:rsidR="00A54E6B" w:rsidRPr="001A50F5">
        <w:rPr>
          <w:sz w:val="24"/>
        </w:rPr>
        <w:t xml:space="preserve">box). Arrows indicate </w:t>
      </w:r>
      <w:r w:rsidR="005669DE">
        <w:rPr>
          <w:sz w:val="24"/>
        </w:rPr>
        <w:t xml:space="preserve">the </w:t>
      </w:r>
      <w:r w:rsidR="00A54E6B" w:rsidRPr="001A50F5">
        <w:rPr>
          <w:sz w:val="24"/>
        </w:rPr>
        <w:t>respective protein band</w:t>
      </w:r>
      <w:r w:rsidR="005669DE">
        <w:rPr>
          <w:sz w:val="24"/>
        </w:rPr>
        <w:t>s</w:t>
      </w:r>
      <w:r w:rsidR="00A54E6B" w:rsidRPr="001A50F5">
        <w:rPr>
          <w:sz w:val="24"/>
        </w:rPr>
        <w:t>.</w:t>
      </w:r>
    </w:p>
    <w:p w14:paraId="7DEB5B09" w14:textId="302D6500" w:rsidR="00993D4F" w:rsidRPr="001A50F5" w:rsidRDefault="00993D4F" w:rsidP="00993D4F">
      <w:pPr>
        <w:spacing w:line="480" w:lineRule="auto"/>
        <w:rPr>
          <w:sz w:val="24"/>
        </w:rPr>
      </w:pPr>
      <w:r w:rsidRPr="001A50F5">
        <w:rPr>
          <w:sz w:val="24"/>
        </w:rPr>
        <w:t xml:space="preserve">(E) </w:t>
      </w:r>
      <w:r w:rsidR="00CF452F" w:rsidRPr="001A50F5">
        <w:rPr>
          <w:sz w:val="24"/>
        </w:rPr>
        <w:t xml:space="preserve">Quantitative </w:t>
      </w:r>
      <w:proofErr w:type="spellStart"/>
      <w:r w:rsidR="00CF452F" w:rsidRPr="001A50F5">
        <w:rPr>
          <w:sz w:val="24"/>
        </w:rPr>
        <w:t>ChIP</w:t>
      </w:r>
      <w:proofErr w:type="spellEnd"/>
      <w:r w:rsidR="00CF452F" w:rsidRPr="001A50F5">
        <w:rPr>
          <w:sz w:val="24"/>
        </w:rPr>
        <w:t xml:space="preserve"> for </w:t>
      </w:r>
      <w:proofErr w:type="spellStart"/>
      <w:r w:rsidR="00CF452F" w:rsidRPr="001A50F5">
        <w:rPr>
          <w:sz w:val="24"/>
        </w:rPr>
        <w:t>menin</w:t>
      </w:r>
      <w:proofErr w:type="spellEnd"/>
      <w:r w:rsidR="00CF452F" w:rsidRPr="001A50F5">
        <w:rPr>
          <w:sz w:val="24"/>
        </w:rPr>
        <w:t xml:space="preserve"> occupancy at the TERT promoter </w:t>
      </w:r>
      <w:r w:rsidRPr="001A50F5">
        <w:rPr>
          <w:sz w:val="24"/>
        </w:rPr>
        <w:t xml:space="preserve">in </w:t>
      </w:r>
      <w:proofErr w:type="spellStart"/>
      <w:r w:rsidRPr="001A50F5">
        <w:rPr>
          <w:sz w:val="24"/>
        </w:rPr>
        <w:t>sh</w:t>
      </w:r>
      <w:proofErr w:type="spellEnd"/>
      <w:r w:rsidRPr="001A50F5">
        <w:rPr>
          <w:sz w:val="24"/>
        </w:rPr>
        <w:t xml:space="preserve">-mock and </w:t>
      </w:r>
      <w:proofErr w:type="spellStart"/>
      <w:r w:rsidRPr="001A50F5">
        <w:rPr>
          <w:sz w:val="24"/>
        </w:rPr>
        <w:t>sh</w:t>
      </w:r>
      <w:proofErr w:type="spellEnd"/>
      <w:r w:rsidRPr="001A50F5">
        <w:rPr>
          <w:sz w:val="24"/>
        </w:rPr>
        <w:t xml:space="preserve">-Fyn E14 cells after </w:t>
      </w:r>
      <w:proofErr w:type="spellStart"/>
      <w:r w:rsidR="009B15C6">
        <w:rPr>
          <w:sz w:val="24"/>
        </w:rPr>
        <w:t>ChIP</w:t>
      </w:r>
      <w:proofErr w:type="spellEnd"/>
      <w:r w:rsidRPr="001A50F5">
        <w:rPr>
          <w:sz w:val="24"/>
        </w:rPr>
        <w:t xml:space="preserve"> with </w:t>
      </w:r>
      <w:r w:rsidR="00335EA1">
        <w:rPr>
          <w:sz w:val="24"/>
        </w:rPr>
        <w:t xml:space="preserve">an </w:t>
      </w:r>
      <w:r w:rsidRPr="001A50F5">
        <w:rPr>
          <w:sz w:val="24"/>
        </w:rPr>
        <w:t>anti-</w:t>
      </w:r>
      <w:proofErr w:type="spellStart"/>
      <w:r w:rsidRPr="001A50F5">
        <w:rPr>
          <w:sz w:val="24"/>
        </w:rPr>
        <w:t>menin</w:t>
      </w:r>
      <w:proofErr w:type="spellEnd"/>
      <w:r w:rsidRPr="001A50F5">
        <w:rPr>
          <w:sz w:val="24"/>
        </w:rPr>
        <w:t xml:space="preserve"> antibody.</w:t>
      </w:r>
      <w:r w:rsidRPr="001A50F5">
        <w:t xml:space="preserve"> </w:t>
      </w:r>
      <w:r w:rsidRPr="001A50F5">
        <w:rPr>
          <w:sz w:val="24"/>
        </w:rPr>
        <w:t>Data are presented as mean ± SEM. Unpaired student’s t-test was used for statistical analysis.</w:t>
      </w:r>
    </w:p>
    <w:p w14:paraId="4E8CCCDE" w14:textId="3A621E2A" w:rsidR="00993D4F" w:rsidRPr="001A50F5" w:rsidRDefault="00993D4F" w:rsidP="00993D4F">
      <w:pPr>
        <w:spacing w:line="480" w:lineRule="auto"/>
        <w:rPr>
          <w:sz w:val="24"/>
        </w:rPr>
      </w:pPr>
    </w:p>
    <w:p w14:paraId="648036C0" w14:textId="09EEB272" w:rsidR="00F63638" w:rsidRDefault="00F63638" w:rsidP="00903216">
      <w:pPr>
        <w:spacing w:line="480" w:lineRule="auto"/>
        <w:rPr>
          <w:b/>
          <w:bCs/>
          <w:sz w:val="24"/>
        </w:rPr>
      </w:pPr>
    </w:p>
    <w:p w14:paraId="17F5F64D" w14:textId="5BDF93D7" w:rsidR="00F63638" w:rsidRDefault="00F63638" w:rsidP="00903216">
      <w:pPr>
        <w:spacing w:line="480" w:lineRule="auto"/>
        <w:rPr>
          <w:b/>
          <w:bCs/>
          <w:sz w:val="24"/>
        </w:rPr>
      </w:pPr>
    </w:p>
    <w:p w14:paraId="28F9EEAF" w14:textId="77777777" w:rsidR="00F63638" w:rsidRDefault="00F63638" w:rsidP="00903216">
      <w:pPr>
        <w:spacing w:line="480" w:lineRule="auto"/>
        <w:rPr>
          <w:b/>
          <w:bCs/>
          <w:sz w:val="24"/>
        </w:rPr>
      </w:pPr>
    </w:p>
    <w:p w14:paraId="57641500" w14:textId="4F7B7D23" w:rsidR="00F63638" w:rsidRDefault="00F63638" w:rsidP="00903216">
      <w:pPr>
        <w:spacing w:line="480" w:lineRule="auto"/>
        <w:rPr>
          <w:b/>
          <w:bCs/>
          <w:sz w:val="24"/>
        </w:rPr>
      </w:pPr>
    </w:p>
    <w:p w14:paraId="54AE911C" w14:textId="347CD554" w:rsidR="00F63638" w:rsidRDefault="00F63638" w:rsidP="00903216">
      <w:pPr>
        <w:spacing w:line="480" w:lineRule="auto"/>
        <w:rPr>
          <w:b/>
          <w:bCs/>
          <w:sz w:val="24"/>
        </w:rPr>
      </w:pPr>
    </w:p>
    <w:p w14:paraId="05D750F2" w14:textId="77777777" w:rsidR="00F63638" w:rsidRDefault="00F63638" w:rsidP="00903216">
      <w:pPr>
        <w:spacing w:line="480" w:lineRule="auto"/>
        <w:rPr>
          <w:b/>
          <w:bCs/>
          <w:sz w:val="24"/>
        </w:rPr>
      </w:pPr>
    </w:p>
    <w:p w14:paraId="36958D16" w14:textId="77777777" w:rsidR="00F63638" w:rsidRDefault="00F63638" w:rsidP="00903216">
      <w:pPr>
        <w:spacing w:line="480" w:lineRule="auto"/>
        <w:rPr>
          <w:b/>
          <w:bCs/>
          <w:sz w:val="24"/>
        </w:rPr>
      </w:pPr>
    </w:p>
    <w:p w14:paraId="7A7990A7" w14:textId="77777777" w:rsidR="00F63638" w:rsidRDefault="00F63638" w:rsidP="00903216">
      <w:pPr>
        <w:spacing w:line="480" w:lineRule="auto"/>
        <w:rPr>
          <w:b/>
          <w:bCs/>
          <w:sz w:val="24"/>
        </w:rPr>
      </w:pPr>
    </w:p>
    <w:p w14:paraId="75E0F436" w14:textId="77777777" w:rsidR="00F63638" w:rsidRDefault="00F63638" w:rsidP="00903216">
      <w:pPr>
        <w:spacing w:line="480" w:lineRule="auto"/>
        <w:rPr>
          <w:b/>
          <w:bCs/>
          <w:sz w:val="24"/>
        </w:rPr>
      </w:pPr>
    </w:p>
    <w:p w14:paraId="58C93E65" w14:textId="5BD9D104" w:rsidR="00F63638" w:rsidRDefault="00F63638" w:rsidP="00903216">
      <w:pPr>
        <w:spacing w:line="480" w:lineRule="auto"/>
        <w:rPr>
          <w:b/>
          <w:bCs/>
          <w:sz w:val="24"/>
        </w:rPr>
      </w:pPr>
    </w:p>
    <w:p w14:paraId="2A80BD0C" w14:textId="7901F9D1" w:rsidR="00F63638" w:rsidRDefault="00F63638" w:rsidP="00903216">
      <w:pPr>
        <w:spacing w:line="480" w:lineRule="auto"/>
        <w:rPr>
          <w:b/>
          <w:bCs/>
          <w:sz w:val="24"/>
        </w:rPr>
      </w:pPr>
      <w:r w:rsidRPr="00F63638">
        <w:rPr>
          <w:b/>
          <w:bCs/>
          <w:noProof/>
          <w:sz w:val="24"/>
          <w:lang w:eastAsia="en-US"/>
        </w:rPr>
        <w:lastRenderedPageBreak/>
        <w:drawing>
          <wp:anchor distT="0" distB="0" distL="114300" distR="114300" simplePos="0" relativeHeight="251672576" behindDoc="1" locked="0" layoutInCell="1" allowOverlap="1" wp14:anchorId="5CF65A99" wp14:editId="753E2019">
            <wp:simplePos x="0" y="0"/>
            <wp:positionH relativeFrom="column">
              <wp:posOffset>1733550</wp:posOffset>
            </wp:positionH>
            <wp:positionV relativeFrom="paragraph">
              <wp:posOffset>0</wp:posOffset>
            </wp:positionV>
            <wp:extent cx="1895475" cy="2219325"/>
            <wp:effectExtent l="0" t="0" r="9525" b="9525"/>
            <wp:wrapTight wrapText="bothSides">
              <wp:wrapPolygon edited="0">
                <wp:start x="0" y="0"/>
                <wp:lineTo x="0" y="21507"/>
                <wp:lineTo x="21491" y="21507"/>
                <wp:lineTo x="21491" y="0"/>
                <wp:lineTo x="0" y="0"/>
              </wp:wrapPolygon>
            </wp:wrapTight>
            <wp:docPr id="5" name="Picture 5" descr="C:\Users\RC lab\Desktop\FYN PAPER NATURE COMMUNICATION SUBMISSION FOLDER\Fig.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C lab\Desktop\FYN PAPER NATURE COMMUNICATION SUBMISSION FOLDER\Fig. S5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076"/>
                    <a:stretch/>
                  </pic:blipFill>
                  <pic:spPr bwMode="auto">
                    <a:xfrm>
                      <a:off x="0" y="0"/>
                      <a:ext cx="189547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D1D4674" w14:textId="77777777" w:rsidR="00F63638" w:rsidRDefault="00F63638" w:rsidP="00903216">
      <w:pPr>
        <w:spacing w:line="480" w:lineRule="auto"/>
        <w:rPr>
          <w:b/>
          <w:bCs/>
          <w:sz w:val="24"/>
        </w:rPr>
      </w:pPr>
    </w:p>
    <w:p w14:paraId="3B82EFFF" w14:textId="77777777" w:rsidR="00F63638" w:rsidRDefault="00F63638" w:rsidP="00903216">
      <w:pPr>
        <w:spacing w:line="480" w:lineRule="auto"/>
        <w:rPr>
          <w:b/>
          <w:bCs/>
          <w:sz w:val="24"/>
        </w:rPr>
      </w:pPr>
    </w:p>
    <w:p w14:paraId="5BB83496" w14:textId="77777777" w:rsidR="00F63638" w:rsidRDefault="00F63638" w:rsidP="00903216">
      <w:pPr>
        <w:spacing w:line="480" w:lineRule="auto"/>
        <w:rPr>
          <w:b/>
          <w:bCs/>
          <w:sz w:val="24"/>
        </w:rPr>
      </w:pPr>
    </w:p>
    <w:p w14:paraId="6A0F132B" w14:textId="77777777" w:rsidR="00F63638" w:rsidRDefault="00F63638" w:rsidP="00903216">
      <w:pPr>
        <w:spacing w:line="480" w:lineRule="auto"/>
        <w:rPr>
          <w:b/>
          <w:bCs/>
          <w:sz w:val="24"/>
        </w:rPr>
      </w:pPr>
    </w:p>
    <w:p w14:paraId="52672E36" w14:textId="77777777" w:rsidR="00F63638" w:rsidRDefault="00F63638" w:rsidP="00903216">
      <w:pPr>
        <w:spacing w:line="480" w:lineRule="auto"/>
        <w:rPr>
          <w:b/>
          <w:bCs/>
          <w:sz w:val="24"/>
        </w:rPr>
      </w:pPr>
    </w:p>
    <w:p w14:paraId="4DAC1A44" w14:textId="3ACF9D72" w:rsidR="00F63638" w:rsidRDefault="00F63638" w:rsidP="00903216">
      <w:pPr>
        <w:spacing w:line="480" w:lineRule="auto"/>
        <w:rPr>
          <w:b/>
          <w:bCs/>
          <w:sz w:val="24"/>
        </w:rPr>
      </w:pPr>
    </w:p>
    <w:p w14:paraId="7FFC07CE" w14:textId="77777777" w:rsidR="00F63638" w:rsidRDefault="00F63638" w:rsidP="00903216">
      <w:pPr>
        <w:spacing w:line="480" w:lineRule="auto"/>
        <w:rPr>
          <w:b/>
          <w:bCs/>
          <w:sz w:val="24"/>
        </w:rPr>
      </w:pPr>
    </w:p>
    <w:p w14:paraId="35F5B151" w14:textId="39270F32" w:rsidR="00903216" w:rsidRPr="001A50F5" w:rsidRDefault="00804951" w:rsidP="00903216"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t>Extended F</w:t>
      </w:r>
      <w:r w:rsidRPr="001A50F5">
        <w:rPr>
          <w:b/>
          <w:bCs/>
          <w:sz w:val="24"/>
        </w:rPr>
        <w:t xml:space="preserve">ig. </w:t>
      </w:r>
      <w:r>
        <w:rPr>
          <w:b/>
          <w:bCs/>
          <w:sz w:val="24"/>
        </w:rPr>
        <w:t>5</w:t>
      </w:r>
      <w:r w:rsidR="00903216" w:rsidRPr="001A50F5">
        <w:rPr>
          <w:b/>
          <w:bCs/>
          <w:sz w:val="24"/>
        </w:rPr>
        <w:t xml:space="preserve">. Menin does not interacts with TERT </w:t>
      </w:r>
    </w:p>
    <w:p w14:paraId="34231B10" w14:textId="4C6D4962" w:rsidR="00903216" w:rsidRPr="001A50F5" w:rsidRDefault="00903216" w:rsidP="00903216">
      <w:pPr>
        <w:spacing w:line="480" w:lineRule="auto"/>
        <w:rPr>
          <w:sz w:val="24"/>
        </w:rPr>
      </w:pPr>
      <w:r w:rsidRPr="001A50F5">
        <w:rPr>
          <w:sz w:val="24"/>
        </w:rPr>
        <w:t>Immunoprecipitation using an anti-</w:t>
      </w:r>
      <w:proofErr w:type="spellStart"/>
      <w:r w:rsidRPr="001A50F5">
        <w:rPr>
          <w:sz w:val="24"/>
        </w:rPr>
        <w:t>menin</w:t>
      </w:r>
      <w:proofErr w:type="spellEnd"/>
      <w:r w:rsidRPr="001A50F5">
        <w:rPr>
          <w:sz w:val="24"/>
        </w:rPr>
        <w:t xml:space="preserve"> antibody followed by Western blotting using anti-TERT antibody </w:t>
      </w:r>
      <w:r w:rsidR="00335EA1">
        <w:rPr>
          <w:sz w:val="24"/>
        </w:rPr>
        <w:t>show</w:t>
      </w:r>
      <w:r w:rsidR="00335EA1" w:rsidRPr="001A50F5">
        <w:rPr>
          <w:sz w:val="24"/>
        </w:rPr>
        <w:t xml:space="preserve">s </w:t>
      </w:r>
      <w:proofErr w:type="spellStart"/>
      <w:r w:rsidR="009B15C6">
        <w:rPr>
          <w:sz w:val="24"/>
        </w:rPr>
        <w:t>m</w:t>
      </w:r>
      <w:r w:rsidRPr="001A50F5">
        <w:rPr>
          <w:sz w:val="24"/>
        </w:rPr>
        <w:t>enin</w:t>
      </w:r>
      <w:proofErr w:type="spellEnd"/>
      <w:r w:rsidRPr="001A50F5">
        <w:rPr>
          <w:sz w:val="24"/>
        </w:rPr>
        <w:t xml:space="preserve"> and TERT are not binding partners.</w:t>
      </w:r>
    </w:p>
    <w:p w14:paraId="21E86D3E" w14:textId="5A1DFAE2" w:rsidR="00B17907" w:rsidRPr="001A50F5" w:rsidRDefault="00B17907" w:rsidP="00903216">
      <w:pPr>
        <w:spacing w:line="480" w:lineRule="auto"/>
        <w:rPr>
          <w:sz w:val="24"/>
        </w:rPr>
      </w:pPr>
    </w:p>
    <w:p w14:paraId="4E290FAE" w14:textId="0C4F07ED" w:rsidR="00F63638" w:rsidRDefault="00F63638" w:rsidP="00476218">
      <w:pPr>
        <w:spacing w:line="480" w:lineRule="auto"/>
        <w:rPr>
          <w:b/>
          <w:sz w:val="24"/>
        </w:rPr>
      </w:pPr>
    </w:p>
    <w:p w14:paraId="1FDA286D" w14:textId="77777777" w:rsidR="00F63638" w:rsidRDefault="00F63638" w:rsidP="00476218">
      <w:pPr>
        <w:spacing w:line="480" w:lineRule="auto"/>
        <w:rPr>
          <w:b/>
          <w:sz w:val="24"/>
        </w:rPr>
      </w:pPr>
    </w:p>
    <w:p w14:paraId="7A8A7700" w14:textId="77777777" w:rsidR="00F63638" w:rsidRDefault="00F63638" w:rsidP="00476218">
      <w:pPr>
        <w:spacing w:line="480" w:lineRule="auto"/>
        <w:rPr>
          <w:b/>
          <w:sz w:val="24"/>
        </w:rPr>
      </w:pPr>
    </w:p>
    <w:p w14:paraId="6848DEBF" w14:textId="77777777" w:rsidR="00F63638" w:rsidRDefault="00F63638" w:rsidP="00476218">
      <w:pPr>
        <w:spacing w:line="480" w:lineRule="auto"/>
        <w:rPr>
          <w:b/>
          <w:sz w:val="24"/>
        </w:rPr>
      </w:pPr>
    </w:p>
    <w:p w14:paraId="3EB4AB67" w14:textId="77777777" w:rsidR="00F63638" w:rsidRDefault="00F63638" w:rsidP="00476218">
      <w:pPr>
        <w:spacing w:line="480" w:lineRule="auto"/>
        <w:rPr>
          <w:b/>
          <w:sz w:val="24"/>
        </w:rPr>
      </w:pPr>
    </w:p>
    <w:p w14:paraId="0BACE820" w14:textId="77777777" w:rsidR="00F63638" w:rsidRDefault="00F63638" w:rsidP="00476218">
      <w:pPr>
        <w:spacing w:line="480" w:lineRule="auto"/>
        <w:rPr>
          <w:b/>
          <w:sz w:val="24"/>
        </w:rPr>
      </w:pPr>
    </w:p>
    <w:p w14:paraId="7405B68E" w14:textId="7232968D" w:rsidR="00F63638" w:rsidRDefault="00F63638" w:rsidP="00476218">
      <w:pPr>
        <w:spacing w:line="480" w:lineRule="auto"/>
        <w:rPr>
          <w:b/>
          <w:sz w:val="24"/>
        </w:rPr>
      </w:pPr>
    </w:p>
    <w:p w14:paraId="060176E1" w14:textId="77777777" w:rsidR="00F63638" w:rsidRDefault="00F63638" w:rsidP="00476218">
      <w:pPr>
        <w:spacing w:line="480" w:lineRule="auto"/>
        <w:rPr>
          <w:b/>
          <w:sz w:val="24"/>
        </w:rPr>
      </w:pPr>
    </w:p>
    <w:p w14:paraId="7ABA79C1" w14:textId="77777777" w:rsidR="00F63638" w:rsidRDefault="00F63638" w:rsidP="00476218">
      <w:pPr>
        <w:spacing w:line="480" w:lineRule="auto"/>
        <w:rPr>
          <w:b/>
          <w:sz w:val="24"/>
        </w:rPr>
      </w:pPr>
    </w:p>
    <w:p w14:paraId="3747595A" w14:textId="77777777" w:rsidR="00F63638" w:rsidRDefault="00F63638" w:rsidP="00476218">
      <w:pPr>
        <w:spacing w:line="480" w:lineRule="auto"/>
        <w:rPr>
          <w:b/>
          <w:sz w:val="24"/>
        </w:rPr>
      </w:pPr>
    </w:p>
    <w:p w14:paraId="583F299F" w14:textId="77777777" w:rsidR="00F63638" w:rsidRDefault="00F63638" w:rsidP="00476218">
      <w:pPr>
        <w:spacing w:line="480" w:lineRule="auto"/>
        <w:rPr>
          <w:b/>
          <w:sz w:val="24"/>
        </w:rPr>
      </w:pPr>
    </w:p>
    <w:p w14:paraId="07A68126" w14:textId="1E3D7742" w:rsidR="00F63638" w:rsidRDefault="00F63638" w:rsidP="00476218">
      <w:pPr>
        <w:spacing w:line="480" w:lineRule="auto"/>
        <w:rPr>
          <w:b/>
          <w:sz w:val="24"/>
        </w:rPr>
      </w:pPr>
      <w:r w:rsidRPr="00F63638">
        <w:rPr>
          <w:b/>
          <w:noProof/>
          <w:sz w:val="24"/>
          <w:lang w:eastAsia="en-US"/>
        </w:rPr>
        <w:lastRenderedPageBreak/>
        <w:drawing>
          <wp:anchor distT="0" distB="0" distL="114300" distR="114300" simplePos="0" relativeHeight="251673600" behindDoc="1" locked="0" layoutInCell="1" allowOverlap="1" wp14:anchorId="403BAD76" wp14:editId="0D1EA474">
            <wp:simplePos x="0" y="0"/>
            <wp:positionH relativeFrom="column">
              <wp:posOffset>-104775</wp:posOffset>
            </wp:positionH>
            <wp:positionV relativeFrom="paragraph">
              <wp:posOffset>285750</wp:posOffset>
            </wp:positionV>
            <wp:extent cx="5941695" cy="2247900"/>
            <wp:effectExtent l="0" t="0" r="1905" b="0"/>
            <wp:wrapTight wrapText="bothSides">
              <wp:wrapPolygon edited="0">
                <wp:start x="0" y="0"/>
                <wp:lineTo x="0" y="21417"/>
                <wp:lineTo x="21538" y="21417"/>
                <wp:lineTo x="21538" y="0"/>
                <wp:lineTo x="0" y="0"/>
              </wp:wrapPolygon>
            </wp:wrapTight>
            <wp:docPr id="8" name="Picture 8" descr="C:\Users\RC lab\Desktop\FYN PAPER NATURE COMMUNICATION SUBMISSION FOLDER\Fig.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C lab\Desktop\FYN PAPER NATURE COMMUNICATION SUBMISSION FOLDER\Fig. S6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741"/>
                    <a:stretch/>
                  </pic:blipFill>
                  <pic:spPr bwMode="auto">
                    <a:xfrm>
                      <a:off x="0" y="0"/>
                      <a:ext cx="594169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72CA62E" w14:textId="77777777" w:rsidR="00F63638" w:rsidRDefault="00F63638" w:rsidP="00476218">
      <w:pPr>
        <w:spacing w:line="480" w:lineRule="auto"/>
        <w:rPr>
          <w:b/>
          <w:sz w:val="24"/>
        </w:rPr>
      </w:pPr>
    </w:p>
    <w:p w14:paraId="08650EB4" w14:textId="77777777" w:rsidR="00F63638" w:rsidRDefault="00F63638" w:rsidP="00476218">
      <w:pPr>
        <w:spacing w:line="480" w:lineRule="auto"/>
        <w:rPr>
          <w:b/>
          <w:sz w:val="24"/>
        </w:rPr>
      </w:pPr>
    </w:p>
    <w:p w14:paraId="715A4A08" w14:textId="6F59C081" w:rsidR="00476218" w:rsidRPr="001A50F5" w:rsidRDefault="00804951" w:rsidP="00476218">
      <w:pPr>
        <w:spacing w:line="480" w:lineRule="auto"/>
        <w:rPr>
          <w:b/>
          <w:bCs/>
          <w:i/>
          <w:sz w:val="24"/>
        </w:rPr>
      </w:pPr>
      <w:r>
        <w:rPr>
          <w:b/>
          <w:bCs/>
          <w:sz w:val="24"/>
        </w:rPr>
        <w:t>Extended F</w:t>
      </w:r>
      <w:r w:rsidRPr="001A50F5">
        <w:rPr>
          <w:b/>
          <w:bCs/>
          <w:sz w:val="24"/>
        </w:rPr>
        <w:t xml:space="preserve">ig. </w:t>
      </w:r>
      <w:r>
        <w:rPr>
          <w:b/>
          <w:bCs/>
          <w:sz w:val="24"/>
        </w:rPr>
        <w:t>6</w:t>
      </w:r>
      <w:r w:rsidR="00476218" w:rsidRPr="001A50F5">
        <w:rPr>
          <w:b/>
          <w:sz w:val="24"/>
        </w:rPr>
        <w:t>.</w:t>
      </w:r>
      <w:r w:rsidR="00476218" w:rsidRPr="001A50F5">
        <w:rPr>
          <w:sz w:val="24"/>
        </w:rPr>
        <w:t xml:space="preserve"> </w:t>
      </w:r>
      <w:r w:rsidR="00476218" w:rsidRPr="001A50F5">
        <w:rPr>
          <w:b/>
          <w:bCs/>
          <w:sz w:val="24"/>
        </w:rPr>
        <w:t xml:space="preserve">SUMOylated </w:t>
      </w:r>
      <w:proofErr w:type="spellStart"/>
      <w:r w:rsidR="00476218" w:rsidRPr="001A50F5">
        <w:rPr>
          <w:b/>
          <w:bCs/>
          <w:sz w:val="24"/>
        </w:rPr>
        <w:t>menin</w:t>
      </w:r>
      <w:proofErr w:type="spellEnd"/>
      <w:r w:rsidR="00476218" w:rsidRPr="001A50F5">
        <w:rPr>
          <w:b/>
          <w:bCs/>
          <w:sz w:val="24"/>
        </w:rPr>
        <w:t xml:space="preserve"> binds with TERC </w:t>
      </w:r>
      <w:r w:rsidR="00476218" w:rsidRPr="001A50F5">
        <w:rPr>
          <w:b/>
          <w:bCs/>
          <w:i/>
          <w:sz w:val="24"/>
        </w:rPr>
        <w:t>in vitro</w:t>
      </w:r>
    </w:p>
    <w:p w14:paraId="3897C6EE" w14:textId="2334EBA4" w:rsidR="00476218" w:rsidRPr="001A50F5" w:rsidRDefault="00476218" w:rsidP="00476218">
      <w:pPr>
        <w:spacing w:line="480" w:lineRule="auto"/>
        <w:rPr>
          <w:sz w:val="24"/>
        </w:rPr>
      </w:pPr>
      <w:r w:rsidRPr="001A50F5">
        <w:rPr>
          <w:sz w:val="24"/>
        </w:rPr>
        <w:t xml:space="preserve">(A) DKC1 is present in </w:t>
      </w:r>
      <w:r w:rsidR="00CC1BC4">
        <w:rPr>
          <w:sz w:val="24"/>
        </w:rPr>
        <w:t xml:space="preserve">a </w:t>
      </w:r>
      <w:r w:rsidRPr="001A50F5">
        <w:rPr>
          <w:sz w:val="24"/>
        </w:rPr>
        <w:t xml:space="preserve">biotin pull down complex shown by RNA pulldown and Western blotting using </w:t>
      </w:r>
      <w:r w:rsidRPr="001A50F5">
        <w:rPr>
          <w:i/>
          <w:iCs/>
          <w:sz w:val="24"/>
        </w:rPr>
        <w:t xml:space="preserve">in vitro </w:t>
      </w:r>
      <w:r w:rsidRPr="001A50F5">
        <w:rPr>
          <w:sz w:val="24"/>
        </w:rPr>
        <w:t xml:space="preserve">transcribed RNA and </w:t>
      </w:r>
      <w:r w:rsidR="00CC1BC4">
        <w:rPr>
          <w:sz w:val="24"/>
        </w:rPr>
        <w:t xml:space="preserve">a </w:t>
      </w:r>
      <w:r w:rsidRPr="001A50F5">
        <w:rPr>
          <w:sz w:val="24"/>
        </w:rPr>
        <w:t>HeLa</w:t>
      </w:r>
      <w:r w:rsidR="00CC1BC4">
        <w:rPr>
          <w:sz w:val="24"/>
        </w:rPr>
        <w:t xml:space="preserve"> cell</w:t>
      </w:r>
      <w:r w:rsidRPr="001A50F5">
        <w:rPr>
          <w:sz w:val="24"/>
        </w:rPr>
        <w:t xml:space="preserve"> nuclear lysate.</w:t>
      </w:r>
    </w:p>
    <w:p w14:paraId="5840C3C4" w14:textId="12C9D12B" w:rsidR="00D84B22" w:rsidRPr="001A50F5" w:rsidRDefault="00476218" w:rsidP="00D84B22">
      <w:pPr>
        <w:spacing w:line="480" w:lineRule="auto"/>
        <w:rPr>
          <w:sz w:val="24"/>
        </w:rPr>
      </w:pPr>
      <w:r w:rsidRPr="001A50F5">
        <w:rPr>
          <w:sz w:val="24"/>
        </w:rPr>
        <w:t>(B) IF-FISH analysis of metaphase spread</w:t>
      </w:r>
      <w:r w:rsidR="00D84B22">
        <w:rPr>
          <w:sz w:val="24"/>
        </w:rPr>
        <w:t>s</w:t>
      </w:r>
      <w:r w:rsidRPr="001A50F5">
        <w:rPr>
          <w:sz w:val="24"/>
        </w:rPr>
        <w:t xml:space="preserve"> in WT and Fyn KO mESCs shows </w:t>
      </w:r>
      <w:proofErr w:type="spellStart"/>
      <w:r w:rsidR="00D84B22">
        <w:rPr>
          <w:sz w:val="24"/>
        </w:rPr>
        <w:t>m</w:t>
      </w:r>
      <w:r w:rsidR="00D84B22" w:rsidRPr="001A50F5">
        <w:rPr>
          <w:sz w:val="24"/>
        </w:rPr>
        <w:t>enin</w:t>
      </w:r>
      <w:proofErr w:type="spellEnd"/>
      <w:r w:rsidR="00D84B22" w:rsidRPr="001A50F5">
        <w:rPr>
          <w:sz w:val="24"/>
        </w:rPr>
        <w:t xml:space="preserve"> </w:t>
      </w:r>
      <w:r w:rsidRPr="001A50F5">
        <w:rPr>
          <w:sz w:val="24"/>
        </w:rPr>
        <w:t>and telomere co-localization.</w:t>
      </w:r>
      <w:r w:rsidR="00D84B22">
        <w:rPr>
          <w:sz w:val="24"/>
        </w:rPr>
        <w:t xml:space="preserve"> Telomere/</w:t>
      </w:r>
      <w:proofErr w:type="spellStart"/>
      <w:r w:rsidR="00D84B22">
        <w:rPr>
          <w:sz w:val="24"/>
        </w:rPr>
        <w:t>menin</w:t>
      </w:r>
      <w:proofErr w:type="spellEnd"/>
      <w:r w:rsidR="00D84B22">
        <w:rPr>
          <w:sz w:val="24"/>
        </w:rPr>
        <w:t xml:space="preserve"> colocalization d</w:t>
      </w:r>
      <w:r w:rsidR="00D84B22" w:rsidRPr="001A50F5">
        <w:rPr>
          <w:sz w:val="24"/>
        </w:rPr>
        <w:t>ata are presented as mean ± SEM. Unpaired student’s t-test was used for statistical analysis.</w:t>
      </w:r>
    </w:p>
    <w:p w14:paraId="399F8B3C" w14:textId="47A31E21" w:rsidR="00476218" w:rsidRPr="001A50F5" w:rsidRDefault="00476218" w:rsidP="00476218">
      <w:pPr>
        <w:spacing w:line="480" w:lineRule="auto"/>
        <w:rPr>
          <w:sz w:val="24"/>
        </w:rPr>
      </w:pPr>
    </w:p>
    <w:p w14:paraId="394728E8" w14:textId="77777777" w:rsidR="00F63638" w:rsidRDefault="00F63638" w:rsidP="00476218">
      <w:pPr>
        <w:spacing w:line="480" w:lineRule="auto"/>
        <w:rPr>
          <w:b/>
          <w:bCs/>
          <w:sz w:val="24"/>
        </w:rPr>
      </w:pPr>
    </w:p>
    <w:p w14:paraId="03C4BA46" w14:textId="77777777" w:rsidR="00F63638" w:rsidRDefault="00F63638" w:rsidP="00476218">
      <w:pPr>
        <w:spacing w:line="480" w:lineRule="auto"/>
        <w:rPr>
          <w:b/>
          <w:bCs/>
          <w:sz w:val="24"/>
        </w:rPr>
      </w:pPr>
    </w:p>
    <w:p w14:paraId="2EBB829F" w14:textId="77777777" w:rsidR="00F63638" w:rsidRDefault="00F63638" w:rsidP="00476218">
      <w:pPr>
        <w:spacing w:line="480" w:lineRule="auto"/>
        <w:rPr>
          <w:b/>
          <w:bCs/>
          <w:sz w:val="24"/>
        </w:rPr>
      </w:pPr>
    </w:p>
    <w:p w14:paraId="28648683" w14:textId="77777777" w:rsidR="00F63638" w:rsidRDefault="00F63638" w:rsidP="00476218">
      <w:pPr>
        <w:spacing w:line="480" w:lineRule="auto"/>
        <w:rPr>
          <w:b/>
          <w:bCs/>
          <w:sz w:val="24"/>
        </w:rPr>
      </w:pPr>
    </w:p>
    <w:p w14:paraId="16ABBF99" w14:textId="77777777" w:rsidR="00F63638" w:rsidRDefault="00F63638" w:rsidP="00476218">
      <w:pPr>
        <w:spacing w:line="480" w:lineRule="auto"/>
        <w:rPr>
          <w:b/>
          <w:bCs/>
          <w:sz w:val="24"/>
        </w:rPr>
      </w:pPr>
    </w:p>
    <w:p w14:paraId="156B3B03" w14:textId="77777777" w:rsidR="00F63638" w:rsidRDefault="00F63638" w:rsidP="00476218">
      <w:pPr>
        <w:spacing w:line="480" w:lineRule="auto"/>
        <w:rPr>
          <w:b/>
          <w:bCs/>
          <w:sz w:val="24"/>
        </w:rPr>
      </w:pPr>
    </w:p>
    <w:p w14:paraId="71462D47" w14:textId="00A361FE" w:rsidR="00F63638" w:rsidRDefault="00F63638" w:rsidP="00476218">
      <w:pPr>
        <w:spacing w:line="480" w:lineRule="auto"/>
        <w:rPr>
          <w:b/>
          <w:bCs/>
          <w:sz w:val="24"/>
        </w:rPr>
      </w:pPr>
      <w:r w:rsidRPr="00F63638">
        <w:rPr>
          <w:b/>
          <w:bCs/>
          <w:noProof/>
          <w:sz w:val="24"/>
          <w:lang w:eastAsia="en-US"/>
        </w:rPr>
        <w:lastRenderedPageBreak/>
        <w:drawing>
          <wp:anchor distT="0" distB="0" distL="114300" distR="114300" simplePos="0" relativeHeight="251674624" behindDoc="1" locked="0" layoutInCell="1" allowOverlap="1" wp14:anchorId="5545320B" wp14:editId="16B08AE0">
            <wp:simplePos x="0" y="0"/>
            <wp:positionH relativeFrom="column">
              <wp:posOffset>152400</wp:posOffset>
            </wp:positionH>
            <wp:positionV relativeFrom="paragraph">
              <wp:posOffset>466725</wp:posOffset>
            </wp:positionV>
            <wp:extent cx="5943600" cy="5648325"/>
            <wp:effectExtent l="0" t="0" r="0" b="9525"/>
            <wp:wrapTight wrapText="bothSides">
              <wp:wrapPolygon edited="0">
                <wp:start x="0" y="0"/>
                <wp:lineTo x="0" y="21564"/>
                <wp:lineTo x="21531" y="21564"/>
                <wp:lineTo x="21531" y="0"/>
                <wp:lineTo x="0" y="0"/>
              </wp:wrapPolygon>
            </wp:wrapTight>
            <wp:docPr id="9" name="Picture 9" descr="C:\Users\RC lab\Desktop\FYN PAPER NATURE COMMUNICATION SUBMISSION FOLDER\Fig.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RC lab\Desktop\FYN PAPER NATURE COMMUNICATION SUBMISSION FOLDER\Fig. S7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68"/>
                    <a:stretch/>
                  </pic:blipFill>
                  <pic:spPr bwMode="auto">
                    <a:xfrm>
                      <a:off x="0" y="0"/>
                      <a:ext cx="5943600" cy="564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C02B10C" w14:textId="1039489D" w:rsidR="00F63638" w:rsidRDefault="00F63638" w:rsidP="00476218">
      <w:pPr>
        <w:spacing w:line="480" w:lineRule="auto"/>
        <w:rPr>
          <w:b/>
          <w:bCs/>
          <w:sz w:val="24"/>
        </w:rPr>
      </w:pPr>
    </w:p>
    <w:p w14:paraId="190287D3" w14:textId="77777777" w:rsidR="00F63638" w:rsidRDefault="00F63638" w:rsidP="00476218">
      <w:pPr>
        <w:spacing w:line="480" w:lineRule="auto"/>
        <w:rPr>
          <w:b/>
          <w:bCs/>
          <w:sz w:val="24"/>
        </w:rPr>
      </w:pPr>
    </w:p>
    <w:p w14:paraId="3E6FCC75" w14:textId="77777777" w:rsidR="00F63638" w:rsidRDefault="00F63638" w:rsidP="00476218">
      <w:pPr>
        <w:spacing w:line="480" w:lineRule="auto"/>
        <w:rPr>
          <w:b/>
          <w:bCs/>
          <w:sz w:val="24"/>
        </w:rPr>
      </w:pPr>
    </w:p>
    <w:p w14:paraId="7B320C7D" w14:textId="77777777" w:rsidR="00F63638" w:rsidRDefault="00F63638" w:rsidP="00476218">
      <w:pPr>
        <w:spacing w:line="480" w:lineRule="auto"/>
        <w:rPr>
          <w:b/>
          <w:bCs/>
          <w:sz w:val="24"/>
        </w:rPr>
      </w:pPr>
    </w:p>
    <w:p w14:paraId="66C7E9FD" w14:textId="77777777" w:rsidR="00F63638" w:rsidRDefault="00F63638" w:rsidP="00476218">
      <w:pPr>
        <w:spacing w:line="480" w:lineRule="auto"/>
        <w:rPr>
          <w:b/>
          <w:bCs/>
          <w:sz w:val="24"/>
        </w:rPr>
      </w:pPr>
    </w:p>
    <w:p w14:paraId="0A2C8110" w14:textId="77777777" w:rsidR="007D0F76" w:rsidRDefault="007D0F76" w:rsidP="00476218">
      <w:pPr>
        <w:spacing w:line="480" w:lineRule="auto"/>
        <w:rPr>
          <w:b/>
          <w:bCs/>
          <w:sz w:val="24"/>
        </w:rPr>
      </w:pPr>
    </w:p>
    <w:p w14:paraId="539212BB" w14:textId="1B82F638" w:rsidR="00476218" w:rsidRPr="001A50F5" w:rsidRDefault="00804951" w:rsidP="00476218">
      <w:pPr>
        <w:spacing w:line="480" w:lineRule="auto"/>
        <w:rPr>
          <w:sz w:val="24"/>
        </w:rPr>
      </w:pPr>
      <w:r>
        <w:rPr>
          <w:b/>
          <w:bCs/>
          <w:sz w:val="24"/>
        </w:rPr>
        <w:lastRenderedPageBreak/>
        <w:t>Extended F</w:t>
      </w:r>
      <w:r w:rsidRPr="001A50F5">
        <w:rPr>
          <w:b/>
          <w:bCs/>
          <w:sz w:val="24"/>
        </w:rPr>
        <w:t xml:space="preserve">ig. </w:t>
      </w:r>
      <w:r>
        <w:rPr>
          <w:b/>
          <w:bCs/>
          <w:sz w:val="24"/>
        </w:rPr>
        <w:t>7</w:t>
      </w:r>
      <w:r w:rsidR="005D2B90" w:rsidRPr="001A50F5">
        <w:rPr>
          <w:b/>
          <w:bCs/>
          <w:sz w:val="24"/>
        </w:rPr>
        <w:t xml:space="preserve">. </w:t>
      </w:r>
      <w:r w:rsidR="00476218" w:rsidRPr="001A50F5">
        <w:rPr>
          <w:b/>
          <w:bCs/>
          <w:sz w:val="24"/>
        </w:rPr>
        <w:t>Fyn knockout attenuate telomere shortening in TIN2</w:t>
      </w:r>
      <w:r w:rsidR="00476218" w:rsidRPr="001A50F5">
        <w:rPr>
          <w:b/>
          <w:bCs/>
          <w:sz w:val="24"/>
          <w:vertAlign w:val="superscript"/>
        </w:rPr>
        <w:t>+/DC</w:t>
      </w:r>
      <w:r w:rsidR="00476218" w:rsidRPr="001A50F5">
        <w:rPr>
          <w:b/>
          <w:bCs/>
          <w:sz w:val="24"/>
        </w:rPr>
        <w:t xml:space="preserve"> mice</w:t>
      </w:r>
    </w:p>
    <w:p w14:paraId="15DE09DF" w14:textId="0C968B40" w:rsidR="00476218" w:rsidRPr="001A50F5" w:rsidRDefault="00476218" w:rsidP="00476218">
      <w:pPr>
        <w:spacing w:line="480" w:lineRule="auto"/>
        <w:rPr>
          <w:bCs/>
          <w:sz w:val="24"/>
        </w:rPr>
      </w:pPr>
      <w:r w:rsidRPr="001A50F5">
        <w:rPr>
          <w:bCs/>
          <w:sz w:val="24"/>
        </w:rPr>
        <w:t>(A)</w:t>
      </w:r>
      <w:r w:rsidRPr="001A50F5">
        <w:rPr>
          <w:sz w:val="24"/>
        </w:rPr>
        <w:t xml:space="preserve"> Representative genotyping images of Tinf2, Fyn and CMV-Cre from TIN2</w:t>
      </w:r>
      <w:r w:rsidRPr="001A50F5">
        <w:rPr>
          <w:sz w:val="24"/>
          <w:vertAlign w:val="superscript"/>
        </w:rPr>
        <w:t>+/DC</w:t>
      </w:r>
      <w:r w:rsidRPr="001A50F5">
        <w:rPr>
          <w:sz w:val="24"/>
        </w:rPr>
        <w:t xml:space="preserve"> Fyn</w:t>
      </w:r>
      <w:r w:rsidRPr="001A50F5">
        <w:rPr>
          <w:sz w:val="24"/>
          <w:vertAlign w:val="superscript"/>
        </w:rPr>
        <w:t>+/</w:t>
      </w:r>
      <w:proofErr w:type="gramStart"/>
      <w:r w:rsidRPr="001A50F5">
        <w:rPr>
          <w:sz w:val="24"/>
          <w:vertAlign w:val="superscript"/>
        </w:rPr>
        <w:t xml:space="preserve">-  </w:t>
      </w:r>
      <w:r w:rsidRPr="001A50F5">
        <w:rPr>
          <w:sz w:val="24"/>
        </w:rPr>
        <w:t>and</w:t>
      </w:r>
      <w:proofErr w:type="gramEnd"/>
      <w:r w:rsidRPr="001A50F5">
        <w:rPr>
          <w:sz w:val="24"/>
        </w:rPr>
        <w:t xml:space="preserve"> TIN2</w:t>
      </w:r>
      <w:r w:rsidRPr="001A50F5">
        <w:rPr>
          <w:sz w:val="24"/>
          <w:vertAlign w:val="superscript"/>
        </w:rPr>
        <w:t>+/DC</w:t>
      </w:r>
      <w:r w:rsidRPr="001A50F5">
        <w:rPr>
          <w:sz w:val="24"/>
        </w:rPr>
        <w:t xml:space="preserve"> Fyn</w:t>
      </w:r>
      <w:r w:rsidRPr="001A50F5">
        <w:rPr>
          <w:sz w:val="24"/>
          <w:vertAlign w:val="superscript"/>
        </w:rPr>
        <w:t>+/+</w:t>
      </w:r>
      <w:r w:rsidRPr="001A50F5">
        <w:rPr>
          <w:sz w:val="24"/>
        </w:rPr>
        <w:t xml:space="preserve"> mice.</w:t>
      </w:r>
    </w:p>
    <w:p w14:paraId="4F3F6EFC" w14:textId="2B4E4DCE" w:rsidR="00476218" w:rsidRPr="001A50F5" w:rsidRDefault="00476218" w:rsidP="00903216">
      <w:pPr>
        <w:spacing w:line="480" w:lineRule="auto"/>
        <w:rPr>
          <w:sz w:val="24"/>
        </w:rPr>
      </w:pPr>
      <w:r w:rsidRPr="001A50F5">
        <w:rPr>
          <w:sz w:val="24"/>
        </w:rPr>
        <w:t>(B) Breeding scheme for generation of TIN2</w:t>
      </w:r>
      <w:r w:rsidRPr="001A50F5">
        <w:rPr>
          <w:sz w:val="24"/>
          <w:vertAlign w:val="superscript"/>
        </w:rPr>
        <w:t>+/DC</w:t>
      </w:r>
      <w:r w:rsidRPr="001A50F5">
        <w:rPr>
          <w:sz w:val="24"/>
        </w:rPr>
        <w:t xml:space="preserve"> Fyn</w:t>
      </w:r>
      <w:r w:rsidRPr="001A50F5">
        <w:rPr>
          <w:sz w:val="24"/>
          <w:vertAlign w:val="superscript"/>
        </w:rPr>
        <w:t>+/-</w:t>
      </w:r>
      <w:r w:rsidRPr="001A50F5">
        <w:rPr>
          <w:sz w:val="24"/>
        </w:rPr>
        <w:t xml:space="preserve"> mice.</w:t>
      </w:r>
    </w:p>
    <w:p w14:paraId="3DE6B3BB" w14:textId="18FF02DE" w:rsidR="00977115" w:rsidRPr="001A50F5" w:rsidRDefault="005D2B90" w:rsidP="00903216">
      <w:pPr>
        <w:spacing w:line="480" w:lineRule="auto"/>
        <w:rPr>
          <w:sz w:val="24"/>
        </w:rPr>
      </w:pPr>
      <w:r w:rsidRPr="001A50F5">
        <w:rPr>
          <w:sz w:val="24"/>
        </w:rPr>
        <w:t xml:space="preserve">(C) Immunofluorescence analysis and (D, E) quantification using </w:t>
      </w:r>
      <w:proofErr w:type="spellStart"/>
      <w:r w:rsidRPr="001A50F5">
        <w:rPr>
          <w:sz w:val="24"/>
        </w:rPr>
        <w:t>imageJ</w:t>
      </w:r>
      <w:proofErr w:type="spellEnd"/>
      <w:r w:rsidRPr="001A50F5">
        <w:rPr>
          <w:sz w:val="24"/>
        </w:rPr>
        <w:t xml:space="preserve"> of Fyn and pTyr142-β-catenin in a bone marrow biopsy from TIN2</w:t>
      </w:r>
      <w:r w:rsidRPr="001A50F5">
        <w:rPr>
          <w:sz w:val="24"/>
          <w:vertAlign w:val="superscript"/>
        </w:rPr>
        <w:t>+/DC</w:t>
      </w:r>
      <w:r w:rsidRPr="001A50F5">
        <w:rPr>
          <w:sz w:val="24"/>
        </w:rPr>
        <w:t xml:space="preserve"> Fyn</w:t>
      </w:r>
      <w:r w:rsidRPr="001A50F5">
        <w:rPr>
          <w:sz w:val="24"/>
          <w:vertAlign w:val="superscript"/>
        </w:rPr>
        <w:t xml:space="preserve">+/+ </w:t>
      </w:r>
      <w:r w:rsidRPr="001A50F5">
        <w:rPr>
          <w:sz w:val="24"/>
        </w:rPr>
        <w:t>and TIN2</w:t>
      </w:r>
      <w:r w:rsidRPr="001A50F5">
        <w:rPr>
          <w:sz w:val="24"/>
          <w:vertAlign w:val="superscript"/>
        </w:rPr>
        <w:t>+/DC</w:t>
      </w:r>
      <w:r w:rsidRPr="001A50F5">
        <w:rPr>
          <w:sz w:val="24"/>
        </w:rPr>
        <w:t xml:space="preserve"> Fyn</w:t>
      </w:r>
      <w:r w:rsidRPr="001A50F5">
        <w:rPr>
          <w:sz w:val="24"/>
          <w:vertAlign w:val="superscript"/>
        </w:rPr>
        <w:t xml:space="preserve">+/- </w:t>
      </w:r>
      <w:r w:rsidRPr="001A50F5">
        <w:rPr>
          <w:sz w:val="24"/>
        </w:rPr>
        <w:t>female mice</w:t>
      </w:r>
      <w:r w:rsidR="00BD3896">
        <w:rPr>
          <w:sz w:val="24"/>
        </w:rPr>
        <w:t>. The</w:t>
      </w:r>
      <w:r w:rsidRPr="001A50F5">
        <w:rPr>
          <w:sz w:val="24"/>
        </w:rPr>
        <w:t xml:space="preserve"> single allelic deletion of Fyn reduce</w:t>
      </w:r>
      <w:r w:rsidR="00BD3896">
        <w:rPr>
          <w:sz w:val="24"/>
        </w:rPr>
        <w:t>s</w:t>
      </w:r>
      <w:r w:rsidRPr="001A50F5">
        <w:rPr>
          <w:sz w:val="24"/>
        </w:rPr>
        <w:t xml:space="preserve"> Fyn expression and kinase activity. Data are presented as mean ± SEM. Unpaired student’s t-test was used for statistical analysis</w:t>
      </w:r>
      <w:r w:rsidR="00BD3896">
        <w:rPr>
          <w:sz w:val="24"/>
        </w:rPr>
        <w:t>.</w:t>
      </w:r>
    </w:p>
    <w:p w14:paraId="49CA319D" w14:textId="664E892D" w:rsidR="005D2B90" w:rsidRPr="001A50F5" w:rsidRDefault="005D2B90" w:rsidP="00476218">
      <w:pPr>
        <w:spacing w:line="480" w:lineRule="auto"/>
        <w:rPr>
          <w:sz w:val="24"/>
        </w:rPr>
      </w:pPr>
      <w:r w:rsidRPr="001A50F5">
        <w:rPr>
          <w:sz w:val="24"/>
        </w:rPr>
        <w:t xml:space="preserve"> </w:t>
      </w:r>
      <w:r w:rsidR="00476218" w:rsidRPr="001A50F5">
        <w:rPr>
          <w:sz w:val="24"/>
        </w:rPr>
        <w:t>(</w:t>
      </w:r>
      <w:r w:rsidRPr="001A50F5">
        <w:rPr>
          <w:sz w:val="24"/>
        </w:rPr>
        <w:t>F</w:t>
      </w:r>
      <w:r w:rsidR="00476218" w:rsidRPr="001A50F5">
        <w:rPr>
          <w:sz w:val="24"/>
        </w:rPr>
        <w:t>) H&amp;E staining of bone marrow tissue from of TIN2</w:t>
      </w:r>
      <w:r w:rsidR="00476218" w:rsidRPr="001A50F5">
        <w:rPr>
          <w:sz w:val="24"/>
          <w:vertAlign w:val="superscript"/>
        </w:rPr>
        <w:t>+/DC</w:t>
      </w:r>
      <w:r w:rsidR="00476218" w:rsidRPr="001A50F5">
        <w:rPr>
          <w:sz w:val="24"/>
        </w:rPr>
        <w:t xml:space="preserve"> Fyn</w:t>
      </w:r>
      <w:r w:rsidR="00476218" w:rsidRPr="001A50F5">
        <w:rPr>
          <w:sz w:val="24"/>
          <w:vertAlign w:val="superscript"/>
        </w:rPr>
        <w:t xml:space="preserve">+/+ </w:t>
      </w:r>
      <w:r w:rsidR="00476218" w:rsidRPr="001A50F5">
        <w:rPr>
          <w:sz w:val="24"/>
        </w:rPr>
        <w:t>and TIN2</w:t>
      </w:r>
      <w:r w:rsidR="00476218" w:rsidRPr="001A50F5">
        <w:rPr>
          <w:sz w:val="24"/>
          <w:vertAlign w:val="superscript"/>
        </w:rPr>
        <w:t>+/DC</w:t>
      </w:r>
      <w:r w:rsidR="00476218" w:rsidRPr="001A50F5">
        <w:rPr>
          <w:sz w:val="24"/>
        </w:rPr>
        <w:t xml:space="preserve"> Fyn</w:t>
      </w:r>
      <w:r w:rsidR="00476218" w:rsidRPr="001A50F5">
        <w:rPr>
          <w:sz w:val="24"/>
          <w:vertAlign w:val="superscript"/>
        </w:rPr>
        <w:t xml:space="preserve">+/- </w:t>
      </w:r>
      <w:r w:rsidR="00476218" w:rsidRPr="001A50F5">
        <w:rPr>
          <w:sz w:val="24"/>
        </w:rPr>
        <w:t xml:space="preserve">female mice showing no </w:t>
      </w:r>
      <w:r w:rsidR="007C4FD4">
        <w:rPr>
          <w:sz w:val="24"/>
        </w:rPr>
        <w:t xml:space="preserve">morphological </w:t>
      </w:r>
      <w:r w:rsidR="00476218" w:rsidRPr="001A50F5">
        <w:rPr>
          <w:sz w:val="24"/>
        </w:rPr>
        <w:t>signs of bone marrow failure.</w:t>
      </w:r>
    </w:p>
    <w:p w14:paraId="5F68C427" w14:textId="77777777" w:rsidR="00B17907" w:rsidRPr="001A50F5" w:rsidRDefault="00B17907" w:rsidP="00476218">
      <w:pPr>
        <w:spacing w:line="480" w:lineRule="auto"/>
        <w:rPr>
          <w:sz w:val="24"/>
        </w:rPr>
      </w:pPr>
    </w:p>
    <w:p w14:paraId="78BD99D4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7A34C525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1A1A3D55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2C5D1B25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545AF2C0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53953ED2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4EB989C2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0DD12BF8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7B8D01F9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462C2526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597A385D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553BE503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5E34D6BA" w14:textId="0DBF6CAA" w:rsidR="00F63638" w:rsidRDefault="00F63638" w:rsidP="005D2B90">
      <w:pPr>
        <w:spacing w:line="480" w:lineRule="auto"/>
        <w:rPr>
          <w:b/>
          <w:bCs/>
          <w:sz w:val="24"/>
        </w:rPr>
      </w:pPr>
    </w:p>
    <w:p w14:paraId="1C40AFCF" w14:textId="03B8692A" w:rsidR="00F63638" w:rsidRDefault="00F63638" w:rsidP="005D2B90">
      <w:pPr>
        <w:spacing w:line="480" w:lineRule="auto"/>
        <w:rPr>
          <w:b/>
          <w:bCs/>
          <w:sz w:val="24"/>
        </w:rPr>
      </w:pPr>
      <w:r w:rsidRPr="00F63638">
        <w:rPr>
          <w:b/>
          <w:bCs/>
          <w:noProof/>
          <w:sz w:val="24"/>
          <w:lang w:eastAsia="en-US"/>
        </w:rPr>
        <w:drawing>
          <wp:anchor distT="0" distB="0" distL="114300" distR="114300" simplePos="0" relativeHeight="251675648" behindDoc="1" locked="0" layoutInCell="1" allowOverlap="1" wp14:anchorId="576DB8CA" wp14:editId="26A33526">
            <wp:simplePos x="0" y="0"/>
            <wp:positionH relativeFrom="column">
              <wp:posOffset>152400</wp:posOffset>
            </wp:positionH>
            <wp:positionV relativeFrom="paragraph">
              <wp:posOffset>230505</wp:posOffset>
            </wp:positionV>
            <wp:extent cx="5942965" cy="5657850"/>
            <wp:effectExtent l="0" t="0" r="635" b="0"/>
            <wp:wrapTight wrapText="bothSides">
              <wp:wrapPolygon edited="0">
                <wp:start x="0" y="0"/>
                <wp:lineTo x="0" y="21527"/>
                <wp:lineTo x="21533" y="21527"/>
                <wp:lineTo x="21533" y="0"/>
                <wp:lineTo x="0" y="0"/>
              </wp:wrapPolygon>
            </wp:wrapTight>
            <wp:docPr id="10" name="Picture 10" descr="C:\Users\RC lab\Desktop\FYN PAPER NATURE COMMUNICATION SUBMISSION FOLDER\Fig. 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RC lab\Desktop\FYN PAPER NATURE COMMUNICATION SUBMISSION FOLDER\Fig. S8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39"/>
                    <a:stretch/>
                  </pic:blipFill>
                  <pic:spPr bwMode="auto">
                    <a:xfrm>
                      <a:off x="0" y="0"/>
                      <a:ext cx="5942965" cy="565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EF91FDE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3F8E2D8A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06E6A4DE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6BA41A5D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16E013D9" w14:textId="77777777" w:rsidR="007D0F76" w:rsidRDefault="007D0F76" w:rsidP="005D2B90">
      <w:pPr>
        <w:spacing w:line="480" w:lineRule="auto"/>
        <w:rPr>
          <w:b/>
          <w:bCs/>
          <w:sz w:val="24"/>
        </w:rPr>
      </w:pPr>
    </w:p>
    <w:p w14:paraId="696F471F" w14:textId="1B2C8B13" w:rsidR="005D2B90" w:rsidRPr="001A50F5" w:rsidRDefault="00804951" w:rsidP="005D2B90"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lastRenderedPageBreak/>
        <w:t>Extended F</w:t>
      </w:r>
      <w:r w:rsidRPr="001A50F5">
        <w:rPr>
          <w:b/>
          <w:bCs/>
          <w:sz w:val="24"/>
        </w:rPr>
        <w:t xml:space="preserve">ig. </w:t>
      </w:r>
      <w:r>
        <w:rPr>
          <w:b/>
          <w:bCs/>
          <w:sz w:val="24"/>
        </w:rPr>
        <w:t>8</w:t>
      </w:r>
      <w:r w:rsidR="005D2B90" w:rsidRPr="001A50F5">
        <w:rPr>
          <w:b/>
          <w:bCs/>
          <w:sz w:val="24"/>
        </w:rPr>
        <w:t>. Validation of specificity of pTyr603-menin antibody.</w:t>
      </w:r>
    </w:p>
    <w:p w14:paraId="6070BE59" w14:textId="2D5651DC" w:rsidR="005D2B90" w:rsidRPr="001A50F5" w:rsidRDefault="005D2B90" w:rsidP="005D2B90">
      <w:pPr>
        <w:spacing w:line="480" w:lineRule="auto"/>
        <w:rPr>
          <w:sz w:val="24"/>
        </w:rPr>
      </w:pPr>
      <w:r w:rsidRPr="001A50F5">
        <w:rPr>
          <w:sz w:val="24"/>
        </w:rPr>
        <w:t xml:space="preserve"> (A) Dot-blot analysis showing that purified antibodies E11710(P), E11711(P) and E11712(P) detect the </w:t>
      </w:r>
      <w:proofErr w:type="spellStart"/>
      <w:r w:rsidRPr="001A50F5">
        <w:rPr>
          <w:sz w:val="24"/>
        </w:rPr>
        <w:t>phosphopeptide</w:t>
      </w:r>
      <w:proofErr w:type="spellEnd"/>
      <w:r w:rsidRPr="001A50F5">
        <w:rPr>
          <w:sz w:val="24"/>
        </w:rPr>
        <w:t xml:space="preserve"> (AP40929P) but are not able to detect the unphosphorylated peptide (AP40929C) in any of the dilutions tested. Data generated by </w:t>
      </w:r>
      <w:proofErr w:type="spellStart"/>
      <w:r w:rsidRPr="001A50F5">
        <w:rPr>
          <w:sz w:val="24"/>
        </w:rPr>
        <w:t>ABclonal</w:t>
      </w:r>
      <w:proofErr w:type="spellEnd"/>
      <w:r w:rsidRPr="001A50F5">
        <w:rPr>
          <w:sz w:val="24"/>
        </w:rPr>
        <w:t xml:space="preserve"> Technology.</w:t>
      </w:r>
    </w:p>
    <w:p w14:paraId="09EDA3BF" w14:textId="47AF92E6" w:rsidR="005D2B90" w:rsidRPr="001A50F5" w:rsidRDefault="005D2B90" w:rsidP="005D2B90">
      <w:pPr>
        <w:spacing w:line="480" w:lineRule="auto"/>
        <w:rPr>
          <w:sz w:val="24"/>
        </w:rPr>
      </w:pPr>
      <w:r w:rsidRPr="001A50F5">
        <w:rPr>
          <w:sz w:val="24"/>
        </w:rPr>
        <w:t xml:space="preserve">(B) </w:t>
      </w:r>
      <w:r w:rsidR="00540B35">
        <w:rPr>
          <w:sz w:val="24"/>
        </w:rPr>
        <w:t>K</w:t>
      </w:r>
      <w:r w:rsidRPr="001A50F5">
        <w:rPr>
          <w:sz w:val="24"/>
        </w:rPr>
        <w:t>inase assay</w:t>
      </w:r>
      <w:r w:rsidR="00540B35">
        <w:rPr>
          <w:sz w:val="24"/>
        </w:rPr>
        <w:t xml:space="preserve"> </w:t>
      </w:r>
      <w:r w:rsidR="00540B35">
        <w:rPr>
          <w:i/>
          <w:iCs/>
          <w:sz w:val="24"/>
        </w:rPr>
        <w:t>i</w:t>
      </w:r>
      <w:r w:rsidR="00540B35" w:rsidRPr="001A50F5">
        <w:rPr>
          <w:i/>
          <w:iCs/>
          <w:sz w:val="24"/>
        </w:rPr>
        <w:t>n vitro</w:t>
      </w:r>
      <w:r w:rsidRPr="001A50F5">
        <w:rPr>
          <w:sz w:val="24"/>
        </w:rPr>
        <w:t xml:space="preserve"> followed by Western blotting, showing pY603-menin protein in the presence of Fyn kinase, but not in solely Fyn or </w:t>
      </w:r>
      <w:proofErr w:type="spellStart"/>
      <w:r w:rsidR="009B15C6">
        <w:rPr>
          <w:sz w:val="24"/>
        </w:rPr>
        <w:t>m</w:t>
      </w:r>
      <w:r w:rsidRPr="001A50F5">
        <w:rPr>
          <w:sz w:val="24"/>
        </w:rPr>
        <w:t>enin</w:t>
      </w:r>
      <w:proofErr w:type="spellEnd"/>
      <w:r w:rsidRPr="001A50F5">
        <w:rPr>
          <w:sz w:val="24"/>
        </w:rPr>
        <w:t>.</w:t>
      </w:r>
    </w:p>
    <w:p w14:paraId="12C90AE0" w14:textId="63E5A895" w:rsidR="005D2B90" w:rsidRPr="001A50F5" w:rsidRDefault="005D2B90" w:rsidP="005D2B90">
      <w:pPr>
        <w:spacing w:line="480" w:lineRule="auto"/>
        <w:rPr>
          <w:sz w:val="24"/>
        </w:rPr>
      </w:pPr>
      <w:r w:rsidRPr="001A50F5">
        <w:rPr>
          <w:sz w:val="24"/>
        </w:rPr>
        <w:t xml:space="preserve"> (C) IHC analysis of colon (upper) and skin (lower) tissues of wild type and Fyn KO female mice, showing significant reduction of pTyr603-menin expression in Fyn KO mice.</w:t>
      </w:r>
    </w:p>
    <w:p w14:paraId="45B2FA08" w14:textId="553C3D8F" w:rsidR="005D2B90" w:rsidRPr="001A50F5" w:rsidRDefault="005D2B90" w:rsidP="005D2B90">
      <w:pPr>
        <w:spacing w:line="480" w:lineRule="auto"/>
        <w:rPr>
          <w:sz w:val="24"/>
        </w:rPr>
      </w:pPr>
      <w:r w:rsidRPr="001A50F5">
        <w:rPr>
          <w:sz w:val="24"/>
        </w:rPr>
        <w:t>(D) IHC analysis of colon (upper) and skin (lower) tissues of wild type and Fyn KO male mice, showing significant reduction of pTyr603-Menin expression in Fyn KO mice.</w:t>
      </w:r>
    </w:p>
    <w:p w14:paraId="0312682D" w14:textId="77777777" w:rsidR="00B17907" w:rsidRPr="001A50F5" w:rsidRDefault="00B17907" w:rsidP="005D2B90">
      <w:pPr>
        <w:spacing w:line="480" w:lineRule="auto"/>
        <w:rPr>
          <w:sz w:val="24"/>
        </w:rPr>
      </w:pPr>
    </w:p>
    <w:p w14:paraId="0600650D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3A00E81B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382F8335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28B36137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6E91BE13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147F22E0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306DC0DA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0D4DCC5C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79E3E030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6C05FE79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3571FE49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7C32D348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43F09542" w14:textId="2027ED08" w:rsidR="00F63638" w:rsidRDefault="00F63638" w:rsidP="005D2B90">
      <w:pPr>
        <w:spacing w:line="480" w:lineRule="auto"/>
        <w:rPr>
          <w:b/>
          <w:bCs/>
          <w:sz w:val="24"/>
        </w:rPr>
      </w:pPr>
      <w:r w:rsidRPr="00F63638">
        <w:rPr>
          <w:b/>
          <w:bCs/>
          <w:noProof/>
          <w:sz w:val="24"/>
          <w:lang w:eastAsia="en-US"/>
        </w:rPr>
        <w:lastRenderedPageBreak/>
        <w:drawing>
          <wp:anchor distT="0" distB="0" distL="114300" distR="114300" simplePos="0" relativeHeight="251676672" behindDoc="1" locked="0" layoutInCell="1" allowOverlap="1" wp14:anchorId="6273E4F0" wp14:editId="66E4DA29">
            <wp:simplePos x="0" y="0"/>
            <wp:positionH relativeFrom="column">
              <wp:posOffset>85725</wp:posOffset>
            </wp:positionH>
            <wp:positionV relativeFrom="paragraph">
              <wp:posOffset>304800</wp:posOffset>
            </wp:positionV>
            <wp:extent cx="5942965" cy="3857625"/>
            <wp:effectExtent l="0" t="0" r="635" b="9525"/>
            <wp:wrapTight wrapText="bothSides">
              <wp:wrapPolygon edited="0">
                <wp:start x="0" y="0"/>
                <wp:lineTo x="0" y="21547"/>
                <wp:lineTo x="21533" y="21547"/>
                <wp:lineTo x="21533" y="0"/>
                <wp:lineTo x="0" y="0"/>
              </wp:wrapPolygon>
            </wp:wrapTight>
            <wp:docPr id="11" name="Picture 11" descr="C:\Users\RC lab\Desktop\FYN PAPER NATURE COMMUNICATION SUBMISSION FOLDER\Fig. S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RC lab\Desktop\FYN PAPER NATURE COMMUNICATION SUBMISSION FOLDER\Fig. S9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33"/>
                    <a:stretch/>
                  </pic:blipFill>
                  <pic:spPr bwMode="auto">
                    <a:xfrm>
                      <a:off x="0" y="0"/>
                      <a:ext cx="5942965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16E2A36" w14:textId="77777777" w:rsidR="00F63638" w:rsidRDefault="00F63638" w:rsidP="005D2B90">
      <w:pPr>
        <w:spacing w:line="480" w:lineRule="auto"/>
        <w:rPr>
          <w:b/>
          <w:bCs/>
          <w:sz w:val="24"/>
        </w:rPr>
      </w:pPr>
    </w:p>
    <w:p w14:paraId="7D20CA4F" w14:textId="5EAB6F5E" w:rsidR="005D2B90" w:rsidRPr="001A50F5" w:rsidRDefault="00804951" w:rsidP="005D2B90"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t>Extended F</w:t>
      </w:r>
      <w:r w:rsidRPr="001A50F5">
        <w:rPr>
          <w:b/>
          <w:bCs/>
          <w:sz w:val="24"/>
        </w:rPr>
        <w:t xml:space="preserve">ig. </w:t>
      </w:r>
      <w:r>
        <w:rPr>
          <w:b/>
          <w:bCs/>
          <w:sz w:val="24"/>
        </w:rPr>
        <w:t>9</w:t>
      </w:r>
      <w:r w:rsidR="005D2B90" w:rsidRPr="001A50F5">
        <w:rPr>
          <w:b/>
          <w:bCs/>
          <w:sz w:val="24"/>
        </w:rPr>
        <w:t>. PP2 attenuate</w:t>
      </w:r>
      <w:r w:rsidR="00A77BD6">
        <w:rPr>
          <w:b/>
          <w:bCs/>
          <w:sz w:val="24"/>
        </w:rPr>
        <w:t>s</w:t>
      </w:r>
      <w:r w:rsidR="005D2B90" w:rsidRPr="001A50F5">
        <w:rPr>
          <w:b/>
          <w:bCs/>
          <w:sz w:val="24"/>
        </w:rPr>
        <w:t xml:space="preserve"> telomere shortening in TIN2</w:t>
      </w:r>
      <w:r w:rsidR="005D2B90" w:rsidRPr="001A50F5">
        <w:rPr>
          <w:b/>
          <w:bCs/>
          <w:sz w:val="24"/>
          <w:vertAlign w:val="superscript"/>
        </w:rPr>
        <w:t>+/DC</w:t>
      </w:r>
      <w:r w:rsidR="005D2B90" w:rsidRPr="001A50F5">
        <w:rPr>
          <w:b/>
          <w:bCs/>
          <w:sz w:val="24"/>
        </w:rPr>
        <w:t xml:space="preserve"> mice</w:t>
      </w:r>
    </w:p>
    <w:p w14:paraId="7E97A61D" w14:textId="42839ACC" w:rsidR="005D2B90" w:rsidRPr="001A50F5" w:rsidRDefault="005D2B90" w:rsidP="00476218">
      <w:pPr>
        <w:spacing w:line="480" w:lineRule="auto"/>
        <w:rPr>
          <w:sz w:val="24"/>
        </w:rPr>
      </w:pPr>
      <w:r w:rsidRPr="001A50F5">
        <w:rPr>
          <w:sz w:val="24"/>
        </w:rPr>
        <w:t xml:space="preserve">(A) Immunofluorescence analysis and (B, C) quantification using </w:t>
      </w:r>
      <w:proofErr w:type="spellStart"/>
      <w:r w:rsidRPr="001A50F5">
        <w:rPr>
          <w:sz w:val="24"/>
        </w:rPr>
        <w:t>imageJ</w:t>
      </w:r>
      <w:proofErr w:type="spellEnd"/>
      <w:r w:rsidRPr="001A50F5">
        <w:rPr>
          <w:sz w:val="24"/>
        </w:rPr>
        <w:t xml:space="preserve"> of Fyn and pTyr142-β-catenin in a bone marrow biopsy from TIN2</w:t>
      </w:r>
      <w:r w:rsidRPr="001A50F5">
        <w:rPr>
          <w:sz w:val="24"/>
          <w:vertAlign w:val="superscript"/>
        </w:rPr>
        <w:t>+/DC</w:t>
      </w:r>
      <w:r w:rsidRPr="001A50F5">
        <w:rPr>
          <w:sz w:val="24"/>
        </w:rPr>
        <w:t xml:space="preserve"> male and female mice after treatment with sham or PP2, showing reduced expression of Fyn and pTyr142-β-catenin in PP2 treated mice. Data are presented as mean ± SEM. Unpaired student’s t-test was used for statistical analysis.</w:t>
      </w:r>
    </w:p>
    <w:p w14:paraId="26DBFD46" w14:textId="112995C7" w:rsidR="00476218" w:rsidRPr="001A50F5" w:rsidRDefault="005D2B90" w:rsidP="00476218">
      <w:pPr>
        <w:spacing w:line="480" w:lineRule="auto"/>
        <w:rPr>
          <w:sz w:val="24"/>
        </w:rPr>
      </w:pPr>
      <w:r w:rsidRPr="001A50F5">
        <w:rPr>
          <w:sz w:val="24"/>
        </w:rPr>
        <w:t xml:space="preserve"> </w:t>
      </w:r>
      <w:r w:rsidR="00476218" w:rsidRPr="001A50F5">
        <w:rPr>
          <w:sz w:val="24"/>
        </w:rPr>
        <w:t>(</w:t>
      </w:r>
      <w:r w:rsidR="00A77BD6">
        <w:rPr>
          <w:sz w:val="24"/>
        </w:rPr>
        <w:t>D</w:t>
      </w:r>
      <w:r w:rsidR="00476218" w:rsidRPr="001A50F5">
        <w:rPr>
          <w:sz w:val="24"/>
        </w:rPr>
        <w:t>) H&amp;E staining of bone marrow tissue from of TIN2</w:t>
      </w:r>
      <w:r w:rsidR="00476218" w:rsidRPr="001A50F5">
        <w:rPr>
          <w:sz w:val="24"/>
          <w:vertAlign w:val="superscript"/>
        </w:rPr>
        <w:t>+/DC</w:t>
      </w:r>
      <w:r w:rsidR="00476218" w:rsidRPr="001A50F5">
        <w:rPr>
          <w:sz w:val="24"/>
        </w:rPr>
        <w:t xml:space="preserve"> female and male mice treated with sham or the Fyn inhibitor PP2 (3 mg/kg) as indicated in the materials and methods section, showing no </w:t>
      </w:r>
      <w:r w:rsidR="00A77BD6">
        <w:rPr>
          <w:sz w:val="24"/>
        </w:rPr>
        <w:t xml:space="preserve">morphological </w:t>
      </w:r>
      <w:r w:rsidR="00476218" w:rsidRPr="001A50F5">
        <w:rPr>
          <w:sz w:val="24"/>
        </w:rPr>
        <w:t>signs of bone marrow loss.</w:t>
      </w:r>
    </w:p>
    <w:p w14:paraId="79DAE23D" w14:textId="77777777" w:rsidR="00B17907" w:rsidRPr="001A50F5" w:rsidRDefault="00B17907" w:rsidP="00476218">
      <w:pPr>
        <w:spacing w:line="480" w:lineRule="auto"/>
        <w:rPr>
          <w:sz w:val="24"/>
        </w:rPr>
      </w:pPr>
    </w:p>
    <w:p w14:paraId="3F16354C" w14:textId="32DB6314" w:rsidR="00F63638" w:rsidRDefault="00F63638" w:rsidP="00476218">
      <w:pPr>
        <w:spacing w:line="480" w:lineRule="auto"/>
        <w:rPr>
          <w:b/>
          <w:sz w:val="24"/>
        </w:rPr>
      </w:pPr>
      <w:r w:rsidRPr="00F63638">
        <w:rPr>
          <w:b/>
          <w:noProof/>
          <w:sz w:val="24"/>
          <w:lang w:eastAsia="en-US"/>
        </w:rPr>
        <w:lastRenderedPageBreak/>
        <w:drawing>
          <wp:anchor distT="0" distB="0" distL="114300" distR="114300" simplePos="0" relativeHeight="251677696" behindDoc="1" locked="0" layoutInCell="1" allowOverlap="1" wp14:anchorId="214E7ED8" wp14:editId="6F577AA2">
            <wp:simplePos x="0" y="0"/>
            <wp:positionH relativeFrom="column">
              <wp:posOffset>-123825</wp:posOffset>
            </wp:positionH>
            <wp:positionV relativeFrom="paragraph">
              <wp:posOffset>66675</wp:posOffset>
            </wp:positionV>
            <wp:extent cx="5942330" cy="2286000"/>
            <wp:effectExtent l="0" t="0" r="1270" b="0"/>
            <wp:wrapTight wrapText="bothSides">
              <wp:wrapPolygon edited="0">
                <wp:start x="0" y="0"/>
                <wp:lineTo x="0" y="21420"/>
                <wp:lineTo x="21535" y="21420"/>
                <wp:lineTo x="21535" y="0"/>
                <wp:lineTo x="0" y="0"/>
              </wp:wrapPolygon>
            </wp:wrapTight>
            <wp:docPr id="12" name="Picture 12" descr="C:\Users\RC lab\Desktop\FYN PAPER NATURE COMMUNICATION SUBMISSION FOLDER\Fig. S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RC lab\Desktop\FYN PAPER NATURE COMMUNICATION SUBMISSION FOLDER\Fig. S10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492"/>
                    <a:stretch/>
                  </pic:blipFill>
                  <pic:spPr bwMode="auto">
                    <a:xfrm>
                      <a:off x="0" y="0"/>
                      <a:ext cx="594233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1985E3B" w14:textId="2E204BAA" w:rsidR="00F63638" w:rsidRDefault="00F63638" w:rsidP="00476218">
      <w:pPr>
        <w:spacing w:line="480" w:lineRule="auto"/>
        <w:rPr>
          <w:b/>
          <w:sz w:val="24"/>
        </w:rPr>
      </w:pPr>
    </w:p>
    <w:p w14:paraId="4E50C960" w14:textId="6A53EBD9" w:rsidR="00F63638" w:rsidRDefault="00F63638" w:rsidP="00476218">
      <w:pPr>
        <w:spacing w:line="480" w:lineRule="auto"/>
        <w:rPr>
          <w:b/>
          <w:sz w:val="24"/>
        </w:rPr>
      </w:pPr>
    </w:p>
    <w:p w14:paraId="1961740C" w14:textId="17A8A394" w:rsidR="005D2B90" w:rsidRPr="001A50F5" w:rsidRDefault="00804951" w:rsidP="00476218">
      <w:pPr>
        <w:spacing w:line="480" w:lineRule="auto"/>
        <w:rPr>
          <w:b/>
          <w:sz w:val="24"/>
        </w:rPr>
      </w:pPr>
      <w:r>
        <w:rPr>
          <w:b/>
          <w:bCs/>
          <w:sz w:val="24"/>
        </w:rPr>
        <w:t>Extended F</w:t>
      </w:r>
      <w:r w:rsidRPr="001A50F5">
        <w:rPr>
          <w:b/>
          <w:bCs/>
          <w:sz w:val="24"/>
        </w:rPr>
        <w:t>ig. 1</w:t>
      </w:r>
      <w:r w:rsidR="005D2B90" w:rsidRPr="001A50F5">
        <w:rPr>
          <w:b/>
          <w:sz w:val="24"/>
        </w:rPr>
        <w:t>0. Generation of DC-iPSC from DC- fibroblasts</w:t>
      </w:r>
    </w:p>
    <w:p w14:paraId="17AB3800" w14:textId="04B48955" w:rsidR="00476218" w:rsidRPr="001A50F5" w:rsidRDefault="005D2B90" w:rsidP="00476218">
      <w:pPr>
        <w:spacing w:line="480" w:lineRule="auto"/>
        <w:rPr>
          <w:sz w:val="24"/>
        </w:rPr>
      </w:pPr>
      <w:r w:rsidRPr="001A50F5">
        <w:rPr>
          <w:sz w:val="24"/>
        </w:rPr>
        <w:t xml:space="preserve"> </w:t>
      </w:r>
      <w:r w:rsidR="00476218" w:rsidRPr="001A50F5">
        <w:rPr>
          <w:sz w:val="24"/>
        </w:rPr>
        <w:t>(</w:t>
      </w:r>
      <w:r w:rsidRPr="001A50F5">
        <w:rPr>
          <w:sz w:val="24"/>
        </w:rPr>
        <w:t>A</w:t>
      </w:r>
      <w:r w:rsidR="00476218" w:rsidRPr="001A50F5">
        <w:rPr>
          <w:sz w:val="24"/>
        </w:rPr>
        <w:t>) Immunofluorescence analysis of SSEA-4 and TRA-1</w:t>
      </w:r>
      <w:r w:rsidR="00B16BC0">
        <w:rPr>
          <w:sz w:val="24"/>
        </w:rPr>
        <w:t>-</w:t>
      </w:r>
      <w:r w:rsidR="00476218" w:rsidRPr="001A50F5">
        <w:rPr>
          <w:sz w:val="24"/>
        </w:rPr>
        <w:t>60, showing positive staining for transduction pluripotency markers in DC iPSC</w:t>
      </w:r>
      <w:r w:rsidR="00AE7476">
        <w:rPr>
          <w:sz w:val="24"/>
        </w:rPr>
        <w:t>s</w:t>
      </w:r>
      <w:r w:rsidR="00476218" w:rsidRPr="001A50F5">
        <w:rPr>
          <w:sz w:val="24"/>
        </w:rPr>
        <w:t xml:space="preserve"> (upper). Scale bar 100 µ</w:t>
      </w:r>
      <w:r w:rsidR="009B15C6">
        <w:rPr>
          <w:sz w:val="24"/>
        </w:rPr>
        <w:t>m</w:t>
      </w:r>
      <w:r w:rsidR="00476218" w:rsidRPr="001A50F5">
        <w:rPr>
          <w:sz w:val="24"/>
        </w:rPr>
        <w:t>.</w:t>
      </w:r>
    </w:p>
    <w:p w14:paraId="55CA0C77" w14:textId="6F8F7812" w:rsidR="000660BD" w:rsidRDefault="00476218" w:rsidP="00476218">
      <w:pPr>
        <w:spacing w:line="480" w:lineRule="auto"/>
        <w:rPr>
          <w:sz w:val="24"/>
        </w:rPr>
      </w:pPr>
      <w:r w:rsidRPr="001A50F5">
        <w:rPr>
          <w:sz w:val="24"/>
        </w:rPr>
        <w:t>(</w:t>
      </w:r>
      <w:r w:rsidR="005D2B90" w:rsidRPr="001A50F5">
        <w:rPr>
          <w:sz w:val="24"/>
        </w:rPr>
        <w:t>B</w:t>
      </w:r>
      <w:r w:rsidRPr="001A50F5">
        <w:rPr>
          <w:sz w:val="24"/>
        </w:rPr>
        <w:t xml:space="preserve">) Western blotting analysis of pluripotency markers showing Oct4 and </w:t>
      </w:r>
      <w:proofErr w:type="spellStart"/>
      <w:r w:rsidRPr="001A50F5">
        <w:rPr>
          <w:sz w:val="24"/>
        </w:rPr>
        <w:t>Nanong</w:t>
      </w:r>
      <w:proofErr w:type="spellEnd"/>
      <w:r w:rsidRPr="001A50F5">
        <w:rPr>
          <w:sz w:val="24"/>
        </w:rPr>
        <w:t xml:space="preserve"> (lower) expression only in DC iPSCs, but not in DC fibroblasts.</w:t>
      </w:r>
    </w:p>
    <w:p w14:paraId="6DFE396E" w14:textId="5558537B" w:rsidR="005348EC" w:rsidRDefault="005348EC" w:rsidP="00476218">
      <w:pPr>
        <w:spacing w:line="480" w:lineRule="auto"/>
        <w:rPr>
          <w:sz w:val="24"/>
        </w:rPr>
      </w:pPr>
    </w:p>
    <w:p w14:paraId="38877A77" w14:textId="77777777" w:rsidR="005348EC" w:rsidRPr="001A50F5" w:rsidRDefault="005348EC" w:rsidP="00476218">
      <w:pPr>
        <w:spacing w:line="480" w:lineRule="auto"/>
        <w:rPr>
          <w:sz w:val="24"/>
        </w:rPr>
      </w:pPr>
    </w:p>
    <w:p w14:paraId="65F5B67E" w14:textId="77777777" w:rsidR="005348EC" w:rsidRDefault="005348EC" w:rsidP="001E3EA7">
      <w:pPr>
        <w:rPr>
          <w:b/>
          <w:bCs/>
          <w:sz w:val="24"/>
        </w:rPr>
      </w:pPr>
    </w:p>
    <w:p w14:paraId="42691D62" w14:textId="77777777" w:rsidR="005348EC" w:rsidRDefault="005348EC" w:rsidP="001E3EA7">
      <w:pPr>
        <w:rPr>
          <w:b/>
          <w:bCs/>
          <w:sz w:val="24"/>
        </w:rPr>
      </w:pPr>
    </w:p>
    <w:p w14:paraId="1635C018" w14:textId="77777777" w:rsidR="005348EC" w:rsidRDefault="005348EC" w:rsidP="001E3EA7">
      <w:pPr>
        <w:rPr>
          <w:b/>
          <w:bCs/>
          <w:sz w:val="24"/>
        </w:rPr>
      </w:pPr>
    </w:p>
    <w:p w14:paraId="31CA422F" w14:textId="77777777" w:rsidR="005348EC" w:rsidRDefault="005348EC" w:rsidP="001E3EA7">
      <w:pPr>
        <w:rPr>
          <w:b/>
          <w:bCs/>
          <w:sz w:val="24"/>
        </w:rPr>
      </w:pPr>
    </w:p>
    <w:p w14:paraId="0A2AE3C4" w14:textId="77777777" w:rsidR="005348EC" w:rsidRDefault="005348EC" w:rsidP="001E3EA7">
      <w:pPr>
        <w:rPr>
          <w:b/>
          <w:bCs/>
          <w:sz w:val="24"/>
        </w:rPr>
      </w:pPr>
    </w:p>
    <w:p w14:paraId="1452F291" w14:textId="77777777" w:rsidR="005348EC" w:rsidRDefault="005348EC" w:rsidP="001E3EA7">
      <w:pPr>
        <w:rPr>
          <w:b/>
          <w:bCs/>
          <w:sz w:val="24"/>
        </w:rPr>
      </w:pPr>
    </w:p>
    <w:p w14:paraId="6FAD0EE4" w14:textId="77777777" w:rsidR="005348EC" w:rsidRDefault="005348EC" w:rsidP="001E3EA7">
      <w:pPr>
        <w:rPr>
          <w:b/>
          <w:bCs/>
          <w:sz w:val="24"/>
        </w:rPr>
      </w:pPr>
    </w:p>
    <w:p w14:paraId="0AEDACE1" w14:textId="77777777" w:rsidR="00F63638" w:rsidRDefault="00F63638" w:rsidP="001E3EA7">
      <w:pPr>
        <w:rPr>
          <w:b/>
          <w:bCs/>
          <w:sz w:val="24"/>
        </w:rPr>
      </w:pPr>
    </w:p>
    <w:p w14:paraId="71616242" w14:textId="77777777" w:rsidR="00F63638" w:rsidRDefault="00F63638" w:rsidP="001E3EA7">
      <w:pPr>
        <w:rPr>
          <w:b/>
          <w:bCs/>
          <w:sz w:val="24"/>
        </w:rPr>
      </w:pPr>
    </w:p>
    <w:p w14:paraId="26389858" w14:textId="77777777" w:rsidR="00F63638" w:rsidRDefault="00F63638" w:rsidP="001E3EA7">
      <w:pPr>
        <w:rPr>
          <w:b/>
          <w:bCs/>
          <w:sz w:val="24"/>
        </w:rPr>
      </w:pPr>
    </w:p>
    <w:p w14:paraId="5083FDA2" w14:textId="77777777" w:rsidR="00F63638" w:rsidRDefault="00F63638" w:rsidP="001E3EA7">
      <w:pPr>
        <w:rPr>
          <w:b/>
          <w:bCs/>
          <w:sz w:val="24"/>
        </w:rPr>
      </w:pPr>
    </w:p>
    <w:p w14:paraId="7CE55F28" w14:textId="77777777" w:rsidR="00804951" w:rsidRDefault="00804951" w:rsidP="001E3EA7">
      <w:pPr>
        <w:rPr>
          <w:b/>
          <w:bCs/>
          <w:sz w:val="24"/>
        </w:rPr>
      </w:pPr>
    </w:p>
    <w:p w14:paraId="620C653C" w14:textId="59D8B982" w:rsidR="001E3EA7" w:rsidRPr="001A50F5" w:rsidRDefault="00804951" w:rsidP="001E3EA7">
      <w:pPr>
        <w:rPr>
          <w:sz w:val="24"/>
        </w:rPr>
      </w:pPr>
      <w:proofErr w:type="spellStart"/>
      <w:r>
        <w:rPr>
          <w:b/>
          <w:bCs/>
          <w:sz w:val="24"/>
        </w:rPr>
        <w:lastRenderedPageBreak/>
        <w:t>Etended</w:t>
      </w:r>
      <w:proofErr w:type="spellEnd"/>
      <w:r>
        <w:rPr>
          <w:b/>
          <w:bCs/>
          <w:sz w:val="24"/>
        </w:rPr>
        <w:t xml:space="preserve"> </w:t>
      </w:r>
      <w:r w:rsidR="001E3EA7" w:rsidRPr="001A50F5">
        <w:rPr>
          <w:b/>
          <w:bCs/>
          <w:sz w:val="24"/>
        </w:rPr>
        <w:t xml:space="preserve">Table 1. </w:t>
      </w:r>
      <w:r w:rsidR="001E3EA7" w:rsidRPr="001A50F5">
        <w:rPr>
          <w:bCs/>
          <w:sz w:val="24"/>
        </w:rPr>
        <w:t>Candidate Fyn substrate</w:t>
      </w:r>
      <w:r w:rsidR="001E3EA7">
        <w:rPr>
          <w:bCs/>
          <w:sz w:val="24"/>
        </w:rPr>
        <w:t>’s</w:t>
      </w:r>
      <w:r w:rsidR="001E3EA7" w:rsidRPr="001A50F5">
        <w:rPr>
          <w:bCs/>
          <w:sz w:val="24"/>
        </w:rPr>
        <w:t xml:space="preserve"> list for probable telomere length regulator</w:t>
      </w:r>
    </w:p>
    <w:p w14:paraId="30EA2947" w14:textId="26B5D4D3" w:rsidR="00F90C95" w:rsidRPr="001A50F5" w:rsidRDefault="00F90C95" w:rsidP="00476218">
      <w:pPr>
        <w:spacing w:line="480" w:lineRule="auto"/>
        <w:rPr>
          <w:sz w:val="24"/>
        </w:rPr>
      </w:pPr>
    </w:p>
    <w:p w14:paraId="28B25FB8" w14:textId="6E8E94C6" w:rsidR="00F90C95" w:rsidRPr="001A50F5" w:rsidRDefault="00F90C95" w:rsidP="00476218">
      <w:pPr>
        <w:spacing w:line="480" w:lineRule="auto"/>
        <w:rPr>
          <w:sz w:val="24"/>
        </w:rPr>
      </w:pPr>
    </w:p>
    <w:p w14:paraId="6EEE693C" w14:textId="24286624" w:rsidR="00F90C95" w:rsidRPr="001A50F5" w:rsidRDefault="00F90C95" w:rsidP="00476218">
      <w:pPr>
        <w:spacing w:line="480" w:lineRule="auto"/>
        <w:rPr>
          <w:sz w:val="24"/>
        </w:rPr>
      </w:pPr>
    </w:p>
    <w:p w14:paraId="3CE346EC" w14:textId="6888B386" w:rsidR="00F90C95" w:rsidRPr="001A50F5" w:rsidRDefault="00F90C95" w:rsidP="00476218">
      <w:pPr>
        <w:spacing w:line="480" w:lineRule="auto"/>
        <w:rPr>
          <w:sz w:val="24"/>
        </w:rPr>
      </w:pPr>
    </w:p>
    <w:tbl>
      <w:tblPr>
        <w:tblStyle w:val="TableGrid"/>
        <w:tblpPr w:leftFromText="180" w:rightFromText="180" w:vertAnchor="page" w:horzAnchor="margin" w:tblpY="2191"/>
        <w:tblW w:w="0" w:type="auto"/>
        <w:tblLook w:val="04A0" w:firstRow="1" w:lastRow="0" w:firstColumn="1" w:lastColumn="0" w:noHBand="0" w:noVBand="1"/>
      </w:tblPr>
      <w:tblGrid>
        <w:gridCol w:w="2337"/>
        <w:gridCol w:w="2149"/>
        <w:gridCol w:w="1945"/>
      </w:tblGrid>
      <w:tr w:rsidR="00F9694F" w:rsidRPr="001A50F5" w14:paraId="4D4492E6" w14:textId="77777777" w:rsidTr="000115DB">
        <w:tc>
          <w:tcPr>
            <w:tcW w:w="2337" w:type="dxa"/>
          </w:tcPr>
          <w:p w14:paraId="3D225D4F" w14:textId="77777777" w:rsidR="00F9694F" w:rsidRPr="001A50F5" w:rsidRDefault="00F9694F" w:rsidP="000115DB">
            <w:pPr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Transcription factor</w:t>
            </w:r>
          </w:p>
        </w:tc>
        <w:tc>
          <w:tcPr>
            <w:tcW w:w="2149" w:type="dxa"/>
          </w:tcPr>
          <w:p w14:paraId="6A627E8E" w14:textId="77777777" w:rsidR="00F9694F" w:rsidRPr="001A50F5" w:rsidRDefault="00F9694F" w:rsidP="000115DB">
            <w:pPr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Activator/Repressor</w:t>
            </w:r>
          </w:p>
        </w:tc>
        <w:tc>
          <w:tcPr>
            <w:tcW w:w="1945" w:type="dxa"/>
          </w:tcPr>
          <w:p w14:paraId="5F9E0C23" w14:textId="77777777" w:rsidR="00F9694F" w:rsidRPr="001A50F5" w:rsidRDefault="00F9694F" w:rsidP="000115DB">
            <w:pPr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Reference</w:t>
            </w:r>
          </w:p>
        </w:tc>
      </w:tr>
      <w:tr w:rsidR="00F9694F" w:rsidRPr="001A50F5" w14:paraId="65515112" w14:textId="77777777" w:rsidTr="000115DB">
        <w:tc>
          <w:tcPr>
            <w:tcW w:w="2337" w:type="dxa"/>
          </w:tcPr>
          <w:p w14:paraId="5AC468E1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Stat1</w:t>
            </w:r>
          </w:p>
        </w:tc>
        <w:tc>
          <w:tcPr>
            <w:tcW w:w="2149" w:type="dxa"/>
          </w:tcPr>
          <w:p w14:paraId="3BF86C16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Unknown</w:t>
            </w:r>
          </w:p>
        </w:tc>
        <w:tc>
          <w:tcPr>
            <w:tcW w:w="1945" w:type="dxa"/>
          </w:tcPr>
          <w:p w14:paraId="4457547E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</w:p>
        </w:tc>
      </w:tr>
      <w:tr w:rsidR="00F9694F" w:rsidRPr="001A50F5" w14:paraId="0ACB2D98" w14:textId="77777777" w:rsidTr="000115DB">
        <w:tc>
          <w:tcPr>
            <w:tcW w:w="2337" w:type="dxa"/>
          </w:tcPr>
          <w:p w14:paraId="7B9FFD92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Stat3</w:t>
            </w:r>
          </w:p>
        </w:tc>
        <w:tc>
          <w:tcPr>
            <w:tcW w:w="2149" w:type="dxa"/>
          </w:tcPr>
          <w:p w14:paraId="43CFC8AB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Activator</w:t>
            </w:r>
          </w:p>
        </w:tc>
        <w:tc>
          <w:tcPr>
            <w:tcW w:w="1945" w:type="dxa"/>
            <w:vMerge w:val="restart"/>
          </w:tcPr>
          <w:p w14:paraId="15522110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Ref. 19</w:t>
            </w:r>
          </w:p>
        </w:tc>
      </w:tr>
      <w:tr w:rsidR="00F9694F" w:rsidRPr="001A50F5" w14:paraId="11BEEADF" w14:textId="77777777" w:rsidTr="000115DB">
        <w:tc>
          <w:tcPr>
            <w:tcW w:w="2337" w:type="dxa"/>
          </w:tcPr>
          <w:p w14:paraId="2FA0DE56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Stat5</w:t>
            </w:r>
          </w:p>
        </w:tc>
        <w:tc>
          <w:tcPr>
            <w:tcW w:w="2149" w:type="dxa"/>
          </w:tcPr>
          <w:p w14:paraId="497E52F9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Activator</w:t>
            </w:r>
          </w:p>
        </w:tc>
        <w:tc>
          <w:tcPr>
            <w:tcW w:w="1945" w:type="dxa"/>
            <w:vMerge/>
          </w:tcPr>
          <w:p w14:paraId="0E41EA1C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</w:p>
        </w:tc>
      </w:tr>
      <w:tr w:rsidR="00F9694F" w:rsidRPr="001A50F5" w14:paraId="61276416" w14:textId="77777777" w:rsidTr="000115DB">
        <w:tc>
          <w:tcPr>
            <w:tcW w:w="2337" w:type="dxa"/>
          </w:tcPr>
          <w:p w14:paraId="6445376A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c-</w:t>
            </w:r>
            <w:proofErr w:type="spellStart"/>
            <w:r w:rsidRPr="001A50F5">
              <w:rPr>
                <w:sz w:val="24"/>
                <w:szCs w:val="24"/>
              </w:rPr>
              <w:t>Myc</w:t>
            </w:r>
            <w:proofErr w:type="spellEnd"/>
          </w:p>
        </w:tc>
        <w:tc>
          <w:tcPr>
            <w:tcW w:w="2149" w:type="dxa"/>
          </w:tcPr>
          <w:p w14:paraId="4E6BC582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Activator</w:t>
            </w:r>
          </w:p>
        </w:tc>
        <w:tc>
          <w:tcPr>
            <w:tcW w:w="1945" w:type="dxa"/>
            <w:vMerge/>
          </w:tcPr>
          <w:p w14:paraId="1784EA90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</w:p>
        </w:tc>
      </w:tr>
      <w:tr w:rsidR="00F9694F" w:rsidRPr="001A50F5" w14:paraId="64DF1D21" w14:textId="77777777" w:rsidTr="000115DB">
        <w:tc>
          <w:tcPr>
            <w:tcW w:w="2337" w:type="dxa"/>
          </w:tcPr>
          <w:p w14:paraId="3F378EA9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KLF2</w:t>
            </w:r>
          </w:p>
        </w:tc>
        <w:tc>
          <w:tcPr>
            <w:tcW w:w="2149" w:type="dxa"/>
          </w:tcPr>
          <w:p w14:paraId="5168CE19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Repressor</w:t>
            </w:r>
          </w:p>
        </w:tc>
        <w:tc>
          <w:tcPr>
            <w:tcW w:w="1945" w:type="dxa"/>
            <w:vMerge/>
          </w:tcPr>
          <w:p w14:paraId="3CB773B8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</w:p>
        </w:tc>
      </w:tr>
      <w:tr w:rsidR="00F9694F" w:rsidRPr="001A50F5" w14:paraId="329BAF81" w14:textId="77777777" w:rsidTr="000115DB">
        <w:tc>
          <w:tcPr>
            <w:tcW w:w="2337" w:type="dxa"/>
          </w:tcPr>
          <w:p w14:paraId="5E6D592C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KLF7</w:t>
            </w:r>
          </w:p>
        </w:tc>
        <w:tc>
          <w:tcPr>
            <w:tcW w:w="2149" w:type="dxa"/>
          </w:tcPr>
          <w:p w14:paraId="2402D330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Unknown</w:t>
            </w:r>
          </w:p>
        </w:tc>
        <w:tc>
          <w:tcPr>
            <w:tcW w:w="1945" w:type="dxa"/>
          </w:tcPr>
          <w:p w14:paraId="1B6CA8FD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</w:p>
        </w:tc>
      </w:tr>
      <w:tr w:rsidR="00F9694F" w:rsidRPr="001A50F5" w14:paraId="35A2BC6A" w14:textId="77777777" w:rsidTr="000115DB">
        <w:tc>
          <w:tcPr>
            <w:tcW w:w="2337" w:type="dxa"/>
          </w:tcPr>
          <w:p w14:paraId="19A8A72E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KLF15</w:t>
            </w:r>
          </w:p>
        </w:tc>
        <w:tc>
          <w:tcPr>
            <w:tcW w:w="2149" w:type="dxa"/>
          </w:tcPr>
          <w:p w14:paraId="762255D7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Unknown</w:t>
            </w:r>
          </w:p>
        </w:tc>
        <w:tc>
          <w:tcPr>
            <w:tcW w:w="1945" w:type="dxa"/>
          </w:tcPr>
          <w:p w14:paraId="1E4419E9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</w:p>
        </w:tc>
      </w:tr>
      <w:tr w:rsidR="00F9694F" w:rsidRPr="001A50F5" w14:paraId="718255C2" w14:textId="77777777" w:rsidTr="000115DB">
        <w:tc>
          <w:tcPr>
            <w:tcW w:w="2337" w:type="dxa"/>
          </w:tcPr>
          <w:p w14:paraId="3F22EDE6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enin</w:t>
            </w:r>
          </w:p>
        </w:tc>
        <w:tc>
          <w:tcPr>
            <w:tcW w:w="2149" w:type="dxa"/>
          </w:tcPr>
          <w:p w14:paraId="3A0D5DA8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Repressor</w:t>
            </w:r>
          </w:p>
        </w:tc>
        <w:tc>
          <w:tcPr>
            <w:tcW w:w="1945" w:type="dxa"/>
            <w:vMerge w:val="restart"/>
          </w:tcPr>
          <w:p w14:paraId="2DCECC5A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Ref. 19</w:t>
            </w:r>
          </w:p>
        </w:tc>
      </w:tr>
      <w:tr w:rsidR="00F9694F" w:rsidRPr="001A50F5" w14:paraId="20D2B5C9" w14:textId="77777777" w:rsidTr="000115DB">
        <w:tc>
          <w:tcPr>
            <w:tcW w:w="2337" w:type="dxa"/>
          </w:tcPr>
          <w:p w14:paraId="3020F51B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E2F1</w:t>
            </w:r>
          </w:p>
        </w:tc>
        <w:tc>
          <w:tcPr>
            <w:tcW w:w="2149" w:type="dxa"/>
          </w:tcPr>
          <w:p w14:paraId="7B67C992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Repressor</w:t>
            </w:r>
          </w:p>
        </w:tc>
        <w:tc>
          <w:tcPr>
            <w:tcW w:w="1945" w:type="dxa"/>
            <w:vMerge/>
          </w:tcPr>
          <w:p w14:paraId="57ACF227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</w:p>
        </w:tc>
      </w:tr>
      <w:tr w:rsidR="00F9694F" w:rsidRPr="001A50F5" w14:paraId="426BE144" w14:textId="77777777" w:rsidTr="000115DB">
        <w:tc>
          <w:tcPr>
            <w:tcW w:w="2337" w:type="dxa"/>
          </w:tcPr>
          <w:p w14:paraId="4E949DE9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SP3</w:t>
            </w:r>
          </w:p>
        </w:tc>
        <w:tc>
          <w:tcPr>
            <w:tcW w:w="2149" w:type="dxa"/>
          </w:tcPr>
          <w:p w14:paraId="367ACED5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Repressor</w:t>
            </w:r>
          </w:p>
        </w:tc>
        <w:tc>
          <w:tcPr>
            <w:tcW w:w="1945" w:type="dxa"/>
            <w:vMerge/>
          </w:tcPr>
          <w:p w14:paraId="205D9D65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</w:p>
        </w:tc>
      </w:tr>
      <w:tr w:rsidR="00F9694F" w:rsidRPr="001A50F5" w14:paraId="7DA75C22" w14:textId="77777777" w:rsidTr="000115DB">
        <w:tc>
          <w:tcPr>
            <w:tcW w:w="2337" w:type="dxa"/>
          </w:tcPr>
          <w:p w14:paraId="3FADC2AC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WT1</w:t>
            </w:r>
          </w:p>
        </w:tc>
        <w:tc>
          <w:tcPr>
            <w:tcW w:w="2149" w:type="dxa"/>
          </w:tcPr>
          <w:p w14:paraId="08121994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Repressor</w:t>
            </w:r>
          </w:p>
        </w:tc>
        <w:tc>
          <w:tcPr>
            <w:tcW w:w="1945" w:type="dxa"/>
            <w:vMerge/>
          </w:tcPr>
          <w:p w14:paraId="396BF51E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</w:p>
        </w:tc>
      </w:tr>
      <w:tr w:rsidR="00F9694F" w:rsidRPr="001A50F5" w14:paraId="09D75CBE" w14:textId="77777777" w:rsidTr="000115DB">
        <w:tc>
          <w:tcPr>
            <w:tcW w:w="2337" w:type="dxa"/>
          </w:tcPr>
          <w:p w14:paraId="18867532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MAD1</w:t>
            </w:r>
          </w:p>
        </w:tc>
        <w:tc>
          <w:tcPr>
            <w:tcW w:w="2149" w:type="dxa"/>
          </w:tcPr>
          <w:p w14:paraId="794AC7EB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  <w:r w:rsidRPr="001A50F5">
              <w:rPr>
                <w:sz w:val="24"/>
                <w:szCs w:val="24"/>
              </w:rPr>
              <w:t>Repressor</w:t>
            </w:r>
          </w:p>
        </w:tc>
        <w:tc>
          <w:tcPr>
            <w:tcW w:w="1945" w:type="dxa"/>
            <w:vMerge/>
          </w:tcPr>
          <w:p w14:paraId="44E46A85" w14:textId="77777777" w:rsidR="00F9694F" w:rsidRPr="001A50F5" w:rsidRDefault="00F9694F" w:rsidP="000115D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F5C0481" w14:textId="0E026A5F" w:rsidR="00F90C95" w:rsidRPr="001A50F5" w:rsidRDefault="00F90C95" w:rsidP="00476218">
      <w:pPr>
        <w:spacing w:line="480" w:lineRule="auto"/>
        <w:rPr>
          <w:sz w:val="24"/>
        </w:rPr>
      </w:pPr>
    </w:p>
    <w:p w14:paraId="0DB78027" w14:textId="6A47CEE8" w:rsidR="00F90C95" w:rsidRPr="001A50F5" w:rsidRDefault="00F90C95" w:rsidP="00476218">
      <w:pPr>
        <w:spacing w:line="480" w:lineRule="auto"/>
        <w:rPr>
          <w:sz w:val="24"/>
        </w:rPr>
      </w:pPr>
    </w:p>
    <w:p w14:paraId="5FD99589" w14:textId="7E8BFF0E" w:rsidR="00F90C95" w:rsidRPr="001A50F5" w:rsidRDefault="00F90C95" w:rsidP="00476218">
      <w:pPr>
        <w:spacing w:line="480" w:lineRule="auto"/>
        <w:rPr>
          <w:sz w:val="24"/>
        </w:rPr>
      </w:pPr>
    </w:p>
    <w:p w14:paraId="157FF4A8" w14:textId="77777777" w:rsidR="004044E3" w:rsidRPr="001A50F5" w:rsidRDefault="004044E3" w:rsidP="00A54E6B">
      <w:pPr>
        <w:rPr>
          <w:b/>
          <w:bCs/>
          <w:sz w:val="24"/>
        </w:rPr>
      </w:pPr>
    </w:p>
    <w:p w14:paraId="2AA30C9C" w14:textId="77777777" w:rsidR="004044E3" w:rsidRPr="001A50F5" w:rsidRDefault="004044E3" w:rsidP="00A54E6B">
      <w:pPr>
        <w:rPr>
          <w:b/>
          <w:bCs/>
          <w:sz w:val="24"/>
        </w:rPr>
      </w:pPr>
    </w:p>
    <w:p w14:paraId="4F341899" w14:textId="77777777" w:rsidR="004044E3" w:rsidRPr="001A50F5" w:rsidRDefault="004044E3" w:rsidP="00A54E6B">
      <w:pPr>
        <w:rPr>
          <w:b/>
          <w:bCs/>
          <w:sz w:val="24"/>
        </w:rPr>
      </w:pPr>
    </w:p>
    <w:p w14:paraId="1097B0D0" w14:textId="77777777" w:rsidR="004044E3" w:rsidRPr="001A50F5" w:rsidRDefault="004044E3" w:rsidP="00A54E6B">
      <w:pPr>
        <w:rPr>
          <w:b/>
          <w:bCs/>
          <w:sz w:val="24"/>
        </w:rPr>
      </w:pPr>
    </w:p>
    <w:p w14:paraId="2FEE1442" w14:textId="77777777" w:rsidR="004044E3" w:rsidRPr="001A50F5" w:rsidRDefault="004044E3" w:rsidP="00A54E6B">
      <w:pPr>
        <w:rPr>
          <w:b/>
          <w:bCs/>
          <w:sz w:val="24"/>
        </w:rPr>
      </w:pPr>
    </w:p>
    <w:p w14:paraId="7A5EA8B3" w14:textId="77777777" w:rsidR="004044E3" w:rsidRPr="001A50F5" w:rsidRDefault="004044E3" w:rsidP="00A54E6B">
      <w:pPr>
        <w:rPr>
          <w:b/>
          <w:bCs/>
          <w:sz w:val="24"/>
        </w:rPr>
      </w:pPr>
    </w:p>
    <w:p w14:paraId="61CBFC3E" w14:textId="77777777" w:rsidR="004044E3" w:rsidRPr="001A50F5" w:rsidRDefault="004044E3" w:rsidP="00A54E6B">
      <w:pPr>
        <w:rPr>
          <w:b/>
          <w:bCs/>
          <w:sz w:val="24"/>
        </w:rPr>
      </w:pPr>
    </w:p>
    <w:p w14:paraId="0CAAF7F3" w14:textId="77777777" w:rsidR="004044E3" w:rsidRPr="001A50F5" w:rsidRDefault="004044E3" w:rsidP="00A54E6B">
      <w:pPr>
        <w:rPr>
          <w:b/>
          <w:bCs/>
          <w:sz w:val="24"/>
        </w:rPr>
      </w:pPr>
    </w:p>
    <w:p w14:paraId="55014ADC" w14:textId="77777777" w:rsidR="00F63638" w:rsidRDefault="00F63638" w:rsidP="00A54E6B">
      <w:pPr>
        <w:rPr>
          <w:b/>
          <w:bCs/>
          <w:sz w:val="24"/>
        </w:rPr>
      </w:pPr>
    </w:p>
    <w:p w14:paraId="51F980E2" w14:textId="77777777" w:rsidR="00F63638" w:rsidRDefault="00F63638" w:rsidP="00A54E6B">
      <w:pPr>
        <w:rPr>
          <w:b/>
          <w:bCs/>
          <w:sz w:val="24"/>
        </w:rPr>
      </w:pPr>
    </w:p>
    <w:p w14:paraId="336298B6" w14:textId="77777777" w:rsidR="00F63638" w:rsidRDefault="00F63638" w:rsidP="00A54E6B">
      <w:pPr>
        <w:rPr>
          <w:b/>
          <w:bCs/>
          <w:sz w:val="24"/>
        </w:rPr>
      </w:pPr>
    </w:p>
    <w:p w14:paraId="666DEB23" w14:textId="77777777" w:rsidR="00F63638" w:rsidRDefault="00F63638" w:rsidP="00A54E6B">
      <w:pPr>
        <w:rPr>
          <w:b/>
          <w:bCs/>
          <w:sz w:val="24"/>
        </w:rPr>
      </w:pPr>
    </w:p>
    <w:p w14:paraId="39D93243" w14:textId="77777777" w:rsidR="00F63638" w:rsidRDefault="00F63638" w:rsidP="00A54E6B">
      <w:pPr>
        <w:rPr>
          <w:b/>
          <w:bCs/>
          <w:sz w:val="24"/>
        </w:rPr>
      </w:pPr>
    </w:p>
    <w:p w14:paraId="119F7F2B" w14:textId="77777777" w:rsidR="00F63638" w:rsidRDefault="00F63638" w:rsidP="00A54E6B">
      <w:pPr>
        <w:rPr>
          <w:b/>
          <w:bCs/>
          <w:sz w:val="24"/>
        </w:rPr>
      </w:pPr>
    </w:p>
    <w:p w14:paraId="7B5A8618" w14:textId="77777777" w:rsidR="00F63638" w:rsidRDefault="00F63638" w:rsidP="00A54E6B">
      <w:pPr>
        <w:rPr>
          <w:b/>
          <w:bCs/>
          <w:sz w:val="24"/>
        </w:rPr>
      </w:pPr>
    </w:p>
    <w:p w14:paraId="19E51073" w14:textId="77777777" w:rsidR="00F63638" w:rsidRDefault="00F63638" w:rsidP="00A54E6B">
      <w:pPr>
        <w:rPr>
          <w:b/>
          <w:bCs/>
          <w:sz w:val="24"/>
        </w:rPr>
      </w:pPr>
    </w:p>
    <w:p w14:paraId="32E8F86A" w14:textId="77777777" w:rsidR="00F63638" w:rsidRDefault="00F63638" w:rsidP="00A54E6B">
      <w:pPr>
        <w:rPr>
          <w:b/>
          <w:bCs/>
          <w:sz w:val="24"/>
        </w:rPr>
      </w:pPr>
    </w:p>
    <w:p w14:paraId="675C35C3" w14:textId="77777777" w:rsidR="00F63638" w:rsidRDefault="00F63638" w:rsidP="00A54E6B">
      <w:pPr>
        <w:rPr>
          <w:b/>
          <w:bCs/>
          <w:sz w:val="24"/>
        </w:rPr>
      </w:pPr>
    </w:p>
    <w:p w14:paraId="76F373F4" w14:textId="77777777" w:rsidR="00F63638" w:rsidRDefault="00F63638" w:rsidP="00A54E6B">
      <w:pPr>
        <w:rPr>
          <w:b/>
          <w:bCs/>
          <w:sz w:val="24"/>
        </w:rPr>
      </w:pPr>
    </w:p>
    <w:p w14:paraId="03EBFCA2" w14:textId="77777777" w:rsidR="00F63638" w:rsidRDefault="00F63638" w:rsidP="00A54E6B">
      <w:pPr>
        <w:rPr>
          <w:b/>
          <w:bCs/>
          <w:sz w:val="24"/>
        </w:rPr>
      </w:pPr>
    </w:p>
    <w:p w14:paraId="68FB14B5" w14:textId="77777777" w:rsidR="00F63638" w:rsidRDefault="00F63638" w:rsidP="00A54E6B">
      <w:pPr>
        <w:rPr>
          <w:b/>
          <w:bCs/>
          <w:sz w:val="24"/>
        </w:rPr>
      </w:pPr>
    </w:p>
    <w:p w14:paraId="36FDB9DE" w14:textId="77777777" w:rsidR="00F63638" w:rsidRDefault="00F63638" w:rsidP="00A54E6B">
      <w:pPr>
        <w:rPr>
          <w:b/>
          <w:bCs/>
          <w:sz w:val="24"/>
        </w:rPr>
      </w:pPr>
    </w:p>
    <w:p w14:paraId="4D791813" w14:textId="77777777" w:rsidR="00F63638" w:rsidRDefault="00F63638" w:rsidP="00A54E6B">
      <w:pPr>
        <w:rPr>
          <w:b/>
          <w:bCs/>
          <w:sz w:val="24"/>
        </w:rPr>
      </w:pPr>
    </w:p>
    <w:p w14:paraId="4A755A76" w14:textId="77777777" w:rsidR="00F63638" w:rsidRDefault="00F63638" w:rsidP="00A54E6B">
      <w:pPr>
        <w:rPr>
          <w:b/>
          <w:bCs/>
          <w:sz w:val="24"/>
        </w:rPr>
      </w:pPr>
    </w:p>
    <w:p w14:paraId="5066E836" w14:textId="77777777" w:rsidR="00F63638" w:rsidRDefault="00F63638" w:rsidP="00A54E6B">
      <w:pPr>
        <w:rPr>
          <w:b/>
          <w:bCs/>
          <w:sz w:val="24"/>
        </w:rPr>
      </w:pPr>
    </w:p>
    <w:p w14:paraId="1D72D5EA" w14:textId="77777777" w:rsidR="00F63638" w:rsidRDefault="00F63638" w:rsidP="00A54E6B">
      <w:pPr>
        <w:rPr>
          <w:b/>
          <w:bCs/>
          <w:sz w:val="24"/>
        </w:rPr>
      </w:pPr>
    </w:p>
    <w:p w14:paraId="7970B1A1" w14:textId="77777777" w:rsidR="00F63638" w:rsidRDefault="00F63638" w:rsidP="00A54E6B">
      <w:pPr>
        <w:rPr>
          <w:b/>
          <w:bCs/>
          <w:sz w:val="24"/>
        </w:rPr>
      </w:pPr>
    </w:p>
    <w:p w14:paraId="4B6BB88A" w14:textId="77777777" w:rsidR="00F63638" w:rsidRDefault="00F63638" w:rsidP="00A54E6B">
      <w:pPr>
        <w:rPr>
          <w:b/>
          <w:bCs/>
          <w:sz w:val="24"/>
        </w:rPr>
      </w:pPr>
    </w:p>
    <w:p w14:paraId="69B494C4" w14:textId="77777777" w:rsidR="00F63638" w:rsidRDefault="00F63638" w:rsidP="00A54E6B">
      <w:pPr>
        <w:rPr>
          <w:b/>
          <w:bCs/>
          <w:sz w:val="24"/>
        </w:rPr>
      </w:pPr>
    </w:p>
    <w:p w14:paraId="07B04932" w14:textId="77777777" w:rsidR="00F63638" w:rsidRDefault="00F63638" w:rsidP="00A54E6B">
      <w:pPr>
        <w:rPr>
          <w:b/>
          <w:bCs/>
          <w:sz w:val="24"/>
        </w:rPr>
      </w:pPr>
    </w:p>
    <w:p w14:paraId="1ED89E7F" w14:textId="77777777" w:rsidR="00F63638" w:rsidRDefault="00F63638" w:rsidP="00A54E6B">
      <w:pPr>
        <w:rPr>
          <w:b/>
          <w:bCs/>
          <w:sz w:val="24"/>
        </w:rPr>
      </w:pPr>
    </w:p>
    <w:p w14:paraId="03E0A0E2" w14:textId="2CB310E3" w:rsidR="00A54E6B" w:rsidRPr="001A50F5" w:rsidRDefault="00804951" w:rsidP="00A54E6B">
      <w:pPr>
        <w:rPr>
          <w:sz w:val="24"/>
        </w:rPr>
      </w:pPr>
      <w:r>
        <w:rPr>
          <w:b/>
          <w:bCs/>
          <w:sz w:val="24"/>
        </w:rPr>
        <w:lastRenderedPageBreak/>
        <w:t xml:space="preserve">Extended </w:t>
      </w:r>
      <w:r w:rsidR="00A54E6B" w:rsidRPr="001A50F5">
        <w:rPr>
          <w:b/>
          <w:bCs/>
          <w:sz w:val="24"/>
        </w:rPr>
        <w:t xml:space="preserve">Table </w:t>
      </w:r>
      <w:r w:rsidR="004044E3" w:rsidRPr="001A50F5">
        <w:rPr>
          <w:b/>
          <w:bCs/>
          <w:sz w:val="24"/>
        </w:rPr>
        <w:t>2</w:t>
      </w:r>
      <w:r w:rsidR="00A54E6B" w:rsidRPr="001A50F5">
        <w:rPr>
          <w:b/>
          <w:bCs/>
          <w:sz w:val="24"/>
        </w:rPr>
        <w:t>.</w:t>
      </w:r>
      <w:r w:rsidR="00E361F5" w:rsidRPr="001A50F5">
        <w:rPr>
          <w:b/>
          <w:bCs/>
          <w:sz w:val="24"/>
        </w:rPr>
        <w:t xml:space="preserve"> </w:t>
      </w:r>
      <w:r w:rsidR="00A54E6B" w:rsidRPr="001A50F5">
        <w:rPr>
          <w:sz w:val="24"/>
        </w:rPr>
        <w:t>Differential TERC</w:t>
      </w:r>
      <w:r w:rsidR="001E3EA7">
        <w:rPr>
          <w:sz w:val="24"/>
        </w:rPr>
        <w:t>-</w:t>
      </w:r>
      <w:r w:rsidR="00A54E6B" w:rsidRPr="001A50F5">
        <w:rPr>
          <w:sz w:val="24"/>
        </w:rPr>
        <w:t xml:space="preserve">bound proteins detected in </w:t>
      </w:r>
      <w:r w:rsidR="001E3EA7">
        <w:rPr>
          <w:sz w:val="24"/>
        </w:rPr>
        <w:t>M</w:t>
      </w:r>
      <w:r w:rsidR="00A54E6B" w:rsidRPr="001A50F5">
        <w:rPr>
          <w:sz w:val="24"/>
        </w:rPr>
        <w:t xml:space="preserve">ass-spectrometry analysis using RNA-IP products of </w:t>
      </w:r>
      <w:r w:rsidR="00A54E6B" w:rsidRPr="001A50F5">
        <w:rPr>
          <w:iCs/>
          <w:sz w:val="24"/>
          <w:lang w:val="en-IN"/>
        </w:rPr>
        <w:t>Y603F</w:t>
      </w:r>
      <w:r w:rsidR="00A54E6B" w:rsidRPr="001A50F5">
        <w:rPr>
          <w:i/>
          <w:iCs/>
          <w:sz w:val="24"/>
          <w:lang w:val="en-IN"/>
        </w:rPr>
        <w:t>-MEN1</w:t>
      </w:r>
      <w:r w:rsidR="00A54E6B" w:rsidRPr="001A50F5">
        <w:rPr>
          <w:sz w:val="24"/>
          <w:lang w:val="en-IN"/>
        </w:rPr>
        <w:t>+</w:t>
      </w:r>
      <w:r w:rsidR="00A54E6B" w:rsidRPr="001A50F5">
        <w:rPr>
          <w:i/>
          <w:iCs/>
          <w:sz w:val="24"/>
          <w:lang w:val="en-IN"/>
        </w:rPr>
        <w:t>SUMO-1</w:t>
      </w:r>
      <w:r w:rsidR="00A54E6B" w:rsidRPr="001A50F5">
        <w:rPr>
          <w:sz w:val="24"/>
          <w:lang w:val="en-IN"/>
        </w:rPr>
        <w:t xml:space="preserve"> and Y603D-</w:t>
      </w:r>
      <w:r w:rsidR="00A54E6B" w:rsidRPr="001A50F5">
        <w:rPr>
          <w:i/>
          <w:sz w:val="24"/>
          <w:lang w:val="en-IN"/>
        </w:rPr>
        <w:t>MEN1</w:t>
      </w:r>
      <w:r w:rsidR="00A54E6B" w:rsidRPr="001A50F5">
        <w:rPr>
          <w:sz w:val="24"/>
          <w:lang w:val="en-IN"/>
        </w:rPr>
        <w:t>+</w:t>
      </w:r>
      <w:r w:rsidR="00A54E6B" w:rsidRPr="001A50F5">
        <w:rPr>
          <w:i/>
          <w:sz w:val="24"/>
          <w:lang w:val="en-IN"/>
        </w:rPr>
        <w:t>SUMO-1</w:t>
      </w:r>
      <w:r w:rsidR="00A54E6B" w:rsidRPr="001A50F5">
        <w:rPr>
          <w:b/>
          <w:bCs/>
          <w:sz w:val="20"/>
          <w:szCs w:val="20"/>
          <w:lang w:val="en-IN"/>
        </w:rPr>
        <w:t xml:space="preserve"> </w:t>
      </w:r>
      <w:r w:rsidR="00A54E6B" w:rsidRPr="001A50F5">
        <w:rPr>
          <w:sz w:val="24"/>
        </w:rPr>
        <w:t>transfected 293T cells</w:t>
      </w:r>
      <w:r w:rsidR="00261251" w:rsidRPr="001A50F5">
        <w:rPr>
          <w:sz w:val="24"/>
        </w:rPr>
        <w:t>.</w:t>
      </w:r>
    </w:p>
    <w:p w14:paraId="23BDBF5C" w14:textId="4162EC90" w:rsidR="00261251" w:rsidRPr="001A50F5" w:rsidRDefault="00261251" w:rsidP="00A54E6B">
      <w:pPr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5935"/>
      </w:tblGrid>
      <w:tr w:rsidR="001A50F5" w:rsidRPr="001A50F5" w14:paraId="2A10D0D6" w14:textId="77777777" w:rsidTr="000660BD">
        <w:tc>
          <w:tcPr>
            <w:tcW w:w="9350" w:type="dxa"/>
            <w:gridSpan w:val="2"/>
          </w:tcPr>
          <w:p w14:paraId="02D90DFC" w14:textId="77777777" w:rsidR="00261251" w:rsidRPr="001A50F5" w:rsidRDefault="00261251" w:rsidP="000660BD">
            <w:pPr>
              <w:rPr>
                <w:b/>
                <w:sz w:val="22"/>
              </w:rPr>
            </w:pPr>
          </w:p>
          <w:p w14:paraId="5BFA3D5C" w14:textId="77777777" w:rsidR="00261251" w:rsidRPr="001A50F5" w:rsidRDefault="00261251" w:rsidP="000660BD">
            <w:pPr>
              <w:rPr>
                <w:b/>
                <w:sz w:val="22"/>
              </w:rPr>
            </w:pPr>
            <w:r w:rsidRPr="001A50F5">
              <w:rPr>
                <w:b/>
                <w:sz w:val="22"/>
              </w:rPr>
              <w:t>Y603F-Menin+SUMO-1 -TERC binding proteins:</w:t>
            </w:r>
          </w:p>
        </w:tc>
      </w:tr>
      <w:tr w:rsidR="001A50F5" w:rsidRPr="001A50F5" w14:paraId="4EEEA9B6" w14:textId="77777777" w:rsidTr="000660BD">
        <w:tc>
          <w:tcPr>
            <w:tcW w:w="3415" w:type="dxa"/>
            <w:shd w:val="clear" w:color="auto" w:fill="E7E6E6" w:themeFill="background2"/>
          </w:tcPr>
          <w:p w14:paraId="62286720" w14:textId="77777777" w:rsidR="00261251" w:rsidRPr="001A50F5" w:rsidRDefault="00261251" w:rsidP="000660BD">
            <w:pPr>
              <w:widowControl/>
              <w:spacing w:line="276" w:lineRule="auto"/>
              <w:jc w:val="center"/>
              <w:rPr>
                <w:rFonts w:eastAsia="Times New Roman"/>
                <w:kern w:val="0"/>
                <w:sz w:val="24"/>
                <w:szCs w:val="24"/>
                <w:lang w:eastAsia="en-US"/>
              </w:rPr>
            </w:pPr>
            <w:r w:rsidRPr="001A50F5">
              <w:rPr>
                <w:rFonts w:eastAsia="Times New Roman"/>
                <w:sz w:val="24"/>
                <w:szCs w:val="24"/>
              </w:rPr>
              <w:t>Accession #</w:t>
            </w:r>
          </w:p>
        </w:tc>
        <w:tc>
          <w:tcPr>
            <w:tcW w:w="5935" w:type="dxa"/>
            <w:shd w:val="clear" w:color="auto" w:fill="E7E6E6" w:themeFill="background2"/>
          </w:tcPr>
          <w:p w14:paraId="4309181B" w14:textId="77777777" w:rsidR="00261251" w:rsidRPr="001A50F5" w:rsidRDefault="00261251" w:rsidP="000660BD">
            <w:pPr>
              <w:widowControl/>
              <w:spacing w:line="276" w:lineRule="auto"/>
              <w:jc w:val="center"/>
              <w:rPr>
                <w:rFonts w:eastAsia="Times New Roman"/>
                <w:kern w:val="0"/>
                <w:sz w:val="24"/>
                <w:szCs w:val="24"/>
                <w:lang w:eastAsia="en-US"/>
              </w:rPr>
            </w:pPr>
            <w:r w:rsidRPr="001A50F5">
              <w:rPr>
                <w:rFonts w:eastAsia="Times New Roman"/>
                <w:sz w:val="24"/>
                <w:szCs w:val="24"/>
              </w:rPr>
              <w:t>Name</w:t>
            </w:r>
          </w:p>
        </w:tc>
      </w:tr>
      <w:tr w:rsidR="001A50F5" w:rsidRPr="001A50F5" w14:paraId="16D0707E" w14:textId="77777777" w:rsidTr="000660BD">
        <w:tc>
          <w:tcPr>
            <w:tcW w:w="3415" w:type="dxa"/>
          </w:tcPr>
          <w:p w14:paraId="34F18628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sp|Q00839|HNRPU_HUMAN</w:t>
            </w:r>
          </w:p>
        </w:tc>
        <w:tc>
          <w:tcPr>
            <w:tcW w:w="5935" w:type="dxa"/>
          </w:tcPr>
          <w:p w14:paraId="30B47A9C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Heterogeneous nuclear ribonucleoprotein U </w:t>
            </w:r>
          </w:p>
        </w:tc>
      </w:tr>
      <w:tr w:rsidR="001A50F5" w:rsidRPr="001A50F5" w14:paraId="58822653" w14:textId="77777777" w:rsidTr="000660BD">
        <w:tc>
          <w:tcPr>
            <w:tcW w:w="3415" w:type="dxa"/>
          </w:tcPr>
          <w:p w14:paraId="55783FA1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sp|P22626|ROA2_HUMAN</w:t>
            </w:r>
          </w:p>
        </w:tc>
        <w:tc>
          <w:tcPr>
            <w:tcW w:w="5935" w:type="dxa"/>
          </w:tcPr>
          <w:p w14:paraId="012DE3A0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Heterogeneous nuclear ribonucleoproteins A2/B1 </w:t>
            </w:r>
          </w:p>
        </w:tc>
      </w:tr>
      <w:tr w:rsidR="001A50F5" w:rsidRPr="001A50F5" w14:paraId="6DD1437B" w14:textId="77777777" w:rsidTr="000660BD">
        <w:tc>
          <w:tcPr>
            <w:tcW w:w="3415" w:type="dxa"/>
          </w:tcPr>
          <w:p w14:paraId="140516A6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sp|Q9NR30|DDX21_HUMAN</w:t>
            </w:r>
          </w:p>
        </w:tc>
        <w:tc>
          <w:tcPr>
            <w:tcW w:w="5935" w:type="dxa"/>
          </w:tcPr>
          <w:p w14:paraId="22428ABD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Nucleolar RNA helicase 2 </w:t>
            </w:r>
          </w:p>
        </w:tc>
      </w:tr>
      <w:tr w:rsidR="001A50F5" w:rsidRPr="001A50F5" w14:paraId="4F48962A" w14:textId="77777777" w:rsidTr="000660BD">
        <w:tc>
          <w:tcPr>
            <w:tcW w:w="3415" w:type="dxa"/>
          </w:tcPr>
          <w:p w14:paraId="1016C930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sp|O43390|HNRPR_HUMAN</w:t>
            </w:r>
          </w:p>
        </w:tc>
        <w:tc>
          <w:tcPr>
            <w:tcW w:w="5935" w:type="dxa"/>
          </w:tcPr>
          <w:p w14:paraId="5530E185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Heterogeneous nuclear ribonucleoprotein R </w:t>
            </w:r>
          </w:p>
        </w:tc>
      </w:tr>
      <w:tr w:rsidR="001A50F5" w:rsidRPr="001A50F5" w14:paraId="1742336A" w14:textId="77777777" w:rsidTr="000660BD">
        <w:tc>
          <w:tcPr>
            <w:tcW w:w="3415" w:type="dxa"/>
          </w:tcPr>
          <w:p w14:paraId="2EB5A3D9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sp|P16402|H13_HUMAN</w:t>
            </w:r>
          </w:p>
        </w:tc>
        <w:tc>
          <w:tcPr>
            <w:tcW w:w="5935" w:type="dxa"/>
          </w:tcPr>
          <w:p w14:paraId="095B8677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Histone H1.3 </w:t>
            </w:r>
          </w:p>
        </w:tc>
      </w:tr>
      <w:tr w:rsidR="001A50F5" w:rsidRPr="001A50F5" w14:paraId="0746EC38" w14:textId="77777777" w:rsidTr="000660BD">
        <w:tc>
          <w:tcPr>
            <w:tcW w:w="3415" w:type="dxa"/>
          </w:tcPr>
          <w:p w14:paraId="61BB151D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sp|Q99729-3|ROAA_HUMAN</w:t>
            </w:r>
          </w:p>
        </w:tc>
        <w:tc>
          <w:tcPr>
            <w:tcW w:w="5935" w:type="dxa"/>
          </w:tcPr>
          <w:p w14:paraId="6125EECC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Isoform 3 of Heterogeneous nuclear ribonucleoprotein A/B </w:t>
            </w:r>
          </w:p>
        </w:tc>
      </w:tr>
      <w:tr w:rsidR="001A50F5" w:rsidRPr="001A50F5" w14:paraId="3E356920" w14:textId="77777777" w:rsidTr="000660BD">
        <w:tc>
          <w:tcPr>
            <w:tcW w:w="3415" w:type="dxa"/>
          </w:tcPr>
          <w:p w14:paraId="46E0C73B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sp|P09874|PARP1_HUMAN</w:t>
            </w:r>
          </w:p>
        </w:tc>
        <w:tc>
          <w:tcPr>
            <w:tcW w:w="5935" w:type="dxa"/>
          </w:tcPr>
          <w:p w14:paraId="384806B0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Poly [ADP-ribose] polymerase 1 </w:t>
            </w:r>
          </w:p>
        </w:tc>
      </w:tr>
      <w:tr w:rsidR="001A50F5" w:rsidRPr="001A50F5" w14:paraId="5EAE5E23" w14:textId="77777777" w:rsidTr="000660BD">
        <w:tc>
          <w:tcPr>
            <w:tcW w:w="3415" w:type="dxa"/>
          </w:tcPr>
          <w:p w14:paraId="220ECCA4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sp|P07910-2|HNRPC_HUMAN</w:t>
            </w:r>
          </w:p>
        </w:tc>
        <w:tc>
          <w:tcPr>
            <w:tcW w:w="5935" w:type="dxa"/>
          </w:tcPr>
          <w:p w14:paraId="2CCD6527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Isoform C1 of Heterogeneous nuclear ribonucleoproteins C1/C2 </w:t>
            </w:r>
          </w:p>
        </w:tc>
      </w:tr>
      <w:tr w:rsidR="001A50F5" w:rsidRPr="001A50F5" w14:paraId="49345D76" w14:textId="77777777" w:rsidTr="000660BD">
        <w:tc>
          <w:tcPr>
            <w:tcW w:w="3415" w:type="dxa"/>
          </w:tcPr>
          <w:p w14:paraId="625E3DCE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sp|P52272|HNRPM_HUMAN</w:t>
            </w:r>
          </w:p>
        </w:tc>
        <w:tc>
          <w:tcPr>
            <w:tcW w:w="5935" w:type="dxa"/>
          </w:tcPr>
          <w:p w14:paraId="5475E08D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Heterogeneous nuclear ribonucleoprotein M </w:t>
            </w:r>
          </w:p>
        </w:tc>
      </w:tr>
      <w:tr w:rsidR="001A50F5" w:rsidRPr="001A50F5" w14:paraId="63118979" w14:textId="77777777" w:rsidTr="000660BD">
        <w:tc>
          <w:tcPr>
            <w:tcW w:w="3415" w:type="dxa"/>
          </w:tcPr>
          <w:p w14:paraId="78F24258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sp|Q92841|DDX17_HUMAN</w:t>
            </w:r>
          </w:p>
        </w:tc>
        <w:tc>
          <w:tcPr>
            <w:tcW w:w="5935" w:type="dxa"/>
          </w:tcPr>
          <w:p w14:paraId="00E818F1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Probable ATP-dependent RNA helicase DDX17 </w:t>
            </w:r>
          </w:p>
        </w:tc>
      </w:tr>
      <w:tr w:rsidR="001A50F5" w:rsidRPr="001A50F5" w14:paraId="52D90E2A" w14:textId="77777777" w:rsidTr="000660BD">
        <w:tc>
          <w:tcPr>
            <w:tcW w:w="3415" w:type="dxa"/>
          </w:tcPr>
          <w:p w14:paraId="32D3E271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sp|O94776|MTA2_HUMAN</w:t>
            </w:r>
          </w:p>
        </w:tc>
        <w:tc>
          <w:tcPr>
            <w:tcW w:w="5935" w:type="dxa"/>
          </w:tcPr>
          <w:p w14:paraId="05A2D52F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Metastasis-associated protein MTA2 </w:t>
            </w:r>
          </w:p>
        </w:tc>
      </w:tr>
      <w:tr w:rsidR="001A50F5" w:rsidRPr="001A50F5" w14:paraId="351F5263" w14:textId="77777777" w:rsidTr="000660BD">
        <w:tc>
          <w:tcPr>
            <w:tcW w:w="3415" w:type="dxa"/>
          </w:tcPr>
          <w:p w14:paraId="6C0153E5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sp|Q9Y3I0|RTCB_HUMAN</w:t>
            </w:r>
          </w:p>
        </w:tc>
        <w:tc>
          <w:tcPr>
            <w:tcW w:w="5935" w:type="dxa"/>
          </w:tcPr>
          <w:p w14:paraId="09FC74F3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tRNA-splicing ligase </w:t>
            </w:r>
            <w:proofErr w:type="spellStart"/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RtcB</w:t>
            </w:r>
            <w:proofErr w:type="spellEnd"/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 homolog </w:t>
            </w:r>
          </w:p>
        </w:tc>
      </w:tr>
      <w:tr w:rsidR="001A50F5" w:rsidRPr="001A50F5" w14:paraId="6568D962" w14:textId="77777777" w:rsidTr="000660BD">
        <w:tc>
          <w:tcPr>
            <w:tcW w:w="3415" w:type="dxa"/>
          </w:tcPr>
          <w:p w14:paraId="0DA87E14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sp|P98179|RBM3_HUMAN</w:t>
            </w:r>
          </w:p>
        </w:tc>
        <w:tc>
          <w:tcPr>
            <w:tcW w:w="5935" w:type="dxa"/>
          </w:tcPr>
          <w:p w14:paraId="13F97E24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RNA-binding protein 3</w:t>
            </w:r>
          </w:p>
        </w:tc>
      </w:tr>
      <w:tr w:rsidR="001A50F5" w:rsidRPr="001A50F5" w14:paraId="7290E662" w14:textId="77777777" w:rsidTr="000660BD">
        <w:tc>
          <w:tcPr>
            <w:tcW w:w="3415" w:type="dxa"/>
          </w:tcPr>
          <w:p w14:paraId="0268682F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sp|Q0P5I0|MEN1_BOVIN</w:t>
            </w:r>
          </w:p>
        </w:tc>
        <w:tc>
          <w:tcPr>
            <w:tcW w:w="5935" w:type="dxa"/>
          </w:tcPr>
          <w:p w14:paraId="7A7195E8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Menin </w:t>
            </w:r>
          </w:p>
        </w:tc>
      </w:tr>
      <w:tr w:rsidR="001A50F5" w:rsidRPr="001A50F5" w14:paraId="218635C3" w14:textId="77777777" w:rsidTr="000660BD">
        <w:tc>
          <w:tcPr>
            <w:tcW w:w="3415" w:type="dxa"/>
          </w:tcPr>
          <w:p w14:paraId="3BE32D2C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sp|P29692|EF1D_HUMAN</w:t>
            </w:r>
          </w:p>
        </w:tc>
        <w:tc>
          <w:tcPr>
            <w:tcW w:w="5935" w:type="dxa"/>
          </w:tcPr>
          <w:p w14:paraId="1548B64C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Elongation factor 1-delta </w:t>
            </w:r>
          </w:p>
        </w:tc>
      </w:tr>
      <w:tr w:rsidR="001A50F5" w:rsidRPr="001A50F5" w14:paraId="3E1646DB" w14:textId="77777777" w:rsidTr="000660BD">
        <w:tc>
          <w:tcPr>
            <w:tcW w:w="3415" w:type="dxa"/>
          </w:tcPr>
          <w:p w14:paraId="34C93D80" w14:textId="77777777" w:rsidR="00261251" w:rsidRPr="001A50F5" w:rsidRDefault="00261251" w:rsidP="000660BD">
            <w:pPr>
              <w:widowControl/>
              <w:wordWrap w:val="0"/>
              <w:spacing w:line="276" w:lineRule="auto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sp|Q8N684|CPSF7_HUMAN</w:t>
            </w:r>
          </w:p>
        </w:tc>
        <w:tc>
          <w:tcPr>
            <w:tcW w:w="5935" w:type="dxa"/>
          </w:tcPr>
          <w:p w14:paraId="2749322A" w14:textId="77777777" w:rsidR="00261251" w:rsidRPr="001A50F5" w:rsidRDefault="00261251" w:rsidP="000660BD">
            <w:pPr>
              <w:widowControl/>
              <w:wordWrap w:val="0"/>
              <w:spacing w:line="276" w:lineRule="auto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Cleavage and polyadenylation specificity factor subunit 7 </w:t>
            </w:r>
          </w:p>
        </w:tc>
      </w:tr>
      <w:tr w:rsidR="001A50F5" w:rsidRPr="001A50F5" w14:paraId="6D38D8DB" w14:textId="77777777" w:rsidTr="000660BD">
        <w:tc>
          <w:tcPr>
            <w:tcW w:w="3415" w:type="dxa"/>
          </w:tcPr>
          <w:p w14:paraId="77A911FA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sp|P12956|XRCC6_HUMAN</w:t>
            </w:r>
          </w:p>
        </w:tc>
        <w:tc>
          <w:tcPr>
            <w:tcW w:w="5935" w:type="dxa"/>
          </w:tcPr>
          <w:p w14:paraId="2C239C88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X-ray repair cross-complementing protein 6 </w:t>
            </w:r>
          </w:p>
        </w:tc>
      </w:tr>
      <w:tr w:rsidR="001A50F5" w:rsidRPr="001A50F5" w14:paraId="00A990A5" w14:textId="77777777" w:rsidTr="000660BD">
        <w:tc>
          <w:tcPr>
            <w:tcW w:w="3415" w:type="dxa"/>
          </w:tcPr>
          <w:p w14:paraId="38E44664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sp|Q6ZRS2|SRCAP_HUMAN</w:t>
            </w:r>
          </w:p>
        </w:tc>
        <w:tc>
          <w:tcPr>
            <w:tcW w:w="5935" w:type="dxa"/>
          </w:tcPr>
          <w:p w14:paraId="286D357C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Helicase SRCAP </w:t>
            </w:r>
          </w:p>
        </w:tc>
      </w:tr>
      <w:tr w:rsidR="001A50F5" w:rsidRPr="001A50F5" w14:paraId="27B169FB" w14:textId="77777777" w:rsidTr="000660BD">
        <w:tc>
          <w:tcPr>
            <w:tcW w:w="3415" w:type="dxa"/>
          </w:tcPr>
          <w:p w14:paraId="041EBF12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sp|P55265|DSRAD_HUMAN</w:t>
            </w:r>
          </w:p>
        </w:tc>
        <w:tc>
          <w:tcPr>
            <w:tcW w:w="5935" w:type="dxa"/>
          </w:tcPr>
          <w:p w14:paraId="2A94C0B3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Double-stranded RNA-specific adenosine deaminase </w:t>
            </w:r>
          </w:p>
        </w:tc>
      </w:tr>
      <w:tr w:rsidR="001A50F5" w:rsidRPr="001A50F5" w14:paraId="20CFC34D" w14:textId="77777777" w:rsidTr="000660BD">
        <w:tc>
          <w:tcPr>
            <w:tcW w:w="3415" w:type="dxa"/>
          </w:tcPr>
          <w:p w14:paraId="5C3B794B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sp|P26358|DNMT1_HUMAN</w:t>
            </w:r>
          </w:p>
        </w:tc>
        <w:tc>
          <w:tcPr>
            <w:tcW w:w="5935" w:type="dxa"/>
          </w:tcPr>
          <w:p w14:paraId="70A90FCB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DNA (cytosine-5)-methyltransferase 1</w:t>
            </w:r>
          </w:p>
        </w:tc>
      </w:tr>
      <w:tr w:rsidR="001A50F5" w:rsidRPr="001A50F5" w14:paraId="2240A74F" w14:textId="77777777" w:rsidTr="000660BD">
        <w:tc>
          <w:tcPr>
            <w:tcW w:w="3415" w:type="dxa"/>
          </w:tcPr>
          <w:p w14:paraId="5D8431D2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sp|Q13263|TIF1B_HUMAN</w:t>
            </w:r>
          </w:p>
        </w:tc>
        <w:tc>
          <w:tcPr>
            <w:tcW w:w="5935" w:type="dxa"/>
          </w:tcPr>
          <w:p w14:paraId="33781EC1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Transcription intermediary factor 1-beta</w:t>
            </w:r>
          </w:p>
        </w:tc>
      </w:tr>
      <w:tr w:rsidR="001A50F5" w:rsidRPr="001A50F5" w14:paraId="6567CACB" w14:textId="77777777" w:rsidTr="000660BD">
        <w:tc>
          <w:tcPr>
            <w:tcW w:w="3415" w:type="dxa"/>
          </w:tcPr>
          <w:p w14:paraId="255F4955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sp|Q969G3|SMCE1_HUMAN</w:t>
            </w:r>
          </w:p>
        </w:tc>
        <w:tc>
          <w:tcPr>
            <w:tcW w:w="5935" w:type="dxa"/>
          </w:tcPr>
          <w:p w14:paraId="538D0E3B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SWI/SNF-related matrix-associated actin-dependent regulator of chromatin subfamily E member 1</w:t>
            </w:r>
          </w:p>
        </w:tc>
      </w:tr>
      <w:tr w:rsidR="001A50F5" w:rsidRPr="001A50F5" w14:paraId="06978980" w14:textId="77777777" w:rsidTr="000660BD">
        <w:tc>
          <w:tcPr>
            <w:tcW w:w="3415" w:type="dxa"/>
          </w:tcPr>
          <w:p w14:paraId="59DBB406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sp|Q1KMD3|HNRL2_HUMAN</w:t>
            </w:r>
          </w:p>
        </w:tc>
        <w:tc>
          <w:tcPr>
            <w:tcW w:w="5935" w:type="dxa"/>
          </w:tcPr>
          <w:p w14:paraId="5C9621B2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Heterogeneous nuclear ribonucleoprotein U-like protein 2 </w:t>
            </w:r>
          </w:p>
        </w:tc>
      </w:tr>
      <w:tr w:rsidR="001A50F5" w:rsidRPr="001A50F5" w14:paraId="4D0BA56A" w14:textId="77777777" w:rsidTr="000660BD">
        <w:tc>
          <w:tcPr>
            <w:tcW w:w="3415" w:type="dxa"/>
          </w:tcPr>
          <w:p w14:paraId="7E82B330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sp|Q92922|SMRC1_HUMAN</w:t>
            </w:r>
          </w:p>
        </w:tc>
        <w:tc>
          <w:tcPr>
            <w:tcW w:w="5935" w:type="dxa"/>
          </w:tcPr>
          <w:p w14:paraId="77212169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SWI/SNF complex subunit SMARCC1 </w:t>
            </w:r>
          </w:p>
        </w:tc>
      </w:tr>
      <w:tr w:rsidR="001A50F5" w:rsidRPr="001A50F5" w14:paraId="718B764A" w14:textId="77777777" w:rsidTr="000660BD">
        <w:tc>
          <w:tcPr>
            <w:tcW w:w="3415" w:type="dxa"/>
          </w:tcPr>
          <w:p w14:paraId="52D5BF7B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sp|O00571|DDX3X_HUMAN</w:t>
            </w:r>
          </w:p>
        </w:tc>
        <w:tc>
          <w:tcPr>
            <w:tcW w:w="5935" w:type="dxa"/>
          </w:tcPr>
          <w:p w14:paraId="6D1FA1B4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ATP-dependent RNA helicase DDX3X </w:t>
            </w:r>
          </w:p>
        </w:tc>
      </w:tr>
      <w:tr w:rsidR="001A50F5" w:rsidRPr="001A50F5" w14:paraId="42ED5585" w14:textId="77777777" w:rsidTr="000660BD">
        <w:tc>
          <w:tcPr>
            <w:tcW w:w="3415" w:type="dxa"/>
          </w:tcPr>
          <w:p w14:paraId="0E45F77C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sp|Q9Y3C1|NOP16_HUMAN</w:t>
            </w:r>
          </w:p>
        </w:tc>
        <w:tc>
          <w:tcPr>
            <w:tcW w:w="5935" w:type="dxa"/>
          </w:tcPr>
          <w:p w14:paraId="2D341A9A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Nucleolar protein 16 </w:t>
            </w:r>
          </w:p>
        </w:tc>
      </w:tr>
      <w:tr w:rsidR="001A50F5" w:rsidRPr="001A50F5" w14:paraId="327936C0" w14:textId="77777777" w:rsidTr="000660BD">
        <w:tc>
          <w:tcPr>
            <w:tcW w:w="3415" w:type="dxa"/>
          </w:tcPr>
          <w:p w14:paraId="25F6A569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sp|P24534|EF1B_HUMAN</w:t>
            </w:r>
          </w:p>
        </w:tc>
        <w:tc>
          <w:tcPr>
            <w:tcW w:w="5935" w:type="dxa"/>
          </w:tcPr>
          <w:p w14:paraId="02347BAC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Elongation factor 1-beta </w:t>
            </w:r>
          </w:p>
        </w:tc>
      </w:tr>
      <w:tr w:rsidR="001A50F5" w:rsidRPr="001A50F5" w14:paraId="27995603" w14:textId="77777777" w:rsidTr="000660BD">
        <w:tc>
          <w:tcPr>
            <w:tcW w:w="3415" w:type="dxa"/>
          </w:tcPr>
          <w:p w14:paraId="6F361F3E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sp|Q9Y4C8|RBM19_HUMAN</w:t>
            </w:r>
          </w:p>
        </w:tc>
        <w:tc>
          <w:tcPr>
            <w:tcW w:w="5935" w:type="dxa"/>
          </w:tcPr>
          <w:p w14:paraId="0A5986E9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Probable RNA-binding protein 19 </w:t>
            </w:r>
          </w:p>
        </w:tc>
      </w:tr>
      <w:tr w:rsidR="001A50F5" w:rsidRPr="001A50F5" w14:paraId="448A4AF9" w14:textId="77777777" w:rsidTr="000660BD">
        <w:tc>
          <w:tcPr>
            <w:tcW w:w="3415" w:type="dxa"/>
          </w:tcPr>
          <w:p w14:paraId="408581DD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sp|P07814|SYEP_HUMAN</w:t>
            </w:r>
          </w:p>
        </w:tc>
        <w:tc>
          <w:tcPr>
            <w:tcW w:w="5935" w:type="dxa"/>
          </w:tcPr>
          <w:p w14:paraId="5CD3CDC8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Bifunctional glutamate/proline--tRNA ligase </w:t>
            </w:r>
          </w:p>
        </w:tc>
      </w:tr>
      <w:tr w:rsidR="001A50F5" w:rsidRPr="001A50F5" w14:paraId="4E72BBA9" w14:textId="77777777" w:rsidTr="000660BD">
        <w:tc>
          <w:tcPr>
            <w:tcW w:w="3415" w:type="dxa"/>
          </w:tcPr>
          <w:p w14:paraId="086AF9B8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sp|O60506|HNRPQ_HUMAN</w:t>
            </w:r>
          </w:p>
        </w:tc>
        <w:tc>
          <w:tcPr>
            <w:tcW w:w="5935" w:type="dxa"/>
          </w:tcPr>
          <w:p w14:paraId="0AFAB15C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Heterogeneous nuclear ribonucleoprotein Q </w:t>
            </w:r>
          </w:p>
        </w:tc>
      </w:tr>
      <w:tr w:rsidR="001A50F5" w:rsidRPr="001A50F5" w14:paraId="4A155691" w14:textId="77777777" w:rsidTr="000660BD">
        <w:tc>
          <w:tcPr>
            <w:tcW w:w="3415" w:type="dxa"/>
          </w:tcPr>
          <w:p w14:paraId="229626CD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sp|Q8TAQ2|SMRC2_HUMAN</w:t>
            </w:r>
          </w:p>
        </w:tc>
        <w:tc>
          <w:tcPr>
            <w:tcW w:w="5935" w:type="dxa"/>
          </w:tcPr>
          <w:p w14:paraId="755B493B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SWI/SNF complex subunit SMARCC2 </w:t>
            </w:r>
          </w:p>
        </w:tc>
      </w:tr>
      <w:tr w:rsidR="001A50F5" w:rsidRPr="001A50F5" w14:paraId="48B7D624" w14:textId="77777777" w:rsidTr="000660BD">
        <w:tc>
          <w:tcPr>
            <w:tcW w:w="3415" w:type="dxa"/>
          </w:tcPr>
          <w:p w14:paraId="2FA6D583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sp|Q9BXP5|SRRT_HUMAN</w:t>
            </w:r>
          </w:p>
        </w:tc>
        <w:tc>
          <w:tcPr>
            <w:tcW w:w="5935" w:type="dxa"/>
          </w:tcPr>
          <w:p w14:paraId="2E59DE74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Serrate RNA effector molecule homolog </w:t>
            </w:r>
          </w:p>
        </w:tc>
      </w:tr>
      <w:tr w:rsidR="001A50F5" w:rsidRPr="001A50F5" w14:paraId="67183D77" w14:textId="77777777" w:rsidTr="000660BD">
        <w:tc>
          <w:tcPr>
            <w:tcW w:w="3415" w:type="dxa"/>
          </w:tcPr>
          <w:p w14:paraId="4F9F004A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sp|Q5SRE5|NU188_HUMAN</w:t>
            </w:r>
          </w:p>
        </w:tc>
        <w:tc>
          <w:tcPr>
            <w:tcW w:w="5935" w:type="dxa"/>
          </w:tcPr>
          <w:p w14:paraId="21DAEF3A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Nucleoporin NUP188 homolog </w:t>
            </w:r>
          </w:p>
        </w:tc>
      </w:tr>
      <w:tr w:rsidR="001A50F5" w:rsidRPr="001A50F5" w14:paraId="21FC715B" w14:textId="77777777" w:rsidTr="000660BD">
        <w:tc>
          <w:tcPr>
            <w:tcW w:w="3415" w:type="dxa"/>
          </w:tcPr>
          <w:p w14:paraId="27FADD51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sp|Q9H6R4|NOL6_HUMAN</w:t>
            </w:r>
          </w:p>
        </w:tc>
        <w:tc>
          <w:tcPr>
            <w:tcW w:w="5935" w:type="dxa"/>
          </w:tcPr>
          <w:p w14:paraId="5E093328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Nucleolar protein 6 </w:t>
            </w:r>
          </w:p>
        </w:tc>
      </w:tr>
      <w:tr w:rsidR="001A50F5" w:rsidRPr="001A50F5" w14:paraId="51758132" w14:textId="77777777" w:rsidTr="000660BD">
        <w:tc>
          <w:tcPr>
            <w:tcW w:w="3415" w:type="dxa"/>
          </w:tcPr>
          <w:p w14:paraId="6C957225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sp|Q9NY12|GAR1_HUMAN</w:t>
            </w:r>
          </w:p>
        </w:tc>
        <w:tc>
          <w:tcPr>
            <w:tcW w:w="5935" w:type="dxa"/>
          </w:tcPr>
          <w:p w14:paraId="3C48D739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H/ACA ribonucleoprotein complex subunit 1</w:t>
            </w:r>
          </w:p>
        </w:tc>
      </w:tr>
      <w:tr w:rsidR="001A50F5" w:rsidRPr="001A50F5" w14:paraId="3210FDCC" w14:textId="77777777" w:rsidTr="000660BD">
        <w:tc>
          <w:tcPr>
            <w:tcW w:w="3415" w:type="dxa"/>
          </w:tcPr>
          <w:p w14:paraId="23EA2CB0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lastRenderedPageBreak/>
              <w:t>sp|Q9Y2L1|RRP44_HUMAN</w:t>
            </w:r>
          </w:p>
        </w:tc>
        <w:tc>
          <w:tcPr>
            <w:tcW w:w="5935" w:type="dxa"/>
          </w:tcPr>
          <w:p w14:paraId="69C12763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Exosome complex exonuclease RRP44 </w:t>
            </w:r>
          </w:p>
        </w:tc>
      </w:tr>
      <w:tr w:rsidR="001A50F5" w:rsidRPr="001A50F5" w14:paraId="7F72C050" w14:textId="77777777" w:rsidTr="000660BD">
        <w:tc>
          <w:tcPr>
            <w:tcW w:w="3415" w:type="dxa"/>
          </w:tcPr>
          <w:p w14:paraId="50E5461D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sp|Q9P2I0|CPSF2_HUMAN</w:t>
            </w:r>
          </w:p>
        </w:tc>
        <w:tc>
          <w:tcPr>
            <w:tcW w:w="5935" w:type="dxa"/>
          </w:tcPr>
          <w:p w14:paraId="06BF998F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Cleavage and polyadenylation specificity factor subunit 2 </w:t>
            </w:r>
          </w:p>
        </w:tc>
      </w:tr>
      <w:tr w:rsidR="001A50F5" w:rsidRPr="001A50F5" w14:paraId="1D260E50" w14:textId="77777777" w:rsidTr="000660BD">
        <w:tc>
          <w:tcPr>
            <w:tcW w:w="3415" w:type="dxa"/>
          </w:tcPr>
          <w:p w14:paraId="7048B432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sp|Q9Y2X3|NOP58_HUMAN</w:t>
            </w:r>
          </w:p>
        </w:tc>
        <w:tc>
          <w:tcPr>
            <w:tcW w:w="5935" w:type="dxa"/>
          </w:tcPr>
          <w:p w14:paraId="3035DB2D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Nucleolar protein 58</w:t>
            </w:r>
          </w:p>
        </w:tc>
      </w:tr>
      <w:tr w:rsidR="001A50F5" w:rsidRPr="001A50F5" w14:paraId="7C217C37" w14:textId="77777777" w:rsidTr="000660BD">
        <w:tc>
          <w:tcPr>
            <w:tcW w:w="3415" w:type="dxa"/>
          </w:tcPr>
          <w:p w14:paraId="57FFD90B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sp|Q14980|NUMA1_HUMAN</w:t>
            </w:r>
          </w:p>
        </w:tc>
        <w:tc>
          <w:tcPr>
            <w:tcW w:w="5935" w:type="dxa"/>
          </w:tcPr>
          <w:p w14:paraId="0D366DDD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Nuclear mitotic apparatus protein 1 </w:t>
            </w:r>
          </w:p>
        </w:tc>
      </w:tr>
      <w:tr w:rsidR="001A50F5" w:rsidRPr="001A50F5" w14:paraId="016D8887" w14:textId="77777777" w:rsidTr="000660BD">
        <w:tc>
          <w:tcPr>
            <w:tcW w:w="3415" w:type="dxa"/>
          </w:tcPr>
          <w:p w14:paraId="2BA74E61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sp|Q14690|RRP5_HUMAN</w:t>
            </w:r>
          </w:p>
        </w:tc>
        <w:tc>
          <w:tcPr>
            <w:tcW w:w="5935" w:type="dxa"/>
          </w:tcPr>
          <w:p w14:paraId="4C76B794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Protein RRP5 homolog </w:t>
            </w:r>
          </w:p>
        </w:tc>
      </w:tr>
      <w:tr w:rsidR="001A50F5" w:rsidRPr="001A50F5" w14:paraId="59A7AC1C" w14:textId="77777777" w:rsidTr="000660BD">
        <w:tc>
          <w:tcPr>
            <w:tcW w:w="3415" w:type="dxa"/>
          </w:tcPr>
          <w:p w14:paraId="621B5BC3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sp|Q96I24|FUBP3_HUMAN</w:t>
            </w:r>
          </w:p>
        </w:tc>
        <w:tc>
          <w:tcPr>
            <w:tcW w:w="5935" w:type="dxa"/>
          </w:tcPr>
          <w:p w14:paraId="4E9C34F0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Far upstream element-binding protein 3 </w:t>
            </w:r>
          </w:p>
        </w:tc>
      </w:tr>
      <w:tr w:rsidR="001A50F5" w:rsidRPr="001A50F5" w14:paraId="1C2CF49C" w14:textId="77777777" w:rsidTr="000660BD">
        <w:tc>
          <w:tcPr>
            <w:tcW w:w="3415" w:type="dxa"/>
          </w:tcPr>
          <w:p w14:paraId="10828E9C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sp|Q9UMS4|PRP19_HUMAN</w:t>
            </w:r>
          </w:p>
        </w:tc>
        <w:tc>
          <w:tcPr>
            <w:tcW w:w="5935" w:type="dxa"/>
          </w:tcPr>
          <w:p w14:paraId="7BA5A161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Pre-mRNA-processing factor 19 </w:t>
            </w:r>
          </w:p>
        </w:tc>
      </w:tr>
      <w:tr w:rsidR="001A50F5" w:rsidRPr="001A50F5" w14:paraId="088D7D71" w14:textId="77777777" w:rsidTr="000660BD">
        <w:tc>
          <w:tcPr>
            <w:tcW w:w="3415" w:type="dxa"/>
          </w:tcPr>
          <w:p w14:paraId="03B0CD95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sp|P31942|HNRH3_HUMAN</w:t>
            </w:r>
          </w:p>
        </w:tc>
        <w:tc>
          <w:tcPr>
            <w:tcW w:w="5935" w:type="dxa"/>
          </w:tcPr>
          <w:p w14:paraId="30CB767E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Heterogeneous nuclear ribonucleoprotein H3 </w:t>
            </w:r>
          </w:p>
        </w:tc>
      </w:tr>
      <w:tr w:rsidR="001A50F5" w:rsidRPr="001A50F5" w14:paraId="4145176D" w14:textId="77777777" w:rsidTr="000660BD">
        <w:tc>
          <w:tcPr>
            <w:tcW w:w="3415" w:type="dxa"/>
          </w:tcPr>
          <w:p w14:paraId="37121E56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sp|O95983|MBD3_HUMAN</w:t>
            </w:r>
          </w:p>
        </w:tc>
        <w:tc>
          <w:tcPr>
            <w:tcW w:w="5935" w:type="dxa"/>
          </w:tcPr>
          <w:p w14:paraId="4D228B41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Methyl-CpG-binding domain protein 3 </w:t>
            </w:r>
          </w:p>
        </w:tc>
      </w:tr>
      <w:tr w:rsidR="001A50F5" w:rsidRPr="001A50F5" w14:paraId="08223BA9" w14:textId="77777777" w:rsidTr="000660BD">
        <w:tc>
          <w:tcPr>
            <w:tcW w:w="3415" w:type="dxa"/>
          </w:tcPr>
          <w:p w14:paraId="746F3F32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sp|Q9H5H4|ZN768_HUMAN</w:t>
            </w:r>
          </w:p>
        </w:tc>
        <w:tc>
          <w:tcPr>
            <w:tcW w:w="5935" w:type="dxa"/>
          </w:tcPr>
          <w:p w14:paraId="6AD8542D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Zinc finger protein 768 </w:t>
            </w:r>
          </w:p>
        </w:tc>
      </w:tr>
      <w:tr w:rsidR="001A50F5" w:rsidRPr="001A50F5" w14:paraId="77E74796" w14:textId="77777777" w:rsidTr="000660BD">
        <w:tc>
          <w:tcPr>
            <w:tcW w:w="3415" w:type="dxa"/>
          </w:tcPr>
          <w:p w14:paraId="245778DF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sp|Q86YP4|P66A_HUMAN</w:t>
            </w:r>
          </w:p>
        </w:tc>
        <w:tc>
          <w:tcPr>
            <w:tcW w:w="5935" w:type="dxa"/>
          </w:tcPr>
          <w:p w14:paraId="4AC4B883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Transcriptional repressor p66-alpha </w:t>
            </w:r>
          </w:p>
        </w:tc>
      </w:tr>
      <w:tr w:rsidR="001A50F5" w:rsidRPr="001A50F5" w14:paraId="49704CC9" w14:textId="77777777" w:rsidTr="000660BD">
        <w:tc>
          <w:tcPr>
            <w:tcW w:w="3415" w:type="dxa"/>
          </w:tcPr>
          <w:p w14:paraId="7EB24910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sp|Q13243|SRSF5_HUMAN</w:t>
            </w:r>
          </w:p>
        </w:tc>
        <w:tc>
          <w:tcPr>
            <w:tcW w:w="5935" w:type="dxa"/>
          </w:tcPr>
          <w:p w14:paraId="18A9E985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Serine/arginine-rich splicing factor 5 </w:t>
            </w:r>
          </w:p>
        </w:tc>
      </w:tr>
      <w:tr w:rsidR="001A50F5" w:rsidRPr="001A50F5" w14:paraId="61D745DC" w14:textId="77777777" w:rsidTr="000660BD">
        <w:tc>
          <w:tcPr>
            <w:tcW w:w="3415" w:type="dxa"/>
          </w:tcPr>
          <w:p w14:paraId="743EA112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sp|Q12906|ILF3_HUMAN</w:t>
            </w:r>
          </w:p>
        </w:tc>
        <w:tc>
          <w:tcPr>
            <w:tcW w:w="5935" w:type="dxa"/>
          </w:tcPr>
          <w:p w14:paraId="21B61884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Interleukin enhancer-binding factor 3 </w:t>
            </w:r>
          </w:p>
        </w:tc>
      </w:tr>
      <w:tr w:rsidR="001A50F5" w:rsidRPr="001A50F5" w14:paraId="168E3EA2" w14:textId="77777777" w:rsidTr="000660BD">
        <w:tc>
          <w:tcPr>
            <w:tcW w:w="3415" w:type="dxa"/>
          </w:tcPr>
          <w:p w14:paraId="1A9FF4D2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sp|O60832|DKC1_HUMAN</w:t>
            </w:r>
          </w:p>
        </w:tc>
        <w:tc>
          <w:tcPr>
            <w:tcW w:w="5935" w:type="dxa"/>
          </w:tcPr>
          <w:p w14:paraId="057FE559" w14:textId="77777777" w:rsidR="00261251" w:rsidRPr="001A50F5" w:rsidRDefault="00261251" w:rsidP="000660BD">
            <w:pPr>
              <w:spacing w:line="276" w:lineRule="auto"/>
              <w:rPr>
                <w:rFonts w:eastAsia="Times New Roman"/>
                <w:kern w:val="0"/>
                <w:sz w:val="22"/>
                <w:lang w:val="en-IN"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H/ACA ribonucleoprotein complex subunit 4 </w:t>
            </w:r>
          </w:p>
        </w:tc>
      </w:tr>
      <w:tr w:rsidR="001A50F5" w:rsidRPr="001A50F5" w14:paraId="7063A4D3" w14:textId="77777777" w:rsidTr="000660BD">
        <w:tc>
          <w:tcPr>
            <w:tcW w:w="9350" w:type="dxa"/>
            <w:gridSpan w:val="2"/>
          </w:tcPr>
          <w:p w14:paraId="6A058246" w14:textId="77777777" w:rsidR="00261251" w:rsidRPr="001A50F5" w:rsidRDefault="00261251" w:rsidP="000660BD">
            <w:pPr>
              <w:spacing w:line="276" w:lineRule="auto"/>
              <w:rPr>
                <w:rFonts w:eastAsia="Times New Roman"/>
                <w:lang w:val="en-IN"/>
              </w:rPr>
            </w:pPr>
            <w:r w:rsidRPr="001A50F5">
              <w:rPr>
                <w:rFonts w:eastAsia="Times New Roman"/>
                <w:b/>
                <w:lang w:val="en-IN"/>
              </w:rPr>
              <w:t>Y603D+ SUMO-1-TERC binding proteins:</w:t>
            </w:r>
          </w:p>
        </w:tc>
      </w:tr>
      <w:tr w:rsidR="001A50F5" w:rsidRPr="001A50F5" w14:paraId="264C9EBE" w14:textId="77777777" w:rsidTr="000660BD">
        <w:tc>
          <w:tcPr>
            <w:tcW w:w="3415" w:type="dxa"/>
            <w:shd w:val="clear" w:color="auto" w:fill="E7E6E6" w:themeFill="background2"/>
          </w:tcPr>
          <w:p w14:paraId="39B713FC" w14:textId="77777777" w:rsidR="00261251" w:rsidRPr="001A50F5" w:rsidRDefault="00261251" w:rsidP="000660BD">
            <w:pPr>
              <w:widowControl/>
              <w:spacing w:line="276" w:lineRule="auto"/>
              <w:jc w:val="center"/>
              <w:rPr>
                <w:rFonts w:eastAsia="Times New Roman"/>
                <w:kern w:val="0"/>
                <w:sz w:val="24"/>
                <w:szCs w:val="24"/>
                <w:lang w:eastAsia="en-US"/>
              </w:rPr>
            </w:pPr>
            <w:r w:rsidRPr="001A50F5">
              <w:rPr>
                <w:rFonts w:eastAsia="Times New Roman"/>
                <w:sz w:val="24"/>
                <w:szCs w:val="24"/>
              </w:rPr>
              <w:t>Accession #</w:t>
            </w:r>
          </w:p>
        </w:tc>
        <w:tc>
          <w:tcPr>
            <w:tcW w:w="5935" w:type="dxa"/>
            <w:shd w:val="clear" w:color="auto" w:fill="E7E6E6" w:themeFill="background2"/>
          </w:tcPr>
          <w:p w14:paraId="3F868297" w14:textId="77777777" w:rsidR="00261251" w:rsidRPr="001A50F5" w:rsidRDefault="00261251" w:rsidP="000660BD">
            <w:pPr>
              <w:widowControl/>
              <w:spacing w:line="276" w:lineRule="auto"/>
              <w:jc w:val="center"/>
              <w:rPr>
                <w:rFonts w:eastAsia="Times New Roman"/>
                <w:kern w:val="0"/>
                <w:sz w:val="24"/>
                <w:szCs w:val="24"/>
                <w:lang w:eastAsia="en-US"/>
              </w:rPr>
            </w:pPr>
            <w:r w:rsidRPr="001A50F5">
              <w:rPr>
                <w:rFonts w:eastAsia="Times New Roman"/>
                <w:sz w:val="24"/>
                <w:szCs w:val="24"/>
              </w:rPr>
              <w:t>Name</w:t>
            </w:r>
          </w:p>
        </w:tc>
      </w:tr>
      <w:tr w:rsidR="001A50F5" w:rsidRPr="001A50F5" w14:paraId="033607AC" w14:textId="77777777" w:rsidTr="000660BD">
        <w:tc>
          <w:tcPr>
            <w:tcW w:w="3415" w:type="dxa"/>
          </w:tcPr>
          <w:p w14:paraId="6472A83A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sp|Q00839|HNRPU_HUMAN</w:t>
            </w:r>
          </w:p>
        </w:tc>
        <w:tc>
          <w:tcPr>
            <w:tcW w:w="5935" w:type="dxa"/>
          </w:tcPr>
          <w:p w14:paraId="1DACA4AB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Heterogeneous nuclear ribonucleoprotein U </w:t>
            </w:r>
          </w:p>
        </w:tc>
      </w:tr>
      <w:tr w:rsidR="001A50F5" w:rsidRPr="001A50F5" w14:paraId="15DB7761" w14:textId="77777777" w:rsidTr="000660BD">
        <w:tc>
          <w:tcPr>
            <w:tcW w:w="3415" w:type="dxa"/>
          </w:tcPr>
          <w:p w14:paraId="4AD0F2E7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sp|O43390|HNRPR_HUMAN</w:t>
            </w:r>
          </w:p>
        </w:tc>
        <w:tc>
          <w:tcPr>
            <w:tcW w:w="5935" w:type="dxa"/>
          </w:tcPr>
          <w:p w14:paraId="4D036235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Heterogeneous nuclear ribonucleoprotein R </w:t>
            </w:r>
          </w:p>
        </w:tc>
      </w:tr>
      <w:tr w:rsidR="001A50F5" w:rsidRPr="001A50F5" w14:paraId="41F5668B" w14:textId="77777777" w:rsidTr="000660BD">
        <w:tc>
          <w:tcPr>
            <w:tcW w:w="3415" w:type="dxa"/>
          </w:tcPr>
          <w:p w14:paraId="1F7F7BD6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sp|Q99729-3|ROAA_HUMAN</w:t>
            </w:r>
          </w:p>
        </w:tc>
        <w:tc>
          <w:tcPr>
            <w:tcW w:w="5935" w:type="dxa"/>
          </w:tcPr>
          <w:p w14:paraId="78BE9209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Isoform 3 of Heterogeneous nuclear ribonucleoprotein A/B </w:t>
            </w:r>
          </w:p>
        </w:tc>
      </w:tr>
      <w:tr w:rsidR="001A50F5" w:rsidRPr="001A50F5" w14:paraId="05A28D6E" w14:textId="77777777" w:rsidTr="000660BD">
        <w:tc>
          <w:tcPr>
            <w:tcW w:w="3415" w:type="dxa"/>
          </w:tcPr>
          <w:p w14:paraId="7E6BC553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sp|P09874|PARP1_HUMAN</w:t>
            </w:r>
          </w:p>
        </w:tc>
        <w:tc>
          <w:tcPr>
            <w:tcW w:w="5935" w:type="dxa"/>
          </w:tcPr>
          <w:p w14:paraId="077DF166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Poly [ADP-ribose] polymerase 1 </w:t>
            </w:r>
          </w:p>
        </w:tc>
      </w:tr>
      <w:tr w:rsidR="001A50F5" w:rsidRPr="001A50F5" w14:paraId="546475CD" w14:textId="77777777" w:rsidTr="000660BD">
        <w:tc>
          <w:tcPr>
            <w:tcW w:w="3415" w:type="dxa"/>
          </w:tcPr>
          <w:p w14:paraId="4818715A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sp|P52272|HNRPM_HUMAN</w:t>
            </w:r>
          </w:p>
        </w:tc>
        <w:tc>
          <w:tcPr>
            <w:tcW w:w="5935" w:type="dxa"/>
          </w:tcPr>
          <w:p w14:paraId="6CC172F8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Heterogeneous nuclear ribonucleoprotein M </w:t>
            </w:r>
          </w:p>
        </w:tc>
      </w:tr>
      <w:tr w:rsidR="001A50F5" w:rsidRPr="001A50F5" w14:paraId="1C4FFE90" w14:textId="77777777" w:rsidTr="000660BD">
        <w:tc>
          <w:tcPr>
            <w:tcW w:w="3415" w:type="dxa"/>
          </w:tcPr>
          <w:p w14:paraId="2D080DEB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sp|Q9NR30|DDX21_HUMAN</w:t>
            </w:r>
          </w:p>
        </w:tc>
        <w:tc>
          <w:tcPr>
            <w:tcW w:w="5935" w:type="dxa"/>
          </w:tcPr>
          <w:p w14:paraId="290ABF0C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Nucleolar RNA helicase 2 </w:t>
            </w:r>
          </w:p>
        </w:tc>
      </w:tr>
      <w:tr w:rsidR="001A50F5" w:rsidRPr="001A50F5" w14:paraId="0FA1C4CF" w14:textId="77777777" w:rsidTr="000660BD">
        <w:tc>
          <w:tcPr>
            <w:tcW w:w="3415" w:type="dxa"/>
          </w:tcPr>
          <w:p w14:paraId="43E58D90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sp|O60506|HNRPQ_HUMAN</w:t>
            </w:r>
          </w:p>
        </w:tc>
        <w:tc>
          <w:tcPr>
            <w:tcW w:w="5935" w:type="dxa"/>
          </w:tcPr>
          <w:p w14:paraId="5874B071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Heterogeneous nuclear ribonucleoprotein Q </w:t>
            </w:r>
          </w:p>
        </w:tc>
      </w:tr>
      <w:tr w:rsidR="001A50F5" w:rsidRPr="001A50F5" w14:paraId="1D19C84C" w14:textId="77777777" w:rsidTr="000660BD">
        <w:tc>
          <w:tcPr>
            <w:tcW w:w="3415" w:type="dxa"/>
          </w:tcPr>
          <w:p w14:paraId="4C07DFF0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sp|Q9Y3I0|RTCB_HUMAN</w:t>
            </w:r>
          </w:p>
        </w:tc>
        <w:tc>
          <w:tcPr>
            <w:tcW w:w="5935" w:type="dxa"/>
          </w:tcPr>
          <w:p w14:paraId="6526D081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tRNA-splicing ligase </w:t>
            </w:r>
            <w:proofErr w:type="spellStart"/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RtcB</w:t>
            </w:r>
            <w:proofErr w:type="spellEnd"/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 homolog </w:t>
            </w:r>
          </w:p>
        </w:tc>
      </w:tr>
      <w:tr w:rsidR="001A50F5" w:rsidRPr="001A50F5" w14:paraId="492EAF12" w14:textId="77777777" w:rsidTr="000660BD">
        <w:tc>
          <w:tcPr>
            <w:tcW w:w="3415" w:type="dxa"/>
          </w:tcPr>
          <w:p w14:paraId="0125C083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sp|P29692|EF1D_HUMAN</w:t>
            </w:r>
          </w:p>
        </w:tc>
        <w:tc>
          <w:tcPr>
            <w:tcW w:w="5935" w:type="dxa"/>
          </w:tcPr>
          <w:p w14:paraId="20571E36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Elongation factor 1-delta </w:t>
            </w:r>
          </w:p>
        </w:tc>
      </w:tr>
      <w:tr w:rsidR="001A50F5" w:rsidRPr="001A50F5" w14:paraId="1B66E9C0" w14:textId="77777777" w:rsidTr="000660BD">
        <w:tc>
          <w:tcPr>
            <w:tcW w:w="3415" w:type="dxa"/>
          </w:tcPr>
          <w:p w14:paraId="1EFF2663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sp|Q14839|CHD4_HUMAN</w:t>
            </w:r>
          </w:p>
        </w:tc>
        <w:tc>
          <w:tcPr>
            <w:tcW w:w="5935" w:type="dxa"/>
          </w:tcPr>
          <w:p w14:paraId="3D7061DB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Chromodomain-helicase-DNA-binding protein 4 </w:t>
            </w:r>
          </w:p>
        </w:tc>
      </w:tr>
      <w:tr w:rsidR="001A50F5" w:rsidRPr="001A50F5" w14:paraId="542F193E" w14:textId="77777777" w:rsidTr="000660BD">
        <w:tc>
          <w:tcPr>
            <w:tcW w:w="3415" w:type="dxa"/>
          </w:tcPr>
          <w:p w14:paraId="56222066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sp|Q99879|H2B1M_HUMAN</w:t>
            </w:r>
          </w:p>
        </w:tc>
        <w:tc>
          <w:tcPr>
            <w:tcW w:w="5935" w:type="dxa"/>
          </w:tcPr>
          <w:p w14:paraId="7641C4FD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Histone H2B type 1-M </w:t>
            </w:r>
          </w:p>
        </w:tc>
      </w:tr>
      <w:tr w:rsidR="001A50F5" w:rsidRPr="001A50F5" w14:paraId="7EB2F0C4" w14:textId="77777777" w:rsidTr="000660BD">
        <w:tc>
          <w:tcPr>
            <w:tcW w:w="3415" w:type="dxa"/>
          </w:tcPr>
          <w:p w14:paraId="2DE838C4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sp|O00571|DDX3X_HUMAN</w:t>
            </w:r>
          </w:p>
        </w:tc>
        <w:tc>
          <w:tcPr>
            <w:tcW w:w="5935" w:type="dxa"/>
          </w:tcPr>
          <w:p w14:paraId="40D6777E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ATP-dependent RNA helicase DDX3X </w:t>
            </w:r>
          </w:p>
        </w:tc>
      </w:tr>
      <w:tr w:rsidR="001A50F5" w:rsidRPr="001A50F5" w14:paraId="3E7D44DA" w14:textId="77777777" w:rsidTr="000660BD">
        <w:tc>
          <w:tcPr>
            <w:tcW w:w="3415" w:type="dxa"/>
          </w:tcPr>
          <w:p w14:paraId="31CB80CC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sp|Q13263|TIF1B_HUMAN</w:t>
            </w:r>
          </w:p>
        </w:tc>
        <w:tc>
          <w:tcPr>
            <w:tcW w:w="5935" w:type="dxa"/>
          </w:tcPr>
          <w:p w14:paraId="6718D3AB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Transcription intermediary factor 1-beta</w:t>
            </w:r>
          </w:p>
        </w:tc>
      </w:tr>
      <w:tr w:rsidR="001A50F5" w:rsidRPr="001A50F5" w14:paraId="2EEB2188" w14:textId="77777777" w:rsidTr="000660BD">
        <w:tc>
          <w:tcPr>
            <w:tcW w:w="3415" w:type="dxa"/>
          </w:tcPr>
          <w:p w14:paraId="66C73117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sp|Q13435|SF3B2_HUMAN</w:t>
            </w:r>
          </w:p>
        </w:tc>
        <w:tc>
          <w:tcPr>
            <w:tcW w:w="5935" w:type="dxa"/>
          </w:tcPr>
          <w:p w14:paraId="02B32DA7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Splicing factor 3B subunit 2 </w:t>
            </w:r>
          </w:p>
        </w:tc>
      </w:tr>
      <w:tr w:rsidR="001A50F5" w:rsidRPr="001A50F5" w14:paraId="67E7228C" w14:textId="77777777" w:rsidTr="000660BD">
        <w:tc>
          <w:tcPr>
            <w:tcW w:w="3415" w:type="dxa"/>
          </w:tcPr>
          <w:p w14:paraId="0D722B4A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sp|Q0P5I0|MEN1_BOVIN</w:t>
            </w:r>
          </w:p>
        </w:tc>
        <w:tc>
          <w:tcPr>
            <w:tcW w:w="5935" w:type="dxa"/>
          </w:tcPr>
          <w:p w14:paraId="6FF367EF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Menin </w:t>
            </w:r>
          </w:p>
        </w:tc>
      </w:tr>
      <w:tr w:rsidR="001A50F5" w:rsidRPr="001A50F5" w14:paraId="5F47C4AF" w14:textId="77777777" w:rsidTr="000660BD">
        <w:tc>
          <w:tcPr>
            <w:tcW w:w="3415" w:type="dxa"/>
          </w:tcPr>
          <w:p w14:paraId="29255643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sp|Q8N684|CPSF7_HUMAN</w:t>
            </w:r>
          </w:p>
        </w:tc>
        <w:tc>
          <w:tcPr>
            <w:tcW w:w="5935" w:type="dxa"/>
          </w:tcPr>
          <w:p w14:paraId="186B166B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Cleavage and polyadenylation specificity factor subunit 7 </w:t>
            </w:r>
          </w:p>
        </w:tc>
      </w:tr>
      <w:tr w:rsidR="001A50F5" w:rsidRPr="001A50F5" w14:paraId="46A7A352" w14:textId="77777777" w:rsidTr="000660BD">
        <w:tc>
          <w:tcPr>
            <w:tcW w:w="3415" w:type="dxa"/>
          </w:tcPr>
          <w:p w14:paraId="5F516828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sp|Q14974|IMB1_HUMAN</w:t>
            </w:r>
          </w:p>
        </w:tc>
        <w:tc>
          <w:tcPr>
            <w:tcW w:w="5935" w:type="dxa"/>
          </w:tcPr>
          <w:p w14:paraId="5115A6AA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Importin subunit beta-1 </w:t>
            </w:r>
          </w:p>
        </w:tc>
      </w:tr>
      <w:tr w:rsidR="001A50F5" w:rsidRPr="001A50F5" w14:paraId="56A92040" w14:textId="77777777" w:rsidTr="000660BD">
        <w:tc>
          <w:tcPr>
            <w:tcW w:w="3415" w:type="dxa"/>
          </w:tcPr>
          <w:p w14:paraId="28315948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sp|P98179|RBM3_HUMAN</w:t>
            </w:r>
          </w:p>
        </w:tc>
        <w:tc>
          <w:tcPr>
            <w:tcW w:w="5935" w:type="dxa"/>
          </w:tcPr>
          <w:p w14:paraId="083AE67E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RNA-binding protein 3 </w:t>
            </w:r>
          </w:p>
        </w:tc>
      </w:tr>
      <w:tr w:rsidR="001A50F5" w:rsidRPr="001A50F5" w14:paraId="34D863BE" w14:textId="77777777" w:rsidTr="000660BD">
        <w:tc>
          <w:tcPr>
            <w:tcW w:w="3415" w:type="dxa"/>
          </w:tcPr>
          <w:p w14:paraId="31472519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sp|Q92841|DDX17_HUMAN</w:t>
            </w:r>
          </w:p>
        </w:tc>
        <w:tc>
          <w:tcPr>
            <w:tcW w:w="5935" w:type="dxa"/>
          </w:tcPr>
          <w:p w14:paraId="1166EE80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Probable ATP-dependent RNA helicase DDX17 </w:t>
            </w:r>
          </w:p>
        </w:tc>
      </w:tr>
      <w:tr w:rsidR="001A50F5" w:rsidRPr="001A50F5" w14:paraId="23FD7378" w14:textId="77777777" w:rsidTr="000660BD">
        <w:tc>
          <w:tcPr>
            <w:tcW w:w="3415" w:type="dxa"/>
          </w:tcPr>
          <w:p w14:paraId="6C772F30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sp|O95983|MBD3_HUMAN</w:t>
            </w:r>
          </w:p>
        </w:tc>
        <w:tc>
          <w:tcPr>
            <w:tcW w:w="5935" w:type="dxa"/>
          </w:tcPr>
          <w:p w14:paraId="335A2300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Methyl-CpG-binding domain protein 3 </w:t>
            </w:r>
          </w:p>
        </w:tc>
      </w:tr>
      <w:tr w:rsidR="001A50F5" w:rsidRPr="001A50F5" w14:paraId="0BA33852" w14:textId="77777777" w:rsidTr="000660BD">
        <w:tc>
          <w:tcPr>
            <w:tcW w:w="3415" w:type="dxa"/>
          </w:tcPr>
          <w:p w14:paraId="4D438C79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sp|P07814|SYEP_HUMAN</w:t>
            </w:r>
          </w:p>
        </w:tc>
        <w:tc>
          <w:tcPr>
            <w:tcW w:w="5935" w:type="dxa"/>
          </w:tcPr>
          <w:p w14:paraId="3370DB8B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Bifunctional glutamate/proline--tRNA ligase </w:t>
            </w:r>
          </w:p>
        </w:tc>
      </w:tr>
      <w:tr w:rsidR="001A50F5" w:rsidRPr="001A50F5" w14:paraId="5131A0B2" w14:textId="77777777" w:rsidTr="000660BD">
        <w:tc>
          <w:tcPr>
            <w:tcW w:w="3415" w:type="dxa"/>
          </w:tcPr>
          <w:p w14:paraId="0FB44695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sp|Q9BXP5|SRRT_HUMAN</w:t>
            </w:r>
          </w:p>
        </w:tc>
        <w:tc>
          <w:tcPr>
            <w:tcW w:w="5935" w:type="dxa"/>
          </w:tcPr>
          <w:p w14:paraId="12047CBA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Serrate RNA effector molecule homolog </w:t>
            </w:r>
          </w:p>
        </w:tc>
      </w:tr>
      <w:tr w:rsidR="001A50F5" w:rsidRPr="001A50F5" w14:paraId="1FD99B5F" w14:textId="77777777" w:rsidTr="000660BD">
        <w:tc>
          <w:tcPr>
            <w:tcW w:w="3415" w:type="dxa"/>
          </w:tcPr>
          <w:p w14:paraId="77EE9E2F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sp|Q10570|CPSF1_HUMAN</w:t>
            </w:r>
          </w:p>
        </w:tc>
        <w:tc>
          <w:tcPr>
            <w:tcW w:w="5935" w:type="dxa"/>
          </w:tcPr>
          <w:p w14:paraId="183762E5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Cleavage and polyadenylation specificity factor subunit 1 </w:t>
            </w:r>
          </w:p>
        </w:tc>
      </w:tr>
      <w:tr w:rsidR="001A50F5" w:rsidRPr="001A50F5" w14:paraId="33362418" w14:textId="77777777" w:rsidTr="000660BD">
        <w:tc>
          <w:tcPr>
            <w:tcW w:w="3415" w:type="dxa"/>
          </w:tcPr>
          <w:p w14:paraId="7A2A5D7B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sp|Q6ZRS2|SRCAP_HUMAN</w:t>
            </w:r>
          </w:p>
        </w:tc>
        <w:tc>
          <w:tcPr>
            <w:tcW w:w="5935" w:type="dxa"/>
          </w:tcPr>
          <w:p w14:paraId="46512CF2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Helicase SRCAP </w:t>
            </w:r>
          </w:p>
        </w:tc>
      </w:tr>
      <w:tr w:rsidR="001A50F5" w:rsidRPr="001A50F5" w14:paraId="2790C05A" w14:textId="77777777" w:rsidTr="000660BD">
        <w:tc>
          <w:tcPr>
            <w:tcW w:w="3415" w:type="dxa"/>
          </w:tcPr>
          <w:p w14:paraId="3F1380F0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sp|Q8TDD1|DDX54_HUMAN</w:t>
            </w:r>
          </w:p>
        </w:tc>
        <w:tc>
          <w:tcPr>
            <w:tcW w:w="5935" w:type="dxa"/>
          </w:tcPr>
          <w:p w14:paraId="6A465751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ATP-dependent RNA helicase DDX54 </w:t>
            </w:r>
          </w:p>
        </w:tc>
      </w:tr>
      <w:tr w:rsidR="00261251" w:rsidRPr="001A50F5" w14:paraId="277CF169" w14:textId="77777777" w:rsidTr="000660BD">
        <w:tc>
          <w:tcPr>
            <w:tcW w:w="3415" w:type="dxa"/>
          </w:tcPr>
          <w:p w14:paraId="7730152F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>sp|P12956|XRCC6_HUMAN</w:t>
            </w:r>
          </w:p>
        </w:tc>
        <w:tc>
          <w:tcPr>
            <w:tcW w:w="5935" w:type="dxa"/>
          </w:tcPr>
          <w:p w14:paraId="0AA999C6" w14:textId="77777777" w:rsidR="00261251" w:rsidRPr="001A50F5" w:rsidRDefault="00261251" w:rsidP="000660BD">
            <w:pPr>
              <w:widowControl/>
              <w:spacing w:line="276" w:lineRule="auto"/>
              <w:jc w:val="left"/>
              <w:rPr>
                <w:rFonts w:eastAsia="Times New Roman"/>
                <w:kern w:val="0"/>
                <w:sz w:val="22"/>
                <w:lang w:eastAsia="en-US"/>
              </w:rPr>
            </w:pPr>
            <w:r w:rsidRPr="001A50F5">
              <w:rPr>
                <w:rFonts w:eastAsia="Times New Roman"/>
                <w:kern w:val="0"/>
                <w:sz w:val="22"/>
                <w:lang w:val="en-IN" w:eastAsia="en-US"/>
              </w:rPr>
              <w:t xml:space="preserve">X-ray repair cross-complementing protein 6 </w:t>
            </w:r>
          </w:p>
        </w:tc>
      </w:tr>
    </w:tbl>
    <w:p w14:paraId="0B1A1660" w14:textId="6978D0D7" w:rsidR="00FB4493" w:rsidRPr="001A50F5" w:rsidRDefault="00FB4493" w:rsidP="00A54E6B">
      <w:pPr>
        <w:rPr>
          <w:sz w:val="24"/>
        </w:rPr>
      </w:pPr>
    </w:p>
    <w:p w14:paraId="1EE932B3" w14:textId="2C09D0EF" w:rsidR="00FB4493" w:rsidRPr="001A50F5" w:rsidRDefault="00804951" w:rsidP="00FB4493">
      <w:pPr>
        <w:spacing w:line="480" w:lineRule="auto"/>
        <w:rPr>
          <w:b/>
          <w:bCs/>
          <w:sz w:val="22"/>
        </w:rPr>
      </w:pPr>
      <w:r>
        <w:rPr>
          <w:b/>
          <w:bCs/>
          <w:sz w:val="22"/>
        </w:rPr>
        <w:lastRenderedPageBreak/>
        <w:t xml:space="preserve">Extended </w:t>
      </w:r>
      <w:r w:rsidR="00FB4493" w:rsidRPr="001A50F5">
        <w:rPr>
          <w:b/>
          <w:bCs/>
          <w:sz w:val="22"/>
        </w:rPr>
        <w:t xml:space="preserve">Table </w:t>
      </w:r>
      <w:r w:rsidR="00D7652F" w:rsidRPr="001A50F5">
        <w:rPr>
          <w:b/>
          <w:bCs/>
          <w:sz w:val="22"/>
        </w:rPr>
        <w:t>3</w:t>
      </w:r>
      <w:r w:rsidR="00FB4493" w:rsidRPr="001A50F5">
        <w:rPr>
          <w:b/>
          <w:bCs/>
          <w:sz w:val="22"/>
        </w:rPr>
        <w:t>. List of primary antibodies used for Western blotting (WB) and immunoprecipitation (IP)</w:t>
      </w:r>
    </w:p>
    <w:tbl>
      <w:tblPr>
        <w:tblpPr w:leftFromText="180" w:rightFromText="180" w:vertAnchor="text" w:horzAnchor="margin" w:tblpY="271"/>
        <w:tblW w:w="8925" w:type="dxa"/>
        <w:tblLayout w:type="fixed"/>
        <w:tblLook w:val="0000" w:firstRow="0" w:lastRow="0" w:firstColumn="0" w:lastColumn="0" w:noHBand="0" w:noVBand="0"/>
      </w:tblPr>
      <w:tblGrid>
        <w:gridCol w:w="1275"/>
        <w:gridCol w:w="1170"/>
        <w:gridCol w:w="1170"/>
        <w:gridCol w:w="2610"/>
        <w:gridCol w:w="1350"/>
        <w:gridCol w:w="1350"/>
      </w:tblGrid>
      <w:tr w:rsidR="001A50F5" w:rsidRPr="001A50F5" w14:paraId="5B87ED1E" w14:textId="77777777" w:rsidTr="000660BD">
        <w:trPr>
          <w:trHeight w:val="570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4AB97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b/>
                <w:bCs/>
              </w:rPr>
              <w:t>Antigen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BB070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b/>
                <w:bCs/>
              </w:rPr>
              <w:t>WB dilutions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09023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b/>
                <w:bCs/>
              </w:rPr>
              <w:t>IP</w:t>
            </w:r>
            <w:r w:rsidRPr="001A50F5">
              <w:rPr>
                <w:vertAlign w:val="superscript"/>
              </w:rPr>
              <w:t xml:space="preserve"> </w:t>
            </w:r>
            <w:r w:rsidRPr="001A50F5">
              <w:rPr>
                <w:b/>
                <w:bCs/>
              </w:rPr>
              <w:t>dilutions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A5CE3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b/>
                <w:bCs/>
              </w:rPr>
              <w:t>Antibody name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E41714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b/>
                <w:bCs/>
              </w:rPr>
              <w:t>Catalog number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56159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b/>
                <w:bCs/>
              </w:rPr>
              <w:t>Company</w:t>
            </w:r>
          </w:p>
        </w:tc>
      </w:tr>
      <w:tr w:rsidR="001A50F5" w:rsidRPr="001A50F5" w14:paraId="6CB65914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A083E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Fyn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EFD20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597CC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1:100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15ED5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Fyn (15), Mouse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3FCC4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sc-434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8D4C5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Santa Cruz</w:t>
            </w:r>
          </w:p>
        </w:tc>
      </w:tr>
      <w:tr w:rsidR="001A50F5" w:rsidRPr="001A50F5" w14:paraId="215902F2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844C4D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r w:rsidRPr="001A50F5">
              <w:rPr>
                <w:rFonts w:eastAsia="Malgun Gothic"/>
                <w:szCs w:val="20"/>
              </w:rPr>
              <w:t>TERT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6FFF83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r w:rsidRPr="001A50F5">
              <w:rPr>
                <w:rFonts w:eastAsia="Malgun Gothic"/>
                <w:szCs w:val="20"/>
              </w:rPr>
              <w:t>1:1000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AA20C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——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B74FA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rFonts w:eastAsia="Malgun Gothic"/>
                <w:szCs w:val="20"/>
              </w:rPr>
              <w:t>Anti-TERT, Rabbit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7679D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NB110-89471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2D7A0A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r w:rsidRPr="001A50F5">
              <w:rPr>
                <w:rFonts w:eastAsia="Malgun Gothic"/>
                <w:szCs w:val="20"/>
              </w:rPr>
              <w:t>Novus</w:t>
            </w:r>
          </w:p>
          <w:p w14:paraId="02AF7CF2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szCs w:val="20"/>
              </w:rPr>
            </w:pPr>
          </w:p>
        </w:tc>
      </w:tr>
      <w:tr w:rsidR="001A50F5" w:rsidRPr="001A50F5" w14:paraId="768C19CD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D2BCC6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r w:rsidRPr="001A50F5">
              <w:rPr>
                <w:rFonts w:eastAsia="Malgun Gothic"/>
                <w:szCs w:val="20"/>
              </w:rPr>
              <w:t>β-actin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A0D957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r w:rsidRPr="001A50F5">
              <w:rPr>
                <w:rFonts w:eastAsia="Malgun Gothic"/>
                <w:szCs w:val="20"/>
              </w:rPr>
              <w:t>1:1000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BE972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——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BA788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rFonts w:eastAsia="Malgun Gothic"/>
                <w:szCs w:val="20"/>
              </w:rPr>
              <w:t>β-Actin (C4), Mouse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DE0E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sc-47778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ACBE0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Santa Cruz</w:t>
            </w:r>
          </w:p>
        </w:tc>
      </w:tr>
      <w:tr w:rsidR="001A50F5" w:rsidRPr="001A50F5" w14:paraId="5794C908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C6CDF9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r w:rsidRPr="001A50F5">
              <w:rPr>
                <w:rFonts w:eastAsia="Malgun Gothic"/>
                <w:szCs w:val="20"/>
              </w:rPr>
              <w:t xml:space="preserve">α-Tubulin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D8B714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r w:rsidRPr="001A50F5">
              <w:rPr>
                <w:rFonts w:eastAsia="Malgun Gothic"/>
                <w:szCs w:val="20"/>
              </w:rPr>
              <w:t>1:1000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F44A3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——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CFF28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rFonts w:eastAsia="Malgun Gothic"/>
                <w:szCs w:val="20"/>
              </w:rPr>
              <w:t>α-Tubulin (6A204), Mouse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98EB8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sc-69969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8F9D5D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Santa Cruz</w:t>
            </w:r>
          </w:p>
        </w:tc>
      </w:tr>
      <w:tr w:rsidR="001A50F5" w:rsidRPr="001A50F5" w14:paraId="63F52BCA" w14:textId="77777777" w:rsidTr="000660BD">
        <w:trPr>
          <w:trHeight w:val="522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1265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Lamin B1</w:t>
            </w:r>
          </w:p>
          <w:p w14:paraId="1B591A7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Menin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A3EC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1:1000</w:t>
            </w:r>
          </w:p>
          <w:p w14:paraId="55270B1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E1776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——</w:t>
            </w:r>
          </w:p>
          <w:p w14:paraId="45AE828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1:200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D28C9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Lamin B1 (B-10), Mouse</w:t>
            </w:r>
          </w:p>
          <w:p w14:paraId="72699B3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 xml:space="preserve">Menin, Rabbit 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742C3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sc-374015</w:t>
            </w:r>
          </w:p>
          <w:p w14:paraId="7BD17D2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PA5-19584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BBBB2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Santa Cruz</w:t>
            </w:r>
          </w:p>
          <w:p w14:paraId="7306B90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1A50F5">
              <w:rPr>
                <w:sz w:val="20"/>
                <w:szCs w:val="20"/>
              </w:rPr>
              <w:t>ThermoFisher</w:t>
            </w:r>
            <w:proofErr w:type="spellEnd"/>
            <w:r w:rsidRPr="001A50F5">
              <w:rPr>
                <w:sz w:val="20"/>
                <w:szCs w:val="20"/>
              </w:rPr>
              <w:t xml:space="preserve"> Scientific</w:t>
            </w:r>
          </w:p>
        </w:tc>
      </w:tr>
      <w:tr w:rsidR="001A50F5" w:rsidRPr="001A50F5" w14:paraId="435D691E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9DD41A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 xml:space="preserve">p-Menin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DEBC9D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1:2000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F6C4B4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——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4F5F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p(Y609)-Menin, Rabbit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BE11D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Custom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BFA659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Abclonal</w:t>
            </w:r>
            <w:proofErr w:type="spellEnd"/>
          </w:p>
        </w:tc>
      </w:tr>
      <w:tr w:rsidR="001A50F5" w:rsidRPr="001A50F5" w14:paraId="78592B7E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673F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Xpress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CDE2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1:5000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13097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1:1000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5F9DE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Anti-Xpress, Mouse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3AA30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46-0528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8D2F3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Invitrogen</w:t>
            </w:r>
          </w:p>
        </w:tc>
      </w:tr>
      <w:tr w:rsidR="001A50F5" w:rsidRPr="001A50F5" w14:paraId="315DEE90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E66AC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SUMO-1</w:t>
            </w:r>
          </w:p>
          <w:p w14:paraId="159BEEDA" w14:textId="42143487" w:rsidR="00FB4493" w:rsidRPr="001A50F5" w:rsidRDefault="00FB4493" w:rsidP="00F80EA1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szCs w:val="20"/>
              </w:rPr>
              <w:t>SUMO-</w:t>
            </w:r>
            <w:r w:rsidR="00F80EA1" w:rsidRPr="001A50F5">
              <w:rPr>
                <w:szCs w:val="20"/>
              </w:rPr>
              <w:t>2/3/4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26D36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1:1000</w:t>
            </w:r>
          </w:p>
          <w:p w14:paraId="5E88BE5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szCs w:val="20"/>
              </w:rPr>
              <w:t>1:2000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FB7BC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——</w:t>
            </w:r>
          </w:p>
          <w:p w14:paraId="50C86F8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szCs w:val="20"/>
              </w:rPr>
              <w:t>——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6AD5D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SUMO-1 (D-11), Mouse</w:t>
            </w:r>
          </w:p>
          <w:p w14:paraId="019AB6D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szCs w:val="20"/>
              </w:rPr>
              <w:t>SUMO-2/3/4 (C-3), Mouse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4CA6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sc-5308</w:t>
            </w:r>
          </w:p>
          <w:p w14:paraId="60B637D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sc-393144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886D8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Santa Cruz</w:t>
            </w:r>
          </w:p>
          <w:p w14:paraId="11DEF4B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szCs w:val="20"/>
              </w:rPr>
              <w:t>Santa Cruz</w:t>
            </w:r>
          </w:p>
        </w:tc>
      </w:tr>
      <w:tr w:rsidR="001A50F5" w:rsidRPr="001A50F5" w14:paraId="54EBEDE0" w14:textId="77777777" w:rsidTr="000660BD">
        <w:trPr>
          <w:trHeight w:val="8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95CFF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HA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5940A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1135F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——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50C1B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Anti-HA-HRP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235F2C" w14:textId="5F11EE39" w:rsidR="00FB4493" w:rsidRPr="001A50F5" w:rsidRDefault="00FB4493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1201381900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06D37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Roche</w:t>
            </w:r>
          </w:p>
        </w:tc>
      </w:tr>
      <w:tr w:rsidR="001A50F5" w:rsidRPr="001A50F5" w14:paraId="50210419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9C1923" w14:textId="48A5B83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Oct3/4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6443D" w14:textId="1898E555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B41241" w14:textId="3CA2AF11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——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7F0120" w14:textId="4822FA10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Oct3/4 (C-10), Mouse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CADB08" w14:textId="00E01E52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sc-5279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32EA2" w14:textId="30F7CF7C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Santa Cruz</w:t>
            </w:r>
          </w:p>
        </w:tc>
      </w:tr>
      <w:tr w:rsidR="001A50F5" w:rsidRPr="001A50F5" w14:paraId="6A92807A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A707AE" w14:textId="2DDF9B85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KLF4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DE5476" w14:textId="765E09A1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1:1000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5AF9D4" w14:textId="10A4528D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——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2EEE04" w14:textId="0AFF9A0E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GKLF (B-8), Mouse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6DEB8A" w14:textId="0AC5D2B9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sc-393462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1F009" w14:textId="6231A932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Santa Cruz</w:t>
            </w:r>
          </w:p>
        </w:tc>
      </w:tr>
      <w:tr w:rsidR="001A50F5" w:rsidRPr="001A50F5" w14:paraId="3E88BC8F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34C087" w14:textId="7777777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Nanong</w:t>
            </w:r>
            <w:proofErr w:type="spellEnd"/>
          </w:p>
          <w:p w14:paraId="50CABAF5" w14:textId="7777777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Sox2</w:t>
            </w:r>
          </w:p>
          <w:p w14:paraId="0C732086" w14:textId="7777777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FLAG</w:t>
            </w:r>
          </w:p>
          <w:p w14:paraId="37B36E27" w14:textId="77777777" w:rsidR="00F80EA1" w:rsidRPr="001A50F5" w:rsidRDefault="00F80EA1" w:rsidP="00F80EA1">
            <w:pPr>
              <w:spacing w:line="480" w:lineRule="auto"/>
              <w:rPr>
                <w:szCs w:val="20"/>
              </w:rPr>
            </w:pPr>
          </w:p>
          <w:p w14:paraId="1157C827" w14:textId="79958DDB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noProof/>
                <w:szCs w:val="20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96FF388" wp14:editId="56DE94AD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115570</wp:posOffset>
                      </wp:positionV>
                      <wp:extent cx="5810250" cy="0"/>
                      <wp:effectExtent l="9525" t="6350" r="9525" b="12700"/>
                      <wp:wrapNone/>
                      <wp:docPr id="7" name="Straight Arrow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810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A6733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7" o:spid="_x0000_s1026" type="#_x0000_t32" style="position:absolute;margin-left:-4.5pt;margin-top:9.1pt;width:457.5pt;height:0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"/>
                  </w:pict>
                </mc:Fallback>
              </mc:AlternateConten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A9CD2" w14:textId="7777777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1:1000</w:t>
            </w:r>
          </w:p>
          <w:p w14:paraId="305EF450" w14:textId="7777777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1:1000</w:t>
            </w:r>
          </w:p>
          <w:p w14:paraId="6FA62EFF" w14:textId="45CF7A9A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1:5000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9F421B" w14:textId="7777777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——</w:t>
            </w:r>
          </w:p>
          <w:p w14:paraId="4FB7EFAE" w14:textId="7777777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——</w:t>
            </w:r>
          </w:p>
          <w:p w14:paraId="5565DAA1" w14:textId="5E72D94D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——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738CF" w14:textId="7777777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Anti-Nanog [EPR19646] Sox-2 (E-4), Mouse</w:t>
            </w:r>
          </w:p>
          <w:p w14:paraId="3F814534" w14:textId="6B1B553B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M1 anti-FLAG®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1B857" w14:textId="7777777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Ab203919</w:t>
            </w:r>
          </w:p>
          <w:p w14:paraId="6129977A" w14:textId="7777777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sc-365823</w:t>
            </w:r>
          </w:p>
          <w:p w14:paraId="13A5142A" w14:textId="7777777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F7425</w:t>
            </w:r>
          </w:p>
          <w:p w14:paraId="5D48B940" w14:textId="6C39A8B4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0357DD" w14:textId="7777777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Abcam</w:t>
            </w:r>
          </w:p>
          <w:p w14:paraId="7E4E937F" w14:textId="7777777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Santa Cruz</w:t>
            </w:r>
          </w:p>
          <w:p w14:paraId="277D63A7" w14:textId="77777777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Millipore-Sigma</w:t>
            </w:r>
          </w:p>
          <w:p w14:paraId="49F7B287" w14:textId="6E7727AA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</w:p>
        </w:tc>
      </w:tr>
      <w:tr w:rsidR="001A50F5" w:rsidRPr="001A50F5" w14:paraId="79A53D6A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95C8A23" w14:textId="15B0A503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A6BACD2" w14:textId="58BE402B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9CA772E" w14:textId="2BAAF679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1F2AC4A" w14:textId="153EF789" w:rsidR="00F80EA1" w:rsidRPr="001A50F5" w:rsidRDefault="00F80EA1" w:rsidP="00F80EA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8900FC2" w14:textId="77777777" w:rsidR="00F80EA1" w:rsidRPr="001A50F5" w:rsidRDefault="00F80EA1" w:rsidP="00F80EA1">
            <w:pPr>
              <w:spacing w:line="480" w:lineRule="auto"/>
              <w:rPr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B67012F" w14:textId="77777777" w:rsidR="00F80EA1" w:rsidRPr="001A50F5" w:rsidRDefault="00F80EA1" w:rsidP="00F80EA1">
            <w:pPr>
              <w:spacing w:line="480" w:lineRule="auto"/>
              <w:rPr>
                <w:szCs w:val="20"/>
              </w:rPr>
            </w:pPr>
          </w:p>
        </w:tc>
      </w:tr>
    </w:tbl>
    <w:p w14:paraId="53320770" w14:textId="77777777" w:rsidR="00FB4493" w:rsidRPr="001A50F5" w:rsidRDefault="00FB4493" w:rsidP="00FB4493">
      <w:pPr>
        <w:spacing w:line="480" w:lineRule="auto"/>
        <w:rPr>
          <w:b/>
        </w:rPr>
      </w:pPr>
    </w:p>
    <w:p w14:paraId="41543E50" w14:textId="77777777" w:rsidR="00FB4493" w:rsidRPr="001A50F5" w:rsidRDefault="00FB4493" w:rsidP="00FB4493">
      <w:pPr>
        <w:spacing w:line="480" w:lineRule="auto"/>
        <w:rPr>
          <w:b/>
          <w:bCs/>
          <w:sz w:val="22"/>
        </w:rPr>
      </w:pPr>
    </w:p>
    <w:p w14:paraId="3EFC3CAD" w14:textId="522D0522" w:rsidR="00FB4493" w:rsidRPr="001A50F5" w:rsidRDefault="00804951" w:rsidP="00FB4493">
      <w:pPr>
        <w:spacing w:line="480" w:lineRule="auto"/>
        <w:rPr>
          <w:b/>
          <w:bCs/>
          <w:sz w:val="22"/>
        </w:rPr>
      </w:pPr>
      <w:r>
        <w:rPr>
          <w:b/>
          <w:bCs/>
          <w:sz w:val="22"/>
        </w:rPr>
        <w:t xml:space="preserve">Extended </w:t>
      </w:r>
      <w:r w:rsidRPr="001A50F5">
        <w:rPr>
          <w:b/>
          <w:bCs/>
          <w:sz w:val="22"/>
        </w:rPr>
        <w:t xml:space="preserve">Table </w:t>
      </w:r>
      <w:r>
        <w:rPr>
          <w:b/>
          <w:bCs/>
          <w:sz w:val="22"/>
        </w:rPr>
        <w:t>4</w:t>
      </w:r>
      <w:r w:rsidR="00FB4493" w:rsidRPr="001A50F5">
        <w:rPr>
          <w:b/>
          <w:bCs/>
          <w:sz w:val="22"/>
        </w:rPr>
        <w:t>. List of primary antibodies used for immunofluorescence (IF) and immunohistochemistry (IHC)</w:t>
      </w:r>
    </w:p>
    <w:p w14:paraId="6DB0A1AB" w14:textId="77777777" w:rsidR="00FB4493" w:rsidRPr="001A50F5" w:rsidRDefault="00FB4493" w:rsidP="00FB4493">
      <w:pPr>
        <w:spacing w:line="480" w:lineRule="auto"/>
        <w:rPr>
          <w:sz w:val="22"/>
        </w:rPr>
      </w:pPr>
    </w:p>
    <w:tbl>
      <w:tblPr>
        <w:tblpPr w:leftFromText="180" w:rightFromText="180" w:vertAnchor="text" w:horzAnchor="margin" w:tblpY="271"/>
        <w:tblW w:w="7755" w:type="dxa"/>
        <w:tblLayout w:type="fixed"/>
        <w:tblLook w:val="0000" w:firstRow="0" w:lastRow="0" w:firstColumn="0" w:lastColumn="0" w:noHBand="0" w:noVBand="0"/>
      </w:tblPr>
      <w:tblGrid>
        <w:gridCol w:w="1275"/>
        <w:gridCol w:w="1170"/>
        <w:gridCol w:w="2610"/>
        <w:gridCol w:w="1350"/>
        <w:gridCol w:w="1350"/>
      </w:tblGrid>
      <w:tr w:rsidR="001A50F5" w:rsidRPr="001A50F5" w14:paraId="13BC2448" w14:textId="77777777" w:rsidTr="000660BD">
        <w:trPr>
          <w:trHeight w:val="570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3721B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b/>
                <w:bCs/>
              </w:rPr>
              <w:t>Antigen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166358" w14:textId="77777777" w:rsidR="00FB4493" w:rsidRPr="001A50F5" w:rsidRDefault="00FB4493" w:rsidP="000660BD">
            <w:pPr>
              <w:spacing w:line="480" w:lineRule="auto"/>
              <w:rPr>
                <w:b/>
                <w:bCs/>
              </w:rPr>
            </w:pPr>
            <w:r w:rsidRPr="001A50F5">
              <w:rPr>
                <w:b/>
                <w:bCs/>
              </w:rPr>
              <w:t>IF/IHC</w:t>
            </w:r>
          </w:p>
          <w:p w14:paraId="27EE015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b/>
                <w:bCs/>
              </w:rPr>
              <w:t>dilutions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B5F5F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b/>
                <w:bCs/>
              </w:rPr>
              <w:t>Antibody name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A9E7A4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b/>
                <w:bCs/>
              </w:rPr>
              <w:t>Catalog number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28291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</w:rPr>
            </w:pPr>
            <w:r w:rsidRPr="001A50F5">
              <w:rPr>
                <w:b/>
                <w:bCs/>
              </w:rPr>
              <w:t>Company</w:t>
            </w:r>
          </w:p>
        </w:tc>
      </w:tr>
      <w:tr w:rsidR="001A50F5" w:rsidRPr="001A50F5" w14:paraId="2E558BC9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88CF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SSEA-4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D58D8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1:100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A3D9D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 w:val="20"/>
                <w:szCs w:val="20"/>
              </w:rPr>
            </w:pPr>
            <w:r w:rsidRPr="001A50F5">
              <w:rPr>
                <w:sz w:val="20"/>
                <w:szCs w:val="20"/>
              </w:rPr>
              <w:t>Anti-HumanSSEA-4, MC-813-70, PE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E9373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 w:val="22"/>
                <w:szCs w:val="22"/>
              </w:rPr>
            </w:pPr>
            <w:r w:rsidRPr="001A50F5">
              <w:rPr>
                <w:sz w:val="22"/>
                <w:szCs w:val="22"/>
              </w:rPr>
              <w:t>60062PE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73914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 w:val="20"/>
                <w:szCs w:val="20"/>
              </w:rPr>
            </w:pPr>
            <w:r w:rsidRPr="001A50F5">
              <w:rPr>
                <w:sz w:val="20"/>
                <w:szCs w:val="20"/>
              </w:rPr>
              <w:t>STEMCELL Technologies</w:t>
            </w:r>
          </w:p>
        </w:tc>
      </w:tr>
      <w:tr w:rsidR="001A50F5" w:rsidRPr="001A50F5" w14:paraId="2627942C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E0577E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r w:rsidRPr="001A50F5">
              <w:rPr>
                <w:rFonts w:eastAsia="Malgun Gothic"/>
                <w:szCs w:val="20"/>
              </w:rPr>
              <w:t>TRA-1-60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893C77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r w:rsidRPr="001A50F5">
              <w:rPr>
                <w:rFonts w:eastAsia="Malgun Gothic"/>
                <w:szCs w:val="20"/>
              </w:rPr>
              <w:t>1:100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163D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 w:val="20"/>
                <w:szCs w:val="20"/>
              </w:rPr>
            </w:pPr>
            <w:r w:rsidRPr="001A50F5">
              <w:rPr>
                <w:sz w:val="20"/>
                <w:szCs w:val="20"/>
              </w:rPr>
              <w:t>Anti-Human TRA-1-</w:t>
            </w:r>
            <w:proofErr w:type="gramStart"/>
            <w:r w:rsidRPr="001A50F5">
              <w:rPr>
                <w:sz w:val="20"/>
                <w:szCs w:val="20"/>
              </w:rPr>
              <w:t>60,  TRA</w:t>
            </w:r>
            <w:proofErr w:type="gramEnd"/>
            <w:r w:rsidRPr="001A50F5">
              <w:rPr>
                <w:sz w:val="20"/>
                <w:szCs w:val="20"/>
              </w:rPr>
              <w:t>-1-60R,  Alexa Fluor® 488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C01B4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 xml:space="preserve">60064AD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E43DE7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 w:val="20"/>
                <w:szCs w:val="20"/>
              </w:rPr>
            </w:pPr>
            <w:r w:rsidRPr="001A50F5">
              <w:rPr>
                <w:sz w:val="20"/>
                <w:szCs w:val="20"/>
              </w:rPr>
              <w:t>STEMCELL Technologies</w:t>
            </w:r>
            <w:r w:rsidRPr="001A50F5">
              <w:rPr>
                <w:rFonts w:eastAsia="Malgun Gothic"/>
                <w:sz w:val="20"/>
                <w:szCs w:val="20"/>
              </w:rPr>
              <w:t xml:space="preserve"> </w:t>
            </w:r>
          </w:p>
        </w:tc>
      </w:tr>
      <w:tr w:rsidR="001A50F5" w:rsidRPr="001A50F5" w14:paraId="11E0B252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C19E0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szCs w:val="20"/>
              </w:rPr>
            </w:pPr>
            <w:r w:rsidRPr="001A50F5">
              <w:rPr>
                <w:rFonts w:eastAsia="Malgun Gothic"/>
                <w:szCs w:val="20"/>
              </w:rPr>
              <w:t>Menin</w:t>
            </w:r>
          </w:p>
          <w:p w14:paraId="6929818F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szCs w:val="20"/>
              </w:rPr>
            </w:pPr>
          </w:p>
          <w:p w14:paraId="785C4D52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szCs w:val="20"/>
              </w:rPr>
            </w:pPr>
            <w:r w:rsidRPr="001A50F5">
              <w:rPr>
                <w:rFonts w:eastAsia="Malgun Gothic"/>
                <w:szCs w:val="20"/>
              </w:rPr>
              <w:t xml:space="preserve">Fyn  </w:t>
            </w:r>
          </w:p>
          <w:p w14:paraId="080F4518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 xml:space="preserve">p-Menin </w:t>
            </w:r>
          </w:p>
          <w:p w14:paraId="79E60EA0" w14:textId="77777777" w:rsidR="000E0C09" w:rsidRPr="001A50F5" w:rsidRDefault="000E0C09" w:rsidP="000E0C09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 xml:space="preserve">β-catenin </w:t>
            </w:r>
          </w:p>
          <w:p w14:paraId="01268AC7" w14:textId="156F7140" w:rsidR="00FB4493" w:rsidRPr="001A50F5" w:rsidRDefault="000E0C09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noProof/>
                <w:sz w:val="22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B9E428A" wp14:editId="69B3A74E">
                      <wp:simplePos x="0" y="0"/>
                      <wp:positionH relativeFrom="column">
                        <wp:posOffset>-151130</wp:posOffset>
                      </wp:positionH>
                      <wp:positionV relativeFrom="paragraph">
                        <wp:posOffset>157480</wp:posOffset>
                      </wp:positionV>
                      <wp:extent cx="5147945" cy="0"/>
                      <wp:effectExtent l="0" t="0" r="33655" b="19050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14794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5D7359" id="Straight Connector 13" o:spid="_x0000_s1026" style="position:absolute;flip:y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1.9pt,12.4pt" to="393.4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3EA6A42C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  <w:r w:rsidRPr="001A50F5">
              <w:rPr>
                <w:rFonts w:eastAsia="Malgun Gothic"/>
                <w:szCs w:val="20"/>
              </w:rPr>
              <w:t xml:space="preserve">                       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F50873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szCs w:val="20"/>
              </w:rPr>
            </w:pPr>
            <w:r w:rsidRPr="001A50F5">
              <w:rPr>
                <w:rFonts w:eastAsia="Malgun Gothic"/>
                <w:szCs w:val="20"/>
              </w:rPr>
              <w:t>1:100</w:t>
            </w:r>
          </w:p>
          <w:p w14:paraId="6851E842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szCs w:val="20"/>
              </w:rPr>
            </w:pPr>
          </w:p>
          <w:p w14:paraId="29482CEE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szCs w:val="20"/>
              </w:rPr>
            </w:pPr>
            <w:r w:rsidRPr="001A50F5">
              <w:rPr>
                <w:rFonts w:eastAsia="Malgun Gothic"/>
                <w:szCs w:val="20"/>
              </w:rPr>
              <w:t>1:50</w:t>
            </w:r>
          </w:p>
          <w:p w14:paraId="50F07117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1:100</w:t>
            </w:r>
          </w:p>
          <w:p w14:paraId="0D0F4BF2" w14:textId="6CEC4338" w:rsidR="00FB4493" w:rsidRPr="001A50F5" w:rsidRDefault="000E0C09" w:rsidP="000660BD">
            <w:pPr>
              <w:spacing w:line="480" w:lineRule="auto"/>
              <w:rPr>
                <w:rFonts w:eastAsia="Malgun Gothic"/>
                <w:bCs/>
                <w:iCs/>
                <w:szCs w:val="20"/>
              </w:rPr>
            </w:pPr>
            <w:r w:rsidRPr="001A50F5">
              <w:rPr>
                <w:rFonts w:eastAsia="Malgun Gothic"/>
                <w:bCs/>
                <w:iCs/>
                <w:szCs w:val="20"/>
              </w:rPr>
              <w:t>1:200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E140A8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 xml:space="preserve">Menin, Rabbit  </w:t>
            </w:r>
          </w:p>
          <w:p w14:paraId="427A3A48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</w:p>
          <w:p w14:paraId="661AC069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Fyn (15), Mouse</w:t>
            </w:r>
          </w:p>
          <w:p w14:paraId="2B545755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p(Y609)-Menin, Rabbit</w:t>
            </w:r>
          </w:p>
          <w:p w14:paraId="000731C7" w14:textId="4A483AB9" w:rsidR="000E0C09" w:rsidRPr="001A50F5" w:rsidRDefault="000E0C09" w:rsidP="000E0C09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(p-Y142)</w:t>
            </w:r>
            <w:proofErr w:type="gramStart"/>
            <w:r w:rsidRPr="001A50F5">
              <w:rPr>
                <w:szCs w:val="20"/>
              </w:rPr>
              <w:t>-  β</w:t>
            </w:r>
            <w:proofErr w:type="gramEnd"/>
            <w:r w:rsidRPr="001A50F5">
              <w:rPr>
                <w:szCs w:val="20"/>
              </w:rPr>
              <w:t xml:space="preserve">-catenin, </w:t>
            </w:r>
            <w:r w:rsidR="00502A7F" w:rsidRPr="001A50F5">
              <w:rPr>
                <w:szCs w:val="20"/>
              </w:rPr>
              <w:t>Rabbit</w:t>
            </w:r>
          </w:p>
          <w:p w14:paraId="43960A39" w14:textId="4CED6B45" w:rsidR="00FB4493" w:rsidRPr="001A50F5" w:rsidRDefault="000E0C09" w:rsidP="00300FB1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 xml:space="preserve">          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13136E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PA5-19584</w:t>
            </w:r>
          </w:p>
          <w:p w14:paraId="6CDD6449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</w:p>
          <w:p w14:paraId="045D3225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sc-434</w:t>
            </w:r>
          </w:p>
          <w:p w14:paraId="06595F08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Custom</w:t>
            </w:r>
          </w:p>
          <w:p w14:paraId="787A76D8" w14:textId="7EA79AC4" w:rsidR="00FB4493" w:rsidRPr="001A50F5" w:rsidRDefault="000E0C09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Ab-27798</w:t>
            </w:r>
          </w:p>
          <w:p w14:paraId="0D2E2AE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122F5" w14:textId="77777777" w:rsidR="00FB4493" w:rsidRPr="001A50F5" w:rsidRDefault="00FB4493" w:rsidP="000660BD">
            <w:pPr>
              <w:spacing w:line="600" w:lineRule="auto"/>
              <w:rPr>
                <w:sz w:val="20"/>
                <w:szCs w:val="20"/>
              </w:rPr>
            </w:pPr>
            <w:proofErr w:type="spellStart"/>
            <w:r w:rsidRPr="001A50F5">
              <w:rPr>
                <w:sz w:val="20"/>
                <w:szCs w:val="20"/>
              </w:rPr>
              <w:t>ThermoFisher</w:t>
            </w:r>
            <w:proofErr w:type="spellEnd"/>
            <w:r w:rsidRPr="001A50F5">
              <w:rPr>
                <w:sz w:val="20"/>
                <w:szCs w:val="20"/>
              </w:rPr>
              <w:t xml:space="preserve"> Scientific</w:t>
            </w:r>
          </w:p>
          <w:p w14:paraId="5B16E393" w14:textId="77777777" w:rsidR="00FB4493" w:rsidRPr="001A50F5" w:rsidRDefault="00FB4493" w:rsidP="000660BD">
            <w:pPr>
              <w:spacing w:line="480" w:lineRule="auto"/>
            </w:pPr>
            <w:r w:rsidRPr="001A50F5">
              <w:t>Santa Cruz</w:t>
            </w:r>
          </w:p>
          <w:p w14:paraId="18255EB0" w14:textId="6DF90E0A" w:rsidR="00FB4493" w:rsidRPr="001A50F5" w:rsidRDefault="00FB4493" w:rsidP="000660BD">
            <w:pPr>
              <w:spacing w:line="480" w:lineRule="auto"/>
            </w:pPr>
            <w:proofErr w:type="spellStart"/>
            <w:r w:rsidRPr="001A50F5">
              <w:t>Abclonal</w:t>
            </w:r>
            <w:proofErr w:type="spellEnd"/>
          </w:p>
          <w:p w14:paraId="069C9517" w14:textId="3F588650" w:rsidR="000E0C09" w:rsidRPr="001A50F5" w:rsidRDefault="000E0C09" w:rsidP="000660BD">
            <w:pPr>
              <w:spacing w:line="480" w:lineRule="auto"/>
            </w:pPr>
            <w:r w:rsidRPr="001A50F5">
              <w:t>Abcam</w:t>
            </w:r>
          </w:p>
          <w:p w14:paraId="6A2FE02D" w14:textId="77777777" w:rsidR="000E0C09" w:rsidRPr="001A50F5" w:rsidRDefault="000E0C09" w:rsidP="000660BD">
            <w:pPr>
              <w:spacing w:line="480" w:lineRule="auto"/>
            </w:pPr>
          </w:p>
          <w:p w14:paraId="6F4D2406" w14:textId="77777777" w:rsidR="000E0C09" w:rsidRPr="001A50F5" w:rsidRDefault="000E0C09" w:rsidP="000660BD">
            <w:pPr>
              <w:spacing w:line="480" w:lineRule="auto"/>
            </w:pPr>
          </w:p>
          <w:p w14:paraId="0E1D84FF" w14:textId="77777777" w:rsidR="00FB4493" w:rsidRPr="001A50F5" w:rsidRDefault="00FB4493" w:rsidP="000660BD">
            <w:pPr>
              <w:spacing w:line="480" w:lineRule="auto"/>
              <w:rPr>
                <w:sz w:val="20"/>
                <w:szCs w:val="20"/>
              </w:rPr>
            </w:pPr>
          </w:p>
          <w:p w14:paraId="1D83F21F" w14:textId="77777777" w:rsidR="00FB4493" w:rsidRPr="001A50F5" w:rsidRDefault="00FB4493" w:rsidP="000660BD">
            <w:pPr>
              <w:spacing w:line="480" w:lineRule="auto"/>
              <w:rPr>
                <w:sz w:val="20"/>
                <w:szCs w:val="20"/>
              </w:rPr>
            </w:pPr>
          </w:p>
          <w:p w14:paraId="69EC4DAD" w14:textId="77777777" w:rsidR="00FB4493" w:rsidRPr="001A50F5" w:rsidRDefault="00FB4493" w:rsidP="000660BD">
            <w:pPr>
              <w:spacing w:line="480" w:lineRule="auto"/>
              <w:rPr>
                <w:sz w:val="20"/>
                <w:szCs w:val="20"/>
              </w:rPr>
            </w:pPr>
          </w:p>
          <w:p w14:paraId="296CCB74" w14:textId="77777777" w:rsidR="00FB4493" w:rsidRPr="001A50F5" w:rsidRDefault="00FB4493" w:rsidP="000660BD">
            <w:pPr>
              <w:spacing w:line="480" w:lineRule="auto"/>
              <w:rPr>
                <w:sz w:val="20"/>
                <w:szCs w:val="20"/>
              </w:rPr>
            </w:pPr>
          </w:p>
          <w:p w14:paraId="4DC5E04E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</w:p>
          <w:p w14:paraId="3B3AEEE5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</w:p>
          <w:p w14:paraId="5EEBA9DF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</w:p>
        </w:tc>
      </w:tr>
      <w:tr w:rsidR="001A50F5" w:rsidRPr="001A50F5" w14:paraId="45C83065" w14:textId="77777777" w:rsidTr="000660BD">
        <w:trPr>
          <w:trHeight w:val="255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25B340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b/>
                <w:bCs/>
                <w:i/>
                <w:iCs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5A98AE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A043EB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A801D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1A80A" w14:textId="77777777" w:rsidR="00FB4493" w:rsidRPr="001A50F5" w:rsidRDefault="00FB4493" w:rsidP="000660BD">
            <w:pPr>
              <w:spacing w:line="480" w:lineRule="auto"/>
              <w:rPr>
                <w:rFonts w:eastAsia="Malgun Gothic"/>
                <w:szCs w:val="20"/>
              </w:rPr>
            </w:pPr>
          </w:p>
        </w:tc>
      </w:tr>
    </w:tbl>
    <w:p w14:paraId="2BF56557" w14:textId="77777777" w:rsidR="00FB4493" w:rsidRPr="001A50F5" w:rsidRDefault="00FB4493" w:rsidP="00FB4493">
      <w:pPr>
        <w:spacing w:line="480" w:lineRule="auto"/>
        <w:rPr>
          <w:sz w:val="22"/>
        </w:rPr>
      </w:pPr>
    </w:p>
    <w:p w14:paraId="003D7B7F" w14:textId="77777777" w:rsidR="00FB4493" w:rsidRPr="001A50F5" w:rsidRDefault="00FB4493" w:rsidP="00FB4493">
      <w:pPr>
        <w:spacing w:line="480" w:lineRule="auto"/>
        <w:rPr>
          <w:sz w:val="22"/>
        </w:rPr>
      </w:pPr>
    </w:p>
    <w:p w14:paraId="51B77627" w14:textId="77777777" w:rsidR="00FB4493" w:rsidRPr="001A50F5" w:rsidRDefault="00FB4493" w:rsidP="00FB4493">
      <w:pPr>
        <w:spacing w:line="480" w:lineRule="auto"/>
        <w:rPr>
          <w:sz w:val="22"/>
        </w:rPr>
      </w:pPr>
    </w:p>
    <w:p w14:paraId="063C86CC" w14:textId="77777777" w:rsidR="00FB4493" w:rsidRPr="001A50F5" w:rsidRDefault="00FB4493" w:rsidP="00FB4493">
      <w:pPr>
        <w:spacing w:line="480" w:lineRule="auto"/>
        <w:rPr>
          <w:sz w:val="22"/>
        </w:rPr>
      </w:pPr>
    </w:p>
    <w:p w14:paraId="5B0BECB1" w14:textId="77777777" w:rsidR="00FB4493" w:rsidRPr="001A50F5" w:rsidRDefault="00FB4493" w:rsidP="00FB4493">
      <w:pPr>
        <w:spacing w:line="480" w:lineRule="auto"/>
        <w:rPr>
          <w:sz w:val="22"/>
        </w:rPr>
      </w:pPr>
    </w:p>
    <w:p w14:paraId="73841F0F" w14:textId="77777777" w:rsidR="00FB4493" w:rsidRPr="001A50F5" w:rsidRDefault="00FB4493" w:rsidP="00FB4493">
      <w:pPr>
        <w:spacing w:line="480" w:lineRule="auto"/>
        <w:rPr>
          <w:sz w:val="22"/>
        </w:rPr>
      </w:pPr>
    </w:p>
    <w:p w14:paraId="2EA87DB5" w14:textId="77777777" w:rsidR="00FB4493" w:rsidRPr="001A50F5" w:rsidRDefault="00FB4493" w:rsidP="00FB4493">
      <w:pPr>
        <w:spacing w:line="480" w:lineRule="auto"/>
        <w:rPr>
          <w:sz w:val="22"/>
        </w:rPr>
      </w:pPr>
    </w:p>
    <w:p w14:paraId="10EB5AF4" w14:textId="77777777" w:rsidR="00FB4493" w:rsidRPr="001A50F5" w:rsidRDefault="00FB4493" w:rsidP="00FB4493">
      <w:pPr>
        <w:spacing w:line="480" w:lineRule="auto"/>
        <w:rPr>
          <w:sz w:val="22"/>
        </w:rPr>
      </w:pPr>
    </w:p>
    <w:p w14:paraId="300D0015" w14:textId="77777777" w:rsidR="00FB4493" w:rsidRPr="001A50F5" w:rsidRDefault="00FB4493" w:rsidP="00FB4493">
      <w:pPr>
        <w:spacing w:line="480" w:lineRule="auto"/>
        <w:rPr>
          <w:sz w:val="22"/>
        </w:rPr>
      </w:pPr>
    </w:p>
    <w:p w14:paraId="7DC8FD5E" w14:textId="77777777" w:rsidR="00FB4493" w:rsidRPr="001A50F5" w:rsidRDefault="00FB4493" w:rsidP="00FB4493">
      <w:pPr>
        <w:spacing w:line="480" w:lineRule="auto"/>
        <w:rPr>
          <w:sz w:val="22"/>
        </w:rPr>
      </w:pPr>
    </w:p>
    <w:p w14:paraId="22ACF3E4" w14:textId="05EDF8D3" w:rsidR="00FB4493" w:rsidRPr="001A50F5" w:rsidRDefault="00FB4493" w:rsidP="00FB4493">
      <w:pPr>
        <w:spacing w:line="480" w:lineRule="auto"/>
        <w:rPr>
          <w:sz w:val="22"/>
        </w:rPr>
        <w:sectPr w:rsidR="00FB4493" w:rsidRPr="001A50F5" w:rsidSect="00EF41AF">
          <w:footerReference w:type="default" r:id="rId1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1A50F5">
        <w:rPr>
          <w:sz w:val="22"/>
        </w:rPr>
        <w:br w:type="page"/>
      </w:r>
    </w:p>
    <w:p w14:paraId="6015254D" w14:textId="33125A66" w:rsidR="00FB4493" w:rsidRPr="001A50F5" w:rsidRDefault="00804951" w:rsidP="00FB4493">
      <w:pPr>
        <w:spacing w:line="480" w:lineRule="auto"/>
        <w:rPr>
          <w:b/>
          <w:bCs/>
        </w:rPr>
      </w:pPr>
      <w:r>
        <w:rPr>
          <w:b/>
          <w:bCs/>
          <w:sz w:val="22"/>
        </w:rPr>
        <w:lastRenderedPageBreak/>
        <w:t xml:space="preserve">Extended </w:t>
      </w:r>
      <w:r w:rsidRPr="001A50F5">
        <w:rPr>
          <w:b/>
          <w:bCs/>
          <w:sz w:val="22"/>
        </w:rPr>
        <w:t xml:space="preserve">Table </w:t>
      </w:r>
      <w:r>
        <w:rPr>
          <w:b/>
          <w:bCs/>
          <w:sz w:val="22"/>
        </w:rPr>
        <w:t>5</w:t>
      </w:r>
      <w:r w:rsidR="00FB4493" w:rsidRPr="001A50F5">
        <w:rPr>
          <w:b/>
          <w:bCs/>
        </w:rPr>
        <w:t>. Primer list</w:t>
      </w:r>
    </w:p>
    <w:tbl>
      <w:tblPr>
        <w:tblStyle w:val="TableGrid1"/>
        <w:tblpPr w:leftFromText="180" w:rightFromText="180" w:horzAnchor="margin" w:tblpY="630"/>
        <w:tblW w:w="9265" w:type="dxa"/>
        <w:tblLook w:val="04A0" w:firstRow="1" w:lastRow="0" w:firstColumn="1" w:lastColumn="0" w:noHBand="0" w:noVBand="1"/>
      </w:tblPr>
      <w:tblGrid>
        <w:gridCol w:w="2911"/>
        <w:gridCol w:w="6354"/>
      </w:tblGrid>
      <w:tr w:rsidR="001A50F5" w:rsidRPr="001A50F5" w14:paraId="2305E620" w14:textId="77777777" w:rsidTr="000660BD">
        <w:tc>
          <w:tcPr>
            <w:tcW w:w="2954" w:type="dxa"/>
          </w:tcPr>
          <w:p w14:paraId="2644F30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b/>
                <w:bCs/>
                <w:szCs w:val="20"/>
              </w:rPr>
              <w:t>Primer Name</w:t>
            </w:r>
          </w:p>
        </w:tc>
        <w:tc>
          <w:tcPr>
            <w:tcW w:w="6311" w:type="dxa"/>
          </w:tcPr>
          <w:p w14:paraId="3E2B6D1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b/>
                <w:bCs/>
                <w:szCs w:val="20"/>
              </w:rPr>
              <w:t>Primer Sequences (5</w:t>
            </w:r>
            <w:r w:rsidRPr="001A50F5">
              <w:rPr>
                <w:rFonts w:eastAsia="Calibri"/>
                <w:b/>
                <w:bCs/>
                <w:szCs w:val="20"/>
              </w:rPr>
              <w:t>'</w:t>
            </w:r>
            <w:r w:rsidRPr="001A50F5">
              <w:rPr>
                <w:b/>
                <w:bCs/>
                <w:szCs w:val="20"/>
              </w:rPr>
              <w:t>-3</w:t>
            </w:r>
            <w:r w:rsidRPr="001A50F5">
              <w:rPr>
                <w:rFonts w:eastAsia="Calibri"/>
                <w:b/>
                <w:bCs/>
                <w:szCs w:val="20"/>
              </w:rPr>
              <w:t>'</w:t>
            </w:r>
            <w:r w:rsidRPr="001A50F5">
              <w:rPr>
                <w:b/>
                <w:bCs/>
                <w:szCs w:val="20"/>
              </w:rPr>
              <w:t>)</w:t>
            </w:r>
          </w:p>
        </w:tc>
      </w:tr>
      <w:tr w:rsidR="001A50F5" w:rsidRPr="001A50F5" w14:paraId="672F4ECE" w14:textId="77777777" w:rsidTr="000660BD">
        <w:tc>
          <w:tcPr>
            <w:tcW w:w="2954" w:type="dxa"/>
          </w:tcPr>
          <w:p w14:paraId="345A256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Telomere, forward</w:t>
            </w:r>
          </w:p>
        </w:tc>
        <w:tc>
          <w:tcPr>
            <w:tcW w:w="6311" w:type="dxa"/>
          </w:tcPr>
          <w:p w14:paraId="0158C63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CGGTTTGTTTGGGTTTGGGTTTGGGTTTGGGTTT</w:t>
            </w:r>
          </w:p>
          <w:p w14:paraId="45B90CD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GGGTT</w:t>
            </w:r>
          </w:p>
        </w:tc>
      </w:tr>
      <w:tr w:rsidR="001A50F5" w:rsidRPr="001A50F5" w14:paraId="1ED110A6" w14:textId="77777777" w:rsidTr="000660BD">
        <w:tc>
          <w:tcPr>
            <w:tcW w:w="2954" w:type="dxa"/>
          </w:tcPr>
          <w:p w14:paraId="1CEF15F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Telomere, reverse</w:t>
            </w:r>
          </w:p>
        </w:tc>
        <w:tc>
          <w:tcPr>
            <w:tcW w:w="6311" w:type="dxa"/>
          </w:tcPr>
          <w:p w14:paraId="1B29A7F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GGCTTGCCTTACCCTTACCCTTACCCTTACCCTTA</w:t>
            </w:r>
          </w:p>
          <w:p w14:paraId="281DEB1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CCCT</w:t>
            </w:r>
          </w:p>
        </w:tc>
      </w:tr>
      <w:tr w:rsidR="001A50F5" w:rsidRPr="001A50F5" w14:paraId="59D5D61F" w14:textId="77777777" w:rsidTr="000660BD">
        <w:tc>
          <w:tcPr>
            <w:tcW w:w="2954" w:type="dxa"/>
          </w:tcPr>
          <w:p w14:paraId="55787FB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m36B4, forward</w:t>
            </w:r>
          </w:p>
        </w:tc>
        <w:tc>
          <w:tcPr>
            <w:tcW w:w="6311" w:type="dxa"/>
          </w:tcPr>
          <w:p w14:paraId="0AC8F11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ACTGGTCTAGGACCCGAGAAG</w:t>
            </w:r>
          </w:p>
        </w:tc>
      </w:tr>
      <w:tr w:rsidR="001A50F5" w:rsidRPr="001A50F5" w14:paraId="7E06B143" w14:textId="77777777" w:rsidTr="000660BD">
        <w:tc>
          <w:tcPr>
            <w:tcW w:w="2954" w:type="dxa"/>
          </w:tcPr>
          <w:p w14:paraId="7B844A2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m36B4, reverse</w:t>
            </w:r>
          </w:p>
        </w:tc>
        <w:tc>
          <w:tcPr>
            <w:tcW w:w="6311" w:type="dxa"/>
          </w:tcPr>
          <w:p w14:paraId="1D1D099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TCAATGGTGCCTCTGGAGATT</w:t>
            </w:r>
          </w:p>
        </w:tc>
      </w:tr>
      <w:tr w:rsidR="001A50F5" w:rsidRPr="001A50F5" w14:paraId="2ADAD78A" w14:textId="77777777" w:rsidTr="000660BD">
        <w:tc>
          <w:tcPr>
            <w:tcW w:w="2954" w:type="dxa"/>
          </w:tcPr>
          <w:p w14:paraId="61CB406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h364, forward</w:t>
            </w:r>
          </w:p>
        </w:tc>
        <w:tc>
          <w:tcPr>
            <w:tcW w:w="6311" w:type="dxa"/>
          </w:tcPr>
          <w:p w14:paraId="4D72094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CAGCAAGTGGGAAGGTGTAATCC</w:t>
            </w:r>
          </w:p>
        </w:tc>
      </w:tr>
      <w:tr w:rsidR="001A50F5" w:rsidRPr="001A50F5" w14:paraId="30330156" w14:textId="77777777" w:rsidTr="000660BD">
        <w:tc>
          <w:tcPr>
            <w:tcW w:w="2954" w:type="dxa"/>
          </w:tcPr>
          <w:p w14:paraId="288B8E7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h364, reverse</w:t>
            </w:r>
          </w:p>
        </w:tc>
        <w:tc>
          <w:tcPr>
            <w:tcW w:w="6311" w:type="dxa"/>
          </w:tcPr>
          <w:p w14:paraId="0CE45F9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CCCATTCTATCATCAACGGGTACAA</w:t>
            </w:r>
          </w:p>
        </w:tc>
      </w:tr>
      <w:tr w:rsidR="001A50F5" w:rsidRPr="001A50F5" w14:paraId="731B1528" w14:textId="77777777" w:rsidTr="000660BD">
        <w:tc>
          <w:tcPr>
            <w:tcW w:w="2954" w:type="dxa"/>
          </w:tcPr>
          <w:p w14:paraId="2FC71AE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hAlu</w:t>
            </w:r>
            <w:proofErr w:type="spellEnd"/>
            <w:r w:rsidRPr="001A50F5">
              <w:rPr>
                <w:szCs w:val="20"/>
              </w:rPr>
              <w:t>, forward</w:t>
            </w:r>
          </w:p>
        </w:tc>
        <w:tc>
          <w:tcPr>
            <w:tcW w:w="6311" w:type="dxa"/>
          </w:tcPr>
          <w:p w14:paraId="046007E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GACCATCCCGGCTAAAACG</w:t>
            </w:r>
          </w:p>
        </w:tc>
      </w:tr>
      <w:tr w:rsidR="001A50F5" w:rsidRPr="001A50F5" w14:paraId="7B84465C" w14:textId="77777777" w:rsidTr="000660BD">
        <w:tc>
          <w:tcPr>
            <w:tcW w:w="2954" w:type="dxa"/>
          </w:tcPr>
          <w:p w14:paraId="7107983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hAlu</w:t>
            </w:r>
            <w:proofErr w:type="spellEnd"/>
            <w:r w:rsidRPr="001A50F5">
              <w:rPr>
                <w:szCs w:val="20"/>
              </w:rPr>
              <w:t>, reverse</w:t>
            </w:r>
          </w:p>
        </w:tc>
        <w:tc>
          <w:tcPr>
            <w:tcW w:w="6311" w:type="dxa"/>
          </w:tcPr>
          <w:p w14:paraId="4B684DF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CGGGTTCACGCCATTCTC</w:t>
            </w:r>
          </w:p>
        </w:tc>
      </w:tr>
      <w:tr w:rsidR="001A50F5" w:rsidRPr="001A50F5" w14:paraId="2A81AAB9" w14:textId="77777777" w:rsidTr="000660BD">
        <w:tc>
          <w:tcPr>
            <w:tcW w:w="2954" w:type="dxa"/>
          </w:tcPr>
          <w:p w14:paraId="1C8C2FC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Wild type-C57bl/6-genotyping, forward</w:t>
            </w:r>
          </w:p>
        </w:tc>
        <w:tc>
          <w:tcPr>
            <w:tcW w:w="6311" w:type="dxa"/>
          </w:tcPr>
          <w:p w14:paraId="4910F48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AGGCCCAAGTTGACTATCCA</w:t>
            </w:r>
          </w:p>
        </w:tc>
      </w:tr>
      <w:tr w:rsidR="001A50F5" w:rsidRPr="001A50F5" w14:paraId="0E1531B2" w14:textId="77777777" w:rsidTr="000660BD">
        <w:tc>
          <w:tcPr>
            <w:tcW w:w="2954" w:type="dxa"/>
          </w:tcPr>
          <w:p w14:paraId="4B7F403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Fyn</w:t>
            </w:r>
            <w:r w:rsidRPr="001A50F5">
              <w:rPr>
                <w:szCs w:val="20"/>
                <w:vertAlign w:val="superscript"/>
              </w:rPr>
              <w:t>-/-</w:t>
            </w:r>
            <w:r w:rsidRPr="001A50F5">
              <w:rPr>
                <w:szCs w:val="20"/>
              </w:rPr>
              <w:t>-C57bl/6-genotyping, forward</w:t>
            </w:r>
          </w:p>
        </w:tc>
        <w:tc>
          <w:tcPr>
            <w:tcW w:w="6311" w:type="dxa"/>
          </w:tcPr>
          <w:p w14:paraId="6BCF62F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GGGAGGATTGGGAAGACAAT</w:t>
            </w:r>
          </w:p>
        </w:tc>
      </w:tr>
      <w:tr w:rsidR="001A50F5" w:rsidRPr="001A50F5" w14:paraId="6E144303" w14:textId="77777777" w:rsidTr="000660BD">
        <w:tc>
          <w:tcPr>
            <w:tcW w:w="2954" w:type="dxa"/>
          </w:tcPr>
          <w:p w14:paraId="5E202C8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Common, reverse</w:t>
            </w:r>
          </w:p>
        </w:tc>
        <w:tc>
          <w:tcPr>
            <w:tcW w:w="6311" w:type="dxa"/>
          </w:tcPr>
          <w:p w14:paraId="135990C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GGCAGCCTGTCTCAAAAGTC</w:t>
            </w:r>
          </w:p>
        </w:tc>
      </w:tr>
      <w:tr w:rsidR="001A50F5" w:rsidRPr="001A50F5" w14:paraId="31921815" w14:textId="77777777" w:rsidTr="000660BD">
        <w:tc>
          <w:tcPr>
            <w:tcW w:w="2954" w:type="dxa"/>
          </w:tcPr>
          <w:p w14:paraId="1A5BBBA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TIN2-genotyping, forward</w:t>
            </w:r>
          </w:p>
        </w:tc>
        <w:tc>
          <w:tcPr>
            <w:tcW w:w="6311" w:type="dxa"/>
          </w:tcPr>
          <w:p w14:paraId="4C3BEA2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AGACACTCATCACCGCCTCT</w:t>
            </w:r>
          </w:p>
        </w:tc>
      </w:tr>
      <w:tr w:rsidR="001A50F5" w:rsidRPr="001A50F5" w14:paraId="10FA59AF" w14:textId="77777777" w:rsidTr="000660BD">
        <w:tc>
          <w:tcPr>
            <w:tcW w:w="2954" w:type="dxa"/>
          </w:tcPr>
          <w:p w14:paraId="4CB2AF8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TIN2-genotyping, reverse</w:t>
            </w:r>
          </w:p>
        </w:tc>
        <w:tc>
          <w:tcPr>
            <w:tcW w:w="6311" w:type="dxa"/>
          </w:tcPr>
          <w:p w14:paraId="7E0495F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AACAGAGCTACACGGGGTTG</w:t>
            </w:r>
          </w:p>
        </w:tc>
      </w:tr>
      <w:tr w:rsidR="001A50F5" w:rsidRPr="001A50F5" w14:paraId="3D0AA50F" w14:textId="77777777" w:rsidTr="000660BD">
        <w:tc>
          <w:tcPr>
            <w:tcW w:w="2954" w:type="dxa"/>
          </w:tcPr>
          <w:p w14:paraId="6F4F5B8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CMV-Cre-genotyping, forward</w:t>
            </w:r>
          </w:p>
        </w:tc>
        <w:tc>
          <w:tcPr>
            <w:tcW w:w="6311" w:type="dxa"/>
          </w:tcPr>
          <w:p w14:paraId="5277126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GCGGTCTGGCAGTAAAAACTATC</w:t>
            </w:r>
          </w:p>
        </w:tc>
      </w:tr>
      <w:tr w:rsidR="001A50F5" w:rsidRPr="001A50F5" w14:paraId="7E7D23A2" w14:textId="77777777" w:rsidTr="000660BD">
        <w:tc>
          <w:tcPr>
            <w:tcW w:w="2954" w:type="dxa"/>
          </w:tcPr>
          <w:p w14:paraId="5C6AF28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CMV-Cre-genotyping, forward</w:t>
            </w:r>
          </w:p>
        </w:tc>
        <w:tc>
          <w:tcPr>
            <w:tcW w:w="6311" w:type="dxa"/>
          </w:tcPr>
          <w:p w14:paraId="0DE7538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GTGAAACAGCATTGCTGTCACTT</w:t>
            </w:r>
          </w:p>
        </w:tc>
      </w:tr>
      <w:tr w:rsidR="001A50F5" w:rsidRPr="001A50F5" w14:paraId="29B0DA0B" w14:textId="77777777" w:rsidTr="000660BD">
        <w:tc>
          <w:tcPr>
            <w:tcW w:w="2954" w:type="dxa"/>
          </w:tcPr>
          <w:p w14:paraId="21CCEEC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CMV-Cre-IPC-genotyping, forward</w:t>
            </w:r>
          </w:p>
        </w:tc>
        <w:tc>
          <w:tcPr>
            <w:tcW w:w="6311" w:type="dxa"/>
          </w:tcPr>
          <w:p w14:paraId="4DF0CB3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CTAGGCCACAGAATTGAAAGATCT</w:t>
            </w:r>
          </w:p>
        </w:tc>
      </w:tr>
      <w:tr w:rsidR="001A50F5" w:rsidRPr="001A50F5" w14:paraId="435CF66C" w14:textId="77777777" w:rsidTr="000660BD">
        <w:tc>
          <w:tcPr>
            <w:tcW w:w="2954" w:type="dxa"/>
          </w:tcPr>
          <w:p w14:paraId="00A9A26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CMV-Cre-IPC-genotyping, reverse</w:t>
            </w:r>
          </w:p>
        </w:tc>
        <w:tc>
          <w:tcPr>
            <w:tcW w:w="6311" w:type="dxa"/>
          </w:tcPr>
          <w:p w14:paraId="06C80B0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GTAGGTGGAAATTCTAGCATCATCC</w:t>
            </w:r>
          </w:p>
        </w:tc>
      </w:tr>
      <w:tr w:rsidR="001A50F5" w:rsidRPr="001A50F5" w14:paraId="2B6FF7AE" w14:textId="77777777" w:rsidTr="000660BD">
        <w:tc>
          <w:tcPr>
            <w:tcW w:w="2954" w:type="dxa"/>
          </w:tcPr>
          <w:p w14:paraId="6066668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MEN1-wt, forward</w:t>
            </w:r>
          </w:p>
        </w:tc>
        <w:tc>
          <w:tcPr>
            <w:tcW w:w="6311" w:type="dxa"/>
          </w:tcPr>
          <w:p w14:paraId="5377868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ACCGCTAGCATGGGGCTGAAGGCCGCCCAGAAG</w:t>
            </w:r>
          </w:p>
        </w:tc>
      </w:tr>
      <w:tr w:rsidR="001A50F5" w:rsidRPr="001A50F5" w14:paraId="3B22D1F4" w14:textId="77777777" w:rsidTr="000660BD">
        <w:tc>
          <w:tcPr>
            <w:tcW w:w="2954" w:type="dxa"/>
          </w:tcPr>
          <w:p w14:paraId="017D888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lastRenderedPageBreak/>
              <w:t>MEN1-wt, reverse</w:t>
            </w:r>
          </w:p>
        </w:tc>
        <w:tc>
          <w:tcPr>
            <w:tcW w:w="6311" w:type="dxa"/>
          </w:tcPr>
          <w:p w14:paraId="47EAA2D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ATTAAGCTTTTACTTATCGTCATCGTCGTACAGATC</w:t>
            </w:r>
          </w:p>
          <w:p w14:paraId="0F75F41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GAGGCCTTTGCGCTG</w:t>
            </w:r>
          </w:p>
        </w:tc>
      </w:tr>
      <w:tr w:rsidR="001A50F5" w:rsidRPr="001A50F5" w14:paraId="23DFEF84" w14:textId="77777777" w:rsidTr="000660BD">
        <w:tc>
          <w:tcPr>
            <w:tcW w:w="2954" w:type="dxa"/>
          </w:tcPr>
          <w:p w14:paraId="41DD5A2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MEN1-Y603F, forward</w:t>
            </w:r>
          </w:p>
        </w:tc>
        <w:tc>
          <w:tcPr>
            <w:tcW w:w="6311" w:type="dxa"/>
          </w:tcPr>
          <w:p w14:paraId="63D956B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TGAGGAAAGACAGAATGAAGTCACTAGGGGTGGAC</w:t>
            </w:r>
          </w:p>
        </w:tc>
      </w:tr>
      <w:tr w:rsidR="001A50F5" w:rsidRPr="001A50F5" w14:paraId="427FAE82" w14:textId="77777777" w:rsidTr="000660BD">
        <w:tc>
          <w:tcPr>
            <w:tcW w:w="2954" w:type="dxa"/>
          </w:tcPr>
          <w:p w14:paraId="60F4504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MEN1-Y603F, reverse</w:t>
            </w:r>
          </w:p>
        </w:tc>
        <w:tc>
          <w:tcPr>
            <w:tcW w:w="6311" w:type="dxa"/>
          </w:tcPr>
          <w:p w14:paraId="17B9806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GTCCACCCCTAGTGACTTCATTCTGTCTTTCCTCA</w:t>
            </w:r>
          </w:p>
        </w:tc>
      </w:tr>
      <w:tr w:rsidR="001A50F5" w:rsidRPr="001A50F5" w14:paraId="57E1E180" w14:textId="77777777" w:rsidTr="000660BD">
        <w:tc>
          <w:tcPr>
            <w:tcW w:w="2954" w:type="dxa"/>
          </w:tcPr>
          <w:p w14:paraId="375688D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MEN1-Y603D, forward</w:t>
            </w:r>
          </w:p>
        </w:tc>
        <w:tc>
          <w:tcPr>
            <w:tcW w:w="6311" w:type="dxa"/>
          </w:tcPr>
          <w:p w14:paraId="0DCBA0B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GAGGAAAGACAGAATGTCGTCACTAGGGGTGGACA</w:t>
            </w:r>
          </w:p>
        </w:tc>
      </w:tr>
      <w:tr w:rsidR="001A50F5" w:rsidRPr="001A50F5" w14:paraId="012D588E" w14:textId="77777777" w:rsidTr="000660BD">
        <w:tc>
          <w:tcPr>
            <w:tcW w:w="2954" w:type="dxa"/>
          </w:tcPr>
          <w:p w14:paraId="0F94D4D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MEN1-Y603D, reverse</w:t>
            </w:r>
          </w:p>
        </w:tc>
        <w:tc>
          <w:tcPr>
            <w:tcW w:w="6311" w:type="dxa"/>
          </w:tcPr>
          <w:p w14:paraId="5BB6718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TGTCCACCCCTAGTGACGACATTCTGTCTTTCCTC</w:t>
            </w:r>
          </w:p>
        </w:tc>
      </w:tr>
      <w:tr w:rsidR="001A50F5" w:rsidRPr="001A50F5" w14:paraId="4DD4AFA5" w14:textId="77777777" w:rsidTr="000660BD">
        <w:tc>
          <w:tcPr>
            <w:tcW w:w="2954" w:type="dxa"/>
          </w:tcPr>
          <w:p w14:paraId="43AAE84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MEN1-K498R, forward</w:t>
            </w:r>
          </w:p>
        </w:tc>
        <w:tc>
          <w:tcPr>
            <w:tcW w:w="6311" w:type="dxa"/>
          </w:tcPr>
          <w:p w14:paraId="0E9D911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CTCCTCTGGCCTGGACTCCCGCCG</w:t>
            </w:r>
          </w:p>
        </w:tc>
      </w:tr>
      <w:tr w:rsidR="001A50F5" w:rsidRPr="001A50F5" w14:paraId="11150751" w14:textId="77777777" w:rsidTr="000660BD">
        <w:tc>
          <w:tcPr>
            <w:tcW w:w="2954" w:type="dxa"/>
          </w:tcPr>
          <w:p w14:paraId="736329E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MEN1- K498R, reverse</w:t>
            </w:r>
          </w:p>
        </w:tc>
        <w:tc>
          <w:tcPr>
            <w:tcW w:w="6311" w:type="dxa"/>
          </w:tcPr>
          <w:p w14:paraId="3E4C52E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CGGCGGGAGTCCAGGCCAGAGGAG</w:t>
            </w:r>
          </w:p>
        </w:tc>
      </w:tr>
      <w:tr w:rsidR="001A50F5" w:rsidRPr="001A50F5" w14:paraId="0558B64F" w14:textId="77777777" w:rsidTr="000660BD">
        <w:tc>
          <w:tcPr>
            <w:tcW w:w="2954" w:type="dxa"/>
          </w:tcPr>
          <w:p w14:paraId="6EC6660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MEN1-K609R, forward</w:t>
            </w:r>
          </w:p>
        </w:tc>
        <w:tc>
          <w:tcPr>
            <w:tcW w:w="6311" w:type="dxa"/>
          </w:tcPr>
          <w:p w14:paraId="4C44C57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TGCGCTGCCGCCTGAGGAAAGACAGAATGTAGT</w:t>
            </w:r>
          </w:p>
        </w:tc>
      </w:tr>
      <w:tr w:rsidR="001A50F5" w:rsidRPr="001A50F5" w14:paraId="5E30EBEA" w14:textId="77777777" w:rsidTr="000660BD">
        <w:tc>
          <w:tcPr>
            <w:tcW w:w="2954" w:type="dxa"/>
          </w:tcPr>
          <w:p w14:paraId="3756B82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MEN1- K609R, reverse</w:t>
            </w:r>
          </w:p>
        </w:tc>
        <w:tc>
          <w:tcPr>
            <w:tcW w:w="6311" w:type="dxa"/>
          </w:tcPr>
          <w:p w14:paraId="14E2DC7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ACTACATTCTGTCTTTCCTCAGGCGGCAGCGCA</w:t>
            </w:r>
          </w:p>
        </w:tc>
      </w:tr>
      <w:tr w:rsidR="001A50F5" w:rsidRPr="001A50F5" w14:paraId="34C25DBD" w14:textId="77777777" w:rsidTr="000660BD">
        <w:tc>
          <w:tcPr>
            <w:tcW w:w="2954" w:type="dxa"/>
          </w:tcPr>
          <w:p w14:paraId="15D767A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hTERC</w:t>
            </w:r>
            <w:proofErr w:type="spellEnd"/>
            <w:r w:rsidRPr="001A50F5">
              <w:rPr>
                <w:szCs w:val="20"/>
              </w:rPr>
              <w:t>-transcription, forward</w:t>
            </w:r>
          </w:p>
        </w:tc>
        <w:tc>
          <w:tcPr>
            <w:tcW w:w="6311" w:type="dxa"/>
          </w:tcPr>
          <w:p w14:paraId="03B0E80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T7-GGGTTGCGGAGGGTGGGCCT</w:t>
            </w:r>
          </w:p>
        </w:tc>
      </w:tr>
      <w:tr w:rsidR="001A50F5" w:rsidRPr="001A50F5" w14:paraId="0960B3AB" w14:textId="77777777" w:rsidTr="000660BD">
        <w:tc>
          <w:tcPr>
            <w:tcW w:w="2954" w:type="dxa"/>
          </w:tcPr>
          <w:p w14:paraId="1F92E58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hTERC</w:t>
            </w:r>
            <w:proofErr w:type="spellEnd"/>
            <w:r w:rsidRPr="001A50F5">
              <w:rPr>
                <w:szCs w:val="20"/>
              </w:rPr>
              <w:t>-transcription, reverse</w:t>
            </w:r>
          </w:p>
        </w:tc>
        <w:tc>
          <w:tcPr>
            <w:tcW w:w="6311" w:type="dxa"/>
          </w:tcPr>
          <w:p w14:paraId="617CBCB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GCATGTGTGAGCCGAGTCCTGG</w:t>
            </w:r>
          </w:p>
        </w:tc>
      </w:tr>
      <w:tr w:rsidR="001A50F5" w:rsidRPr="001A50F5" w14:paraId="249D916F" w14:textId="77777777" w:rsidTr="000660BD">
        <w:tc>
          <w:tcPr>
            <w:tcW w:w="2954" w:type="dxa"/>
          </w:tcPr>
          <w:p w14:paraId="5DD94BE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mTERC</w:t>
            </w:r>
            <w:proofErr w:type="spellEnd"/>
            <w:r w:rsidRPr="001A50F5">
              <w:rPr>
                <w:szCs w:val="20"/>
              </w:rPr>
              <w:t>-transcription, forward</w:t>
            </w:r>
          </w:p>
        </w:tc>
        <w:tc>
          <w:tcPr>
            <w:tcW w:w="6311" w:type="dxa"/>
          </w:tcPr>
          <w:p w14:paraId="74420A9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T7-ACCTAACCCTGATTTTCATTAGC</w:t>
            </w:r>
          </w:p>
        </w:tc>
      </w:tr>
      <w:tr w:rsidR="001A50F5" w:rsidRPr="001A50F5" w14:paraId="4B1660E1" w14:textId="77777777" w:rsidTr="000660BD">
        <w:tc>
          <w:tcPr>
            <w:tcW w:w="2954" w:type="dxa"/>
          </w:tcPr>
          <w:p w14:paraId="4BE120E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mTERC</w:t>
            </w:r>
            <w:proofErr w:type="spellEnd"/>
            <w:r w:rsidRPr="001A50F5">
              <w:rPr>
                <w:szCs w:val="20"/>
              </w:rPr>
              <w:t>-transcription, reverse</w:t>
            </w:r>
          </w:p>
        </w:tc>
        <w:tc>
          <w:tcPr>
            <w:tcW w:w="6311" w:type="dxa"/>
          </w:tcPr>
          <w:p w14:paraId="16B8D02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GGTTGTGAGAACCGAGTTCC</w:t>
            </w:r>
          </w:p>
        </w:tc>
      </w:tr>
      <w:tr w:rsidR="001A50F5" w:rsidRPr="001A50F5" w14:paraId="7E299C5A" w14:textId="77777777" w:rsidTr="000660BD">
        <w:tc>
          <w:tcPr>
            <w:tcW w:w="2954" w:type="dxa"/>
          </w:tcPr>
          <w:p w14:paraId="348F631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TERC-reverse transcription</w:t>
            </w:r>
          </w:p>
        </w:tc>
        <w:tc>
          <w:tcPr>
            <w:tcW w:w="6311" w:type="dxa"/>
          </w:tcPr>
          <w:p w14:paraId="7BDA456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GCGTCTCAACTGGTGTCGTGGAGTCGGCAATTCAGT</w:t>
            </w:r>
          </w:p>
          <w:p w14:paraId="7FA5292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TGAGACGCGCATGTGTGAG</w:t>
            </w:r>
          </w:p>
        </w:tc>
      </w:tr>
      <w:tr w:rsidR="001A50F5" w:rsidRPr="001A50F5" w14:paraId="4682867B" w14:textId="77777777" w:rsidTr="000660BD">
        <w:tc>
          <w:tcPr>
            <w:tcW w:w="2954" w:type="dxa"/>
          </w:tcPr>
          <w:p w14:paraId="1D60366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U6-reverse transcription</w:t>
            </w:r>
          </w:p>
        </w:tc>
        <w:tc>
          <w:tcPr>
            <w:tcW w:w="6311" w:type="dxa"/>
          </w:tcPr>
          <w:p w14:paraId="0F133A0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GCGTCTCAACTGGTGTCGTGGAGTCGGCAATTCAGT</w:t>
            </w:r>
          </w:p>
          <w:p w14:paraId="6FA5CBA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TGAGACGCAAAATATGGAA</w:t>
            </w:r>
          </w:p>
        </w:tc>
      </w:tr>
      <w:tr w:rsidR="001A50F5" w:rsidRPr="001A50F5" w14:paraId="7433AF4E" w14:textId="77777777" w:rsidTr="000660BD">
        <w:tc>
          <w:tcPr>
            <w:tcW w:w="2954" w:type="dxa"/>
          </w:tcPr>
          <w:p w14:paraId="186DFB2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hTERC</w:t>
            </w:r>
            <w:proofErr w:type="spellEnd"/>
            <w:r w:rsidRPr="001A50F5">
              <w:rPr>
                <w:szCs w:val="20"/>
              </w:rPr>
              <w:t>, forward</w:t>
            </w:r>
          </w:p>
        </w:tc>
        <w:tc>
          <w:tcPr>
            <w:tcW w:w="6311" w:type="dxa"/>
          </w:tcPr>
          <w:p w14:paraId="4E497C5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TTCAGGCCTTTCAGGCCGCAGGAA</w:t>
            </w:r>
          </w:p>
        </w:tc>
      </w:tr>
      <w:tr w:rsidR="001A50F5" w:rsidRPr="001A50F5" w14:paraId="5A118B13" w14:textId="77777777" w:rsidTr="000660BD">
        <w:tc>
          <w:tcPr>
            <w:tcW w:w="2954" w:type="dxa"/>
          </w:tcPr>
          <w:p w14:paraId="7DD928C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hTERC</w:t>
            </w:r>
            <w:proofErr w:type="spellEnd"/>
            <w:r w:rsidRPr="001A50F5">
              <w:rPr>
                <w:szCs w:val="20"/>
              </w:rPr>
              <w:t>, reverse</w:t>
            </w:r>
          </w:p>
        </w:tc>
        <w:tc>
          <w:tcPr>
            <w:tcW w:w="6311" w:type="dxa"/>
          </w:tcPr>
          <w:p w14:paraId="0EFEA52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TGGTGTCGTGGAGTCGGC</w:t>
            </w:r>
          </w:p>
        </w:tc>
      </w:tr>
      <w:tr w:rsidR="001A50F5" w:rsidRPr="001A50F5" w14:paraId="78D7852D" w14:textId="77777777" w:rsidTr="000660BD">
        <w:tc>
          <w:tcPr>
            <w:tcW w:w="2954" w:type="dxa"/>
          </w:tcPr>
          <w:p w14:paraId="6E11388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mTERC</w:t>
            </w:r>
            <w:proofErr w:type="spellEnd"/>
            <w:r w:rsidRPr="001A50F5">
              <w:rPr>
                <w:szCs w:val="20"/>
              </w:rPr>
              <w:t>, forward</w:t>
            </w:r>
          </w:p>
        </w:tc>
        <w:tc>
          <w:tcPr>
            <w:tcW w:w="6311" w:type="dxa"/>
          </w:tcPr>
          <w:p w14:paraId="25B3ABE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ACCTAACCCTGATTTTCATTAGC</w:t>
            </w:r>
          </w:p>
        </w:tc>
      </w:tr>
      <w:tr w:rsidR="001A50F5" w:rsidRPr="001A50F5" w14:paraId="3098A2AB" w14:textId="77777777" w:rsidTr="000660BD">
        <w:tc>
          <w:tcPr>
            <w:tcW w:w="2954" w:type="dxa"/>
          </w:tcPr>
          <w:p w14:paraId="7F1D06A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mTERC</w:t>
            </w:r>
            <w:proofErr w:type="spellEnd"/>
            <w:r w:rsidRPr="001A50F5">
              <w:rPr>
                <w:szCs w:val="20"/>
              </w:rPr>
              <w:t>, reverse</w:t>
            </w:r>
          </w:p>
        </w:tc>
        <w:tc>
          <w:tcPr>
            <w:tcW w:w="6311" w:type="dxa"/>
          </w:tcPr>
          <w:p w14:paraId="1794554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GGTTGTGAGAACCGAGTTCC</w:t>
            </w:r>
          </w:p>
        </w:tc>
      </w:tr>
      <w:tr w:rsidR="001A50F5" w:rsidRPr="001A50F5" w14:paraId="1D481CE1" w14:textId="77777777" w:rsidTr="000660BD">
        <w:tc>
          <w:tcPr>
            <w:tcW w:w="2954" w:type="dxa"/>
          </w:tcPr>
          <w:p w14:paraId="6AA5491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U6, forward</w:t>
            </w:r>
          </w:p>
        </w:tc>
        <w:tc>
          <w:tcPr>
            <w:tcW w:w="6311" w:type="dxa"/>
          </w:tcPr>
          <w:p w14:paraId="61F208C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CGCAAGGATGACACGCAAATTCG</w:t>
            </w:r>
          </w:p>
        </w:tc>
      </w:tr>
      <w:tr w:rsidR="001A50F5" w:rsidRPr="001A50F5" w14:paraId="075B7277" w14:textId="77777777" w:rsidTr="000660BD">
        <w:tc>
          <w:tcPr>
            <w:tcW w:w="2954" w:type="dxa"/>
          </w:tcPr>
          <w:p w14:paraId="7288A20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U6, reverse</w:t>
            </w:r>
          </w:p>
        </w:tc>
        <w:tc>
          <w:tcPr>
            <w:tcW w:w="6311" w:type="dxa"/>
          </w:tcPr>
          <w:p w14:paraId="7EBBD80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TGGTGTCGTGGAGTCGGC</w:t>
            </w:r>
          </w:p>
        </w:tc>
      </w:tr>
      <w:tr w:rsidR="001A50F5" w:rsidRPr="001A50F5" w14:paraId="21A303C0" w14:textId="77777777" w:rsidTr="000660BD">
        <w:tc>
          <w:tcPr>
            <w:tcW w:w="2954" w:type="dxa"/>
          </w:tcPr>
          <w:p w14:paraId="5A4304B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MEN1, forward (protein purification)</w:t>
            </w:r>
          </w:p>
        </w:tc>
        <w:tc>
          <w:tcPr>
            <w:tcW w:w="6311" w:type="dxa"/>
          </w:tcPr>
          <w:p w14:paraId="5817BC6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CG GGATCC TG ATGGGGCTGAAGGCCGCCCAG</w:t>
            </w:r>
          </w:p>
        </w:tc>
      </w:tr>
      <w:tr w:rsidR="001A50F5" w:rsidRPr="001A50F5" w14:paraId="63784C1D" w14:textId="77777777" w:rsidTr="000660BD">
        <w:tc>
          <w:tcPr>
            <w:tcW w:w="2954" w:type="dxa"/>
          </w:tcPr>
          <w:p w14:paraId="05D391C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lastRenderedPageBreak/>
              <w:t>MEN1, reverse (protein purification)</w:t>
            </w:r>
          </w:p>
        </w:tc>
        <w:tc>
          <w:tcPr>
            <w:tcW w:w="6311" w:type="dxa"/>
          </w:tcPr>
          <w:p w14:paraId="208D300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TAGAATTCTTAGTGATGGTGATGGTGATGGAGGCCTTTGCGCTG</w:t>
            </w:r>
          </w:p>
        </w:tc>
      </w:tr>
      <w:tr w:rsidR="001A50F5" w:rsidRPr="001A50F5" w14:paraId="74CA1D79" w14:textId="77777777" w:rsidTr="000660BD">
        <w:tc>
          <w:tcPr>
            <w:tcW w:w="2954" w:type="dxa"/>
          </w:tcPr>
          <w:p w14:paraId="5CE6D768" w14:textId="39565872" w:rsidR="00AE0649" w:rsidRPr="001A50F5" w:rsidRDefault="00376F2A" w:rsidP="00376F2A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TERT promoter seq</w:t>
            </w:r>
            <w:r w:rsidR="00AE0649" w:rsidRPr="001A50F5">
              <w:rPr>
                <w:szCs w:val="20"/>
              </w:rPr>
              <w:t xml:space="preserve">, </w:t>
            </w:r>
            <w:proofErr w:type="spellStart"/>
            <w:r w:rsidR="00AE0649" w:rsidRPr="001A50F5">
              <w:rPr>
                <w:szCs w:val="20"/>
              </w:rPr>
              <w:t>ChIP</w:t>
            </w:r>
            <w:proofErr w:type="spellEnd"/>
            <w:r w:rsidR="00AE0649" w:rsidRPr="001A50F5">
              <w:rPr>
                <w:szCs w:val="20"/>
              </w:rPr>
              <w:t xml:space="preserve"> assay</w:t>
            </w:r>
            <w:r w:rsidRPr="001A50F5">
              <w:rPr>
                <w:szCs w:val="20"/>
              </w:rPr>
              <w:t>, forward</w:t>
            </w:r>
          </w:p>
        </w:tc>
        <w:tc>
          <w:tcPr>
            <w:tcW w:w="6311" w:type="dxa"/>
          </w:tcPr>
          <w:p w14:paraId="33679042" w14:textId="73CF3256" w:rsidR="00376F2A" w:rsidRPr="001A50F5" w:rsidRDefault="00376F2A" w:rsidP="00376F2A">
            <w:pPr>
              <w:spacing w:line="480" w:lineRule="auto"/>
              <w:rPr>
                <w:shd w:val="clear" w:color="auto" w:fill="FFFFFF"/>
              </w:rPr>
            </w:pPr>
            <w:r w:rsidRPr="001A50F5">
              <w:rPr>
                <w:shd w:val="clear" w:color="auto" w:fill="FFFFFF"/>
              </w:rPr>
              <w:t>5′-</w:t>
            </w:r>
            <w:r w:rsidR="0061394A" w:rsidRPr="001A50F5">
              <w:rPr>
                <w:shd w:val="clear" w:color="auto" w:fill="FFFFFF"/>
              </w:rPr>
              <w:t>ACTTTGGTTGCCCAATGC</w:t>
            </w:r>
            <w:r w:rsidRPr="001A50F5">
              <w:rPr>
                <w:shd w:val="clear" w:color="auto" w:fill="FFFFFF"/>
              </w:rPr>
              <w:t>-3′</w:t>
            </w:r>
          </w:p>
          <w:p w14:paraId="1EE29064" w14:textId="77777777" w:rsidR="00AE0649" w:rsidRPr="001A50F5" w:rsidRDefault="00AE0649" w:rsidP="00376F2A">
            <w:pPr>
              <w:spacing w:line="480" w:lineRule="auto"/>
              <w:rPr>
                <w:szCs w:val="20"/>
              </w:rPr>
            </w:pPr>
          </w:p>
        </w:tc>
      </w:tr>
      <w:tr w:rsidR="001A50F5" w:rsidRPr="001A50F5" w14:paraId="4F7EF63C" w14:textId="77777777" w:rsidTr="000660BD">
        <w:tc>
          <w:tcPr>
            <w:tcW w:w="2954" w:type="dxa"/>
          </w:tcPr>
          <w:p w14:paraId="39F6446C" w14:textId="46370F17" w:rsidR="00376F2A" w:rsidRPr="001A50F5" w:rsidRDefault="00376F2A" w:rsidP="00376F2A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 xml:space="preserve">TERT promoter seq, </w:t>
            </w:r>
            <w:proofErr w:type="spellStart"/>
            <w:r w:rsidRPr="001A50F5">
              <w:rPr>
                <w:szCs w:val="20"/>
              </w:rPr>
              <w:t>ChIP</w:t>
            </w:r>
            <w:proofErr w:type="spellEnd"/>
            <w:r w:rsidRPr="001A50F5">
              <w:rPr>
                <w:szCs w:val="20"/>
              </w:rPr>
              <w:t xml:space="preserve"> assay, reverse</w:t>
            </w:r>
          </w:p>
        </w:tc>
        <w:tc>
          <w:tcPr>
            <w:tcW w:w="6311" w:type="dxa"/>
          </w:tcPr>
          <w:p w14:paraId="7C98B137" w14:textId="6F8125A1" w:rsidR="00376F2A" w:rsidRPr="001A50F5" w:rsidRDefault="00376F2A" w:rsidP="00376F2A">
            <w:pPr>
              <w:spacing w:line="480" w:lineRule="auto"/>
              <w:rPr>
                <w:sz w:val="24"/>
              </w:rPr>
            </w:pPr>
            <w:r w:rsidRPr="001A50F5">
              <w:rPr>
                <w:shd w:val="clear" w:color="auto" w:fill="FFFFFF"/>
              </w:rPr>
              <w:t>5′-</w:t>
            </w:r>
            <w:r w:rsidR="0061394A" w:rsidRPr="001A50F5">
              <w:rPr>
                <w:shd w:val="clear" w:color="auto" w:fill="FFFFFF"/>
              </w:rPr>
              <w:t>AAGGAAAGGTCGGCAGGT</w:t>
            </w:r>
            <w:r w:rsidRPr="001A50F5">
              <w:rPr>
                <w:shd w:val="clear" w:color="auto" w:fill="FFFFFF"/>
              </w:rPr>
              <w:t>-3′</w:t>
            </w:r>
          </w:p>
          <w:p w14:paraId="37ABA8FE" w14:textId="77777777" w:rsidR="00376F2A" w:rsidRPr="001A50F5" w:rsidRDefault="00376F2A" w:rsidP="00376F2A">
            <w:pPr>
              <w:spacing w:line="480" w:lineRule="auto"/>
              <w:rPr>
                <w:shd w:val="clear" w:color="auto" w:fill="FFFFFF"/>
              </w:rPr>
            </w:pPr>
          </w:p>
        </w:tc>
      </w:tr>
    </w:tbl>
    <w:p w14:paraId="190CF0FE" w14:textId="77777777" w:rsidR="00FB4493" w:rsidRPr="001A50F5" w:rsidRDefault="00FB4493" w:rsidP="00FB4493">
      <w:pPr>
        <w:spacing w:line="480" w:lineRule="auto"/>
      </w:pPr>
    </w:p>
    <w:p w14:paraId="20860ECD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51F28FBC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61810127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2D16178D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439242A8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5D13F6FA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61F6CDC1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54404565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40B31D31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3273B10D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1B5C07CE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34A439A3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5E5837C0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014FB525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0B9A9175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1698BE4D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192CF3C2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121E76CE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19029DE9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58DD9F86" w14:textId="77777777" w:rsidR="00FB4493" w:rsidRPr="001A50F5" w:rsidRDefault="00FB4493" w:rsidP="00FB4493">
      <w:pPr>
        <w:spacing w:line="480" w:lineRule="auto"/>
        <w:rPr>
          <w:b/>
          <w:bCs/>
        </w:rPr>
      </w:pPr>
    </w:p>
    <w:p w14:paraId="1B43E6DA" w14:textId="1AEADE19" w:rsidR="00FB4493" w:rsidRPr="001A50F5" w:rsidRDefault="00804951" w:rsidP="00FB4493">
      <w:pPr>
        <w:spacing w:line="480" w:lineRule="auto"/>
      </w:pPr>
      <w:r>
        <w:rPr>
          <w:b/>
          <w:bCs/>
          <w:sz w:val="22"/>
        </w:rPr>
        <w:lastRenderedPageBreak/>
        <w:t xml:space="preserve">Extended </w:t>
      </w:r>
      <w:r w:rsidRPr="001A50F5">
        <w:rPr>
          <w:b/>
          <w:bCs/>
          <w:sz w:val="22"/>
        </w:rPr>
        <w:t xml:space="preserve">Table </w:t>
      </w:r>
      <w:r>
        <w:rPr>
          <w:b/>
          <w:bCs/>
          <w:sz w:val="22"/>
        </w:rPr>
        <w:t>6</w:t>
      </w:r>
      <w:r w:rsidR="00FB4493" w:rsidRPr="001A50F5">
        <w:rPr>
          <w:b/>
          <w:bCs/>
        </w:rPr>
        <w:t>. Material list</w:t>
      </w:r>
    </w:p>
    <w:tbl>
      <w:tblPr>
        <w:tblStyle w:val="TableGrid1"/>
        <w:tblW w:w="0" w:type="auto"/>
        <w:tblInd w:w="250" w:type="dxa"/>
        <w:tblLook w:val="04A0" w:firstRow="1" w:lastRow="0" w:firstColumn="1" w:lastColumn="0" w:noHBand="0" w:noVBand="1"/>
      </w:tblPr>
      <w:tblGrid>
        <w:gridCol w:w="3975"/>
        <w:gridCol w:w="2520"/>
        <w:gridCol w:w="2271"/>
      </w:tblGrid>
      <w:tr w:rsidR="001A50F5" w:rsidRPr="001A50F5" w14:paraId="4230A2B4" w14:textId="77777777" w:rsidTr="000660BD">
        <w:trPr>
          <w:trHeight w:val="287"/>
        </w:trPr>
        <w:tc>
          <w:tcPr>
            <w:tcW w:w="3975" w:type="dxa"/>
          </w:tcPr>
          <w:p w14:paraId="16FBFB5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b/>
                <w:bCs/>
                <w:szCs w:val="20"/>
              </w:rPr>
              <w:t>Material name</w:t>
            </w:r>
          </w:p>
        </w:tc>
        <w:tc>
          <w:tcPr>
            <w:tcW w:w="2520" w:type="dxa"/>
          </w:tcPr>
          <w:p w14:paraId="5BE6BAC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b/>
                <w:bCs/>
                <w:szCs w:val="20"/>
              </w:rPr>
              <w:t>Cat. no</w:t>
            </w:r>
          </w:p>
        </w:tc>
        <w:tc>
          <w:tcPr>
            <w:tcW w:w="2271" w:type="dxa"/>
          </w:tcPr>
          <w:p w14:paraId="3D996E7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b/>
                <w:bCs/>
                <w:szCs w:val="20"/>
              </w:rPr>
              <w:t>Company</w:t>
            </w:r>
          </w:p>
        </w:tc>
      </w:tr>
      <w:tr w:rsidR="001A50F5" w:rsidRPr="001A50F5" w14:paraId="54A41071" w14:textId="77777777" w:rsidTr="000660BD">
        <w:trPr>
          <w:trHeight w:val="327"/>
        </w:trPr>
        <w:tc>
          <w:tcPr>
            <w:tcW w:w="3975" w:type="dxa"/>
          </w:tcPr>
          <w:p w14:paraId="5EDE9F7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Mitomycin C</w:t>
            </w:r>
          </w:p>
        </w:tc>
        <w:tc>
          <w:tcPr>
            <w:tcW w:w="2520" w:type="dxa"/>
          </w:tcPr>
          <w:p w14:paraId="1D9799E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11435</w:t>
            </w:r>
          </w:p>
        </w:tc>
        <w:tc>
          <w:tcPr>
            <w:tcW w:w="2271" w:type="dxa"/>
          </w:tcPr>
          <w:p w14:paraId="5BF8035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Cayman Chemicals</w:t>
            </w:r>
          </w:p>
        </w:tc>
      </w:tr>
      <w:tr w:rsidR="001A50F5" w:rsidRPr="001A50F5" w14:paraId="76E54E64" w14:textId="77777777" w:rsidTr="000660BD">
        <w:trPr>
          <w:trHeight w:val="282"/>
        </w:trPr>
        <w:tc>
          <w:tcPr>
            <w:tcW w:w="3975" w:type="dxa"/>
          </w:tcPr>
          <w:p w14:paraId="3517ACF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Knockout</w:t>
            </w:r>
            <w:r w:rsidRPr="001A50F5">
              <w:rPr>
                <w:szCs w:val="20"/>
                <w:vertAlign w:val="superscript"/>
              </w:rPr>
              <w:t>TM</w:t>
            </w:r>
            <w:proofErr w:type="spellEnd"/>
            <w:r w:rsidRPr="001A50F5">
              <w:rPr>
                <w:szCs w:val="20"/>
                <w:vertAlign w:val="superscript"/>
              </w:rPr>
              <w:t xml:space="preserve"> </w:t>
            </w:r>
            <w:r w:rsidRPr="001A50F5">
              <w:rPr>
                <w:szCs w:val="20"/>
              </w:rPr>
              <w:t>DMEM</w:t>
            </w:r>
          </w:p>
        </w:tc>
        <w:tc>
          <w:tcPr>
            <w:tcW w:w="2520" w:type="dxa"/>
          </w:tcPr>
          <w:p w14:paraId="685391D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10829018</w:t>
            </w:r>
          </w:p>
        </w:tc>
        <w:tc>
          <w:tcPr>
            <w:tcW w:w="2271" w:type="dxa"/>
          </w:tcPr>
          <w:p w14:paraId="690EC69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Gibco</w:t>
            </w:r>
          </w:p>
        </w:tc>
      </w:tr>
      <w:tr w:rsidR="001A50F5" w:rsidRPr="001A50F5" w14:paraId="75BD858A" w14:textId="77777777" w:rsidTr="000660BD">
        <w:trPr>
          <w:trHeight w:val="488"/>
        </w:trPr>
        <w:tc>
          <w:tcPr>
            <w:tcW w:w="3975" w:type="dxa"/>
          </w:tcPr>
          <w:p w14:paraId="55FD53B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Knockout</w:t>
            </w:r>
            <w:r w:rsidRPr="001A50F5">
              <w:rPr>
                <w:szCs w:val="20"/>
                <w:vertAlign w:val="superscript"/>
              </w:rPr>
              <w:t>TM</w:t>
            </w:r>
            <w:proofErr w:type="spellEnd"/>
            <w:r w:rsidRPr="001A50F5">
              <w:rPr>
                <w:szCs w:val="20"/>
                <w:vertAlign w:val="superscript"/>
              </w:rPr>
              <w:t xml:space="preserve"> </w:t>
            </w:r>
            <w:r w:rsidRPr="001A50F5">
              <w:rPr>
                <w:szCs w:val="20"/>
              </w:rPr>
              <w:t>Serum replacement</w:t>
            </w:r>
          </w:p>
        </w:tc>
        <w:tc>
          <w:tcPr>
            <w:tcW w:w="2520" w:type="dxa"/>
          </w:tcPr>
          <w:p w14:paraId="7281FB1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10828028</w:t>
            </w:r>
          </w:p>
        </w:tc>
        <w:tc>
          <w:tcPr>
            <w:tcW w:w="2271" w:type="dxa"/>
          </w:tcPr>
          <w:p w14:paraId="7F8A3FC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Gibco</w:t>
            </w:r>
          </w:p>
        </w:tc>
      </w:tr>
      <w:tr w:rsidR="001A50F5" w:rsidRPr="001A50F5" w14:paraId="4B13F950" w14:textId="77777777" w:rsidTr="000660BD">
        <w:trPr>
          <w:trHeight w:val="488"/>
        </w:trPr>
        <w:tc>
          <w:tcPr>
            <w:tcW w:w="3975" w:type="dxa"/>
          </w:tcPr>
          <w:p w14:paraId="02B8EDA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Leukemia Inhibitory Factor</w:t>
            </w:r>
          </w:p>
        </w:tc>
        <w:tc>
          <w:tcPr>
            <w:tcW w:w="2520" w:type="dxa"/>
          </w:tcPr>
          <w:p w14:paraId="0B81F68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  <w:shd w:val="clear" w:color="auto" w:fill="FFFFFF"/>
              </w:rPr>
              <w:t>L4501</w:t>
            </w:r>
          </w:p>
        </w:tc>
        <w:tc>
          <w:tcPr>
            <w:tcW w:w="2271" w:type="dxa"/>
          </w:tcPr>
          <w:p w14:paraId="13DAC714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GenDepot</w:t>
            </w:r>
            <w:proofErr w:type="spellEnd"/>
          </w:p>
        </w:tc>
      </w:tr>
      <w:tr w:rsidR="001A50F5" w:rsidRPr="001A50F5" w14:paraId="0EDE8035" w14:textId="77777777" w:rsidTr="000660BD">
        <w:trPr>
          <w:trHeight w:val="488"/>
        </w:trPr>
        <w:tc>
          <w:tcPr>
            <w:tcW w:w="3975" w:type="dxa"/>
          </w:tcPr>
          <w:p w14:paraId="58503F5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Alkaline Phosphatase Detection Kit</w:t>
            </w:r>
          </w:p>
        </w:tc>
        <w:tc>
          <w:tcPr>
            <w:tcW w:w="2520" w:type="dxa"/>
          </w:tcPr>
          <w:p w14:paraId="199B343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SCR004</w:t>
            </w:r>
          </w:p>
        </w:tc>
        <w:tc>
          <w:tcPr>
            <w:tcW w:w="2271" w:type="dxa"/>
          </w:tcPr>
          <w:p w14:paraId="722EF79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MilliporeSigma</w:t>
            </w:r>
            <w:proofErr w:type="spellEnd"/>
          </w:p>
        </w:tc>
      </w:tr>
      <w:tr w:rsidR="001A50F5" w:rsidRPr="001A50F5" w14:paraId="3EBF4C24" w14:textId="77777777" w:rsidTr="000660BD">
        <w:trPr>
          <w:trHeight w:val="488"/>
        </w:trPr>
        <w:tc>
          <w:tcPr>
            <w:tcW w:w="3975" w:type="dxa"/>
          </w:tcPr>
          <w:p w14:paraId="08E9250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ES-E14TG2a</w:t>
            </w:r>
          </w:p>
        </w:tc>
        <w:tc>
          <w:tcPr>
            <w:tcW w:w="2520" w:type="dxa"/>
          </w:tcPr>
          <w:p w14:paraId="733E6B1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ATCC</w:t>
            </w:r>
            <w:r w:rsidRPr="001A50F5">
              <w:rPr>
                <w:szCs w:val="20"/>
                <w:vertAlign w:val="superscript"/>
              </w:rPr>
              <w:t>®</w:t>
            </w:r>
            <w:r w:rsidRPr="001A50F5">
              <w:rPr>
                <w:szCs w:val="20"/>
              </w:rPr>
              <w:t xml:space="preserve"> CRL-1821™</w:t>
            </w:r>
          </w:p>
        </w:tc>
        <w:tc>
          <w:tcPr>
            <w:tcW w:w="2271" w:type="dxa"/>
          </w:tcPr>
          <w:p w14:paraId="3C9F1A4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ATCC</w:t>
            </w:r>
          </w:p>
        </w:tc>
      </w:tr>
      <w:tr w:rsidR="001A50F5" w:rsidRPr="001A50F5" w14:paraId="0AC570D0" w14:textId="77777777" w:rsidTr="000660BD">
        <w:trPr>
          <w:trHeight w:val="371"/>
        </w:trPr>
        <w:tc>
          <w:tcPr>
            <w:tcW w:w="3975" w:type="dxa"/>
          </w:tcPr>
          <w:p w14:paraId="4BD8C5B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DMEM, high glucose, pyruvate</w:t>
            </w:r>
          </w:p>
        </w:tc>
        <w:tc>
          <w:tcPr>
            <w:tcW w:w="2520" w:type="dxa"/>
          </w:tcPr>
          <w:p w14:paraId="5625BFA4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11995065</w:t>
            </w:r>
          </w:p>
        </w:tc>
        <w:tc>
          <w:tcPr>
            <w:tcW w:w="2271" w:type="dxa"/>
          </w:tcPr>
          <w:p w14:paraId="0135DF5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Gibco</w:t>
            </w:r>
          </w:p>
        </w:tc>
      </w:tr>
      <w:tr w:rsidR="001A50F5" w:rsidRPr="001A50F5" w14:paraId="3BAE6C99" w14:textId="77777777" w:rsidTr="000660BD">
        <w:trPr>
          <w:trHeight w:val="473"/>
        </w:trPr>
        <w:tc>
          <w:tcPr>
            <w:tcW w:w="3975" w:type="dxa"/>
          </w:tcPr>
          <w:p w14:paraId="5385802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Stasis™ Stem Cell Fetal Bovine Serum</w:t>
            </w:r>
          </w:p>
        </w:tc>
        <w:tc>
          <w:tcPr>
            <w:tcW w:w="2520" w:type="dxa"/>
          </w:tcPr>
          <w:p w14:paraId="4391498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100-125</w:t>
            </w:r>
          </w:p>
        </w:tc>
        <w:tc>
          <w:tcPr>
            <w:tcW w:w="2271" w:type="dxa"/>
          </w:tcPr>
          <w:p w14:paraId="37BF29A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GeminiBio</w:t>
            </w:r>
            <w:proofErr w:type="spellEnd"/>
          </w:p>
        </w:tc>
      </w:tr>
      <w:tr w:rsidR="001A50F5" w:rsidRPr="001A50F5" w14:paraId="21FDECD8" w14:textId="77777777" w:rsidTr="000660BD">
        <w:trPr>
          <w:trHeight w:val="473"/>
        </w:trPr>
        <w:tc>
          <w:tcPr>
            <w:tcW w:w="3975" w:type="dxa"/>
          </w:tcPr>
          <w:p w14:paraId="2D88FD8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Gibco™ 2-Mercaptoethanol</w:t>
            </w:r>
          </w:p>
        </w:tc>
        <w:tc>
          <w:tcPr>
            <w:tcW w:w="2520" w:type="dxa"/>
          </w:tcPr>
          <w:p w14:paraId="7B72021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21985023</w:t>
            </w:r>
          </w:p>
        </w:tc>
        <w:tc>
          <w:tcPr>
            <w:tcW w:w="2271" w:type="dxa"/>
          </w:tcPr>
          <w:p w14:paraId="5FC84B4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Gibco</w:t>
            </w:r>
          </w:p>
        </w:tc>
      </w:tr>
      <w:tr w:rsidR="001A50F5" w:rsidRPr="001A50F5" w14:paraId="43A71B14" w14:textId="77777777" w:rsidTr="000660BD">
        <w:trPr>
          <w:trHeight w:val="473"/>
        </w:trPr>
        <w:tc>
          <w:tcPr>
            <w:tcW w:w="3975" w:type="dxa"/>
          </w:tcPr>
          <w:p w14:paraId="2573D77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L-glutamine</w:t>
            </w:r>
          </w:p>
        </w:tc>
        <w:tc>
          <w:tcPr>
            <w:tcW w:w="2520" w:type="dxa"/>
          </w:tcPr>
          <w:p w14:paraId="681D9E2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CA009</w:t>
            </w:r>
          </w:p>
        </w:tc>
        <w:tc>
          <w:tcPr>
            <w:tcW w:w="2271" w:type="dxa"/>
          </w:tcPr>
          <w:p w14:paraId="534971F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GenDepot</w:t>
            </w:r>
            <w:proofErr w:type="spellEnd"/>
          </w:p>
        </w:tc>
      </w:tr>
      <w:tr w:rsidR="001A50F5" w:rsidRPr="001A50F5" w14:paraId="20C76970" w14:textId="77777777" w:rsidTr="000660BD">
        <w:trPr>
          <w:trHeight w:val="473"/>
        </w:trPr>
        <w:tc>
          <w:tcPr>
            <w:tcW w:w="3975" w:type="dxa"/>
          </w:tcPr>
          <w:p w14:paraId="7CC6A72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Non-essential Amino acid</w:t>
            </w:r>
          </w:p>
        </w:tc>
        <w:tc>
          <w:tcPr>
            <w:tcW w:w="2520" w:type="dxa"/>
          </w:tcPr>
          <w:p w14:paraId="6C06872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CA012-010</w:t>
            </w:r>
          </w:p>
        </w:tc>
        <w:tc>
          <w:tcPr>
            <w:tcW w:w="2271" w:type="dxa"/>
          </w:tcPr>
          <w:p w14:paraId="517C189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GenDepot</w:t>
            </w:r>
            <w:proofErr w:type="spellEnd"/>
          </w:p>
        </w:tc>
      </w:tr>
      <w:tr w:rsidR="001A50F5" w:rsidRPr="001A50F5" w14:paraId="41F79D18" w14:textId="77777777" w:rsidTr="000660BD">
        <w:trPr>
          <w:trHeight w:val="473"/>
        </w:trPr>
        <w:tc>
          <w:tcPr>
            <w:tcW w:w="3975" w:type="dxa"/>
          </w:tcPr>
          <w:p w14:paraId="1D24C3B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  <w:lang w:val="es-CO"/>
              </w:rPr>
            </w:pPr>
            <w:proofErr w:type="spellStart"/>
            <w:r w:rsidRPr="001A50F5">
              <w:rPr>
                <w:szCs w:val="20"/>
                <w:lang w:val="es-CO"/>
              </w:rPr>
              <w:t>Sh-Fyn</w:t>
            </w:r>
            <w:proofErr w:type="spellEnd"/>
            <w:r w:rsidRPr="001A50F5">
              <w:rPr>
                <w:szCs w:val="20"/>
                <w:lang w:val="es-CO"/>
              </w:rPr>
              <w:t xml:space="preserve"> pLKO.1 </w:t>
            </w:r>
            <w:proofErr w:type="spellStart"/>
            <w:r w:rsidRPr="001A50F5">
              <w:rPr>
                <w:szCs w:val="20"/>
                <w:lang w:val="es-CO"/>
              </w:rPr>
              <w:t>lentiviral</w:t>
            </w:r>
            <w:proofErr w:type="spellEnd"/>
            <w:r w:rsidRPr="001A50F5">
              <w:rPr>
                <w:szCs w:val="20"/>
                <w:lang w:val="es-CO"/>
              </w:rPr>
              <w:t xml:space="preserve"> vector</w:t>
            </w:r>
          </w:p>
        </w:tc>
        <w:tc>
          <w:tcPr>
            <w:tcW w:w="2520" w:type="dxa"/>
          </w:tcPr>
          <w:p w14:paraId="2674BE5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Sh-Fyn1:TRCN0000023380</w:t>
            </w:r>
          </w:p>
          <w:p w14:paraId="67B5C87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Sh-Fyn2:TRCN0000023381</w:t>
            </w:r>
          </w:p>
        </w:tc>
        <w:tc>
          <w:tcPr>
            <w:tcW w:w="2271" w:type="dxa"/>
          </w:tcPr>
          <w:p w14:paraId="43D79EE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UMN genome center</w:t>
            </w:r>
          </w:p>
        </w:tc>
      </w:tr>
      <w:tr w:rsidR="001A50F5" w:rsidRPr="001A50F5" w14:paraId="26F360A4" w14:textId="77777777" w:rsidTr="000660BD">
        <w:trPr>
          <w:trHeight w:val="473"/>
        </w:trPr>
        <w:tc>
          <w:tcPr>
            <w:tcW w:w="3975" w:type="dxa"/>
          </w:tcPr>
          <w:p w14:paraId="53527CC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psPAX2</w:t>
            </w:r>
          </w:p>
        </w:tc>
        <w:tc>
          <w:tcPr>
            <w:tcW w:w="2520" w:type="dxa"/>
          </w:tcPr>
          <w:p w14:paraId="1E88EC8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12260</w:t>
            </w:r>
          </w:p>
        </w:tc>
        <w:tc>
          <w:tcPr>
            <w:tcW w:w="2271" w:type="dxa"/>
          </w:tcPr>
          <w:p w14:paraId="05E7C16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Addgene</w:t>
            </w:r>
            <w:proofErr w:type="spellEnd"/>
          </w:p>
        </w:tc>
      </w:tr>
      <w:tr w:rsidR="001A50F5" w:rsidRPr="001A50F5" w14:paraId="03503FE9" w14:textId="77777777" w:rsidTr="000660BD">
        <w:trPr>
          <w:trHeight w:val="473"/>
        </w:trPr>
        <w:tc>
          <w:tcPr>
            <w:tcW w:w="3975" w:type="dxa"/>
          </w:tcPr>
          <w:p w14:paraId="61CF2D5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pMD2.G</w:t>
            </w:r>
          </w:p>
        </w:tc>
        <w:tc>
          <w:tcPr>
            <w:tcW w:w="2520" w:type="dxa"/>
          </w:tcPr>
          <w:p w14:paraId="640B8AE4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12259</w:t>
            </w:r>
          </w:p>
        </w:tc>
        <w:tc>
          <w:tcPr>
            <w:tcW w:w="2271" w:type="dxa"/>
          </w:tcPr>
          <w:p w14:paraId="29DC4BA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Addgene</w:t>
            </w:r>
            <w:proofErr w:type="spellEnd"/>
          </w:p>
        </w:tc>
      </w:tr>
      <w:tr w:rsidR="001A50F5" w:rsidRPr="001A50F5" w14:paraId="3692E965" w14:textId="77777777" w:rsidTr="000660BD">
        <w:trPr>
          <w:trHeight w:val="473"/>
        </w:trPr>
        <w:tc>
          <w:tcPr>
            <w:tcW w:w="3975" w:type="dxa"/>
          </w:tcPr>
          <w:p w14:paraId="38B07E2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iMFectin</w:t>
            </w:r>
            <w:proofErr w:type="spellEnd"/>
            <w:r w:rsidRPr="001A50F5">
              <w:rPr>
                <w:szCs w:val="20"/>
              </w:rPr>
              <w:t xml:space="preserve"> Poly DNA Transfection Reagent</w:t>
            </w:r>
          </w:p>
        </w:tc>
        <w:tc>
          <w:tcPr>
            <w:tcW w:w="2520" w:type="dxa"/>
          </w:tcPr>
          <w:p w14:paraId="65E3591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I7200</w:t>
            </w:r>
          </w:p>
        </w:tc>
        <w:tc>
          <w:tcPr>
            <w:tcW w:w="2271" w:type="dxa"/>
          </w:tcPr>
          <w:p w14:paraId="5DDE5C9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GenDepot</w:t>
            </w:r>
            <w:proofErr w:type="spellEnd"/>
          </w:p>
        </w:tc>
      </w:tr>
      <w:tr w:rsidR="001A50F5" w:rsidRPr="001A50F5" w14:paraId="16F28D4E" w14:textId="77777777" w:rsidTr="000660BD">
        <w:trPr>
          <w:trHeight w:val="473"/>
        </w:trPr>
        <w:tc>
          <w:tcPr>
            <w:tcW w:w="3975" w:type="dxa"/>
          </w:tcPr>
          <w:p w14:paraId="3D1087A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Polybrene transfection Reagent</w:t>
            </w:r>
          </w:p>
        </w:tc>
        <w:tc>
          <w:tcPr>
            <w:tcW w:w="2520" w:type="dxa"/>
          </w:tcPr>
          <w:p w14:paraId="3E31FCB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TR-1003</w:t>
            </w:r>
          </w:p>
        </w:tc>
        <w:tc>
          <w:tcPr>
            <w:tcW w:w="2271" w:type="dxa"/>
          </w:tcPr>
          <w:p w14:paraId="1EB8146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GeminiBio</w:t>
            </w:r>
            <w:proofErr w:type="spellEnd"/>
          </w:p>
        </w:tc>
      </w:tr>
      <w:tr w:rsidR="001A50F5" w:rsidRPr="001A50F5" w14:paraId="62093AF6" w14:textId="77777777" w:rsidTr="000660BD">
        <w:trPr>
          <w:trHeight w:val="473"/>
        </w:trPr>
        <w:tc>
          <w:tcPr>
            <w:tcW w:w="3975" w:type="dxa"/>
          </w:tcPr>
          <w:p w14:paraId="7223A86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Puromycin dihydrochloride</w:t>
            </w:r>
          </w:p>
        </w:tc>
        <w:tc>
          <w:tcPr>
            <w:tcW w:w="2520" w:type="dxa"/>
          </w:tcPr>
          <w:p w14:paraId="5D01353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P8833</w:t>
            </w:r>
          </w:p>
        </w:tc>
        <w:tc>
          <w:tcPr>
            <w:tcW w:w="2271" w:type="dxa"/>
          </w:tcPr>
          <w:p w14:paraId="1262595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MilliporeSigma</w:t>
            </w:r>
            <w:proofErr w:type="spellEnd"/>
          </w:p>
        </w:tc>
      </w:tr>
      <w:tr w:rsidR="001A50F5" w:rsidRPr="001A50F5" w14:paraId="27243088" w14:textId="77777777" w:rsidTr="000660BD">
        <w:trPr>
          <w:trHeight w:val="473"/>
        </w:trPr>
        <w:tc>
          <w:tcPr>
            <w:tcW w:w="3975" w:type="dxa"/>
          </w:tcPr>
          <w:p w14:paraId="1727D499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r w:rsidRPr="001A50F5">
              <w:rPr>
                <w:rFonts w:eastAsia="Times New Roman"/>
                <w:kern w:val="36"/>
                <w:szCs w:val="20"/>
                <w:lang w:val="en-IN"/>
              </w:rPr>
              <w:t>TRAPEZE® RT Telomerase Detection Kit</w:t>
            </w:r>
          </w:p>
        </w:tc>
        <w:tc>
          <w:tcPr>
            <w:tcW w:w="2520" w:type="dxa"/>
          </w:tcPr>
          <w:p w14:paraId="6E13B444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S7710</w:t>
            </w:r>
          </w:p>
        </w:tc>
        <w:tc>
          <w:tcPr>
            <w:tcW w:w="2271" w:type="dxa"/>
          </w:tcPr>
          <w:p w14:paraId="04F787D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MilliporeSigma</w:t>
            </w:r>
            <w:proofErr w:type="spellEnd"/>
          </w:p>
        </w:tc>
      </w:tr>
      <w:tr w:rsidR="001A50F5" w:rsidRPr="001A50F5" w14:paraId="36BA8D6F" w14:textId="77777777" w:rsidTr="000660BD">
        <w:trPr>
          <w:trHeight w:val="473"/>
        </w:trPr>
        <w:tc>
          <w:tcPr>
            <w:tcW w:w="3975" w:type="dxa"/>
          </w:tcPr>
          <w:p w14:paraId="3266A5ED" w14:textId="18167A97" w:rsidR="00FB4493" w:rsidRPr="001A50F5" w:rsidRDefault="00502A7F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r>
              <w:rPr>
                <w:rFonts w:eastAsia="Times New Roman"/>
                <w:kern w:val="36"/>
                <w:szCs w:val="20"/>
                <w:lang w:val="en-IN"/>
              </w:rPr>
              <w:t>C</w:t>
            </w:r>
            <w:proofErr w:type="spellStart"/>
            <w:r w:rsidRPr="001A50F5">
              <w:rPr>
                <w:szCs w:val="20"/>
              </w:rPr>
              <w:t>olcemid</w:t>
            </w:r>
            <w:proofErr w:type="spellEnd"/>
          </w:p>
        </w:tc>
        <w:tc>
          <w:tcPr>
            <w:tcW w:w="2520" w:type="dxa"/>
          </w:tcPr>
          <w:p w14:paraId="26F84AB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15364</w:t>
            </w:r>
          </w:p>
        </w:tc>
        <w:tc>
          <w:tcPr>
            <w:tcW w:w="2271" w:type="dxa"/>
          </w:tcPr>
          <w:p w14:paraId="1E58261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Cayman Chemicals</w:t>
            </w:r>
          </w:p>
        </w:tc>
      </w:tr>
      <w:tr w:rsidR="001A50F5" w:rsidRPr="001A50F5" w14:paraId="105BB509" w14:textId="77777777" w:rsidTr="000660BD">
        <w:trPr>
          <w:trHeight w:val="287"/>
        </w:trPr>
        <w:tc>
          <w:tcPr>
            <w:tcW w:w="3975" w:type="dxa"/>
          </w:tcPr>
          <w:p w14:paraId="2DD0BAE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Fluoro</w:t>
            </w:r>
            <w:proofErr w:type="spellEnd"/>
            <w:r w:rsidRPr="001A50F5">
              <w:rPr>
                <w:szCs w:val="20"/>
              </w:rPr>
              <w:t xml:space="preserve">-Gel II with </w:t>
            </w:r>
            <w:proofErr w:type="spellStart"/>
            <w:r w:rsidRPr="001A50F5">
              <w:rPr>
                <w:szCs w:val="20"/>
              </w:rPr>
              <w:t>Dapi</w:t>
            </w:r>
            <w:proofErr w:type="spellEnd"/>
          </w:p>
        </w:tc>
        <w:tc>
          <w:tcPr>
            <w:tcW w:w="2520" w:type="dxa"/>
          </w:tcPr>
          <w:p w14:paraId="3BA033F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17985-50</w:t>
            </w:r>
          </w:p>
        </w:tc>
        <w:tc>
          <w:tcPr>
            <w:tcW w:w="2271" w:type="dxa"/>
          </w:tcPr>
          <w:p w14:paraId="0BF6A66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Electron Microscopy Sci.</w:t>
            </w:r>
          </w:p>
        </w:tc>
      </w:tr>
      <w:tr w:rsidR="001A50F5" w:rsidRPr="001A50F5" w14:paraId="66AE02EE" w14:textId="77777777" w:rsidTr="000660BD">
        <w:trPr>
          <w:trHeight w:val="287"/>
        </w:trPr>
        <w:tc>
          <w:tcPr>
            <w:tcW w:w="3975" w:type="dxa"/>
          </w:tcPr>
          <w:p w14:paraId="293CE36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lastRenderedPageBreak/>
              <w:t>TelC-Alexa488</w:t>
            </w:r>
          </w:p>
        </w:tc>
        <w:tc>
          <w:tcPr>
            <w:tcW w:w="2520" w:type="dxa"/>
          </w:tcPr>
          <w:p w14:paraId="1FECA4B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F1004</w:t>
            </w:r>
          </w:p>
        </w:tc>
        <w:tc>
          <w:tcPr>
            <w:tcW w:w="2271" w:type="dxa"/>
          </w:tcPr>
          <w:p w14:paraId="5476A53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PNA Bio Inc</w:t>
            </w:r>
          </w:p>
        </w:tc>
      </w:tr>
      <w:tr w:rsidR="001A50F5" w:rsidRPr="001A50F5" w14:paraId="329D35DA" w14:textId="77777777" w:rsidTr="000660BD">
        <w:trPr>
          <w:trHeight w:val="282"/>
        </w:trPr>
        <w:tc>
          <w:tcPr>
            <w:tcW w:w="3975" w:type="dxa"/>
          </w:tcPr>
          <w:p w14:paraId="3CB3424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TelG-Cy3</w:t>
            </w:r>
          </w:p>
        </w:tc>
        <w:tc>
          <w:tcPr>
            <w:tcW w:w="2520" w:type="dxa"/>
          </w:tcPr>
          <w:p w14:paraId="44023AC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F1006</w:t>
            </w:r>
          </w:p>
        </w:tc>
        <w:tc>
          <w:tcPr>
            <w:tcW w:w="2271" w:type="dxa"/>
          </w:tcPr>
          <w:p w14:paraId="24963C8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PNA Bio Inc</w:t>
            </w:r>
          </w:p>
        </w:tc>
      </w:tr>
      <w:tr w:rsidR="001A50F5" w:rsidRPr="001A50F5" w14:paraId="2A9CD9A6" w14:textId="77777777" w:rsidTr="000660BD">
        <w:trPr>
          <w:trHeight w:val="282"/>
        </w:trPr>
        <w:tc>
          <w:tcPr>
            <w:tcW w:w="3975" w:type="dxa"/>
          </w:tcPr>
          <w:p w14:paraId="5427BD1E" w14:textId="77777777" w:rsidR="00FB4493" w:rsidRPr="001A50F5" w:rsidRDefault="00FB4493" w:rsidP="000660BD">
            <w:pPr>
              <w:spacing w:line="480" w:lineRule="auto"/>
              <w:rPr>
                <w:szCs w:val="20"/>
                <w:lang w:val="en-IN"/>
              </w:rPr>
            </w:pPr>
            <w:r w:rsidRPr="001A50F5">
              <w:rPr>
                <w:szCs w:val="20"/>
                <w:lang w:val="en-IN"/>
              </w:rPr>
              <w:t>Hoechst 33258</w:t>
            </w:r>
          </w:p>
        </w:tc>
        <w:tc>
          <w:tcPr>
            <w:tcW w:w="2520" w:type="dxa"/>
          </w:tcPr>
          <w:p w14:paraId="138F0856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16756</w:t>
            </w:r>
          </w:p>
        </w:tc>
        <w:tc>
          <w:tcPr>
            <w:tcW w:w="2271" w:type="dxa"/>
          </w:tcPr>
          <w:p w14:paraId="713F75F3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Cayman Chemicals</w:t>
            </w:r>
          </w:p>
        </w:tc>
      </w:tr>
      <w:tr w:rsidR="001A50F5" w:rsidRPr="001A50F5" w14:paraId="05EA02D9" w14:textId="77777777" w:rsidTr="000660BD">
        <w:trPr>
          <w:trHeight w:val="488"/>
        </w:trPr>
        <w:tc>
          <w:tcPr>
            <w:tcW w:w="3975" w:type="dxa"/>
          </w:tcPr>
          <w:p w14:paraId="155DD32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  <w:lang w:val="en-IN"/>
              </w:rPr>
              <w:t>RNase A</w:t>
            </w:r>
          </w:p>
        </w:tc>
        <w:tc>
          <w:tcPr>
            <w:tcW w:w="2520" w:type="dxa"/>
          </w:tcPr>
          <w:p w14:paraId="4B79341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  <w:shd w:val="clear" w:color="auto" w:fill="F6F6F3"/>
              </w:rPr>
              <w:t>T3018L</w:t>
            </w:r>
          </w:p>
        </w:tc>
        <w:tc>
          <w:tcPr>
            <w:tcW w:w="2271" w:type="dxa"/>
          </w:tcPr>
          <w:p w14:paraId="03D10CF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 xml:space="preserve">New England </w:t>
            </w:r>
            <w:proofErr w:type="spellStart"/>
            <w:r w:rsidRPr="001A50F5">
              <w:rPr>
                <w:szCs w:val="20"/>
              </w:rPr>
              <w:t>BioLabs</w:t>
            </w:r>
            <w:proofErr w:type="spellEnd"/>
            <w:r w:rsidRPr="001A50F5">
              <w:rPr>
                <w:szCs w:val="20"/>
              </w:rPr>
              <w:t xml:space="preserve"> Inc.</w:t>
            </w:r>
          </w:p>
        </w:tc>
      </w:tr>
      <w:tr w:rsidR="001A50F5" w:rsidRPr="001A50F5" w14:paraId="654CFD68" w14:textId="77777777" w:rsidTr="000660BD">
        <w:trPr>
          <w:trHeight w:val="473"/>
        </w:trPr>
        <w:tc>
          <w:tcPr>
            <w:tcW w:w="3975" w:type="dxa"/>
          </w:tcPr>
          <w:p w14:paraId="7D7BE00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Blocking reagent</w:t>
            </w:r>
          </w:p>
        </w:tc>
        <w:tc>
          <w:tcPr>
            <w:tcW w:w="2520" w:type="dxa"/>
          </w:tcPr>
          <w:p w14:paraId="144E31E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11096176001</w:t>
            </w:r>
          </w:p>
        </w:tc>
        <w:tc>
          <w:tcPr>
            <w:tcW w:w="2271" w:type="dxa"/>
          </w:tcPr>
          <w:p w14:paraId="16DE32B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MilliporeSigma</w:t>
            </w:r>
            <w:proofErr w:type="spellEnd"/>
          </w:p>
        </w:tc>
      </w:tr>
      <w:tr w:rsidR="001A50F5" w:rsidRPr="001A50F5" w14:paraId="393D2376" w14:textId="77777777" w:rsidTr="000660BD">
        <w:trPr>
          <w:trHeight w:val="473"/>
        </w:trPr>
        <w:tc>
          <w:tcPr>
            <w:tcW w:w="3975" w:type="dxa"/>
          </w:tcPr>
          <w:p w14:paraId="55A277F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  <w:lang w:val="en-IN"/>
              </w:rPr>
              <w:t>DNAzol</w:t>
            </w:r>
            <w:proofErr w:type="spellEnd"/>
            <w:r w:rsidRPr="001A50F5">
              <w:rPr>
                <w:szCs w:val="20"/>
                <w:vertAlign w:val="superscript"/>
                <w:lang w:val="en-IN"/>
              </w:rPr>
              <w:t xml:space="preserve">® </w:t>
            </w:r>
            <w:r w:rsidRPr="001A50F5">
              <w:rPr>
                <w:szCs w:val="20"/>
                <w:lang w:val="en-IN"/>
              </w:rPr>
              <w:t>reagent</w:t>
            </w:r>
          </w:p>
        </w:tc>
        <w:tc>
          <w:tcPr>
            <w:tcW w:w="2520" w:type="dxa"/>
          </w:tcPr>
          <w:p w14:paraId="54E0276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10503027</w:t>
            </w:r>
          </w:p>
        </w:tc>
        <w:tc>
          <w:tcPr>
            <w:tcW w:w="2271" w:type="dxa"/>
          </w:tcPr>
          <w:p w14:paraId="36536B0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Invitrogen</w:t>
            </w:r>
          </w:p>
        </w:tc>
      </w:tr>
      <w:tr w:rsidR="001A50F5" w:rsidRPr="001A50F5" w14:paraId="4FB2DD4E" w14:textId="77777777" w:rsidTr="000660BD">
        <w:trPr>
          <w:trHeight w:val="473"/>
        </w:trPr>
        <w:tc>
          <w:tcPr>
            <w:tcW w:w="3975" w:type="dxa"/>
          </w:tcPr>
          <w:p w14:paraId="798649B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SYBR™ Green PCR Master Mix</w:t>
            </w:r>
          </w:p>
        </w:tc>
        <w:tc>
          <w:tcPr>
            <w:tcW w:w="2520" w:type="dxa"/>
          </w:tcPr>
          <w:p w14:paraId="2FC8031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4344463</w:t>
            </w:r>
          </w:p>
        </w:tc>
        <w:tc>
          <w:tcPr>
            <w:tcW w:w="2271" w:type="dxa"/>
          </w:tcPr>
          <w:p w14:paraId="272BA05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Applied Biosystem</w:t>
            </w:r>
          </w:p>
        </w:tc>
      </w:tr>
      <w:tr w:rsidR="001A50F5" w:rsidRPr="001A50F5" w14:paraId="6150C5F3" w14:textId="77777777" w:rsidTr="000660BD">
        <w:trPr>
          <w:trHeight w:val="473"/>
        </w:trPr>
        <w:tc>
          <w:tcPr>
            <w:tcW w:w="3975" w:type="dxa"/>
          </w:tcPr>
          <w:p w14:paraId="1BE0DFE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  <w:lang w:val="en-IN"/>
              </w:rPr>
              <w:t>Protein G-Agarose</w:t>
            </w:r>
          </w:p>
        </w:tc>
        <w:tc>
          <w:tcPr>
            <w:tcW w:w="2520" w:type="dxa"/>
          </w:tcPr>
          <w:p w14:paraId="1CFAE10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P9202</w:t>
            </w:r>
          </w:p>
        </w:tc>
        <w:tc>
          <w:tcPr>
            <w:tcW w:w="2271" w:type="dxa"/>
          </w:tcPr>
          <w:p w14:paraId="5F97E59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GenDepot</w:t>
            </w:r>
            <w:proofErr w:type="spellEnd"/>
          </w:p>
        </w:tc>
      </w:tr>
      <w:tr w:rsidR="001A50F5" w:rsidRPr="001A50F5" w14:paraId="28753807" w14:textId="77777777" w:rsidTr="000660BD">
        <w:trPr>
          <w:trHeight w:val="473"/>
        </w:trPr>
        <w:tc>
          <w:tcPr>
            <w:tcW w:w="3975" w:type="dxa"/>
          </w:tcPr>
          <w:p w14:paraId="72C6D62A" w14:textId="77777777" w:rsidR="00FB4493" w:rsidRPr="001A50F5" w:rsidRDefault="00FB4493" w:rsidP="000660BD">
            <w:pPr>
              <w:spacing w:line="480" w:lineRule="auto"/>
              <w:rPr>
                <w:szCs w:val="20"/>
                <w:lang w:val="en-IN"/>
              </w:rPr>
            </w:pPr>
            <w:bookmarkStart w:id="0" w:name="_Hlk34923463"/>
            <w:r w:rsidRPr="001A50F5">
              <w:rPr>
                <w:szCs w:val="20"/>
              </w:rPr>
              <w:t>NE-PER™ Nuclear and Cytoplasmic Extraction Reagents</w:t>
            </w:r>
            <w:bookmarkEnd w:id="0"/>
          </w:p>
        </w:tc>
        <w:tc>
          <w:tcPr>
            <w:tcW w:w="2520" w:type="dxa"/>
          </w:tcPr>
          <w:p w14:paraId="5112EFC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78835</w:t>
            </w:r>
          </w:p>
        </w:tc>
        <w:tc>
          <w:tcPr>
            <w:tcW w:w="2271" w:type="dxa"/>
          </w:tcPr>
          <w:p w14:paraId="5E84D1E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ThermoFisher</w:t>
            </w:r>
            <w:proofErr w:type="spellEnd"/>
            <w:r w:rsidRPr="001A50F5">
              <w:rPr>
                <w:szCs w:val="20"/>
              </w:rPr>
              <w:t xml:space="preserve"> Sci.</w:t>
            </w:r>
          </w:p>
        </w:tc>
      </w:tr>
      <w:tr w:rsidR="001A50F5" w:rsidRPr="001A50F5" w14:paraId="17DF5FCB" w14:textId="77777777" w:rsidTr="000660BD">
        <w:trPr>
          <w:trHeight w:val="473"/>
        </w:trPr>
        <w:tc>
          <w:tcPr>
            <w:tcW w:w="3975" w:type="dxa"/>
          </w:tcPr>
          <w:p w14:paraId="33F3255B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r w:rsidRPr="001A50F5">
              <w:rPr>
                <w:rFonts w:eastAsia="Times New Roman"/>
                <w:kern w:val="36"/>
                <w:szCs w:val="20"/>
                <w:lang w:val="en-IN"/>
              </w:rPr>
              <w:t>DAB Substrate</w:t>
            </w:r>
          </w:p>
        </w:tc>
        <w:tc>
          <w:tcPr>
            <w:tcW w:w="2520" w:type="dxa"/>
          </w:tcPr>
          <w:p w14:paraId="11ECF27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11718096001</w:t>
            </w:r>
          </w:p>
        </w:tc>
        <w:tc>
          <w:tcPr>
            <w:tcW w:w="2271" w:type="dxa"/>
          </w:tcPr>
          <w:p w14:paraId="4A1EBA5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MilliporeSigma</w:t>
            </w:r>
            <w:proofErr w:type="spellEnd"/>
          </w:p>
        </w:tc>
      </w:tr>
      <w:tr w:rsidR="001A50F5" w:rsidRPr="001A50F5" w14:paraId="21B0ED21" w14:textId="77777777" w:rsidTr="000660BD">
        <w:trPr>
          <w:trHeight w:val="473"/>
        </w:trPr>
        <w:tc>
          <w:tcPr>
            <w:tcW w:w="3975" w:type="dxa"/>
          </w:tcPr>
          <w:p w14:paraId="6F6AAD7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Recombinant Human Menin Protein</w:t>
            </w:r>
          </w:p>
        </w:tc>
        <w:tc>
          <w:tcPr>
            <w:tcW w:w="2520" w:type="dxa"/>
          </w:tcPr>
          <w:p w14:paraId="6A8D62F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H00004221-P01</w:t>
            </w:r>
          </w:p>
        </w:tc>
        <w:tc>
          <w:tcPr>
            <w:tcW w:w="2271" w:type="dxa"/>
          </w:tcPr>
          <w:p w14:paraId="4D1B0C3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Novus Biologicals</w:t>
            </w:r>
          </w:p>
        </w:tc>
      </w:tr>
      <w:tr w:rsidR="001A50F5" w:rsidRPr="001A50F5" w14:paraId="28FAC06F" w14:textId="77777777" w:rsidTr="000660BD">
        <w:trPr>
          <w:trHeight w:val="473"/>
        </w:trPr>
        <w:tc>
          <w:tcPr>
            <w:tcW w:w="3975" w:type="dxa"/>
          </w:tcPr>
          <w:p w14:paraId="41E809A2" w14:textId="05787CE2" w:rsidR="00F80EA1" w:rsidRPr="001A50F5" w:rsidRDefault="00F80EA1" w:rsidP="00F80EA1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Recombinant Human TERT Protein</w:t>
            </w:r>
          </w:p>
        </w:tc>
        <w:tc>
          <w:tcPr>
            <w:tcW w:w="2520" w:type="dxa"/>
          </w:tcPr>
          <w:p w14:paraId="7DC658F3" w14:textId="5CEC9D06" w:rsidR="00F80EA1" w:rsidRPr="001A50F5" w:rsidRDefault="00F80EA1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LS-G14856</w:t>
            </w:r>
          </w:p>
        </w:tc>
        <w:tc>
          <w:tcPr>
            <w:tcW w:w="2271" w:type="dxa"/>
          </w:tcPr>
          <w:p w14:paraId="3D4F5EF5" w14:textId="042C9B55" w:rsidR="00F80EA1" w:rsidRPr="001A50F5" w:rsidRDefault="00F80EA1" w:rsidP="000660BD">
            <w:pPr>
              <w:spacing w:line="480" w:lineRule="auto"/>
              <w:rPr>
                <w:szCs w:val="20"/>
              </w:rPr>
            </w:pPr>
            <w:proofErr w:type="spellStart"/>
            <w:r w:rsidRPr="001A50F5">
              <w:rPr>
                <w:szCs w:val="20"/>
              </w:rPr>
              <w:t>LifeSpan</w:t>
            </w:r>
            <w:proofErr w:type="spellEnd"/>
            <w:r w:rsidRPr="001A50F5">
              <w:rPr>
                <w:szCs w:val="20"/>
              </w:rPr>
              <w:t xml:space="preserve"> </w:t>
            </w:r>
            <w:proofErr w:type="spellStart"/>
            <w:r w:rsidRPr="001A50F5">
              <w:rPr>
                <w:szCs w:val="20"/>
              </w:rPr>
              <w:t>BioSciences</w:t>
            </w:r>
            <w:proofErr w:type="spellEnd"/>
            <w:r w:rsidRPr="001A50F5">
              <w:rPr>
                <w:szCs w:val="20"/>
              </w:rPr>
              <w:t>.</w:t>
            </w:r>
          </w:p>
        </w:tc>
      </w:tr>
      <w:tr w:rsidR="001A50F5" w:rsidRPr="001A50F5" w14:paraId="1E6E65A0" w14:textId="77777777" w:rsidTr="000660BD">
        <w:trPr>
          <w:trHeight w:val="473"/>
        </w:trPr>
        <w:tc>
          <w:tcPr>
            <w:tcW w:w="3975" w:type="dxa"/>
          </w:tcPr>
          <w:p w14:paraId="1B85DF9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Active Fyn protein</w:t>
            </w:r>
          </w:p>
        </w:tc>
        <w:tc>
          <w:tcPr>
            <w:tcW w:w="2520" w:type="dxa"/>
          </w:tcPr>
          <w:p w14:paraId="79DF33B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14-441</w:t>
            </w:r>
          </w:p>
        </w:tc>
        <w:tc>
          <w:tcPr>
            <w:tcW w:w="2271" w:type="dxa"/>
          </w:tcPr>
          <w:p w14:paraId="02D0C6F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MilliporeSigma</w:t>
            </w:r>
            <w:proofErr w:type="spellEnd"/>
          </w:p>
        </w:tc>
      </w:tr>
      <w:tr w:rsidR="001A50F5" w:rsidRPr="001A50F5" w14:paraId="0A51E9FC" w14:textId="77777777" w:rsidTr="000660BD">
        <w:trPr>
          <w:trHeight w:val="473"/>
        </w:trPr>
        <w:tc>
          <w:tcPr>
            <w:tcW w:w="3975" w:type="dxa"/>
          </w:tcPr>
          <w:p w14:paraId="0C3D67D3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r w:rsidRPr="001A50F5">
              <w:rPr>
                <w:rFonts w:eastAsia="Times New Roman"/>
                <w:kern w:val="36"/>
                <w:szCs w:val="20"/>
                <w:lang w:val="en-IN"/>
              </w:rPr>
              <w:t>Recombinant Human beta Catenin protein</w:t>
            </w:r>
          </w:p>
        </w:tc>
        <w:tc>
          <w:tcPr>
            <w:tcW w:w="2520" w:type="dxa"/>
          </w:tcPr>
          <w:p w14:paraId="2AC4B2B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ab63175</w:t>
            </w:r>
          </w:p>
        </w:tc>
        <w:tc>
          <w:tcPr>
            <w:tcW w:w="2271" w:type="dxa"/>
          </w:tcPr>
          <w:p w14:paraId="5708DEA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Abcam</w:t>
            </w:r>
          </w:p>
        </w:tc>
      </w:tr>
      <w:tr w:rsidR="001A50F5" w:rsidRPr="001A50F5" w14:paraId="6C94FAFF" w14:textId="77777777" w:rsidTr="000660BD">
        <w:trPr>
          <w:trHeight w:val="473"/>
        </w:trPr>
        <w:tc>
          <w:tcPr>
            <w:tcW w:w="3975" w:type="dxa"/>
          </w:tcPr>
          <w:p w14:paraId="038A2910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r w:rsidRPr="001A50F5">
              <w:rPr>
                <w:rFonts w:eastAsia="Times New Roman"/>
                <w:kern w:val="36"/>
                <w:szCs w:val="20"/>
                <w:lang w:val="en-IN"/>
              </w:rPr>
              <w:t>BL21(DE3)-</w:t>
            </w:r>
            <w:proofErr w:type="spellStart"/>
            <w:r w:rsidRPr="001A50F5">
              <w:rPr>
                <w:rFonts w:eastAsia="Times New Roman"/>
                <w:kern w:val="36"/>
                <w:szCs w:val="20"/>
                <w:lang w:val="en-IN"/>
              </w:rPr>
              <w:t>pLysS</w:t>
            </w:r>
            <w:proofErr w:type="spellEnd"/>
            <w:r w:rsidRPr="001A50F5">
              <w:rPr>
                <w:rFonts w:eastAsia="Times New Roman"/>
                <w:kern w:val="36"/>
                <w:szCs w:val="20"/>
                <w:lang w:val="en-IN"/>
              </w:rPr>
              <w:t xml:space="preserve"> cells</w:t>
            </w:r>
          </w:p>
        </w:tc>
        <w:tc>
          <w:tcPr>
            <w:tcW w:w="2520" w:type="dxa"/>
          </w:tcPr>
          <w:p w14:paraId="66560D5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L1195</w:t>
            </w:r>
          </w:p>
        </w:tc>
        <w:tc>
          <w:tcPr>
            <w:tcW w:w="2271" w:type="dxa"/>
          </w:tcPr>
          <w:p w14:paraId="0E4AF49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Promega</w:t>
            </w:r>
          </w:p>
        </w:tc>
      </w:tr>
      <w:tr w:rsidR="001A50F5" w:rsidRPr="001A50F5" w14:paraId="2ED84669" w14:textId="77777777" w:rsidTr="000660BD">
        <w:trPr>
          <w:trHeight w:val="473"/>
        </w:trPr>
        <w:tc>
          <w:tcPr>
            <w:tcW w:w="3975" w:type="dxa"/>
          </w:tcPr>
          <w:p w14:paraId="2A6DFBCE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r w:rsidRPr="001A50F5">
              <w:rPr>
                <w:rFonts w:eastAsia="Times New Roman"/>
                <w:kern w:val="36"/>
                <w:szCs w:val="20"/>
                <w:lang w:val="en-IN"/>
              </w:rPr>
              <w:t>pGEX-5X1</w:t>
            </w:r>
          </w:p>
        </w:tc>
        <w:tc>
          <w:tcPr>
            <w:tcW w:w="2520" w:type="dxa"/>
          </w:tcPr>
          <w:p w14:paraId="5861C85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28-9545-53</w:t>
            </w:r>
          </w:p>
        </w:tc>
        <w:tc>
          <w:tcPr>
            <w:tcW w:w="2271" w:type="dxa"/>
          </w:tcPr>
          <w:p w14:paraId="3A501F94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MilliporeSigma</w:t>
            </w:r>
            <w:proofErr w:type="spellEnd"/>
          </w:p>
        </w:tc>
      </w:tr>
      <w:tr w:rsidR="001A50F5" w:rsidRPr="001A50F5" w14:paraId="1A9E7794" w14:textId="77777777" w:rsidTr="000660BD">
        <w:trPr>
          <w:trHeight w:val="473"/>
        </w:trPr>
        <w:tc>
          <w:tcPr>
            <w:tcW w:w="3975" w:type="dxa"/>
          </w:tcPr>
          <w:p w14:paraId="3A11F539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r w:rsidRPr="001A50F5">
              <w:rPr>
                <w:rFonts w:eastAsia="Times New Roman"/>
                <w:kern w:val="36"/>
                <w:szCs w:val="20"/>
                <w:lang w:val="en-IN"/>
              </w:rPr>
              <w:t>Lysozyme</w:t>
            </w:r>
          </w:p>
        </w:tc>
        <w:tc>
          <w:tcPr>
            <w:tcW w:w="2520" w:type="dxa"/>
          </w:tcPr>
          <w:p w14:paraId="5DF965B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50-488-779</w:t>
            </w:r>
          </w:p>
        </w:tc>
        <w:tc>
          <w:tcPr>
            <w:tcW w:w="2271" w:type="dxa"/>
          </w:tcPr>
          <w:p w14:paraId="43BF3D46" w14:textId="1F8E4FEE" w:rsidR="00FB4493" w:rsidRPr="001A50F5" w:rsidRDefault="004614F1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Research Product Int.</w:t>
            </w:r>
          </w:p>
        </w:tc>
      </w:tr>
      <w:tr w:rsidR="001A50F5" w:rsidRPr="001A50F5" w14:paraId="4395333A" w14:textId="77777777" w:rsidTr="000660BD">
        <w:trPr>
          <w:trHeight w:val="473"/>
        </w:trPr>
        <w:tc>
          <w:tcPr>
            <w:tcW w:w="3975" w:type="dxa"/>
          </w:tcPr>
          <w:p w14:paraId="4C5E37BD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r w:rsidRPr="001A50F5">
              <w:rPr>
                <w:rFonts w:eastAsia="Times New Roman"/>
                <w:kern w:val="36"/>
                <w:szCs w:val="20"/>
                <w:lang w:val="en-IN"/>
              </w:rPr>
              <w:t>Ni-NTA agarose</w:t>
            </w:r>
          </w:p>
        </w:tc>
        <w:tc>
          <w:tcPr>
            <w:tcW w:w="2520" w:type="dxa"/>
          </w:tcPr>
          <w:p w14:paraId="558D38B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R90110</w:t>
            </w:r>
          </w:p>
        </w:tc>
        <w:tc>
          <w:tcPr>
            <w:tcW w:w="2271" w:type="dxa"/>
          </w:tcPr>
          <w:p w14:paraId="25C64D6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ThermoFisher</w:t>
            </w:r>
            <w:proofErr w:type="spellEnd"/>
            <w:r w:rsidRPr="001A50F5">
              <w:rPr>
                <w:szCs w:val="20"/>
              </w:rPr>
              <w:t xml:space="preserve"> Sci.</w:t>
            </w:r>
          </w:p>
        </w:tc>
      </w:tr>
      <w:tr w:rsidR="001A50F5" w:rsidRPr="001A50F5" w14:paraId="50D88745" w14:textId="77777777" w:rsidTr="000660BD">
        <w:trPr>
          <w:trHeight w:val="473"/>
        </w:trPr>
        <w:tc>
          <w:tcPr>
            <w:tcW w:w="3975" w:type="dxa"/>
          </w:tcPr>
          <w:p w14:paraId="4DDB0FBC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r w:rsidRPr="001A50F5">
              <w:rPr>
                <w:rFonts w:eastAsia="Times New Roman"/>
                <w:kern w:val="36"/>
                <w:szCs w:val="20"/>
                <w:lang w:val="en-IN"/>
              </w:rPr>
              <w:t>Men1-pDNR-Dual</w:t>
            </w:r>
          </w:p>
        </w:tc>
        <w:tc>
          <w:tcPr>
            <w:tcW w:w="2520" w:type="dxa"/>
          </w:tcPr>
          <w:p w14:paraId="67F78D1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HsCD00000838</w:t>
            </w:r>
          </w:p>
        </w:tc>
        <w:tc>
          <w:tcPr>
            <w:tcW w:w="2271" w:type="dxa"/>
          </w:tcPr>
          <w:p w14:paraId="1EEBA2F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DNASU</w:t>
            </w:r>
          </w:p>
        </w:tc>
      </w:tr>
      <w:tr w:rsidR="001A50F5" w:rsidRPr="001A50F5" w14:paraId="1C28F5C0" w14:textId="77777777" w:rsidTr="000660BD">
        <w:trPr>
          <w:trHeight w:val="473"/>
        </w:trPr>
        <w:tc>
          <w:tcPr>
            <w:tcW w:w="3975" w:type="dxa"/>
          </w:tcPr>
          <w:p w14:paraId="1DCA4739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r w:rsidRPr="001A50F5">
              <w:rPr>
                <w:rFonts w:eastAsia="Times New Roman"/>
                <w:kern w:val="36"/>
                <w:szCs w:val="20"/>
                <w:lang w:val="en-IN"/>
              </w:rPr>
              <w:t>pcDNA3-HA-Sumo1</w:t>
            </w:r>
          </w:p>
        </w:tc>
        <w:tc>
          <w:tcPr>
            <w:tcW w:w="2520" w:type="dxa"/>
          </w:tcPr>
          <w:p w14:paraId="741B116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  <w:shd w:val="clear" w:color="auto" w:fill="FFFFFF"/>
              </w:rPr>
              <w:t>21154</w:t>
            </w:r>
          </w:p>
        </w:tc>
        <w:tc>
          <w:tcPr>
            <w:tcW w:w="2271" w:type="dxa"/>
          </w:tcPr>
          <w:p w14:paraId="4D78538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Addgene</w:t>
            </w:r>
            <w:proofErr w:type="spellEnd"/>
          </w:p>
        </w:tc>
      </w:tr>
      <w:tr w:rsidR="001A50F5" w:rsidRPr="001A50F5" w14:paraId="1642AED4" w14:textId="77777777" w:rsidTr="000660BD">
        <w:trPr>
          <w:trHeight w:val="473"/>
        </w:trPr>
        <w:tc>
          <w:tcPr>
            <w:tcW w:w="3975" w:type="dxa"/>
          </w:tcPr>
          <w:p w14:paraId="6A6897D2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proofErr w:type="spellStart"/>
            <w:r w:rsidRPr="001A50F5">
              <w:rPr>
                <w:rFonts w:eastAsia="Times New Roman"/>
                <w:kern w:val="36"/>
                <w:szCs w:val="20"/>
                <w:lang w:val="en-IN"/>
              </w:rPr>
              <w:t>QuikChange</w:t>
            </w:r>
            <w:proofErr w:type="spellEnd"/>
            <w:r w:rsidRPr="001A50F5">
              <w:rPr>
                <w:rFonts w:eastAsia="Times New Roman"/>
                <w:kern w:val="36"/>
                <w:szCs w:val="20"/>
                <w:lang w:val="en-IN"/>
              </w:rPr>
              <w:t xml:space="preserve"> II Site-directed mutagenesis kit</w:t>
            </w:r>
          </w:p>
        </w:tc>
        <w:tc>
          <w:tcPr>
            <w:tcW w:w="2520" w:type="dxa"/>
          </w:tcPr>
          <w:p w14:paraId="499541A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  <w:shd w:val="clear" w:color="auto" w:fill="FFFFFF"/>
              </w:rPr>
            </w:pPr>
            <w:r w:rsidRPr="001A50F5">
              <w:rPr>
                <w:szCs w:val="20"/>
                <w:shd w:val="clear" w:color="auto" w:fill="F6F6F3"/>
              </w:rPr>
              <w:t>200521</w:t>
            </w:r>
          </w:p>
        </w:tc>
        <w:tc>
          <w:tcPr>
            <w:tcW w:w="2271" w:type="dxa"/>
          </w:tcPr>
          <w:p w14:paraId="7E04B93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Agilent</w:t>
            </w:r>
          </w:p>
        </w:tc>
      </w:tr>
      <w:tr w:rsidR="001A50F5" w:rsidRPr="001A50F5" w14:paraId="0DB63AFF" w14:textId="77777777" w:rsidTr="000660BD">
        <w:trPr>
          <w:trHeight w:val="473"/>
        </w:trPr>
        <w:tc>
          <w:tcPr>
            <w:tcW w:w="3975" w:type="dxa"/>
          </w:tcPr>
          <w:p w14:paraId="1739BCE1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proofErr w:type="spellStart"/>
            <w:r w:rsidRPr="001A50F5">
              <w:rPr>
                <w:rFonts w:eastAsia="Times New Roman"/>
                <w:kern w:val="36"/>
                <w:szCs w:val="20"/>
                <w:lang w:val="en-IN"/>
              </w:rPr>
              <w:t>EpiQuik</w:t>
            </w:r>
            <w:r w:rsidRPr="001A50F5">
              <w:rPr>
                <w:rFonts w:eastAsia="Times New Roman"/>
                <w:kern w:val="36"/>
                <w:szCs w:val="20"/>
                <w:vertAlign w:val="superscript"/>
                <w:lang w:val="en-IN"/>
              </w:rPr>
              <w:t>TM</w:t>
            </w:r>
            <w:proofErr w:type="spellEnd"/>
            <w:r w:rsidRPr="001A50F5">
              <w:rPr>
                <w:rFonts w:eastAsia="Times New Roman"/>
                <w:kern w:val="36"/>
                <w:szCs w:val="20"/>
                <w:lang w:val="en-IN"/>
              </w:rPr>
              <w:t xml:space="preserve"> In Vivo Universal Protein </w:t>
            </w:r>
            <w:proofErr w:type="spellStart"/>
            <w:r w:rsidRPr="001A50F5">
              <w:rPr>
                <w:rFonts w:eastAsia="Times New Roman"/>
                <w:kern w:val="36"/>
                <w:szCs w:val="20"/>
                <w:lang w:val="en-IN"/>
              </w:rPr>
              <w:t>Sumoylation</w:t>
            </w:r>
            <w:proofErr w:type="spellEnd"/>
            <w:r w:rsidRPr="001A50F5">
              <w:rPr>
                <w:rFonts w:eastAsia="Times New Roman"/>
                <w:kern w:val="36"/>
                <w:szCs w:val="20"/>
                <w:lang w:val="en-IN"/>
              </w:rPr>
              <w:t xml:space="preserve"> Assay Kit</w:t>
            </w:r>
          </w:p>
        </w:tc>
        <w:tc>
          <w:tcPr>
            <w:tcW w:w="2520" w:type="dxa"/>
          </w:tcPr>
          <w:p w14:paraId="1D0FD09E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  <w:shd w:val="clear" w:color="auto" w:fill="F6F6F3"/>
              </w:rPr>
            </w:pPr>
            <w:r w:rsidRPr="001A50F5">
              <w:rPr>
                <w:szCs w:val="20"/>
              </w:rPr>
              <w:t>P-8001</w:t>
            </w:r>
          </w:p>
        </w:tc>
        <w:tc>
          <w:tcPr>
            <w:tcW w:w="2271" w:type="dxa"/>
          </w:tcPr>
          <w:p w14:paraId="02C2FED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EPIGENTEK</w:t>
            </w:r>
          </w:p>
        </w:tc>
      </w:tr>
      <w:tr w:rsidR="001A50F5" w:rsidRPr="001A50F5" w14:paraId="677A307A" w14:textId="77777777" w:rsidTr="000660BD">
        <w:trPr>
          <w:trHeight w:val="473"/>
        </w:trPr>
        <w:tc>
          <w:tcPr>
            <w:tcW w:w="3975" w:type="dxa"/>
          </w:tcPr>
          <w:p w14:paraId="06EAB9E4" w14:textId="472B093F" w:rsidR="004614F1" w:rsidRPr="001A50F5" w:rsidRDefault="004614F1" w:rsidP="004614F1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kern w:val="36"/>
                <w:szCs w:val="20"/>
                <w:lang w:val="en-IN"/>
              </w:rPr>
            </w:pPr>
            <w:r w:rsidRPr="001A50F5">
              <w:t xml:space="preserve">One-Day Chromatin Immunoprecipitation </w:t>
            </w:r>
            <w:r w:rsidRPr="001A50F5">
              <w:lastRenderedPageBreak/>
              <w:t>Kit</w:t>
            </w:r>
          </w:p>
        </w:tc>
        <w:tc>
          <w:tcPr>
            <w:tcW w:w="2520" w:type="dxa"/>
          </w:tcPr>
          <w:p w14:paraId="75EA0357" w14:textId="5ABB8D81" w:rsidR="004614F1" w:rsidRPr="001A50F5" w:rsidRDefault="004614F1" w:rsidP="000660BD">
            <w:pPr>
              <w:spacing w:line="480" w:lineRule="auto"/>
              <w:rPr>
                <w:szCs w:val="20"/>
              </w:rPr>
            </w:pPr>
            <w:r w:rsidRPr="001A50F5">
              <w:lastRenderedPageBreak/>
              <w:t xml:space="preserve">(Magna </w:t>
            </w:r>
            <w:proofErr w:type="spellStart"/>
            <w:r w:rsidRPr="001A50F5">
              <w:t>ChIP</w:t>
            </w:r>
            <w:proofErr w:type="spellEnd"/>
            <w:r w:rsidRPr="001A50F5">
              <w:t xml:space="preserve"> G,17-611</w:t>
            </w:r>
          </w:p>
        </w:tc>
        <w:tc>
          <w:tcPr>
            <w:tcW w:w="2271" w:type="dxa"/>
          </w:tcPr>
          <w:p w14:paraId="2D8F248E" w14:textId="3169A2BC" w:rsidR="004614F1" w:rsidRPr="001A50F5" w:rsidRDefault="00502A7F" w:rsidP="004614F1">
            <w:pPr>
              <w:spacing w:line="480" w:lineRule="auto"/>
              <w:rPr>
                <w:szCs w:val="20"/>
              </w:rPr>
            </w:pPr>
            <w:proofErr w:type="spellStart"/>
            <w:r w:rsidRPr="001A50F5">
              <w:rPr>
                <w:szCs w:val="20"/>
              </w:rPr>
              <w:t>MilliporeSigma</w:t>
            </w:r>
            <w:proofErr w:type="spellEnd"/>
          </w:p>
        </w:tc>
      </w:tr>
      <w:tr w:rsidR="001A50F5" w:rsidRPr="001A50F5" w14:paraId="05B70D6A" w14:textId="77777777" w:rsidTr="000660BD">
        <w:trPr>
          <w:trHeight w:val="473"/>
        </w:trPr>
        <w:tc>
          <w:tcPr>
            <w:tcW w:w="3975" w:type="dxa"/>
          </w:tcPr>
          <w:p w14:paraId="2301FC6B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r w:rsidRPr="001A50F5">
              <w:rPr>
                <w:rFonts w:eastAsia="Times New Roman"/>
                <w:kern w:val="36"/>
                <w:szCs w:val="20"/>
                <w:lang w:val="en-IN"/>
              </w:rPr>
              <w:t>Biotin-16-UTP</w:t>
            </w:r>
          </w:p>
        </w:tc>
        <w:tc>
          <w:tcPr>
            <w:tcW w:w="2520" w:type="dxa"/>
          </w:tcPr>
          <w:p w14:paraId="1E3D4CB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11388908910</w:t>
            </w:r>
          </w:p>
        </w:tc>
        <w:tc>
          <w:tcPr>
            <w:tcW w:w="2271" w:type="dxa"/>
          </w:tcPr>
          <w:p w14:paraId="30B40881" w14:textId="3C94E2C2" w:rsidR="00FB4493" w:rsidRPr="001A50F5" w:rsidRDefault="00502A7F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MilliporeSigma</w:t>
            </w:r>
            <w:proofErr w:type="spellEnd"/>
          </w:p>
        </w:tc>
      </w:tr>
      <w:tr w:rsidR="001A50F5" w:rsidRPr="001A50F5" w14:paraId="4F87F1E5" w14:textId="77777777" w:rsidTr="000660BD">
        <w:trPr>
          <w:trHeight w:val="473"/>
        </w:trPr>
        <w:tc>
          <w:tcPr>
            <w:tcW w:w="3975" w:type="dxa"/>
          </w:tcPr>
          <w:p w14:paraId="5A8A5919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proofErr w:type="spellStart"/>
            <w:r w:rsidRPr="001A50F5">
              <w:rPr>
                <w:rFonts w:eastAsia="Times New Roman"/>
                <w:kern w:val="36"/>
                <w:szCs w:val="20"/>
                <w:lang w:val="en-IN"/>
              </w:rPr>
              <w:t>TranscriptAid</w:t>
            </w:r>
            <w:proofErr w:type="spellEnd"/>
            <w:r w:rsidRPr="001A50F5">
              <w:rPr>
                <w:rFonts w:eastAsia="Times New Roman"/>
                <w:kern w:val="36"/>
                <w:szCs w:val="20"/>
                <w:lang w:val="en-IN"/>
              </w:rPr>
              <w:t xml:space="preserve"> T7 High Yield Transcription Kit</w:t>
            </w:r>
          </w:p>
        </w:tc>
        <w:tc>
          <w:tcPr>
            <w:tcW w:w="2520" w:type="dxa"/>
          </w:tcPr>
          <w:p w14:paraId="0888F9C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K0441</w:t>
            </w:r>
          </w:p>
        </w:tc>
        <w:tc>
          <w:tcPr>
            <w:tcW w:w="2271" w:type="dxa"/>
          </w:tcPr>
          <w:p w14:paraId="09E273FA" w14:textId="518B74AA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Thermo</w:t>
            </w:r>
            <w:r w:rsidR="00502A7F">
              <w:rPr>
                <w:szCs w:val="20"/>
              </w:rPr>
              <w:t xml:space="preserve"> </w:t>
            </w:r>
            <w:r w:rsidRPr="001A50F5">
              <w:rPr>
                <w:szCs w:val="20"/>
              </w:rPr>
              <w:t>Fisher Sci.</w:t>
            </w:r>
          </w:p>
        </w:tc>
      </w:tr>
      <w:tr w:rsidR="001A50F5" w:rsidRPr="001A50F5" w14:paraId="64EC9CB2" w14:textId="77777777" w:rsidTr="000660BD">
        <w:trPr>
          <w:trHeight w:val="473"/>
        </w:trPr>
        <w:tc>
          <w:tcPr>
            <w:tcW w:w="3975" w:type="dxa"/>
          </w:tcPr>
          <w:p w14:paraId="2D57C140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b/>
                <w:bCs/>
                <w:i/>
                <w:iCs/>
                <w:kern w:val="36"/>
                <w:szCs w:val="20"/>
                <w:lang w:val="en-IN"/>
              </w:rPr>
            </w:pPr>
            <w:r w:rsidRPr="001A50F5">
              <w:rPr>
                <w:rFonts w:eastAsia="Times New Roman"/>
                <w:kern w:val="36"/>
                <w:szCs w:val="20"/>
                <w:lang w:val="en-IN"/>
              </w:rPr>
              <w:t>Streptavidin Agarose</w:t>
            </w:r>
          </w:p>
        </w:tc>
        <w:tc>
          <w:tcPr>
            <w:tcW w:w="2520" w:type="dxa"/>
          </w:tcPr>
          <w:p w14:paraId="1A9D6CA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69203</w:t>
            </w:r>
          </w:p>
        </w:tc>
        <w:tc>
          <w:tcPr>
            <w:tcW w:w="2271" w:type="dxa"/>
          </w:tcPr>
          <w:p w14:paraId="245ED3B5" w14:textId="36CC0BDC" w:rsidR="00FB4493" w:rsidRPr="001A50F5" w:rsidRDefault="00502A7F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MilliporeSigma</w:t>
            </w:r>
            <w:proofErr w:type="spellEnd"/>
          </w:p>
        </w:tc>
      </w:tr>
      <w:tr w:rsidR="001A50F5" w:rsidRPr="001A50F5" w14:paraId="5D5AE2EB" w14:textId="77777777" w:rsidTr="000660BD">
        <w:trPr>
          <w:trHeight w:val="473"/>
        </w:trPr>
        <w:tc>
          <w:tcPr>
            <w:tcW w:w="3975" w:type="dxa"/>
          </w:tcPr>
          <w:p w14:paraId="1CE6AAAA" w14:textId="77777777" w:rsidR="00FB4493" w:rsidRPr="001A50F5" w:rsidRDefault="00FB4493" w:rsidP="000660BD">
            <w:pPr>
              <w:shd w:val="clear" w:color="auto" w:fill="FFFFFF"/>
              <w:spacing w:line="480" w:lineRule="auto"/>
              <w:outlineLvl w:val="0"/>
              <w:rPr>
                <w:rFonts w:eastAsia="Times New Roman"/>
                <w:kern w:val="36"/>
                <w:szCs w:val="20"/>
                <w:lang w:val="en-IN"/>
              </w:rPr>
            </w:pPr>
            <w:proofErr w:type="spellStart"/>
            <w:r w:rsidRPr="001A50F5">
              <w:rPr>
                <w:rFonts w:eastAsia="Times New Roman"/>
                <w:kern w:val="36"/>
                <w:szCs w:val="20"/>
                <w:lang w:val="en-IN"/>
              </w:rPr>
              <w:t>SureStart</w:t>
            </w:r>
            <w:proofErr w:type="spellEnd"/>
            <w:r w:rsidRPr="001A50F5">
              <w:rPr>
                <w:rFonts w:eastAsia="Times New Roman"/>
                <w:kern w:val="36"/>
                <w:szCs w:val="20"/>
                <w:lang w:val="en-IN"/>
              </w:rPr>
              <w:t xml:space="preserve"> Taq DNA Polymerase</w:t>
            </w:r>
          </w:p>
        </w:tc>
        <w:tc>
          <w:tcPr>
            <w:tcW w:w="2520" w:type="dxa"/>
          </w:tcPr>
          <w:p w14:paraId="582E0EEE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600282</w:t>
            </w:r>
          </w:p>
        </w:tc>
        <w:tc>
          <w:tcPr>
            <w:tcW w:w="2271" w:type="dxa"/>
          </w:tcPr>
          <w:p w14:paraId="79FF9743" w14:textId="77777777" w:rsidR="00FB4493" w:rsidRPr="001A50F5" w:rsidRDefault="00FB4493" w:rsidP="000660BD">
            <w:pPr>
              <w:spacing w:line="480" w:lineRule="auto"/>
              <w:rPr>
                <w:szCs w:val="20"/>
              </w:rPr>
            </w:pPr>
            <w:r w:rsidRPr="001A50F5">
              <w:rPr>
                <w:szCs w:val="20"/>
              </w:rPr>
              <w:t>Agilent</w:t>
            </w:r>
          </w:p>
        </w:tc>
      </w:tr>
    </w:tbl>
    <w:tbl>
      <w:tblPr>
        <w:tblStyle w:val="TableGrid1"/>
        <w:tblpPr w:leftFromText="180" w:rightFromText="180" w:vertAnchor="text" w:horzAnchor="margin" w:tblpX="265" w:tblpY="145"/>
        <w:tblW w:w="0" w:type="auto"/>
        <w:tblLook w:val="04A0" w:firstRow="1" w:lastRow="0" w:firstColumn="1" w:lastColumn="0" w:noHBand="0" w:noVBand="1"/>
      </w:tblPr>
      <w:tblGrid>
        <w:gridCol w:w="3955"/>
        <w:gridCol w:w="2520"/>
        <w:gridCol w:w="2276"/>
      </w:tblGrid>
      <w:tr w:rsidR="001A50F5" w:rsidRPr="001A50F5" w14:paraId="00C74745" w14:textId="77777777" w:rsidTr="007F0530">
        <w:trPr>
          <w:trHeight w:val="287"/>
        </w:trPr>
        <w:tc>
          <w:tcPr>
            <w:tcW w:w="3955" w:type="dxa"/>
          </w:tcPr>
          <w:p w14:paraId="02C03BB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bCs/>
                <w:szCs w:val="20"/>
              </w:rPr>
              <w:t>3-(4-chlorophenyl)-1-(1,1-dimethylethyl)-1H-pyrazolo[3,4-</w:t>
            </w:r>
            <w:proofErr w:type="gramStart"/>
            <w:r w:rsidRPr="001A50F5">
              <w:rPr>
                <w:bCs/>
                <w:szCs w:val="20"/>
              </w:rPr>
              <w:t>d]pyrimidin</w:t>
            </w:r>
            <w:proofErr w:type="gramEnd"/>
            <w:r w:rsidRPr="001A50F5">
              <w:rPr>
                <w:bCs/>
                <w:szCs w:val="20"/>
              </w:rPr>
              <w:t>-4-amine (PP2)</w:t>
            </w:r>
          </w:p>
        </w:tc>
        <w:tc>
          <w:tcPr>
            <w:tcW w:w="2520" w:type="dxa"/>
          </w:tcPr>
          <w:p w14:paraId="23BEEBD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13198</w:t>
            </w:r>
          </w:p>
        </w:tc>
        <w:tc>
          <w:tcPr>
            <w:tcW w:w="2276" w:type="dxa"/>
          </w:tcPr>
          <w:p w14:paraId="6E6A583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Cayman Chemicals</w:t>
            </w:r>
          </w:p>
        </w:tc>
      </w:tr>
      <w:tr w:rsidR="001A50F5" w:rsidRPr="001A50F5" w14:paraId="12B55BA7" w14:textId="77777777" w:rsidTr="007F0530">
        <w:trPr>
          <w:trHeight w:val="488"/>
        </w:trPr>
        <w:tc>
          <w:tcPr>
            <w:tcW w:w="3955" w:type="dxa"/>
          </w:tcPr>
          <w:p w14:paraId="586F4B9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Dyskeratosis Fibroblast from Skin</w:t>
            </w:r>
          </w:p>
        </w:tc>
        <w:tc>
          <w:tcPr>
            <w:tcW w:w="2520" w:type="dxa"/>
          </w:tcPr>
          <w:p w14:paraId="40B4392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AG04646</w:t>
            </w:r>
          </w:p>
        </w:tc>
        <w:tc>
          <w:tcPr>
            <w:tcW w:w="2276" w:type="dxa"/>
          </w:tcPr>
          <w:p w14:paraId="5D01375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Coriell</w:t>
            </w:r>
            <w:proofErr w:type="spellEnd"/>
            <w:r w:rsidRPr="001A50F5">
              <w:rPr>
                <w:szCs w:val="20"/>
              </w:rPr>
              <w:t xml:space="preserve"> Institute</w:t>
            </w:r>
          </w:p>
        </w:tc>
      </w:tr>
      <w:tr w:rsidR="001A50F5" w:rsidRPr="001A50F5" w14:paraId="269B915D" w14:textId="77777777" w:rsidTr="007F0530">
        <w:trPr>
          <w:trHeight w:val="488"/>
        </w:trPr>
        <w:tc>
          <w:tcPr>
            <w:tcW w:w="3955" w:type="dxa"/>
          </w:tcPr>
          <w:p w14:paraId="5289D4F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  <w:lang w:val="en-IN"/>
              </w:rPr>
              <w:t xml:space="preserve">Fyn Double </w:t>
            </w:r>
            <w:proofErr w:type="spellStart"/>
            <w:r w:rsidRPr="001A50F5">
              <w:rPr>
                <w:szCs w:val="20"/>
                <w:lang w:val="en-IN"/>
              </w:rPr>
              <w:t>Nickase</w:t>
            </w:r>
            <w:proofErr w:type="spellEnd"/>
            <w:r w:rsidRPr="001A50F5">
              <w:rPr>
                <w:szCs w:val="20"/>
                <w:lang w:val="en-IN"/>
              </w:rPr>
              <w:t xml:space="preserve"> Plasmid, human</w:t>
            </w:r>
          </w:p>
        </w:tc>
        <w:tc>
          <w:tcPr>
            <w:tcW w:w="2520" w:type="dxa"/>
          </w:tcPr>
          <w:p w14:paraId="0CBC8DA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sc-400152-NIC</w:t>
            </w:r>
          </w:p>
        </w:tc>
        <w:tc>
          <w:tcPr>
            <w:tcW w:w="2276" w:type="dxa"/>
          </w:tcPr>
          <w:p w14:paraId="389426A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Santa Cruz Biotechnology</w:t>
            </w:r>
          </w:p>
        </w:tc>
      </w:tr>
      <w:tr w:rsidR="001A50F5" w:rsidRPr="001A50F5" w14:paraId="777CD24A" w14:textId="77777777" w:rsidTr="007F0530">
        <w:trPr>
          <w:trHeight w:val="488"/>
        </w:trPr>
        <w:tc>
          <w:tcPr>
            <w:tcW w:w="3955" w:type="dxa"/>
          </w:tcPr>
          <w:p w14:paraId="3924553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 xml:space="preserve">Control Double </w:t>
            </w:r>
            <w:proofErr w:type="spellStart"/>
            <w:r w:rsidRPr="001A50F5">
              <w:rPr>
                <w:szCs w:val="20"/>
              </w:rPr>
              <w:t>Nickase</w:t>
            </w:r>
            <w:proofErr w:type="spellEnd"/>
            <w:r w:rsidRPr="001A50F5">
              <w:rPr>
                <w:szCs w:val="20"/>
              </w:rPr>
              <w:t xml:space="preserve"> Plasmid</w:t>
            </w:r>
          </w:p>
        </w:tc>
        <w:tc>
          <w:tcPr>
            <w:tcW w:w="2520" w:type="dxa"/>
          </w:tcPr>
          <w:p w14:paraId="41E5A37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sc-437281</w:t>
            </w:r>
          </w:p>
        </w:tc>
        <w:tc>
          <w:tcPr>
            <w:tcW w:w="2276" w:type="dxa"/>
          </w:tcPr>
          <w:p w14:paraId="21BD5544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Santa Cruz Biotechnology</w:t>
            </w:r>
          </w:p>
        </w:tc>
      </w:tr>
      <w:tr w:rsidR="001A50F5" w:rsidRPr="001A50F5" w14:paraId="63806EB7" w14:textId="77777777" w:rsidTr="007F0530">
        <w:trPr>
          <w:trHeight w:val="488"/>
        </w:trPr>
        <w:tc>
          <w:tcPr>
            <w:tcW w:w="3955" w:type="dxa"/>
          </w:tcPr>
          <w:p w14:paraId="0A9C50C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STEMCCA Constitutive Polycistronic (OKSM) Lentivirus Reprogramming Kit</w:t>
            </w:r>
          </w:p>
        </w:tc>
        <w:tc>
          <w:tcPr>
            <w:tcW w:w="2520" w:type="dxa"/>
          </w:tcPr>
          <w:p w14:paraId="29D2B6E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SCR510</w:t>
            </w:r>
          </w:p>
        </w:tc>
        <w:tc>
          <w:tcPr>
            <w:tcW w:w="2276" w:type="dxa"/>
          </w:tcPr>
          <w:p w14:paraId="13C0B8D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MilliporeSigma</w:t>
            </w:r>
            <w:proofErr w:type="spellEnd"/>
          </w:p>
        </w:tc>
      </w:tr>
      <w:tr w:rsidR="001A50F5" w:rsidRPr="001A50F5" w14:paraId="1B756D22" w14:textId="77777777" w:rsidTr="007F0530">
        <w:trPr>
          <w:trHeight w:val="488"/>
        </w:trPr>
        <w:tc>
          <w:tcPr>
            <w:tcW w:w="3955" w:type="dxa"/>
          </w:tcPr>
          <w:p w14:paraId="5124556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Recombinant Human Fibroblast Growth Factor-basic</w:t>
            </w:r>
          </w:p>
        </w:tc>
        <w:tc>
          <w:tcPr>
            <w:tcW w:w="2520" w:type="dxa"/>
          </w:tcPr>
          <w:p w14:paraId="79EDDC22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PHG0266</w:t>
            </w:r>
          </w:p>
        </w:tc>
        <w:tc>
          <w:tcPr>
            <w:tcW w:w="2276" w:type="dxa"/>
          </w:tcPr>
          <w:p w14:paraId="352304A1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Gibco</w:t>
            </w:r>
          </w:p>
        </w:tc>
      </w:tr>
      <w:tr w:rsidR="001A50F5" w:rsidRPr="001A50F5" w14:paraId="3509CE60" w14:textId="77777777" w:rsidTr="007F0530">
        <w:trPr>
          <w:trHeight w:val="488"/>
        </w:trPr>
        <w:tc>
          <w:tcPr>
            <w:tcW w:w="3955" w:type="dxa"/>
          </w:tcPr>
          <w:p w14:paraId="02E86043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TeSR</w:t>
            </w:r>
            <w:proofErr w:type="spellEnd"/>
            <w:r w:rsidRPr="001A50F5">
              <w:rPr>
                <w:szCs w:val="20"/>
              </w:rPr>
              <w:t>™-E8™</w:t>
            </w:r>
          </w:p>
        </w:tc>
        <w:tc>
          <w:tcPr>
            <w:tcW w:w="2520" w:type="dxa"/>
          </w:tcPr>
          <w:p w14:paraId="27C19294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05990</w:t>
            </w:r>
          </w:p>
        </w:tc>
        <w:tc>
          <w:tcPr>
            <w:tcW w:w="2276" w:type="dxa"/>
          </w:tcPr>
          <w:p w14:paraId="4821000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StemCell</w:t>
            </w:r>
            <w:proofErr w:type="spellEnd"/>
            <w:r w:rsidRPr="001A50F5">
              <w:rPr>
                <w:szCs w:val="20"/>
              </w:rPr>
              <w:t xml:space="preserve"> Technologies</w:t>
            </w:r>
          </w:p>
        </w:tc>
      </w:tr>
      <w:tr w:rsidR="001A50F5" w:rsidRPr="001A50F5" w14:paraId="3C43F0C5" w14:textId="77777777" w:rsidTr="007F0530">
        <w:trPr>
          <w:trHeight w:val="488"/>
        </w:trPr>
        <w:tc>
          <w:tcPr>
            <w:tcW w:w="3955" w:type="dxa"/>
          </w:tcPr>
          <w:p w14:paraId="543F129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 xml:space="preserve">Matrigel® </w:t>
            </w:r>
            <w:proofErr w:type="spellStart"/>
            <w:r w:rsidRPr="001A50F5">
              <w:rPr>
                <w:szCs w:val="20"/>
              </w:rPr>
              <w:t>hESC</w:t>
            </w:r>
            <w:proofErr w:type="spellEnd"/>
            <w:r w:rsidRPr="001A50F5">
              <w:rPr>
                <w:szCs w:val="20"/>
              </w:rPr>
              <w:t>-qualified Matrix</w:t>
            </w:r>
          </w:p>
        </w:tc>
        <w:tc>
          <w:tcPr>
            <w:tcW w:w="2520" w:type="dxa"/>
          </w:tcPr>
          <w:p w14:paraId="12B8086A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354277</w:t>
            </w:r>
          </w:p>
        </w:tc>
        <w:tc>
          <w:tcPr>
            <w:tcW w:w="2276" w:type="dxa"/>
          </w:tcPr>
          <w:p w14:paraId="392785C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Corning</w:t>
            </w:r>
          </w:p>
        </w:tc>
      </w:tr>
      <w:tr w:rsidR="001A50F5" w:rsidRPr="001A50F5" w14:paraId="4E43D592" w14:textId="77777777" w:rsidTr="007F0530">
        <w:trPr>
          <w:trHeight w:val="488"/>
        </w:trPr>
        <w:tc>
          <w:tcPr>
            <w:tcW w:w="3955" w:type="dxa"/>
          </w:tcPr>
          <w:p w14:paraId="1578885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Y-27632</w:t>
            </w:r>
          </w:p>
        </w:tc>
        <w:tc>
          <w:tcPr>
            <w:tcW w:w="2520" w:type="dxa"/>
          </w:tcPr>
          <w:p w14:paraId="4C14269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72304</w:t>
            </w:r>
          </w:p>
        </w:tc>
        <w:tc>
          <w:tcPr>
            <w:tcW w:w="2276" w:type="dxa"/>
          </w:tcPr>
          <w:p w14:paraId="3C1A0BC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StemCell</w:t>
            </w:r>
            <w:proofErr w:type="spellEnd"/>
            <w:r w:rsidRPr="001A50F5">
              <w:rPr>
                <w:szCs w:val="20"/>
              </w:rPr>
              <w:t xml:space="preserve"> Technologies</w:t>
            </w:r>
          </w:p>
        </w:tc>
      </w:tr>
      <w:tr w:rsidR="001A50F5" w:rsidRPr="001A50F5" w14:paraId="1D538A2B" w14:textId="77777777" w:rsidTr="007F0530">
        <w:trPr>
          <w:trHeight w:val="488"/>
        </w:trPr>
        <w:tc>
          <w:tcPr>
            <w:tcW w:w="3955" w:type="dxa"/>
          </w:tcPr>
          <w:p w14:paraId="1B6525EC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G418, Geneticin</w:t>
            </w:r>
          </w:p>
        </w:tc>
        <w:tc>
          <w:tcPr>
            <w:tcW w:w="2520" w:type="dxa"/>
          </w:tcPr>
          <w:p w14:paraId="126C8715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10131035</w:t>
            </w:r>
          </w:p>
        </w:tc>
        <w:tc>
          <w:tcPr>
            <w:tcW w:w="2276" w:type="dxa"/>
          </w:tcPr>
          <w:p w14:paraId="6886FAE1" w14:textId="3F1EE631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Thermo</w:t>
            </w:r>
            <w:r w:rsidR="00502A7F">
              <w:rPr>
                <w:szCs w:val="20"/>
              </w:rPr>
              <w:t xml:space="preserve"> </w:t>
            </w:r>
            <w:r w:rsidRPr="001A50F5">
              <w:rPr>
                <w:szCs w:val="20"/>
              </w:rPr>
              <w:t>Fisher Sci.</w:t>
            </w:r>
          </w:p>
        </w:tc>
      </w:tr>
      <w:tr w:rsidR="001A50F5" w:rsidRPr="001A50F5" w14:paraId="108A69A3" w14:textId="77777777" w:rsidTr="007F0530">
        <w:trPr>
          <w:trHeight w:val="488"/>
        </w:trPr>
        <w:tc>
          <w:tcPr>
            <w:tcW w:w="3955" w:type="dxa"/>
          </w:tcPr>
          <w:p w14:paraId="28E853D6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Xpert</w:t>
            </w:r>
            <w:proofErr w:type="spellEnd"/>
            <w:r w:rsidRPr="001A50F5">
              <w:rPr>
                <w:szCs w:val="20"/>
              </w:rPr>
              <w:t xml:space="preserve"> Protease Inhibitor Cocktail Solution (100X)</w:t>
            </w:r>
          </w:p>
        </w:tc>
        <w:tc>
          <w:tcPr>
            <w:tcW w:w="2520" w:type="dxa"/>
          </w:tcPr>
          <w:p w14:paraId="73E505C4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P3100</w:t>
            </w:r>
          </w:p>
        </w:tc>
        <w:tc>
          <w:tcPr>
            <w:tcW w:w="2276" w:type="dxa"/>
          </w:tcPr>
          <w:p w14:paraId="341B25EB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GenDEPOT</w:t>
            </w:r>
            <w:proofErr w:type="spellEnd"/>
          </w:p>
        </w:tc>
      </w:tr>
      <w:tr w:rsidR="001A50F5" w:rsidRPr="001A50F5" w14:paraId="2076623C" w14:textId="77777777" w:rsidTr="007F0530">
        <w:trPr>
          <w:trHeight w:val="488"/>
        </w:trPr>
        <w:tc>
          <w:tcPr>
            <w:tcW w:w="3955" w:type="dxa"/>
          </w:tcPr>
          <w:p w14:paraId="5E154749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RNase Inhibitor, Murine</w:t>
            </w:r>
          </w:p>
        </w:tc>
        <w:tc>
          <w:tcPr>
            <w:tcW w:w="2520" w:type="dxa"/>
          </w:tcPr>
          <w:p w14:paraId="715C9C2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M0314L</w:t>
            </w:r>
          </w:p>
        </w:tc>
        <w:tc>
          <w:tcPr>
            <w:tcW w:w="2276" w:type="dxa"/>
          </w:tcPr>
          <w:p w14:paraId="08E05054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New England Biolabs.</w:t>
            </w:r>
          </w:p>
        </w:tc>
      </w:tr>
      <w:tr w:rsidR="001A50F5" w:rsidRPr="001A50F5" w14:paraId="27086387" w14:textId="77777777" w:rsidTr="007F0530">
        <w:trPr>
          <w:trHeight w:val="488"/>
        </w:trPr>
        <w:tc>
          <w:tcPr>
            <w:tcW w:w="3955" w:type="dxa"/>
          </w:tcPr>
          <w:p w14:paraId="78A368B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N-Ethylmaleimide</w:t>
            </w:r>
          </w:p>
        </w:tc>
        <w:tc>
          <w:tcPr>
            <w:tcW w:w="2520" w:type="dxa"/>
          </w:tcPr>
          <w:p w14:paraId="2FF53B47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E3876-5G</w:t>
            </w:r>
          </w:p>
        </w:tc>
        <w:tc>
          <w:tcPr>
            <w:tcW w:w="2276" w:type="dxa"/>
          </w:tcPr>
          <w:p w14:paraId="6DEFE3F0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MilliporeSigma</w:t>
            </w:r>
            <w:proofErr w:type="spellEnd"/>
          </w:p>
        </w:tc>
      </w:tr>
      <w:tr w:rsidR="001A50F5" w:rsidRPr="001A50F5" w14:paraId="069F4E3E" w14:textId="77777777" w:rsidTr="007F0530">
        <w:trPr>
          <w:trHeight w:val="488"/>
        </w:trPr>
        <w:tc>
          <w:tcPr>
            <w:tcW w:w="3955" w:type="dxa"/>
          </w:tcPr>
          <w:p w14:paraId="07DEF6E8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lastRenderedPageBreak/>
              <w:t>TransIT-X2</w:t>
            </w:r>
          </w:p>
        </w:tc>
        <w:tc>
          <w:tcPr>
            <w:tcW w:w="2520" w:type="dxa"/>
          </w:tcPr>
          <w:p w14:paraId="0FB2D2FD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r w:rsidRPr="001A50F5">
              <w:rPr>
                <w:szCs w:val="20"/>
              </w:rPr>
              <w:t>MIR 6004</w:t>
            </w:r>
          </w:p>
        </w:tc>
        <w:tc>
          <w:tcPr>
            <w:tcW w:w="2276" w:type="dxa"/>
          </w:tcPr>
          <w:p w14:paraId="5A54E9EF" w14:textId="77777777" w:rsidR="00FB4493" w:rsidRPr="001A50F5" w:rsidRDefault="00FB4493" w:rsidP="000660BD">
            <w:pPr>
              <w:spacing w:line="480" w:lineRule="auto"/>
              <w:rPr>
                <w:b/>
                <w:bCs/>
                <w:i/>
                <w:iCs/>
                <w:szCs w:val="20"/>
              </w:rPr>
            </w:pPr>
            <w:proofErr w:type="spellStart"/>
            <w:r w:rsidRPr="001A50F5">
              <w:rPr>
                <w:szCs w:val="20"/>
              </w:rPr>
              <w:t>Mirus</w:t>
            </w:r>
            <w:proofErr w:type="spellEnd"/>
          </w:p>
        </w:tc>
      </w:tr>
    </w:tbl>
    <w:p w14:paraId="6D4E962A" w14:textId="77777777" w:rsidR="00FB4493" w:rsidRPr="001A50F5" w:rsidRDefault="00FB4493" w:rsidP="00FB4493">
      <w:pPr>
        <w:spacing w:line="480" w:lineRule="auto"/>
        <w:rPr>
          <w:rFonts w:eastAsia="Times New Roman"/>
          <w:b/>
          <w:lang w:val="en-IN"/>
        </w:rPr>
      </w:pPr>
    </w:p>
    <w:p w14:paraId="0B6D56F7" w14:textId="7BE08B8C" w:rsidR="00FB4493" w:rsidRPr="001A50F5" w:rsidRDefault="00FB4493" w:rsidP="007D0232">
      <w:pPr>
        <w:spacing w:line="480" w:lineRule="auto"/>
        <w:rPr>
          <w:rFonts w:eastAsia="Times New Roman"/>
          <w:b/>
          <w:lang w:val="en-IN"/>
        </w:rPr>
      </w:pPr>
    </w:p>
    <w:p w14:paraId="7CADFFFE" w14:textId="77777777" w:rsidR="00FB4493" w:rsidRPr="001A50F5" w:rsidRDefault="00FB4493" w:rsidP="00FB4493">
      <w:pPr>
        <w:spacing w:line="480" w:lineRule="auto"/>
        <w:rPr>
          <w:rFonts w:eastAsia="Times New Roman"/>
          <w:b/>
          <w:lang w:val="en-IN"/>
        </w:rPr>
      </w:pPr>
    </w:p>
    <w:p w14:paraId="3A42B14E" w14:textId="77777777" w:rsidR="00FB4493" w:rsidRPr="001A50F5" w:rsidRDefault="00FB4493" w:rsidP="00FB4493">
      <w:pPr>
        <w:adjustRightInd w:val="0"/>
        <w:spacing w:line="480" w:lineRule="auto"/>
        <w:rPr>
          <w:rFonts w:eastAsia="Times New Roman"/>
          <w:lang w:val="en-IN"/>
        </w:rPr>
      </w:pPr>
    </w:p>
    <w:p w14:paraId="2B98C4E5" w14:textId="77777777" w:rsidR="00FB4493" w:rsidRPr="001A50F5" w:rsidRDefault="00FB4493" w:rsidP="00FB4493"/>
    <w:p w14:paraId="1EC64A94" w14:textId="77777777" w:rsidR="00FB4493" w:rsidRPr="001A50F5" w:rsidRDefault="00FB4493" w:rsidP="00FB4493"/>
    <w:p w14:paraId="6B72030C" w14:textId="77777777" w:rsidR="00261251" w:rsidRPr="001A50F5" w:rsidRDefault="00261251" w:rsidP="00FB4493">
      <w:pPr>
        <w:rPr>
          <w:sz w:val="24"/>
        </w:rPr>
      </w:pPr>
    </w:p>
    <w:sectPr w:rsidR="00261251" w:rsidRPr="001A50F5" w:rsidSect="001E06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923F4A" w14:textId="77777777" w:rsidR="007941D7" w:rsidRDefault="007941D7" w:rsidP="003B4BD3">
      <w:r>
        <w:separator/>
      </w:r>
    </w:p>
  </w:endnote>
  <w:endnote w:type="continuationSeparator" w:id="0">
    <w:p w14:paraId="2B049888" w14:textId="77777777" w:rsidR="007941D7" w:rsidRDefault="007941D7" w:rsidP="003B4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74226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2E75F3" w14:textId="45EE5032" w:rsidR="007F2ED5" w:rsidRDefault="007F2ED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3638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14:paraId="586FE5DC" w14:textId="77777777" w:rsidR="007F2ED5" w:rsidRDefault="007F2E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C3B0B" w14:textId="77777777" w:rsidR="007941D7" w:rsidRDefault="007941D7" w:rsidP="003B4BD3">
      <w:r>
        <w:separator/>
      </w:r>
    </w:p>
  </w:footnote>
  <w:footnote w:type="continuationSeparator" w:id="0">
    <w:p w14:paraId="549EE64A" w14:textId="77777777" w:rsidR="007941D7" w:rsidRDefault="007941D7" w:rsidP="003B4B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536C8"/>
    <w:multiLevelType w:val="hybridMultilevel"/>
    <w:tmpl w:val="28442212"/>
    <w:lvl w:ilvl="0" w:tplc="3CDE89B4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531D7F"/>
    <w:multiLevelType w:val="hybridMultilevel"/>
    <w:tmpl w:val="21C6F32A"/>
    <w:lvl w:ilvl="0" w:tplc="8CD43B38">
      <w:start w:val="1"/>
      <w:numFmt w:val="upperLetter"/>
      <w:lvlText w:val="(%1)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E6B"/>
    <w:rsid w:val="00004397"/>
    <w:rsid w:val="00015CDF"/>
    <w:rsid w:val="00025EAE"/>
    <w:rsid w:val="000330C5"/>
    <w:rsid w:val="0003493D"/>
    <w:rsid w:val="0006052D"/>
    <w:rsid w:val="000660BD"/>
    <w:rsid w:val="00092A68"/>
    <w:rsid w:val="000E0C09"/>
    <w:rsid w:val="001A50F5"/>
    <w:rsid w:val="001A64F8"/>
    <w:rsid w:val="001D08D9"/>
    <w:rsid w:val="001D6345"/>
    <w:rsid w:val="001E062A"/>
    <w:rsid w:val="001E3EA7"/>
    <w:rsid w:val="001F7047"/>
    <w:rsid w:val="002603FD"/>
    <w:rsid w:val="00261251"/>
    <w:rsid w:val="00271E88"/>
    <w:rsid w:val="002A27C1"/>
    <w:rsid w:val="002A4281"/>
    <w:rsid w:val="002C7A9D"/>
    <w:rsid w:val="00300FB1"/>
    <w:rsid w:val="0033062A"/>
    <w:rsid w:val="00335EA1"/>
    <w:rsid w:val="00361019"/>
    <w:rsid w:val="00376F2A"/>
    <w:rsid w:val="003B472A"/>
    <w:rsid w:val="003B4BD3"/>
    <w:rsid w:val="004044E3"/>
    <w:rsid w:val="00420BF6"/>
    <w:rsid w:val="004614F1"/>
    <w:rsid w:val="00476218"/>
    <w:rsid w:val="0048227B"/>
    <w:rsid w:val="004A49C7"/>
    <w:rsid w:val="00501DF8"/>
    <w:rsid w:val="00502A7F"/>
    <w:rsid w:val="005328D8"/>
    <w:rsid w:val="005348EC"/>
    <w:rsid w:val="00540B35"/>
    <w:rsid w:val="00541943"/>
    <w:rsid w:val="005669DE"/>
    <w:rsid w:val="005C4793"/>
    <w:rsid w:val="005D2B90"/>
    <w:rsid w:val="005F65C6"/>
    <w:rsid w:val="0061394A"/>
    <w:rsid w:val="006C38FD"/>
    <w:rsid w:val="006F3FE0"/>
    <w:rsid w:val="00774B95"/>
    <w:rsid w:val="007941D7"/>
    <w:rsid w:val="007C4FD4"/>
    <w:rsid w:val="007D0232"/>
    <w:rsid w:val="007D0F76"/>
    <w:rsid w:val="007F0530"/>
    <w:rsid w:val="007F2ED5"/>
    <w:rsid w:val="00804951"/>
    <w:rsid w:val="00854E98"/>
    <w:rsid w:val="00861F76"/>
    <w:rsid w:val="00864562"/>
    <w:rsid w:val="0089232D"/>
    <w:rsid w:val="008D0B9A"/>
    <w:rsid w:val="008E3D54"/>
    <w:rsid w:val="00903216"/>
    <w:rsid w:val="0091140B"/>
    <w:rsid w:val="00925BB3"/>
    <w:rsid w:val="009310D1"/>
    <w:rsid w:val="00977115"/>
    <w:rsid w:val="0098744B"/>
    <w:rsid w:val="00993D4F"/>
    <w:rsid w:val="009A0611"/>
    <w:rsid w:val="009B15C6"/>
    <w:rsid w:val="009D56D7"/>
    <w:rsid w:val="00A10F32"/>
    <w:rsid w:val="00A21B32"/>
    <w:rsid w:val="00A509FC"/>
    <w:rsid w:val="00A54E6B"/>
    <w:rsid w:val="00A77BD6"/>
    <w:rsid w:val="00AA3B2D"/>
    <w:rsid w:val="00AE0649"/>
    <w:rsid w:val="00AE7476"/>
    <w:rsid w:val="00AF3046"/>
    <w:rsid w:val="00AF5987"/>
    <w:rsid w:val="00B0414F"/>
    <w:rsid w:val="00B16BC0"/>
    <w:rsid w:val="00B17907"/>
    <w:rsid w:val="00B373F6"/>
    <w:rsid w:val="00B41D38"/>
    <w:rsid w:val="00B66878"/>
    <w:rsid w:val="00BD3896"/>
    <w:rsid w:val="00BE03B3"/>
    <w:rsid w:val="00BF615A"/>
    <w:rsid w:val="00C06BDE"/>
    <w:rsid w:val="00C26D8B"/>
    <w:rsid w:val="00C44C10"/>
    <w:rsid w:val="00CA35A6"/>
    <w:rsid w:val="00CB53FB"/>
    <w:rsid w:val="00CC1BC4"/>
    <w:rsid w:val="00CD77E6"/>
    <w:rsid w:val="00CE0BF9"/>
    <w:rsid w:val="00CF452F"/>
    <w:rsid w:val="00D13ECC"/>
    <w:rsid w:val="00D47453"/>
    <w:rsid w:val="00D50527"/>
    <w:rsid w:val="00D71032"/>
    <w:rsid w:val="00D7652F"/>
    <w:rsid w:val="00D81E88"/>
    <w:rsid w:val="00D84B22"/>
    <w:rsid w:val="00DF285E"/>
    <w:rsid w:val="00DF7AA9"/>
    <w:rsid w:val="00E361F5"/>
    <w:rsid w:val="00E944DE"/>
    <w:rsid w:val="00E974F5"/>
    <w:rsid w:val="00EE7A0E"/>
    <w:rsid w:val="00EF41AF"/>
    <w:rsid w:val="00F6158E"/>
    <w:rsid w:val="00F63638"/>
    <w:rsid w:val="00F80EA1"/>
    <w:rsid w:val="00F82BA3"/>
    <w:rsid w:val="00F90C95"/>
    <w:rsid w:val="00F9694F"/>
    <w:rsid w:val="00FB4493"/>
    <w:rsid w:val="00FD47CD"/>
    <w:rsid w:val="00FD74F0"/>
    <w:rsid w:val="00FE0132"/>
    <w:rsid w:val="00FF1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F3DED"/>
  <w15:chartTrackingRefBased/>
  <w15:docId w15:val="{E55D62EC-C900-F646-A1E1-D3CD17F27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E6B"/>
    <w:pPr>
      <w:widowControl w:val="0"/>
      <w:jc w:val="both"/>
    </w:pPr>
    <w:rPr>
      <w:rFonts w:ascii="Times New Roman" w:eastAsia="SimSun" w:hAnsi="Times New Rom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7AA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4B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BD3"/>
    <w:rPr>
      <w:rFonts w:ascii="Segoe UI" w:eastAsia="SimSun" w:hAnsi="Segoe UI" w:cs="Segoe UI"/>
      <w:kern w:val="2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3B4B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4BD3"/>
    <w:rPr>
      <w:rFonts w:ascii="Times New Roman" w:eastAsia="SimSun" w:hAnsi="Times New Roman" w:cs="Times New Roman"/>
      <w:kern w:val="2"/>
      <w:sz w:val="21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3B4B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4BD3"/>
    <w:rPr>
      <w:rFonts w:ascii="Times New Roman" w:eastAsia="SimSun" w:hAnsi="Times New Roman" w:cs="Times New Roman"/>
      <w:kern w:val="2"/>
      <w:sz w:val="21"/>
      <w:lang w:eastAsia="zh-CN"/>
    </w:rPr>
  </w:style>
  <w:style w:type="table" w:styleId="TableGrid">
    <w:name w:val="Table Grid"/>
    <w:basedOn w:val="TableNormal"/>
    <w:uiPriority w:val="39"/>
    <w:rsid w:val="0026125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FB4493"/>
    <w:pPr>
      <w:jc w:val="both"/>
    </w:pPr>
    <w:rPr>
      <w:rFonts w:eastAsiaTheme="minorEastAsia"/>
      <w:kern w:val="2"/>
      <w:sz w:val="20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B4493"/>
  </w:style>
  <w:style w:type="paragraph" w:styleId="Revision">
    <w:name w:val="Revision"/>
    <w:hidden/>
    <w:uiPriority w:val="99"/>
    <w:semiHidden/>
    <w:rsid w:val="00361019"/>
    <w:rPr>
      <w:rFonts w:ascii="Times New Roman" w:eastAsia="SimSun" w:hAnsi="Times New Roman" w:cs="Times New Roman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DE7CF3-2DE9-4221-8DA3-4FF66D1A8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28</Pages>
  <Words>2905</Words>
  <Characters>16559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Souren Paul</dc:creator>
  <cp:keywords/>
  <dc:description/>
  <cp:lastModifiedBy>Souren Paul</cp:lastModifiedBy>
  <cp:revision>12</cp:revision>
  <cp:lastPrinted>2021-04-15T21:38:00Z</cp:lastPrinted>
  <dcterms:created xsi:type="dcterms:W3CDTF">2022-02-05T18:42:00Z</dcterms:created>
  <dcterms:modified xsi:type="dcterms:W3CDTF">2022-03-14T20:58:00Z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