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97159" w14:textId="77777777" w:rsidR="00FC4704" w:rsidRDefault="00FC4704" w:rsidP="00954986">
      <w:pPr>
        <w:spacing w:line="480" w:lineRule="auto"/>
        <w:rPr>
          <w:sz w:val="30"/>
          <w:szCs w:val="30"/>
          <w:shd w:val="clear" w:color="auto" w:fill="auto"/>
        </w:rPr>
      </w:pPr>
      <w:r w:rsidRPr="00FC4704">
        <w:rPr>
          <w:sz w:val="30"/>
          <w:szCs w:val="30"/>
          <w:shd w:val="clear" w:color="auto" w:fill="auto"/>
        </w:rPr>
        <w:t>Supplementary Information.</w:t>
      </w:r>
    </w:p>
    <w:p w14:paraId="070DF34B" w14:textId="3990CBE4" w:rsidR="00431C3F" w:rsidRDefault="00D876B7" w:rsidP="00954986">
      <w:pPr>
        <w:spacing w:line="480" w:lineRule="auto"/>
        <w:rPr>
          <w:b/>
          <w:shd w:val="clear" w:color="auto" w:fill="auto"/>
        </w:rPr>
      </w:pPr>
      <w:r>
        <w:rPr>
          <w:b/>
          <w:shd w:val="clear" w:color="auto" w:fill="auto"/>
        </w:rPr>
        <w:t xml:space="preserve">Algorithm Search by </w:t>
      </w:r>
      <w:r w:rsidR="00954986">
        <w:rPr>
          <w:b/>
          <w:shd w:val="clear" w:color="auto" w:fill="auto"/>
        </w:rPr>
        <w:t>Database</w:t>
      </w:r>
    </w:p>
    <w:p w14:paraId="2146235E" w14:textId="53D2F5E9" w:rsidR="00431C3F" w:rsidRDefault="00D876B7" w:rsidP="00954986">
      <w:pPr>
        <w:spacing w:line="480" w:lineRule="auto"/>
        <w:rPr>
          <w:color w:val="222222"/>
          <w:shd w:val="clear" w:color="auto" w:fill="auto"/>
        </w:rPr>
      </w:pPr>
      <w:r>
        <w:rPr>
          <w:color w:val="222222"/>
          <w:shd w:val="clear" w:color="auto" w:fill="auto"/>
        </w:rPr>
        <w:t>OVID (Medline):</w:t>
      </w:r>
      <w:r w:rsidR="006F55FB">
        <w:rPr>
          <w:color w:val="222222"/>
          <w:shd w:val="clear" w:color="auto" w:fill="auto"/>
        </w:rPr>
        <w:t xml:space="preserve"> </w:t>
      </w:r>
      <w:r>
        <w:rPr>
          <w:color w:val="222222"/>
          <w:shd w:val="clear" w:color="auto" w:fill="auto"/>
        </w:rPr>
        <w:t>(exp leptin/ or leptin.mp. or (obese adj2 protein).</w:t>
      </w:r>
      <w:proofErr w:type="spellStart"/>
      <w:r>
        <w:rPr>
          <w:color w:val="222222"/>
          <w:shd w:val="clear" w:color="auto" w:fill="auto"/>
        </w:rPr>
        <w:t>mp</w:t>
      </w:r>
      <w:proofErr w:type="spellEnd"/>
      <w:r>
        <w:rPr>
          <w:color w:val="222222"/>
          <w:shd w:val="clear" w:color="auto" w:fill="auto"/>
        </w:rPr>
        <w:t xml:space="preserve">.) and (exp adiposity/ or adiposity.mp. or obesity.mp. or exp body composition/ or body composition.mp. or exp Obesity, Abdominal/ or obesity abdominal.mp. or exp </w:t>
      </w:r>
      <w:proofErr w:type="spellStart"/>
      <w:r>
        <w:rPr>
          <w:color w:val="222222"/>
          <w:shd w:val="clear" w:color="auto" w:fill="auto"/>
        </w:rPr>
        <w:t>Pediatric</w:t>
      </w:r>
      <w:proofErr w:type="spellEnd"/>
      <w:r>
        <w:rPr>
          <w:color w:val="222222"/>
          <w:shd w:val="clear" w:color="auto" w:fill="auto"/>
        </w:rPr>
        <w:t xml:space="preserve"> Obesity/ or </w:t>
      </w:r>
      <w:proofErr w:type="spellStart"/>
      <w:r>
        <w:rPr>
          <w:color w:val="222222"/>
          <w:shd w:val="clear" w:color="auto" w:fill="auto"/>
        </w:rPr>
        <w:t>pediatric</w:t>
      </w:r>
      <w:proofErr w:type="spellEnd"/>
      <w:r>
        <w:rPr>
          <w:color w:val="222222"/>
          <w:shd w:val="clear" w:color="auto" w:fill="auto"/>
        </w:rPr>
        <w:t xml:space="preserve"> obesity.</w:t>
      </w:r>
      <w:r>
        <w:rPr>
          <w:color w:val="222222"/>
          <w:shd w:val="clear" w:color="auto" w:fill="auto"/>
        </w:rPr>
        <w:t xml:space="preserve">mp. or body adiposity index.mp. or </w:t>
      </w:r>
      <w:proofErr w:type="spellStart"/>
      <w:r>
        <w:rPr>
          <w:color w:val="222222"/>
          <w:shd w:val="clear" w:color="auto" w:fill="auto"/>
        </w:rPr>
        <w:t>bmi</w:t>
      </w:r>
      <w:proofErr w:type="spellEnd"/>
      <w:r>
        <w:rPr>
          <w:color w:val="222222"/>
          <w:shd w:val="clear" w:color="auto" w:fill="auto"/>
        </w:rPr>
        <w:t xml:space="preserve"> trajectory.mp. or exp Body Mass Index/ or body mass index.mp. or exp Waist Circumference/ or waist circumference.mp. or fat mass.mp. or visceral adiposity index.mp. or exp Intra-Abdominal Fat/ or visceral fat.mp. or f</w:t>
      </w:r>
      <w:r>
        <w:rPr>
          <w:color w:val="222222"/>
          <w:shd w:val="clear" w:color="auto" w:fill="auto"/>
        </w:rPr>
        <w:t>at thickness.mp. or body fat percentage.mp. or anthropometric indices.mp. or body shape index.mp. or anthropometric parameter*.</w:t>
      </w:r>
      <w:proofErr w:type="spellStart"/>
      <w:r>
        <w:rPr>
          <w:color w:val="222222"/>
          <w:shd w:val="clear" w:color="auto" w:fill="auto"/>
        </w:rPr>
        <w:t>mp</w:t>
      </w:r>
      <w:proofErr w:type="spellEnd"/>
      <w:r>
        <w:rPr>
          <w:color w:val="222222"/>
          <w:shd w:val="clear" w:color="auto" w:fill="auto"/>
        </w:rPr>
        <w:t>. or obesity indices.mp. or triceps skinfold thickness.mp.) and (exp Infant/ or infant.mp. or exp child/ or child.mp. or childr</w:t>
      </w:r>
      <w:r>
        <w:rPr>
          <w:color w:val="222222"/>
          <w:shd w:val="clear" w:color="auto" w:fill="auto"/>
        </w:rPr>
        <w:t>en.mp. or exp adolescent/ or adolescent.mp.)</w:t>
      </w:r>
    </w:p>
    <w:p w14:paraId="75616BFB" w14:textId="7098AF3D" w:rsidR="00431C3F" w:rsidRDefault="00D876B7" w:rsidP="00954986">
      <w:pPr>
        <w:spacing w:line="480" w:lineRule="auto"/>
        <w:rPr>
          <w:color w:val="222222"/>
          <w:shd w:val="clear" w:color="auto" w:fill="auto"/>
        </w:rPr>
      </w:pPr>
      <w:r>
        <w:rPr>
          <w:color w:val="222222"/>
          <w:shd w:val="clear" w:color="auto" w:fill="auto"/>
        </w:rPr>
        <w:t>EMBASE:</w:t>
      </w:r>
      <w:r w:rsidR="006F55FB">
        <w:rPr>
          <w:color w:val="222222"/>
          <w:shd w:val="clear" w:color="auto" w:fill="auto"/>
        </w:rPr>
        <w:t xml:space="preserve"> </w:t>
      </w:r>
      <w:r>
        <w:rPr>
          <w:color w:val="222222"/>
          <w:shd w:val="clear" w:color="auto" w:fill="auto"/>
        </w:rPr>
        <w:t>('leptin'/exp OR leptin) AND ('adiposity'/exp OR adiposity OR 'obesity'/exp OR obesity OR 'body composition'/exp OR 'body composition' OR 'abdominal obesity'/exp OR 'abdominal obesity' OR '</w:t>
      </w:r>
      <w:proofErr w:type="spellStart"/>
      <w:r>
        <w:rPr>
          <w:color w:val="222222"/>
          <w:shd w:val="clear" w:color="auto" w:fill="auto"/>
        </w:rPr>
        <w:t>pediatric</w:t>
      </w:r>
      <w:proofErr w:type="spellEnd"/>
      <w:r>
        <w:rPr>
          <w:color w:val="222222"/>
          <w:shd w:val="clear" w:color="auto" w:fill="auto"/>
        </w:rPr>
        <w:t xml:space="preserve"> obes</w:t>
      </w:r>
      <w:r>
        <w:rPr>
          <w:color w:val="222222"/>
          <w:shd w:val="clear" w:color="auto" w:fill="auto"/>
        </w:rPr>
        <w:t>ity'/exp OR '</w:t>
      </w:r>
      <w:proofErr w:type="spellStart"/>
      <w:r>
        <w:rPr>
          <w:color w:val="222222"/>
          <w:shd w:val="clear" w:color="auto" w:fill="auto"/>
        </w:rPr>
        <w:t>pediatric</w:t>
      </w:r>
      <w:proofErr w:type="spellEnd"/>
      <w:r>
        <w:rPr>
          <w:color w:val="222222"/>
          <w:shd w:val="clear" w:color="auto" w:fill="auto"/>
        </w:rPr>
        <w:t xml:space="preserve"> obesity' OR 'body adiposity index'/exp OR 'body adiposity index' OR '</w:t>
      </w:r>
      <w:proofErr w:type="spellStart"/>
      <w:r>
        <w:rPr>
          <w:color w:val="222222"/>
          <w:shd w:val="clear" w:color="auto" w:fill="auto"/>
        </w:rPr>
        <w:t>bmi</w:t>
      </w:r>
      <w:proofErr w:type="spellEnd"/>
      <w:r>
        <w:rPr>
          <w:color w:val="222222"/>
          <w:shd w:val="clear" w:color="auto" w:fill="auto"/>
        </w:rPr>
        <w:t xml:space="preserve"> trajectory' OR 'body mass index'/exp OR 'body mass index' OR 'waist circumference'/exp OR 'waist circumference' OR 'fat mass'/exp OR 'fat mass' OR 'visceral adi</w:t>
      </w:r>
      <w:r>
        <w:rPr>
          <w:color w:val="222222"/>
          <w:shd w:val="clear" w:color="auto" w:fill="auto"/>
        </w:rPr>
        <w:t>posity index'/exp OR 'visceral adiposity index' OR 'visceral fat'/exp OR 'visceral fat' OR 'fat thickness'/exp OR 'fat thickness' OR 'body fat percentage'/exp OR 'body fat percentage' OR 'anthropometric indices' OR 'body shape index'/exp OR 'body shape ind</w:t>
      </w:r>
      <w:r>
        <w:rPr>
          <w:color w:val="222222"/>
          <w:shd w:val="clear" w:color="auto" w:fill="auto"/>
        </w:rPr>
        <w:t>ex' OR 'anthropometric parameter*' OR 'obesity indices' OR 'triceps skinfold thickness'/exp OR 'triceps skinfold thickness') AND ('infant'/exp OR infant OR 'child'/exp OR child OR 'children'/exp OR children OR 'adolescent'/exp OR adolescent)</w:t>
      </w:r>
    </w:p>
    <w:p w14:paraId="67C4D0AE" w14:textId="69EC06A3" w:rsidR="00431C3F" w:rsidRPr="006F55FB" w:rsidRDefault="00D876B7" w:rsidP="00954986">
      <w:pPr>
        <w:spacing w:line="480" w:lineRule="auto"/>
        <w:rPr>
          <w:b/>
          <w:color w:val="222222"/>
          <w:shd w:val="clear" w:color="auto" w:fill="auto"/>
          <w:lang w:val="es-CO"/>
        </w:rPr>
      </w:pPr>
      <w:r w:rsidRPr="00121995">
        <w:rPr>
          <w:color w:val="222222"/>
          <w:shd w:val="clear" w:color="auto" w:fill="auto"/>
          <w:lang w:val="es-CO"/>
        </w:rPr>
        <w:t>LILACS:</w:t>
      </w:r>
      <w:r w:rsidR="006F55FB">
        <w:rPr>
          <w:b/>
          <w:color w:val="222222"/>
          <w:shd w:val="clear" w:color="auto" w:fill="auto"/>
          <w:lang w:val="es-CO"/>
        </w:rPr>
        <w:t xml:space="preserve"> </w:t>
      </w:r>
      <w:r w:rsidRPr="00121995">
        <w:rPr>
          <w:color w:val="222222"/>
          <w:shd w:val="clear" w:color="auto" w:fill="auto"/>
          <w:lang w:val="es-CO"/>
        </w:rPr>
        <w:t>(</w:t>
      </w:r>
      <w:proofErr w:type="spellStart"/>
      <w:r w:rsidRPr="00121995">
        <w:rPr>
          <w:color w:val="222222"/>
          <w:shd w:val="clear" w:color="auto" w:fill="auto"/>
          <w:lang w:val="es-CO"/>
        </w:rPr>
        <w:t>tw</w:t>
      </w:r>
      <w:proofErr w:type="spellEnd"/>
      <w:r w:rsidRPr="00121995">
        <w:rPr>
          <w:color w:val="222222"/>
          <w:shd w:val="clear" w:color="auto" w:fill="auto"/>
          <w:lang w:val="es-CO"/>
        </w:rPr>
        <w:t>:(LEPTINA)) AND (</w:t>
      </w:r>
      <w:proofErr w:type="spellStart"/>
      <w:r w:rsidRPr="00121995">
        <w:rPr>
          <w:color w:val="222222"/>
          <w:shd w:val="clear" w:color="auto" w:fill="auto"/>
          <w:lang w:val="es-CO"/>
        </w:rPr>
        <w:t>tw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:(adiposidad OR obesidad OR "composición corporal" OR "obesidad abdominal" OR "obesidad </w:t>
      </w:r>
      <w:proofErr w:type="spellStart"/>
      <w:r w:rsidRPr="00121995">
        <w:rPr>
          <w:color w:val="222222"/>
          <w:shd w:val="clear" w:color="auto" w:fill="auto"/>
          <w:lang w:val="es-CO"/>
        </w:rPr>
        <w:t>pediatrica</w:t>
      </w:r>
      <w:proofErr w:type="spellEnd"/>
      <w:r w:rsidRPr="00121995">
        <w:rPr>
          <w:color w:val="222222"/>
          <w:shd w:val="clear" w:color="auto" w:fill="auto"/>
          <w:lang w:val="es-CO"/>
        </w:rPr>
        <w:t>" OR "</w:t>
      </w:r>
      <w:proofErr w:type="spellStart"/>
      <w:r w:rsidRPr="00121995">
        <w:rPr>
          <w:color w:val="222222"/>
          <w:shd w:val="clear" w:color="auto" w:fill="auto"/>
          <w:lang w:val="es-CO"/>
        </w:rPr>
        <w:t>indice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 de adiposidad corporal" OR "trayectoria de IMC" OR "</w:t>
      </w:r>
      <w:proofErr w:type="spellStart"/>
      <w:r w:rsidRPr="00121995">
        <w:rPr>
          <w:color w:val="222222"/>
          <w:shd w:val="clear" w:color="auto" w:fill="auto"/>
          <w:lang w:val="es-CO"/>
        </w:rPr>
        <w:t>indice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 de masa corporal" OR "circunferencia de cintura" OR "masa grasa"</w:t>
      </w:r>
      <w:r w:rsidRPr="00121995">
        <w:rPr>
          <w:color w:val="222222"/>
          <w:shd w:val="clear" w:color="auto" w:fill="auto"/>
          <w:lang w:val="es-CO"/>
        </w:rPr>
        <w:t xml:space="preserve"> OR "adiposidad visceral" OR "grasa visceral" OR "porcentaje de grasa corporal" OR "</w:t>
      </w:r>
      <w:proofErr w:type="spellStart"/>
      <w:r w:rsidRPr="00121995">
        <w:rPr>
          <w:color w:val="222222"/>
          <w:shd w:val="clear" w:color="auto" w:fill="auto"/>
          <w:lang w:val="es-CO"/>
        </w:rPr>
        <w:t>indices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 </w:t>
      </w:r>
      <w:proofErr w:type="spellStart"/>
      <w:r w:rsidRPr="00121995">
        <w:rPr>
          <w:color w:val="222222"/>
          <w:shd w:val="clear" w:color="auto" w:fill="auto"/>
          <w:lang w:val="es-CO"/>
        </w:rPr>
        <w:t>antropometricos</w:t>
      </w:r>
      <w:proofErr w:type="spellEnd"/>
      <w:r w:rsidRPr="00121995">
        <w:rPr>
          <w:color w:val="222222"/>
          <w:shd w:val="clear" w:color="auto" w:fill="auto"/>
          <w:lang w:val="es-CO"/>
        </w:rPr>
        <w:t>" OR "</w:t>
      </w:r>
      <w:proofErr w:type="spellStart"/>
      <w:r w:rsidRPr="00121995">
        <w:rPr>
          <w:color w:val="222222"/>
          <w:shd w:val="clear" w:color="auto" w:fill="auto"/>
          <w:lang w:val="es-CO"/>
        </w:rPr>
        <w:t>parametros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 </w:t>
      </w:r>
      <w:proofErr w:type="spellStart"/>
      <w:r w:rsidRPr="00121995">
        <w:rPr>
          <w:color w:val="222222"/>
          <w:shd w:val="clear" w:color="auto" w:fill="auto"/>
          <w:lang w:val="es-CO"/>
        </w:rPr>
        <w:t>antropometricos</w:t>
      </w:r>
      <w:proofErr w:type="spellEnd"/>
      <w:r w:rsidRPr="00121995">
        <w:rPr>
          <w:color w:val="222222"/>
          <w:shd w:val="clear" w:color="auto" w:fill="auto"/>
          <w:lang w:val="es-CO"/>
        </w:rPr>
        <w:t>" OR "</w:t>
      </w:r>
      <w:proofErr w:type="spellStart"/>
      <w:r w:rsidRPr="00121995">
        <w:rPr>
          <w:color w:val="222222"/>
          <w:shd w:val="clear" w:color="auto" w:fill="auto"/>
          <w:lang w:val="es-CO"/>
        </w:rPr>
        <w:t>indice</w:t>
      </w:r>
      <w:proofErr w:type="spellEnd"/>
      <w:r w:rsidRPr="00121995">
        <w:rPr>
          <w:color w:val="222222"/>
          <w:shd w:val="clear" w:color="auto" w:fill="auto"/>
          <w:lang w:val="es-CO"/>
        </w:rPr>
        <w:t xml:space="preserve"> de obesidad" OR "pliegue cutáneo de </w:t>
      </w:r>
      <w:proofErr w:type="spellStart"/>
      <w:r w:rsidRPr="00121995">
        <w:rPr>
          <w:color w:val="222222"/>
          <w:shd w:val="clear" w:color="auto" w:fill="auto"/>
          <w:lang w:val="es-CO"/>
        </w:rPr>
        <w:t>triceps</w:t>
      </w:r>
      <w:proofErr w:type="spellEnd"/>
      <w:r w:rsidRPr="00121995">
        <w:rPr>
          <w:color w:val="222222"/>
          <w:shd w:val="clear" w:color="auto" w:fill="auto"/>
          <w:lang w:val="es-CO"/>
        </w:rPr>
        <w:t>")) AND (</w:t>
      </w:r>
      <w:proofErr w:type="spellStart"/>
      <w:r w:rsidRPr="00121995">
        <w:rPr>
          <w:color w:val="222222"/>
          <w:shd w:val="clear" w:color="auto" w:fill="auto"/>
          <w:lang w:val="es-CO"/>
        </w:rPr>
        <w:t>tw</w:t>
      </w:r>
      <w:proofErr w:type="spellEnd"/>
      <w:r w:rsidRPr="00121995">
        <w:rPr>
          <w:color w:val="222222"/>
          <w:shd w:val="clear" w:color="auto" w:fill="auto"/>
          <w:lang w:val="es-CO"/>
        </w:rPr>
        <w:t>:(infancia OR niñez OR niños OR adolescentes))</w:t>
      </w:r>
    </w:p>
    <w:p w14:paraId="34B01CFC" w14:textId="77777777" w:rsidR="00431C3F" w:rsidRDefault="00D876B7" w:rsidP="00D876B7">
      <w:pPr>
        <w:spacing w:before="240" w:after="240" w:line="480" w:lineRule="auto"/>
        <w:rPr>
          <w:sz w:val="24"/>
          <w:szCs w:val="24"/>
          <w:shd w:val="clear" w:color="auto" w:fill="auto"/>
        </w:rPr>
      </w:pPr>
      <w:r>
        <w:rPr>
          <w:b/>
          <w:shd w:val="clear" w:color="auto" w:fill="auto"/>
        </w:rPr>
        <w:lastRenderedPageBreak/>
        <w:t>Supplemental Figure S1.</w:t>
      </w:r>
      <w:r>
        <w:rPr>
          <w:rFonts w:ascii="Arial" w:eastAsia="Arial" w:hAnsi="Arial" w:cs="Arial"/>
          <w:b/>
          <w:shd w:val="clear" w:color="auto" w:fill="auto"/>
        </w:rPr>
        <w:t xml:space="preserve"> </w:t>
      </w:r>
      <w:r>
        <w:rPr>
          <w:sz w:val="24"/>
          <w:szCs w:val="24"/>
          <w:shd w:val="clear" w:color="auto" w:fill="auto"/>
        </w:rPr>
        <w:t xml:space="preserve">Funnel </w:t>
      </w:r>
      <w:r>
        <w:rPr>
          <w:shd w:val="clear" w:color="auto" w:fill="auto"/>
        </w:rPr>
        <w:t>plots of leptin</w:t>
      </w:r>
      <w:r>
        <w:rPr>
          <w:sz w:val="24"/>
          <w:szCs w:val="24"/>
          <w:shd w:val="clear" w:color="auto" w:fill="auto"/>
        </w:rPr>
        <w:t xml:space="preserve"> </w:t>
      </w:r>
      <w:r>
        <w:rPr>
          <w:shd w:val="clear" w:color="auto" w:fill="auto"/>
        </w:rPr>
        <w:t>by age groups</w:t>
      </w:r>
      <w:r>
        <w:rPr>
          <w:b/>
          <w:sz w:val="24"/>
          <w:szCs w:val="24"/>
          <w:shd w:val="clear" w:color="auto" w:fill="auto"/>
        </w:rPr>
        <w:t xml:space="preserve"> </w:t>
      </w:r>
      <w:proofErr w:type="spellStart"/>
      <w:proofErr w:type="gramStart"/>
      <w:r>
        <w:rPr>
          <w:b/>
          <w:shd w:val="clear" w:color="auto" w:fill="auto"/>
        </w:rPr>
        <w:t>A.</w:t>
      </w:r>
      <w:r>
        <w:rPr>
          <w:shd w:val="clear" w:color="auto" w:fill="auto"/>
        </w:rPr>
        <w:t>Newborns</w:t>
      </w:r>
      <w:proofErr w:type="spellEnd"/>
      <w:proofErr w:type="gram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>B.</w:t>
      </w:r>
      <w:r>
        <w:rPr>
          <w:shd w:val="clear" w:color="auto" w:fill="auto"/>
        </w:rPr>
        <w:t xml:space="preserve"> 0.2 -0.5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C. </w:t>
      </w:r>
      <w:r>
        <w:rPr>
          <w:shd w:val="clear" w:color="auto" w:fill="auto"/>
        </w:rPr>
        <w:t xml:space="preserve">3-5.9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D. </w:t>
      </w:r>
      <w:r>
        <w:rPr>
          <w:shd w:val="clear" w:color="auto" w:fill="auto"/>
        </w:rPr>
        <w:t xml:space="preserve">6-7.9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F. </w:t>
      </w:r>
      <w:r>
        <w:rPr>
          <w:shd w:val="clear" w:color="auto" w:fill="auto"/>
        </w:rPr>
        <w:t>8–10 yrs.</w:t>
      </w:r>
    </w:p>
    <w:p w14:paraId="6354BE4B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45153FC7" w14:textId="77777777" w:rsidR="00431C3F" w:rsidRDefault="00D876B7">
      <w:pPr>
        <w:spacing w:before="240" w:after="240" w:line="480" w:lineRule="auto"/>
        <w:rPr>
          <w:b/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t xml:space="preserve"> A.</w:t>
      </w:r>
      <w:r>
        <w:rPr>
          <w:b/>
          <w:sz w:val="24"/>
          <w:szCs w:val="24"/>
          <w:shd w:val="clear" w:color="auto" w:fill="auto"/>
        </w:rPr>
        <w:t xml:space="preserve">         </w:t>
      </w:r>
      <w:r>
        <w:rPr>
          <w:b/>
          <w:sz w:val="24"/>
          <w:szCs w:val="24"/>
          <w:shd w:val="clear" w:color="auto" w:fill="auto"/>
        </w:rPr>
        <w:tab/>
      </w:r>
      <w:r>
        <w:rPr>
          <w:b/>
          <w:sz w:val="24"/>
          <w:szCs w:val="24"/>
          <w:shd w:val="clear" w:color="auto" w:fill="auto"/>
        </w:rPr>
        <w:tab/>
      </w:r>
      <w:r>
        <w:rPr>
          <w:b/>
          <w:sz w:val="24"/>
          <w:szCs w:val="24"/>
          <w:shd w:val="clear" w:color="auto" w:fill="auto"/>
        </w:rPr>
        <w:tab/>
      </w:r>
      <w:r>
        <w:rPr>
          <w:b/>
          <w:sz w:val="24"/>
          <w:szCs w:val="24"/>
          <w:shd w:val="clear" w:color="auto" w:fill="auto"/>
        </w:rPr>
        <w:tab/>
      </w:r>
      <w:r>
        <w:rPr>
          <w:b/>
          <w:sz w:val="24"/>
          <w:szCs w:val="24"/>
          <w:shd w:val="clear" w:color="auto" w:fill="auto"/>
        </w:rPr>
        <w:tab/>
      </w:r>
      <w:r>
        <w:rPr>
          <w:b/>
          <w:sz w:val="24"/>
          <w:szCs w:val="24"/>
          <w:shd w:val="clear" w:color="auto" w:fill="auto"/>
        </w:rPr>
        <w:tab/>
        <w:t xml:space="preserve"> </w:t>
      </w:r>
      <w:r>
        <w:rPr>
          <w:b/>
          <w:sz w:val="24"/>
          <w:szCs w:val="24"/>
          <w:shd w:val="clear" w:color="auto" w:fill="auto"/>
        </w:rPr>
        <w:t>B.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A73E53F" wp14:editId="4B2E9FB1">
            <wp:simplePos x="0" y="0"/>
            <wp:positionH relativeFrom="column">
              <wp:posOffset>19051</wp:posOffset>
            </wp:positionH>
            <wp:positionV relativeFrom="paragraph">
              <wp:posOffset>346695</wp:posOffset>
            </wp:positionV>
            <wp:extent cx="2770632" cy="2816352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6B1223D" wp14:editId="647B6F4D">
            <wp:simplePos x="0" y="0"/>
            <wp:positionH relativeFrom="column">
              <wp:posOffset>3102300</wp:posOffset>
            </wp:positionH>
            <wp:positionV relativeFrom="paragraph">
              <wp:posOffset>342900</wp:posOffset>
            </wp:positionV>
            <wp:extent cx="2771775" cy="2816352"/>
            <wp:effectExtent l="0" t="0" r="0" b="0"/>
            <wp:wrapNone/>
            <wp:docPr id="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B3C8AC9" w14:textId="77777777" w:rsidR="00431C3F" w:rsidRDefault="00431C3F">
      <w:pPr>
        <w:spacing w:line="480" w:lineRule="auto"/>
        <w:jc w:val="left"/>
        <w:rPr>
          <w:rFonts w:ascii="Roboto" w:eastAsia="Roboto" w:hAnsi="Roboto" w:cs="Roboto"/>
          <w:color w:val="212121"/>
          <w:sz w:val="24"/>
          <w:szCs w:val="24"/>
          <w:shd w:val="clear" w:color="auto" w:fill="auto"/>
        </w:rPr>
      </w:pPr>
    </w:p>
    <w:p w14:paraId="3CA52486" w14:textId="77777777" w:rsidR="00431C3F" w:rsidRDefault="00431C3F">
      <w:pPr>
        <w:spacing w:line="480" w:lineRule="auto"/>
        <w:jc w:val="left"/>
        <w:rPr>
          <w:b/>
          <w:shd w:val="clear" w:color="auto" w:fill="auto"/>
        </w:rPr>
      </w:pPr>
    </w:p>
    <w:p w14:paraId="26770AEA" w14:textId="77777777" w:rsidR="00431C3F" w:rsidRDefault="00431C3F">
      <w:pPr>
        <w:spacing w:line="480" w:lineRule="auto"/>
        <w:jc w:val="center"/>
        <w:rPr>
          <w:b/>
          <w:shd w:val="clear" w:color="auto" w:fill="auto"/>
        </w:rPr>
      </w:pPr>
    </w:p>
    <w:p w14:paraId="3FEA6B81" w14:textId="77777777" w:rsidR="00431C3F" w:rsidRDefault="00431C3F">
      <w:pPr>
        <w:spacing w:line="480" w:lineRule="auto"/>
        <w:jc w:val="left"/>
        <w:rPr>
          <w:b/>
          <w:shd w:val="clear" w:color="auto" w:fill="auto"/>
        </w:rPr>
      </w:pPr>
    </w:p>
    <w:p w14:paraId="1F2B0C0E" w14:textId="77777777" w:rsidR="00431C3F" w:rsidRDefault="00431C3F">
      <w:pPr>
        <w:spacing w:line="480" w:lineRule="auto"/>
        <w:jc w:val="center"/>
        <w:rPr>
          <w:b/>
          <w:shd w:val="clear" w:color="auto" w:fill="auto"/>
        </w:rPr>
      </w:pPr>
    </w:p>
    <w:p w14:paraId="517A46E8" w14:textId="77777777" w:rsidR="00431C3F" w:rsidRDefault="00431C3F">
      <w:pPr>
        <w:spacing w:line="480" w:lineRule="auto"/>
        <w:jc w:val="left"/>
        <w:rPr>
          <w:b/>
          <w:shd w:val="clear" w:color="auto" w:fill="auto"/>
        </w:rPr>
      </w:pPr>
    </w:p>
    <w:p w14:paraId="5AFF199B" w14:textId="77777777" w:rsidR="00431C3F" w:rsidRDefault="00431C3F">
      <w:pPr>
        <w:spacing w:line="480" w:lineRule="auto"/>
        <w:jc w:val="left"/>
        <w:rPr>
          <w:b/>
          <w:shd w:val="clear" w:color="auto" w:fill="auto"/>
        </w:rPr>
      </w:pPr>
    </w:p>
    <w:p w14:paraId="07863BA9" w14:textId="77777777" w:rsidR="00431C3F" w:rsidRDefault="00D876B7">
      <w:pPr>
        <w:spacing w:line="480" w:lineRule="auto"/>
        <w:jc w:val="left"/>
        <w:rPr>
          <w:b/>
          <w:shd w:val="clear" w:color="auto" w:fill="auto"/>
        </w:rPr>
      </w:pPr>
      <w:r>
        <w:rPr>
          <w:b/>
          <w:shd w:val="clear" w:color="auto" w:fill="auto"/>
        </w:rPr>
        <w:t xml:space="preserve">C.       </w:t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  <w:t xml:space="preserve">                  D.</w:t>
      </w:r>
    </w:p>
    <w:p w14:paraId="43AB6888" w14:textId="77777777" w:rsidR="00431C3F" w:rsidRDefault="00D876B7">
      <w:pPr>
        <w:spacing w:line="480" w:lineRule="auto"/>
        <w:jc w:val="center"/>
        <w:rPr>
          <w:b/>
          <w:shd w:val="clear" w:color="auto" w:fill="auto"/>
        </w:rPr>
      </w:pPr>
      <w:r>
        <w:rPr>
          <w:noProof/>
        </w:rPr>
        <w:drawing>
          <wp:anchor distT="0" distB="0" distL="0" distR="0" simplePos="0" relativeHeight="251660288" behindDoc="1" locked="0" layoutInCell="1" hidden="0" allowOverlap="1" wp14:anchorId="6E69C173" wp14:editId="6A2F48DE">
            <wp:simplePos x="0" y="0"/>
            <wp:positionH relativeFrom="column">
              <wp:posOffset>209550</wp:posOffset>
            </wp:positionH>
            <wp:positionV relativeFrom="paragraph">
              <wp:posOffset>171450</wp:posOffset>
            </wp:positionV>
            <wp:extent cx="2770632" cy="2816352"/>
            <wp:effectExtent l="0" t="0" r="0" b="0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330B62A9" wp14:editId="56D4CA74">
            <wp:simplePos x="0" y="0"/>
            <wp:positionH relativeFrom="column">
              <wp:posOffset>3362325</wp:posOffset>
            </wp:positionH>
            <wp:positionV relativeFrom="paragraph">
              <wp:posOffset>171450</wp:posOffset>
            </wp:positionV>
            <wp:extent cx="2770632" cy="2816352"/>
            <wp:effectExtent l="0" t="0" r="0" b="0"/>
            <wp:wrapTopAndBottom distT="114300" distB="11430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46EA21C" w14:textId="77777777" w:rsidR="006F55FB" w:rsidRDefault="006F55FB">
      <w:pPr>
        <w:spacing w:line="480" w:lineRule="auto"/>
        <w:jc w:val="left"/>
        <w:rPr>
          <w:b/>
          <w:shd w:val="clear" w:color="auto" w:fill="auto"/>
        </w:rPr>
      </w:pPr>
    </w:p>
    <w:p w14:paraId="78D513F0" w14:textId="77777777" w:rsidR="006F55FB" w:rsidRDefault="006F55FB">
      <w:pPr>
        <w:spacing w:line="480" w:lineRule="auto"/>
        <w:jc w:val="left"/>
        <w:rPr>
          <w:b/>
          <w:shd w:val="clear" w:color="auto" w:fill="auto"/>
        </w:rPr>
      </w:pPr>
    </w:p>
    <w:p w14:paraId="21D614B5" w14:textId="216AE356" w:rsidR="00431C3F" w:rsidRDefault="00D876B7">
      <w:pPr>
        <w:spacing w:line="480" w:lineRule="auto"/>
        <w:jc w:val="left"/>
        <w:rPr>
          <w:b/>
          <w:shd w:val="clear" w:color="auto" w:fill="auto"/>
        </w:rPr>
      </w:pPr>
      <w:r>
        <w:rPr>
          <w:b/>
          <w:shd w:val="clear" w:color="auto" w:fill="auto"/>
        </w:rPr>
        <w:lastRenderedPageBreak/>
        <w:t>E.</w:t>
      </w:r>
    </w:p>
    <w:p w14:paraId="2CE51B6D" w14:textId="77777777" w:rsidR="00431C3F" w:rsidRDefault="00D876B7">
      <w:pPr>
        <w:spacing w:line="480" w:lineRule="auto"/>
        <w:jc w:val="left"/>
        <w:rPr>
          <w:b/>
          <w:shd w:val="clear" w:color="auto" w:fill="auto"/>
        </w:rPr>
      </w:pPr>
      <w:r>
        <w:rPr>
          <w:b/>
          <w:noProof/>
          <w:shd w:val="clear" w:color="auto" w:fill="auto"/>
        </w:rPr>
        <w:drawing>
          <wp:inline distT="114300" distB="114300" distL="114300" distR="114300" wp14:anchorId="3C67B4E9" wp14:editId="71941047">
            <wp:extent cx="2816352" cy="2770632"/>
            <wp:effectExtent l="0" t="0" r="0" b="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7706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59FCDC" w14:textId="77777777" w:rsidR="00431C3F" w:rsidRDefault="00431C3F">
      <w:pPr>
        <w:spacing w:line="480" w:lineRule="auto"/>
        <w:jc w:val="left"/>
        <w:rPr>
          <w:b/>
          <w:shd w:val="clear" w:color="auto" w:fill="auto"/>
        </w:rPr>
      </w:pPr>
    </w:p>
    <w:p w14:paraId="53468313" w14:textId="77777777" w:rsidR="00431C3F" w:rsidRDefault="00431C3F">
      <w:pPr>
        <w:spacing w:line="480" w:lineRule="auto"/>
        <w:jc w:val="center"/>
        <w:rPr>
          <w:b/>
          <w:shd w:val="clear" w:color="auto" w:fill="auto"/>
        </w:rPr>
      </w:pPr>
    </w:p>
    <w:p w14:paraId="531F532E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73C6FF66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3440D747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368F95EF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3D77D52E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393A1A02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05047F78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189ACFAD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061DD25A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411B8A81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589D5F76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28642196" w14:textId="77777777" w:rsidR="00431C3F" w:rsidRDefault="00D876B7">
      <w:pPr>
        <w:spacing w:before="240" w:after="240" w:line="480" w:lineRule="auto"/>
        <w:rPr>
          <w:shd w:val="clear" w:color="auto" w:fill="auto"/>
        </w:rPr>
      </w:pPr>
      <w:r>
        <w:rPr>
          <w:b/>
          <w:shd w:val="clear" w:color="auto" w:fill="auto"/>
        </w:rPr>
        <w:lastRenderedPageBreak/>
        <w:t>Supplemental Figure S2.</w:t>
      </w:r>
      <w:r>
        <w:rPr>
          <w:rFonts w:ascii="Arial" w:eastAsia="Arial" w:hAnsi="Arial" w:cs="Arial"/>
          <w:b/>
          <w:shd w:val="clear" w:color="auto" w:fill="auto"/>
        </w:rPr>
        <w:t xml:space="preserve"> </w:t>
      </w:r>
      <w:r>
        <w:rPr>
          <w:shd w:val="clear" w:color="auto" w:fill="auto"/>
        </w:rPr>
        <w:t>Funnel plots BFP of age groups,</w:t>
      </w:r>
      <w:r>
        <w:rPr>
          <w:b/>
          <w:shd w:val="clear" w:color="auto" w:fill="auto"/>
        </w:rPr>
        <w:t xml:space="preserve"> </w:t>
      </w:r>
      <w:proofErr w:type="spellStart"/>
      <w:proofErr w:type="gramStart"/>
      <w:r>
        <w:rPr>
          <w:b/>
          <w:shd w:val="clear" w:color="auto" w:fill="auto"/>
        </w:rPr>
        <w:t>A.</w:t>
      </w:r>
      <w:r>
        <w:rPr>
          <w:shd w:val="clear" w:color="auto" w:fill="auto"/>
        </w:rPr>
        <w:t>Newborns</w:t>
      </w:r>
      <w:proofErr w:type="spellEnd"/>
      <w:proofErr w:type="gram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>B.</w:t>
      </w:r>
      <w:r>
        <w:rPr>
          <w:shd w:val="clear" w:color="auto" w:fill="auto"/>
        </w:rPr>
        <w:t xml:space="preserve"> 0.2 -0.5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C. </w:t>
      </w:r>
      <w:r>
        <w:rPr>
          <w:shd w:val="clear" w:color="auto" w:fill="auto"/>
        </w:rPr>
        <w:t xml:space="preserve">3-5.9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D. </w:t>
      </w:r>
      <w:r>
        <w:rPr>
          <w:shd w:val="clear" w:color="auto" w:fill="auto"/>
        </w:rPr>
        <w:t xml:space="preserve">6-7.9 </w:t>
      </w:r>
      <w:proofErr w:type="spellStart"/>
      <w:r>
        <w:rPr>
          <w:shd w:val="clear" w:color="auto" w:fill="auto"/>
        </w:rPr>
        <w:t>yrs</w:t>
      </w:r>
      <w:proofErr w:type="spellEnd"/>
      <w:r>
        <w:rPr>
          <w:shd w:val="clear" w:color="auto" w:fill="auto"/>
        </w:rPr>
        <w:t xml:space="preserve">, </w:t>
      </w:r>
      <w:r>
        <w:rPr>
          <w:b/>
          <w:shd w:val="clear" w:color="auto" w:fill="auto"/>
        </w:rPr>
        <w:t xml:space="preserve">F. </w:t>
      </w:r>
      <w:r>
        <w:rPr>
          <w:shd w:val="clear" w:color="auto" w:fill="auto"/>
        </w:rPr>
        <w:t>8–10 yrs.</w:t>
      </w:r>
    </w:p>
    <w:p w14:paraId="24694AAA" w14:textId="77777777" w:rsidR="00431C3F" w:rsidRDefault="00431C3F">
      <w:pPr>
        <w:spacing w:before="240" w:after="240" w:line="480" w:lineRule="auto"/>
        <w:rPr>
          <w:b/>
          <w:shd w:val="clear" w:color="auto" w:fill="auto"/>
        </w:rPr>
      </w:pPr>
    </w:p>
    <w:p w14:paraId="7662270F" w14:textId="77777777" w:rsidR="00431C3F" w:rsidRDefault="00D876B7">
      <w:pPr>
        <w:spacing w:before="240" w:after="240" w:line="480" w:lineRule="auto"/>
        <w:rPr>
          <w:b/>
          <w:shd w:val="clear" w:color="auto" w:fill="auto"/>
        </w:rPr>
      </w:pPr>
      <w:r>
        <w:rPr>
          <w:b/>
          <w:shd w:val="clear" w:color="auto" w:fill="auto"/>
        </w:rPr>
        <w:t xml:space="preserve">A.           </w:t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  <w:t xml:space="preserve">    B.</w:t>
      </w:r>
      <w:r>
        <w:rPr>
          <w:noProof/>
        </w:rPr>
        <w:drawing>
          <wp:anchor distT="0" distB="0" distL="0" distR="0" simplePos="0" relativeHeight="251662336" behindDoc="1" locked="0" layoutInCell="1" hidden="0" allowOverlap="1" wp14:anchorId="5841787D" wp14:editId="62B8479F">
            <wp:simplePos x="0" y="0"/>
            <wp:positionH relativeFrom="column">
              <wp:posOffset>3333750</wp:posOffset>
            </wp:positionH>
            <wp:positionV relativeFrom="paragraph">
              <wp:posOffset>342900</wp:posOffset>
            </wp:positionV>
            <wp:extent cx="2771775" cy="2919413"/>
            <wp:effectExtent l="0" t="0" r="0" b="0"/>
            <wp:wrapNone/>
            <wp:docPr id="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919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E815958" w14:textId="77777777" w:rsidR="00431C3F" w:rsidRDefault="00D876B7">
      <w:pPr>
        <w:spacing w:line="480" w:lineRule="auto"/>
        <w:rPr>
          <w:b/>
          <w:shd w:val="clear" w:color="auto" w:fill="auto"/>
        </w:rPr>
      </w:pPr>
      <w:r>
        <w:rPr>
          <w:b/>
          <w:noProof/>
          <w:shd w:val="clear" w:color="auto" w:fill="auto"/>
        </w:rPr>
        <w:drawing>
          <wp:inline distT="114300" distB="114300" distL="114300" distR="114300" wp14:anchorId="52A09466" wp14:editId="7569EDA2">
            <wp:extent cx="2767013" cy="2814556"/>
            <wp:effectExtent l="0" t="0" r="0" b="0"/>
            <wp:docPr id="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7013" cy="28145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4D5837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393E0841" w14:textId="77777777" w:rsidR="00431C3F" w:rsidRDefault="00D876B7">
      <w:pPr>
        <w:spacing w:line="480" w:lineRule="auto"/>
        <w:rPr>
          <w:b/>
          <w:shd w:val="clear" w:color="auto" w:fill="auto"/>
        </w:rPr>
      </w:pPr>
      <w:r>
        <w:rPr>
          <w:b/>
          <w:shd w:val="clear" w:color="auto" w:fill="auto"/>
        </w:rPr>
        <w:t xml:space="preserve">C.          </w:t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r>
        <w:rPr>
          <w:b/>
          <w:shd w:val="clear" w:color="auto" w:fill="auto"/>
        </w:rPr>
        <w:tab/>
      </w:r>
      <w:proofErr w:type="gramStart"/>
      <w:r>
        <w:rPr>
          <w:b/>
          <w:shd w:val="clear" w:color="auto" w:fill="auto"/>
        </w:rPr>
        <w:tab/>
        <w:t xml:space="preserve">  D.</w:t>
      </w:r>
      <w:proofErr w:type="gramEnd"/>
      <w:r>
        <w:rPr>
          <w:noProof/>
        </w:rPr>
        <w:drawing>
          <wp:anchor distT="0" distB="0" distL="0" distR="0" simplePos="0" relativeHeight="251663360" behindDoc="1" locked="0" layoutInCell="1" hidden="0" allowOverlap="1" wp14:anchorId="7BCE6538" wp14:editId="380E21D6">
            <wp:simplePos x="0" y="0"/>
            <wp:positionH relativeFrom="column">
              <wp:posOffset>247650</wp:posOffset>
            </wp:positionH>
            <wp:positionV relativeFrom="paragraph">
              <wp:posOffset>266700</wp:posOffset>
            </wp:positionV>
            <wp:extent cx="2770632" cy="2816352"/>
            <wp:effectExtent l="0" t="0" r="0" b="0"/>
            <wp:wrapNone/>
            <wp:docPr id="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4384" behindDoc="1" locked="0" layoutInCell="1" hidden="0" allowOverlap="1" wp14:anchorId="1134D866" wp14:editId="335E89BC">
            <wp:simplePos x="0" y="0"/>
            <wp:positionH relativeFrom="column">
              <wp:posOffset>3257550</wp:posOffset>
            </wp:positionH>
            <wp:positionV relativeFrom="paragraph">
              <wp:posOffset>342900</wp:posOffset>
            </wp:positionV>
            <wp:extent cx="2770632" cy="2816352"/>
            <wp:effectExtent l="0" t="0" r="0" b="0"/>
            <wp:wrapNone/>
            <wp:docPr id="9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CF6A06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7F233BCC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05B9F63A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4A27BEF3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71D54CBC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1EEDCE0C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24065EAE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236AF528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3F60CAD4" w14:textId="77777777" w:rsidR="006F55FB" w:rsidRDefault="006F55FB">
      <w:pPr>
        <w:spacing w:line="480" w:lineRule="auto"/>
        <w:rPr>
          <w:b/>
          <w:shd w:val="clear" w:color="auto" w:fill="auto"/>
        </w:rPr>
      </w:pPr>
    </w:p>
    <w:p w14:paraId="594BBEFF" w14:textId="47B32A0B" w:rsidR="00431C3F" w:rsidRDefault="00D876B7">
      <w:pPr>
        <w:spacing w:line="480" w:lineRule="auto"/>
        <w:rPr>
          <w:b/>
          <w:shd w:val="clear" w:color="auto" w:fill="auto"/>
        </w:rPr>
      </w:pPr>
      <w:r>
        <w:rPr>
          <w:b/>
          <w:shd w:val="clear" w:color="auto" w:fill="auto"/>
        </w:rPr>
        <w:lastRenderedPageBreak/>
        <w:t>E.</w:t>
      </w:r>
    </w:p>
    <w:p w14:paraId="49EB10B5" w14:textId="77777777" w:rsidR="00431C3F" w:rsidRDefault="00D876B7">
      <w:pPr>
        <w:spacing w:line="480" w:lineRule="auto"/>
        <w:rPr>
          <w:b/>
          <w:shd w:val="clear" w:color="auto" w:fill="auto"/>
        </w:rPr>
      </w:pPr>
      <w:r>
        <w:rPr>
          <w:b/>
          <w:noProof/>
          <w:shd w:val="clear" w:color="auto" w:fill="auto"/>
        </w:rPr>
        <w:drawing>
          <wp:inline distT="114300" distB="114300" distL="114300" distR="114300" wp14:anchorId="4CD6D27A" wp14:editId="685582B6">
            <wp:extent cx="2770632" cy="2816352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0632" cy="28163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ECC1F3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6AD96B14" w14:textId="77777777" w:rsidR="00431C3F" w:rsidRDefault="00431C3F">
      <w:pPr>
        <w:spacing w:line="480" w:lineRule="auto"/>
        <w:rPr>
          <w:b/>
          <w:shd w:val="clear" w:color="auto" w:fill="auto"/>
        </w:rPr>
      </w:pPr>
    </w:p>
    <w:p w14:paraId="31EDDC5F" w14:textId="77777777" w:rsidR="00431C3F" w:rsidRDefault="00431C3F">
      <w:pPr>
        <w:spacing w:line="480" w:lineRule="auto"/>
        <w:rPr>
          <w:color w:val="980000"/>
          <w:shd w:val="clear" w:color="auto" w:fill="auto"/>
        </w:rPr>
      </w:pPr>
    </w:p>
    <w:p w14:paraId="0D2BF6F7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6AAE1C06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3475F828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2CBDF88A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0EF49017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5748808B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13784B8F" w14:textId="77777777" w:rsidR="00431C3F" w:rsidRDefault="00431C3F">
      <w:pPr>
        <w:spacing w:line="480" w:lineRule="auto"/>
        <w:rPr>
          <w:b/>
          <w:color w:val="980000"/>
          <w:shd w:val="clear" w:color="auto" w:fill="auto"/>
        </w:rPr>
      </w:pPr>
    </w:p>
    <w:p w14:paraId="08F7787B" w14:textId="77777777" w:rsidR="00431C3F" w:rsidRDefault="00D876B7">
      <w:pPr>
        <w:spacing w:line="480" w:lineRule="auto"/>
        <w:rPr>
          <w:b/>
          <w:color w:val="980000"/>
          <w:shd w:val="clear" w:color="auto" w:fill="auto"/>
        </w:rPr>
      </w:pPr>
      <w:r>
        <w:br w:type="page"/>
      </w:r>
    </w:p>
    <w:p w14:paraId="18D5BDC2" w14:textId="77777777" w:rsidR="00431C3F" w:rsidRDefault="00D876B7">
      <w:pPr>
        <w:spacing w:line="480" w:lineRule="auto"/>
        <w:rPr>
          <w:b/>
          <w:color w:val="F8F9FA"/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lastRenderedPageBreak/>
        <w:t xml:space="preserve">Supplemental Table S1. </w:t>
      </w:r>
      <w:r>
        <w:rPr>
          <w:sz w:val="24"/>
          <w:szCs w:val="24"/>
          <w:shd w:val="clear" w:color="auto" w:fill="auto"/>
        </w:rPr>
        <w:t>Single-study exclusion sensitivity analysis for blood leptin by subgroup age.</w:t>
      </w:r>
    </w:p>
    <w:tbl>
      <w:tblPr>
        <w:tblStyle w:val="a0"/>
        <w:tblW w:w="10117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99"/>
        <w:gridCol w:w="2099"/>
        <w:gridCol w:w="850"/>
        <w:gridCol w:w="2579"/>
        <w:gridCol w:w="1110"/>
        <w:gridCol w:w="1380"/>
      </w:tblGrid>
      <w:tr w:rsidR="00431C3F" w14:paraId="105B8615" w14:textId="77777777">
        <w:trPr>
          <w:trHeight w:val="259"/>
          <w:jc w:val="center"/>
        </w:trPr>
        <w:tc>
          <w:tcPr>
            <w:tcW w:w="2098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DD825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b/>
                <w:sz w:val="24"/>
                <w:szCs w:val="24"/>
                <w:shd w:val="clear" w:color="auto" w:fill="auto"/>
              </w:rPr>
              <w:t>Age  group</w:t>
            </w:r>
            <w:proofErr w:type="gramEnd"/>
          </w:p>
        </w:tc>
        <w:tc>
          <w:tcPr>
            <w:tcW w:w="2098" w:type="dxa"/>
            <w:tcBorders>
              <w:top w:val="single" w:sz="4" w:space="0" w:color="202124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DED6D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Study omitted</w:t>
            </w:r>
          </w:p>
        </w:tc>
        <w:tc>
          <w:tcPr>
            <w:tcW w:w="850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E3F02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MD</w:t>
            </w:r>
          </w:p>
        </w:tc>
        <w:tc>
          <w:tcPr>
            <w:tcW w:w="2578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802AE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IC-95%</w:t>
            </w:r>
          </w:p>
        </w:tc>
        <w:tc>
          <w:tcPr>
            <w:tcW w:w="1110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F9F47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 value</w:t>
            </w:r>
          </w:p>
        </w:tc>
        <w:tc>
          <w:tcPr>
            <w:tcW w:w="1380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248DA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</w:t>
            </w:r>
            <w:r>
              <w:rPr>
                <w:b/>
                <w:sz w:val="24"/>
                <w:szCs w:val="24"/>
                <w:shd w:val="clear" w:color="auto" w:fill="auto"/>
                <w:vertAlign w:val="superscript"/>
              </w:rPr>
              <w:t>2</w:t>
            </w:r>
            <w:r>
              <w:rPr>
                <w:b/>
                <w:sz w:val="24"/>
                <w:szCs w:val="24"/>
                <w:shd w:val="clear" w:color="auto" w:fill="auto"/>
              </w:rPr>
              <w:t>%</w:t>
            </w:r>
          </w:p>
        </w:tc>
      </w:tr>
      <w:tr w:rsidR="00431C3F" w14:paraId="3D0228A6" w14:textId="77777777">
        <w:trPr>
          <w:trHeight w:val="259"/>
          <w:jc w:val="center"/>
        </w:trPr>
        <w:tc>
          <w:tcPr>
            <w:tcW w:w="2098" w:type="dxa"/>
            <w:vMerge w:val="restart"/>
            <w:tcBorders>
              <w:top w:val="single" w:sz="4" w:space="0" w:color="202124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33868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b/>
                <w:sz w:val="24"/>
                <w:szCs w:val="24"/>
                <w:shd w:val="clear" w:color="auto" w:fill="auto"/>
              </w:rPr>
              <w:t>Newborns</w:t>
            </w:r>
            <w:proofErr w:type="spellEnd"/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BE98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Okereke (2002)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FA40F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9A758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1.60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5.58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ABDC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6FC5C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44.0</w:t>
            </w:r>
          </w:p>
        </w:tc>
      </w:tr>
      <w:tr w:rsidR="00431C3F" w14:paraId="702B095A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DE303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ED560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Javaid (2005)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9F10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718DD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2.80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5C20B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5FF44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376938D4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12BF6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468AA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Euclydes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(2018)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41B1C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3.5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4F325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1.60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5.38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4AC27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12418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40</w:t>
            </w:r>
          </w:p>
        </w:tc>
      </w:tr>
      <w:tr w:rsidR="00431C3F" w14:paraId="68B5ED53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B5F3D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59066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Benhalima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57823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2A9DC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4.58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34DB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F9DD9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30AF6FCB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5E6757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F347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7BC9F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FFC65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1.80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5.40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81D9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450A7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16.5</w:t>
            </w:r>
          </w:p>
        </w:tc>
      </w:tr>
      <w:tr w:rsidR="00431C3F" w14:paraId="1B09F4C3" w14:textId="77777777">
        <w:trPr>
          <w:trHeight w:val="259"/>
          <w:jc w:val="center"/>
        </w:trPr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607C3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0.25 to 0.5 years</w:t>
            </w: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89152D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Estampador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FE541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0.29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CA9D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0.06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0.52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3C220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0.015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F3261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96.8</w:t>
            </w:r>
          </w:p>
        </w:tc>
      </w:tr>
      <w:tr w:rsidR="00431C3F" w14:paraId="45650212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FFA897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F39B3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de </w:t>
            </w:r>
            <w:proofErr w:type="spellStart"/>
            <w:r>
              <w:rPr>
                <w:sz w:val="24"/>
                <w:szCs w:val="24"/>
                <w:shd w:val="clear" w:color="auto" w:fill="auto"/>
              </w:rPr>
              <w:t>Fluiter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95AE0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42D6E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01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0.13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A4B6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0.074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AB9C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75.9</w:t>
            </w:r>
          </w:p>
        </w:tc>
      </w:tr>
      <w:tr w:rsidR="00431C3F" w14:paraId="1D7B3B1E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0D4807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10611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de </w:t>
            </w:r>
            <w:proofErr w:type="spellStart"/>
            <w:r>
              <w:rPr>
                <w:sz w:val="24"/>
                <w:szCs w:val="24"/>
                <w:shd w:val="clear" w:color="auto" w:fill="auto"/>
              </w:rPr>
              <w:t>Fluiter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A285A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0.41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D47F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0.35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0.48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EE4D0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0D18B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</w:t>
            </w:r>
          </w:p>
        </w:tc>
      </w:tr>
      <w:tr w:rsidR="00431C3F" w14:paraId="5F66072B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97BEC0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7D7EDA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78466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0.30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3131F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0.07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0.53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5676B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0.011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154E3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95.24</w:t>
            </w:r>
          </w:p>
        </w:tc>
      </w:tr>
      <w:tr w:rsidR="00431C3F" w14:paraId="109DFEE0" w14:textId="77777777">
        <w:trPr>
          <w:trHeight w:val="259"/>
          <w:jc w:val="center"/>
        </w:trPr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2DD42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3 to 5.9 years </w:t>
            </w: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30228C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Jauregui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( 2020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>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AA3AE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A2E59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0.45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1.07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4FCAA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1EEE0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0719BF92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478EC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3C182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77065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0.77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B8C6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0.48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1.06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61FD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812FF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4DC941CB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D6F74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D9B50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0219D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A6579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0.42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1.16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7A6FA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1A3E0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26FA84E1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DE0A3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CFA98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A7717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0.86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9B34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0.56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1.16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1EC59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E164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4B3EAB0D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87DB5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8B7E0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6E43A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0.80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5722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0.52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1.07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98DC8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197E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26082B4A" w14:textId="77777777">
        <w:trPr>
          <w:trHeight w:val="259"/>
          <w:jc w:val="center"/>
        </w:trPr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34FC0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6 to 7.9 years </w:t>
            </w: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B6288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Haapala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2021 )</w:t>
            </w:r>
            <w:proofErr w:type="gramEnd"/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3DD0E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1.74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3420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0.85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2.64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8A47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1948B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83.6</w:t>
            </w:r>
          </w:p>
        </w:tc>
      </w:tr>
      <w:tr w:rsidR="00431C3F" w14:paraId="0D9DB89C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718B4E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F9E58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Vitery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(2020)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E6929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1.51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92166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0.79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2.25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7230B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C3479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80.7</w:t>
            </w:r>
          </w:p>
        </w:tc>
      </w:tr>
      <w:tr w:rsidR="00431C3F" w14:paraId="1B65736A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BFE2DA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ECF8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1BBA6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1..47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CB6EF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0.76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2.18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6BE5C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59B44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73.8</w:t>
            </w:r>
          </w:p>
        </w:tc>
      </w:tr>
      <w:tr w:rsidR="00431C3F" w14:paraId="01265C04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0973C4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AD9E7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76597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1.51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542A3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0.78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2.23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E53C7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4DF7C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80.4</w:t>
            </w:r>
          </w:p>
        </w:tc>
      </w:tr>
      <w:tr w:rsidR="00431C3F" w14:paraId="4AD4C1CA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A4C212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B6045B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Kim (2011)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D1F7D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1.86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ECD3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0.99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2.72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B2F74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5C2F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84.0</w:t>
            </w:r>
          </w:p>
        </w:tc>
      </w:tr>
      <w:tr w:rsidR="00431C3F" w14:paraId="5F0F2119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1B303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163D1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1BC1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1.71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0AD04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0.90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2.53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E4CD3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A0C0B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84.4</w:t>
            </w:r>
          </w:p>
        </w:tc>
      </w:tr>
      <w:tr w:rsidR="00431C3F" w14:paraId="562143EC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75A162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BD1C9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Garnett (2004)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FC87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1.83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B9783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0.95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2.72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465FD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D70D2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84.1</w:t>
            </w:r>
          </w:p>
        </w:tc>
      </w:tr>
      <w:tr w:rsidR="00431C3F" w14:paraId="0B0C976B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37A726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1444A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AB16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1.88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959EF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1.05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2.71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00CAB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6EA06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83.8</w:t>
            </w:r>
          </w:p>
        </w:tc>
      </w:tr>
      <w:tr w:rsidR="00431C3F" w14:paraId="6DC91DD1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198AF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5B857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ADD6D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18E6C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1.09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2.69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59475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139F0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83.6</w:t>
            </w:r>
          </w:p>
        </w:tc>
      </w:tr>
      <w:tr w:rsidR="00431C3F" w14:paraId="3E196CD7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89DD4D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FBAEE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71F59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1.71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8612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0.94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2.49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2E16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 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EE82B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82.3</w:t>
            </w:r>
          </w:p>
        </w:tc>
      </w:tr>
      <w:tr w:rsidR="00431C3F" w14:paraId="6656397E" w14:textId="77777777">
        <w:trPr>
          <w:trHeight w:val="259"/>
          <w:jc w:val="center"/>
        </w:trPr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713D1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8-10 years </w:t>
            </w: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14BA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Yamborisut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(2009)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1588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2.54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AF339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1.62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3.24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5A6F2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6584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74.5</w:t>
            </w:r>
          </w:p>
        </w:tc>
      </w:tr>
      <w:tr w:rsidR="00431C3F" w14:paraId="4E6726B6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E8878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A4A12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673B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2.60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0F4B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3.42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C8D8C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17BC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68.8</w:t>
            </w:r>
          </w:p>
        </w:tc>
      </w:tr>
      <w:tr w:rsidR="00431C3F" w14:paraId="0A1FBD79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44F9A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2A0D7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Metcal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(2011)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54CA2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2.45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D291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1.67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3.22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E442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095C1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74.5</w:t>
            </w:r>
          </w:p>
        </w:tc>
      </w:tr>
      <w:tr w:rsidR="00431C3F" w14:paraId="321D6E93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B484E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A6ED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5C57A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2.54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9A5D4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3.29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969E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61699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74.5</w:t>
            </w:r>
          </w:p>
        </w:tc>
      </w:tr>
      <w:tr w:rsidR="00431C3F" w14:paraId="32A135B2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27BC4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6E65C1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4269E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2.52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E616D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3.25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061D7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A5AB1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74.6</w:t>
            </w:r>
          </w:p>
        </w:tc>
      </w:tr>
      <w:tr w:rsidR="00431C3F" w14:paraId="75B7C68F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5CB2C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A04B3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1B2E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2.51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822E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3.25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90B92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1B41C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74.6</w:t>
            </w:r>
          </w:p>
        </w:tc>
      </w:tr>
      <w:tr w:rsidR="00431C3F" w14:paraId="690B6C78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495689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97F8A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EEACB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2.49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4012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1.68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3.30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8D22D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7F4F2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74.5</w:t>
            </w:r>
          </w:p>
        </w:tc>
      </w:tr>
      <w:tr w:rsidR="00431C3F" w14:paraId="65479648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4D1C5F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46651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Dencker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(2006)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A20C7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2.57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C3E4A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3.37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289F5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755B9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73.5</w:t>
            </w:r>
          </w:p>
        </w:tc>
      </w:tr>
      <w:tr w:rsidR="00431C3F" w14:paraId="5995E22A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5D2D9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AB914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Celi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(2005)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09E2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2.53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EFAD0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3.35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CD0F1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C8349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74.0</w:t>
            </w:r>
          </w:p>
        </w:tc>
      </w:tr>
      <w:tr w:rsidR="00431C3F" w14:paraId="25BA39D0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123B46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78DA5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Byrnes (1999)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5D741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2.44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3B04C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3.19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31F94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3566E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73.9</w:t>
            </w:r>
          </w:p>
        </w:tc>
      </w:tr>
      <w:tr w:rsidR="00431C3F" w14:paraId="3993328A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489E6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F0C376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Arrowsmith (2002)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873FA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2.70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A12BC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2.01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3.39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1949C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306B5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69.0</w:t>
            </w:r>
          </w:p>
        </w:tc>
      </w:tr>
      <w:tr w:rsidR="00431C3F" w14:paraId="426D0C8E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069F9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63A4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Thillian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2021 )</w:t>
            </w:r>
            <w:proofErr w:type="gramEnd"/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6936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2.69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A0C51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1.98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3.40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B49B9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C24F6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71.2</w:t>
            </w:r>
          </w:p>
        </w:tc>
      </w:tr>
      <w:tr w:rsidR="00431C3F" w14:paraId="109C14C1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87758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B44DE1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Nightingale(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>2013)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C6D3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2.19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96542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1.72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2.66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2679F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0C11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15.8</w:t>
            </w:r>
          </w:p>
        </w:tc>
      </w:tr>
      <w:tr w:rsidR="00431C3F" w14:paraId="2438F82C" w14:textId="77777777">
        <w:trPr>
          <w:trHeight w:val="259"/>
          <w:jc w:val="center"/>
        </w:trPr>
        <w:tc>
          <w:tcPr>
            <w:tcW w:w="209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D4E696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09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EE45A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B450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2.53</w:t>
            </w:r>
          </w:p>
        </w:tc>
        <w:tc>
          <w:tcPr>
            <w:tcW w:w="257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52DA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1.80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3.26</w:t>
            </w: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3584B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</w:t>
            </w:r>
          </w:p>
        </w:tc>
        <w:tc>
          <w:tcPr>
            <w:tcW w:w="1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32000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72.3</w:t>
            </w:r>
          </w:p>
        </w:tc>
      </w:tr>
    </w:tbl>
    <w:p w14:paraId="389576B8" w14:textId="77777777" w:rsidR="00431C3F" w:rsidRDefault="00431C3F">
      <w:pPr>
        <w:spacing w:line="480" w:lineRule="auto"/>
        <w:rPr>
          <w:b/>
          <w:color w:val="F8F9FA"/>
          <w:sz w:val="24"/>
          <w:szCs w:val="24"/>
          <w:shd w:val="clear" w:color="auto" w:fill="auto"/>
        </w:rPr>
      </w:pPr>
    </w:p>
    <w:p w14:paraId="58F8364D" w14:textId="77777777" w:rsidR="00431C3F" w:rsidRDefault="00431C3F">
      <w:pPr>
        <w:spacing w:line="480" w:lineRule="auto"/>
        <w:rPr>
          <w:b/>
          <w:color w:val="980000"/>
          <w:sz w:val="24"/>
          <w:szCs w:val="24"/>
          <w:shd w:val="clear" w:color="auto" w:fill="auto"/>
        </w:rPr>
      </w:pPr>
    </w:p>
    <w:p w14:paraId="4548106C" w14:textId="77777777" w:rsidR="00431C3F" w:rsidRDefault="00431C3F">
      <w:pPr>
        <w:spacing w:line="480" w:lineRule="auto"/>
        <w:rPr>
          <w:b/>
          <w:color w:val="980000"/>
          <w:sz w:val="24"/>
          <w:szCs w:val="24"/>
          <w:shd w:val="clear" w:color="auto" w:fill="auto"/>
        </w:rPr>
      </w:pPr>
    </w:p>
    <w:p w14:paraId="78AAE103" w14:textId="77777777" w:rsidR="00431C3F" w:rsidRDefault="00D876B7">
      <w:pPr>
        <w:spacing w:after="80" w:line="480" w:lineRule="auto"/>
        <w:rPr>
          <w:b/>
          <w:color w:val="F8F9FA"/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lastRenderedPageBreak/>
        <w:t>Supplemental Table S2.</w:t>
      </w:r>
      <w:r>
        <w:rPr>
          <w:sz w:val="24"/>
          <w:szCs w:val="24"/>
          <w:shd w:val="clear" w:color="auto" w:fill="auto"/>
        </w:rPr>
        <w:t xml:space="preserve"> Leave-one-out sensitivity analysis for BFP by subgroup age. </w:t>
      </w:r>
    </w:p>
    <w:tbl>
      <w:tblPr>
        <w:tblStyle w:val="a1"/>
        <w:tblW w:w="1011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2295"/>
        <w:gridCol w:w="930"/>
        <w:gridCol w:w="1875"/>
        <w:gridCol w:w="1350"/>
        <w:gridCol w:w="1365"/>
      </w:tblGrid>
      <w:tr w:rsidR="00431C3F" w14:paraId="21EE72D1" w14:textId="77777777">
        <w:trPr>
          <w:trHeight w:val="259"/>
          <w:jc w:val="center"/>
        </w:trPr>
        <w:tc>
          <w:tcPr>
            <w:tcW w:w="229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8731D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b/>
                <w:sz w:val="24"/>
                <w:szCs w:val="24"/>
                <w:shd w:val="clear" w:color="auto" w:fill="auto"/>
              </w:rPr>
              <w:t>Age  group</w:t>
            </w:r>
            <w:proofErr w:type="gramEnd"/>
          </w:p>
        </w:tc>
        <w:tc>
          <w:tcPr>
            <w:tcW w:w="2295" w:type="dxa"/>
            <w:tcBorders>
              <w:top w:val="single" w:sz="4" w:space="0" w:color="202124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90DC3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Study omitted</w:t>
            </w:r>
          </w:p>
        </w:tc>
        <w:tc>
          <w:tcPr>
            <w:tcW w:w="930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5C867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MD</w:t>
            </w:r>
          </w:p>
        </w:tc>
        <w:tc>
          <w:tcPr>
            <w:tcW w:w="1875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9F595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IC-95%</w:t>
            </w:r>
          </w:p>
        </w:tc>
        <w:tc>
          <w:tcPr>
            <w:tcW w:w="1350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3293A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p-value</w:t>
            </w:r>
          </w:p>
        </w:tc>
        <w:tc>
          <w:tcPr>
            <w:tcW w:w="1365" w:type="dxa"/>
            <w:tcBorders>
              <w:top w:val="single" w:sz="4" w:space="0" w:color="202124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583B7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</w:t>
            </w:r>
            <w:r>
              <w:rPr>
                <w:b/>
                <w:sz w:val="24"/>
                <w:szCs w:val="24"/>
                <w:shd w:val="clear" w:color="auto" w:fill="auto"/>
                <w:vertAlign w:val="superscript"/>
              </w:rPr>
              <w:t>2</w:t>
            </w:r>
            <w:r>
              <w:rPr>
                <w:b/>
                <w:sz w:val="24"/>
                <w:szCs w:val="24"/>
                <w:shd w:val="clear" w:color="auto" w:fill="auto"/>
              </w:rPr>
              <w:t>%</w:t>
            </w:r>
          </w:p>
        </w:tc>
      </w:tr>
      <w:tr w:rsidR="00431C3F" w14:paraId="27012AEB" w14:textId="77777777">
        <w:trPr>
          <w:trHeight w:val="259"/>
          <w:jc w:val="center"/>
        </w:trPr>
        <w:tc>
          <w:tcPr>
            <w:tcW w:w="2295" w:type="dxa"/>
            <w:vMerge w:val="restart"/>
            <w:tcBorders>
              <w:top w:val="single" w:sz="4" w:space="0" w:color="202124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B777F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b/>
                <w:sz w:val="24"/>
                <w:szCs w:val="24"/>
                <w:shd w:val="clear" w:color="auto" w:fill="auto"/>
              </w:rPr>
              <w:t>Newborns</w:t>
            </w:r>
            <w:proofErr w:type="spellEnd"/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81455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Okereke (2002)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4E374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2.39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AB97B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1.35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3.43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E89AD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8986B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51.1</w:t>
            </w:r>
          </w:p>
        </w:tc>
      </w:tr>
      <w:tr w:rsidR="00431C3F" w14:paraId="595C09D8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83217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06897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Javaid (2005)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D3EC9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8921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97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2.17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79FEA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0.452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2A6B1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71.6</w:t>
            </w:r>
          </w:p>
        </w:tc>
      </w:tr>
      <w:tr w:rsidR="00431C3F" w14:paraId="2FE51ED5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F27E9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EEEF2D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Euclydes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(2018)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5A4B0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1.31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FDB99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-1.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32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3.93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C5B27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0.330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5C7AF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90.0</w:t>
            </w:r>
          </w:p>
        </w:tc>
      </w:tr>
      <w:tr w:rsidR="00431C3F" w14:paraId="349D624A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DC9C76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6B0E7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7D76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1.44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AE9BC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3.15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99E3B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0.098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C21B4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80.1</w:t>
            </w:r>
          </w:p>
        </w:tc>
      </w:tr>
      <w:tr w:rsidR="00431C3F" w14:paraId="35328B58" w14:textId="77777777">
        <w:trPr>
          <w:trHeight w:val="259"/>
          <w:jc w:val="center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D06F2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0.25 to 0.5 years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44DC7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Estampador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CAD55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1.26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682E9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0.35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2.16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D066F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0.007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0A10C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63.6</w:t>
            </w:r>
          </w:p>
        </w:tc>
      </w:tr>
      <w:tr w:rsidR="00431C3F" w14:paraId="573F0880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187BE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56D51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Breij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(2016)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3AA55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1.56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E67C82" w14:textId="77777777" w:rsidR="00431C3F" w:rsidRDefault="00D876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0.79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2.33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43690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204D3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50.0</w:t>
            </w:r>
          </w:p>
        </w:tc>
      </w:tr>
      <w:tr w:rsidR="00431C3F" w14:paraId="7781622A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360851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9E1E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de </w:t>
            </w:r>
            <w:proofErr w:type="spellStart"/>
            <w:r>
              <w:rPr>
                <w:sz w:val="24"/>
                <w:szCs w:val="24"/>
                <w:shd w:val="clear" w:color="auto" w:fill="auto"/>
              </w:rPr>
              <w:t>Fluiter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BD93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0.99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18263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46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2.44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7DBCC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0.181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C0FB9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72.0</w:t>
            </w:r>
          </w:p>
        </w:tc>
      </w:tr>
      <w:tr w:rsidR="00431C3F" w14:paraId="179D0FB1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9FE4F0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1E927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de </w:t>
            </w:r>
            <w:proofErr w:type="spellStart"/>
            <w:r>
              <w:rPr>
                <w:sz w:val="24"/>
                <w:szCs w:val="24"/>
                <w:shd w:val="clear" w:color="auto" w:fill="auto"/>
              </w:rPr>
              <w:t>Fluiter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E4EF4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0.72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BCB57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07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1.52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B3A7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0.074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4E36E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21.4</w:t>
            </w:r>
          </w:p>
        </w:tc>
      </w:tr>
      <w:tr w:rsidR="00431C3F" w14:paraId="7B9839F6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6FAF9F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B15B0C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ED7F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1.56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FFB4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0.7884; 2.3314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47460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&lt; 0.0001 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57710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50.0</w:t>
            </w:r>
          </w:p>
        </w:tc>
      </w:tr>
      <w:tr w:rsidR="00431C3F" w14:paraId="3BABB312" w14:textId="77777777">
        <w:trPr>
          <w:trHeight w:val="259"/>
          <w:jc w:val="center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F48E8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3 to 5.9 years 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0C83C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Jauregui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( 2020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>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7F54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1.47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F9A76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0.75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2.2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97982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B5989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0D7C047F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0187B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BF561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565A1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B04D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1.16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2.61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866A5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A9DC7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6CA2AE78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C53D3F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B942B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00203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1.76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E1D69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1.04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2.47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1762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4FA61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441B4BF6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0C2429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D40865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52D9D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1.63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7AF99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0.98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2.29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C53D4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CD254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473B96D7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3E074A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A8370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14C8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1.69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2E0F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1.08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2.29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C52F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E7D0A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</w:t>
            </w:r>
          </w:p>
        </w:tc>
      </w:tr>
      <w:tr w:rsidR="00431C3F" w14:paraId="0ED189BB" w14:textId="77777777">
        <w:trPr>
          <w:trHeight w:val="259"/>
          <w:jc w:val="center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16949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6 to 7.9 years 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F409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Haapala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2021 )</w:t>
            </w:r>
            <w:proofErr w:type="gramEnd"/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CE11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4.68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0487E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3.17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6.18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DE659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CF07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91.0</w:t>
            </w:r>
          </w:p>
        </w:tc>
      </w:tr>
      <w:tr w:rsidR="00431C3F" w14:paraId="493FA878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9D7A84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1DA8B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Vitery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(2020)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9D00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4.81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0D711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3.31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6.31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B9023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97811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91.1</w:t>
            </w:r>
          </w:p>
        </w:tc>
      </w:tr>
      <w:tr w:rsidR="00431C3F" w14:paraId="08B7829F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2ED30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622EF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0DD3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4.37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3BA9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3.03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B9CF0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4824C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88.4</w:t>
            </w:r>
          </w:p>
        </w:tc>
      </w:tr>
      <w:tr w:rsidR="00431C3F" w14:paraId="71D27477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1AB434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7FE956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755C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4.24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133D8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3.03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5.45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2BB2A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72091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84.1</w:t>
            </w:r>
          </w:p>
        </w:tc>
      </w:tr>
      <w:tr w:rsidR="00431C3F" w14:paraId="75373686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CAE847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3DA6C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Kim (2011)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335EC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4.98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C8E81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3.54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7D943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AC39E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89.2</w:t>
            </w:r>
          </w:p>
        </w:tc>
      </w:tr>
      <w:tr w:rsidR="00431C3F" w14:paraId="6CC8E88C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33B56E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C41573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77CA7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4.76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F5AC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3.34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6.19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6B31F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68426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91.1</w:t>
            </w:r>
          </w:p>
        </w:tc>
      </w:tr>
      <w:tr w:rsidR="00431C3F" w14:paraId="1DD4038F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8E2F5A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B907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Garnett (2004)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A33B4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4.54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5857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5.99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7DA69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6D5EA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90.7</w:t>
            </w:r>
          </w:p>
        </w:tc>
      </w:tr>
      <w:tr w:rsidR="00431C3F" w14:paraId="48D31DA4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9939D9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4D1CD0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572F6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4.91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C1719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3.44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6.38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2F36B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2354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90.9</w:t>
            </w:r>
          </w:p>
        </w:tc>
      </w:tr>
      <w:tr w:rsidR="00431C3F" w14:paraId="56F8BB14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24FA89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AC516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BCC5D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5.09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FDED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3.77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14CE6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FE9C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88.9</w:t>
            </w:r>
          </w:p>
        </w:tc>
      </w:tr>
      <w:tr w:rsidR="00431C3F" w14:paraId="38ED7477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2DE029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FD3BF8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F25FF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4.71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58CD38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3.38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6.05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C5973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45EEF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89.9</w:t>
            </w:r>
          </w:p>
        </w:tc>
      </w:tr>
      <w:tr w:rsidR="00431C3F" w14:paraId="1304AE28" w14:textId="77777777">
        <w:trPr>
          <w:trHeight w:val="259"/>
          <w:jc w:val="center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99C117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</w:p>
          <w:p w14:paraId="0D914A4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8-10 years </w:t>
            </w: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DA4A40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Yamborisu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(2009)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F3A49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4.63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4BF5D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2.98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6.27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22DB1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3D201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83.8</w:t>
            </w:r>
          </w:p>
        </w:tc>
      </w:tr>
      <w:tr w:rsidR="00431C3F" w14:paraId="4287BAAE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99F6E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A26CA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Metcalf (2011)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F80A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3.84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8ABF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2.81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4.87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9AF0C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13393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53.6</w:t>
            </w:r>
          </w:p>
        </w:tc>
      </w:tr>
      <w:tr w:rsidR="00431C3F" w14:paraId="397461EF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117B73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B9ED99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Metcal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(2011)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DD0C7A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4.44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3494F0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2.82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6.07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42955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77EB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82.9</w:t>
            </w:r>
          </w:p>
        </w:tc>
      </w:tr>
      <w:tr w:rsidR="00431C3F" w14:paraId="391972FF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DDDD8C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8927E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CC1C1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4.63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5F468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3.03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6.24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243A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8AFD0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83.9</w:t>
            </w:r>
          </w:p>
        </w:tc>
      </w:tr>
      <w:tr w:rsidR="00431C3F" w14:paraId="5C8D9BB9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5D73BC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2DB7A2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A8E8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9BDB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3.03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6.25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A0AB1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06A5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83.9</w:t>
            </w:r>
          </w:p>
        </w:tc>
      </w:tr>
      <w:tr w:rsidR="00431C3F" w14:paraId="6C55B832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9BE08C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23A9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Jeffery (2012)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F9E7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4.64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BFC1C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3.03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6.25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79DB1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7D00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83.9</w:t>
            </w:r>
          </w:p>
        </w:tc>
      </w:tr>
      <w:tr w:rsidR="00431C3F" w14:paraId="3B10FEF9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8853D2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046A4B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Erhardt (2014)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6E924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4.86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EE1E6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3.26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12592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F3C67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83.1</w:t>
            </w:r>
          </w:p>
        </w:tc>
      </w:tr>
      <w:tr w:rsidR="00431C3F" w14:paraId="5CBC1A4A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125E2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B34494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Dencker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(2006)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ABB0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4.49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4FC0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2.84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6.13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04F97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27C0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83.1</w:t>
            </w:r>
          </w:p>
        </w:tc>
      </w:tr>
      <w:tr w:rsidR="00431C3F" w14:paraId="78EAA141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49604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E4926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r>
              <w:rPr>
                <w:sz w:val="24"/>
                <w:szCs w:val="24"/>
                <w:shd w:val="clear" w:color="auto" w:fill="auto"/>
              </w:rPr>
              <w:t>Celi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 xml:space="preserve"> (2005)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8FEB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4.72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615A85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6.39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DA93A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5E763C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83.9</w:t>
            </w:r>
          </w:p>
        </w:tc>
      </w:tr>
      <w:tr w:rsidR="00431C3F" w14:paraId="6FE32B81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392310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02FEBF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Byrnes (1999)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F3A85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4.36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F2D2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2.78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5.95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C55AC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37B9E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82.1</w:t>
            </w:r>
          </w:p>
        </w:tc>
      </w:tr>
      <w:tr w:rsidR="00431C3F" w14:paraId="435428C8" w14:textId="77777777">
        <w:trPr>
          <w:trHeight w:val="255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08DF3B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68E5E0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Arrowsmith (2002)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479D9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4.86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74795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3.31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5F4116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0E454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83.4</w:t>
            </w:r>
          </w:p>
        </w:tc>
      </w:tr>
      <w:tr w:rsidR="00431C3F" w14:paraId="3AE94A2B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AD5853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222F90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spellStart"/>
            <w:proofErr w:type="gramStart"/>
            <w:r>
              <w:rPr>
                <w:sz w:val="24"/>
                <w:szCs w:val="24"/>
                <w:shd w:val="clear" w:color="auto" w:fill="auto"/>
              </w:rPr>
              <w:t>Thillan</w:t>
            </w:r>
            <w:proofErr w:type="spellEnd"/>
            <w:r>
              <w:rPr>
                <w:sz w:val="24"/>
                <w:szCs w:val="24"/>
                <w:shd w:val="clear" w:color="auto" w:fill="auto"/>
              </w:rPr>
              <w:t>(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>2021 )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875EC2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4.77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4B223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3.15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6.39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6BE3A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0A6C4B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83.8</w:t>
            </w:r>
          </w:p>
        </w:tc>
      </w:tr>
      <w:tr w:rsidR="00431C3F" w14:paraId="1ADF79CD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CF340E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CCE2A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Nightingale(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>2013)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4DC2E7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4.83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3AE0C1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3.19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6.47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CD0583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592B4F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79.8</w:t>
            </w:r>
          </w:p>
        </w:tc>
      </w:tr>
      <w:tr w:rsidR="00431C3F" w14:paraId="306B0283" w14:textId="77777777">
        <w:trPr>
          <w:trHeight w:val="259"/>
          <w:jc w:val="center"/>
        </w:trPr>
        <w:tc>
          <w:tcPr>
            <w:tcW w:w="229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5069F2" w14:textId="77777777" w:rsidR="00431C3F" w:rsidRDefault="00431C3F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22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D0C6E" w14:textId="77777777" w:rsidR="00431C3F" w:rsidRDefault="00D876B7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Pooled estimate</w:t>
            </w:r>
          </w:p>
        </w:tc>
        <w:tc>
          <w:tcPr>
            <w:tcW w:w="9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D2B58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4.60</w:t>
            </w:r>
          </w:p>
        </w:tc>
        <w:tc>
          <w:tcPr>
            <w:tcW w:w="18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B90AE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proofErr w:type="gramStart"/>
            <w:r>
              <w:rPr>
                <w:sz w:val="24"/>
                <w:szCs w:val="24"/>
                <w:shd w:val="clear" w:color="auto" w:fill="auto"/>
              </w:rPr>
              <w:t>3.08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6.13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A2E5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1186BD" w14:textId="77777777" w:rsidR="00431C3F" w:rsidRDefault="00D876B7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82.4</w:t>
            </w:r>
          </w:p>
        </w:tc>
      </w:tr>
    </w:tbl>
    <w:p w14:paraId="144C2D31" w14:textId="77777777" w:rsidR="00431C3F" w:rsidRDefault="00431C3F">
      <w:pPr>
        <w:spacing w:after="80" w:line="480" w:lineRule="auto"/>
        <w:rPr>
          <w:sz w:val="24"/>
          <w:szCs w:val="24"/>
          <w:shd w:val="clear" w:color="auto" w:fill="auto"/>
        </w:rPr>
      </w:pPr>
    </w:p>
    <w:p w14:paraId="496E5CDC" w14:textId="77777777" w:rsidR="00431C3F" w:rsidRDefault="00D876B7">
      <w:pPr>
        <w:spacing w:after="80" w:line="480" w:lineRule="auto"/>
        <w:rPr>
          <w:sz w:val="24"/>
          <w:szCs w:val="24"/>
          <w:shd w:val="clear" w:color="auto" w:fill="auto"/>
        </w:rPr>
      </w:pPr>
      <w:r>
        <w:rPr>
          <w:sz w:val="24"/>
          <w:szCs w:val="24"/>
          <w:shd w:val="clear" w:color="auto" w:fill="auto"/>
        </w:rPr>
        <w:t xml:space="preserve">                                                                             </w:t>
      </w:r>
    </w:p>
    <w:p w14:paraId="29ED3645" w14:textId="77777777" w:rsidR="00431C3F" w:rsidRDefault="00431C3F">
      <w:pPr>
        <w:spacing w:after="80" w:line="480" w:lineRule="auto"/>
        <w:rPr>
          <w:sz w:val="24"/>
          <w:szCs w:val="24"/>
          <w:shd w:val="clear" w:color="auto" w:fill="auto"/>
        </w:rPr>
      </w:pPr>
    </w:p>
    <w:p w14:paraId="0C47C073" w14:textId="7F51F0E4" w:rsidR="00431C3F" w:rsidRDefault="00431C3F">
      <w:pPr>
        <w:spacing w:after="80" w:line="480" w:lineRule="auto"/>
        <w:rPr>
          <w:sz w:val="24"/>
          <w:szCs w:val="24"/>
          <w:shd w:val="clear" w:color="auto" w:fill="auto"/>
        </w:rPr>
      </w:pPr>
    </w:p>
    <w:p w14:paraId="05935EC8" w14:textId="77777777" w:rsidR="006F55FB" w:rsidRDefault="006F55FB">
      <w:pPr>
        <w:spacing w:after="80" w:line="480" w:lineRule="auto"/>
        <w:rPr>
          <w:sz w:val="24"/>
          <w:szCs w:val="24"/>
          <w:shd w:val="clear" w:color="auto" w:fill="auto"/>
        </w:rPr>
      </w:pPr>
    </w:p>
    <w:p w14:paraId="37AEA4EA" w14:textId="77777777" w:rsidR="00431C3F" w:rsidRDefault="00D876B7">
      <w:pPr>
        <w:widowControl w:val="0"/>
        <w:spacing w:after="0" w:line="276" w:lineRule="auto"/>
        <w:jc w:val="left"/>
        <w:rPr>
          <w:color w:val="1A1A1A"/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lastRenderedPageBreak/>
        <w:t>Supplemental Table S3</w:t>
      </w:r>
      <w:r>
        <w:rPr>
          <w:b/>
          <w:color w:val="1A1A1A"/>
          <w:sz w:val="24"/>
          <w:szCs w:val="24"/>
          <w:shd w:val="clear" w:color="auto" w:fill="auto"/>
        </w:rPr>
        <w:t xml:space="preserve">. </w:t>
      </w:r>
      <w:r>
        <w:rPr>
          <w:color w:val="1A1A1A"/>
          <w:sz w:val="24"/>
          <w:szCs w:val="24"/>
          <w:shd w:val="clear" w:color="auto" w:fill="auto"/>
        </w:rPr>
        <w:t>Subgroup analyses for the overall effect of sex on blood leptin concentrations according to study characteristics.</w:t>
      </w:r>
    </w:p>
    <w:p w14:paraId="41F97422" w14:textId="77777777" w:rsidR="00431C3F" w:rsidRDefault="00431C3F">
      <w:pPr>
        <w:widowControl w:val="0"/>
        <w:spacing w:after="0" w:line="480" w:lineRule="auto"/>
        <w:jc w:val="left"/>
        <w:rPr>
          <w:color w:val="1A1A1A"/>
          <w:sz w:val="24"/>
          <w:szCs w:val="24"/>
          <w:shd w:val="clear" w:color="auto" w:fill="auto"/>
        </w:rPr>
      </w:pPr>
    </w:p>
    <w:tbl>
      <w:tblPr>
        <w:tblStyle w:val="a2"/>
        <w:tblW w:w="10290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930"/>
        <w:gridCol w:w="1740"/>
        <w:gridCol w:w="1005"/>
        <w:gridCol w:w="1905"/>
        <w:gridCol w:w="1125"/>
        <w:gridCol w:w="1530"/>
        <w:gridCol w:w="675"/>
        <w:gridCol w:w="1380"/>
      </w:tblGrid>
      <w:tr w:rsidR="00431C3F" w14:paraId="678DE4A6" w14:textId="77777777">
        <w:trPr>
          <w:trHeight w:val="750"/>
          <w:jc w:val="center"/>
        </w:trPr>
        <w:tc>
          <w:tcPr>
            <w:tcW w:w="93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E90F00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F133E4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00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6070D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No.  Studies/ No. Age group</w:t>
            </w:r>
          </w:p>
        </w:tc>
        <w:tc>
          <w:tcPr>
            <w:tcW w:w="190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D5DF1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MD (95% CI)</w:t>
            </w:r>
          </w:p>
        </w:tc>
        <w:tc>
          <w:tcPr>
            <w:tcW w:w="112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DC604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P-value</w:t>
            </w:r>
          </w:p>
        </w:tc>
        <w:tc>
          <w:tcPr>
            <w:tcW w:w="153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66655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 heterogeneity</w:t>
            </w:r>
          </w:p>
        </w:tc>
        <w:tc>
          <w:tcPr>
            <w:tcW w:w="67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4AF43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</w:t>
            </w:r>
            <w:r>
              <w:rPr>
                <w:b/>
                <w:sz w:val="24"/>
                <w:szCs w:val="24"/>
                <w:shd w:val="clear" w:color="auto" w:fill="auto"/>
                <w:vertAlign w:val="superscript"/>
              </w:rPr>
              <w:t>2</w:t>
            </w:r>
            <w:r>
              <w:rPr>
                <w:b/>
                <w:sz w:val="24"/>
                <w:szCs w:val="24"/>
                <w:shd w:val="clear" w:color="auto" w:fill="auto"/>
              </w:rPr>
              <w:t>%</w:t>
            </w:r>
          </w:p>
        </w:tc>
        <w:tc>
          <w:tcPr>
            <w:tcW w:w="138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8745CF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 for difference between subgroups</w:t>
            </w:r>
          </w:p>
        </w:tc>
      </w:tr>
      <w:tr w:rsidR="00431C3F" w14:paraId="028B04CE" w14:textId="77777777">
        <w:trPr>
          <w:trHeight w:val="345"/>
          <w:jc w:val="center"/>
        </w:trPr>
        <w:tc>
          <w:tcPr>
            <w:tcW w:w="930" w:type="dxa"/>
            <w:vMerge w:val="restart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89A077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Design</w:t>
            </w:r>
          </w:p>
        </w:tc>
        <w:tc>
          <w:tcPr>
            <w:tcW w:w="174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DDC375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Cohort</w:t>
            </w:r>
          </w:p>
        </w:tc>
        <w:tc>
          <w:tcPr>
            <w:tcW w:w="100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A02B4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11/23</w:t>
            </w:r>
          </w:p>
        </w:tc>
        <w:tc>
          <w:tcPr>
            <w:tcW w:w="190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A84EF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1.55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1.01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2.74)</w:t>
            </w:r>
          </w:p>
        </w:tc>
        <w:tc>
          <w:tcPr>
            <w:tcW w:w="112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E9C78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98343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175E2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95.5</w:t>
            </w:r>
          </w:p>
        </w:tc>
        <w:tc>
          <w:tcPr>
            <w:tcW w:w="1380" w:type="dxa"/>
            <w:vMerge w:val="restart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848911" w14:textId="77777777" w:rsidR="00431C3F" w:rsidRDefault="00D876B7">
            <w:pPr>
              <w:widowControl w:val="0"/>
              <w:spacing w:after="0" w:line="48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0.4675</w:t>
            </w:r>
          </w:p>
        </w:tc>
      </w:tr>
      <w:tr w:rsidR="00431C3F" w14:paraId="37C9CA97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440C15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9052C8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Cross-sectional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C4824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10/11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C6731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1.94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1.05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2.82)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3969D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9EDB1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48B83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90.8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D0A153" w14:textId="77777777" w:rsidR="00431C3F" w:rsidRDefault="00431C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4FE0FDC3" w14:textId="77777777">
        <w:trPr>
          <w:trHeight w:val="300"/>
          <w:jc w:val="center"/>
        </w:trPr>
        <w:tc>
          <w:tcPr>
            <w:tcW w:w="93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6DC9BD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Method</w:t>
            </w: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E12B0E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RIA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3D984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16/21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0857C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2.34(1.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74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2.94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1C41A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0FDE7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D64E8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89.1</w:t>
            </w:r>
          </w:p>
        </w:tc>
        <w:tc>
          <w:tcPr>
            <w:tcW w:w="138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90678A" w14:textId="77777777" w:rsidR="00431C3F" w:rsidRDefault="00D876B7">
            <w:pPr>
              <w:widowControl w:val="0"/>
              <w:spacing w:after="0" w:line="48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</w:tr>
      <w:tr w:rsidR="00431C3F" w14:paraId="0DEFAC17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73F983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37B7A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ELISA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8C9FA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5/12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D6001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0.78(0.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39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1.16)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CF642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4108A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F6A1A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89.7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A43E1D" w14:textId="77777777" w:rsidR="00431C3F" w:rsidRDefault="00431C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738DFE10" w14:textId="77777777">
        <w:trPr>
          <w:trHeight w:val="300"/>
          <w:jc w:val="center"/>
        </w:trPr>
        <w:tc>
          <w:tcPr>
            <w:tcW w:w="93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A9A1C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Region</w:t>
            </w: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AF5A2F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America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23743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4/4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2E7C8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2.22 (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0.50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3.93)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6D493A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0.011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9EF07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7AE5A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71.7</w:t>
            </w:r>
          </w:p>
        </w:tc>
        <w:tc>
          <w:tcPr>
            <w:tcW w:w="138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C855BC" w14:textId="77777777" w:rsidR="00431C3F" w:rsidRDefault="00D876B7">
            <w:pPr>
              <w:widowControl w:val="0"/>
              <w:spacing w:after="0" w:line="48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0.0678</w:t>
            </w:r>
          </w:p>
        </w:tc>
      </w:tr>
      <w:tr w:rsidR="00431C3F" w14:paraId="362DCC55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5893E4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2E50D8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Asia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E03F1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3/3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E1404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0.97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( 0.63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; 1.31)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6BC56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81B41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0.13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E60FB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50.6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F514DA" w14:textId="77777777" w:rsidR="00431C3F" w:rsidRDefault="00431C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66C0FAFD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04AA41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043D21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Europe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A9F9B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12/24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DD124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1.75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( 1.18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; 2.32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132E3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E100E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ED2AC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94.4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8E4A30" w14:textId="77777777" w:rsidR="00431C3F" w:rsidRDefault="00431C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7FA0837D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996C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CAF69D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Oceania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3AB1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3/3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A78B3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0.97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( 0.63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; 1.32)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93979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2C407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0.0198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B12A2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74.5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B2B14" w14:textId="77777777" w:rsidR="00431C3F" w:rsidRDefault="00431C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67D2C3F7" w14:textId="77777777">
        <w:trPr>
          <w:trHeight w:val="300"/>
          <w:jc w:val="center"/>
        </w:trPr>
        <w:tc>
          <w:tcPr>
            <w:tcW w:w="93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E161D3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Quality</w:t>
            </w: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72A89B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High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BB0AB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17/29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95ED9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1.90 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( 1.38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; 2.41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C9542F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AF791A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C58EB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86.7</w:t>
            </w:r>
          </w:p>
        </w:tc>
        <w:tc>
          <w:tcPr>
            <w:tcW w:w="1380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0206FD" w14:textId="77777777" w:rsidR="00431C3F" w:rsidRDefault="00D876B7">
            <w:pPr>
              <w:widowControl w:val="0"/>
              <w:spacing w:after="0" w:line="48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0.0499</w:t>
            </w:r>
          </w:p>
        </w:tc>
      </w:tr>
      <w:tr w:rsidR="00431C3F" w14:paraId="1D26518D" w14:textId="77777777">
        <w:trPr>
          <w:trHeight w:val="300"/>
          <w:jc w:val="center"/>
        </w:trPr>
        <w:tc>
          <w:tcPr>
            <w:tcW w:w="93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B4D371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4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20616F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Low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46887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4/5</w:t>
            </w:r>
          </w:p>
        </w:tc>
        <w:tc>
          <w:tcPr>
            <w:tcW w:w="19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EDE5FF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0.78 (-0.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1.77)</w:t>
            </w:r>
          </w:p>
        </w:tc>
        <w:tc>
          <w:tcPr>
            <w:tcW w:w="112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D2AEA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0.1254</w:t>
            </w:r>
          </w:p>
        </w:tc>
        <w:tc>
          <w:tcPr>
            <w:tcW w:w="153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8421F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16B95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94.7</w:t>
            </w:r>
          </w:p>
        </w:tc>
        <w:tc>
          <w:tcPr>
            <w:tcW w:w="1380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D157E8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1DCF7848" w14:textId="77777777">
        <w:trPr>
          <w:trHeight w:val="300"/>
          <w:jc w:val="center"/>
        </w:trPr>
        <w:tc>
          <w:tcPr>
            <w:tcW w:w="93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1341D9" w14:textId="77777777" w:rsidR="00431C3F" w:rsidRDefault="00D876B7">
            <w:pPr>
              <w:widowControl w:val="0"/>
              <w:spacing w:after="0" w:line="276" w:lineRule="auto"/>
              <w:jc w:val="left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Overall</w:t>
            </w:r>
          </w:p>
        </w:tc>
        <w:tc>
          <w:tcPr>
            <w:tcW w:w="174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D20171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00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8E1D3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21/34</w:t>
            </w:r>
          </w:p>
        </w:tc>
        <w:tc>
          <w:tcPr>
            <w:tcW w:w="190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02FC8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1.69(1.</w:t>
            </w:r>
            <w:proofErr w:type="gramStart"/>
            <w:r>
              <w:rPr>
                <w:sz w:val="24"/>
                <w:szCs w:val="24"/>
                <w:shd w:val="clear" w:color="auto" w:fill="auto"/>
              </w:rPr>
              <w:t>21 ;</w:t>
            </w:r>
            <w:proofErr w:type="gramEnd"/>
            <w:r>
              <w:rPr>
                <w:sz w:val="24"/>
                <w:szCs w:val="24"/>
                <w:shd w:val="clear" w:color="auto" w:fill="auto"/>
              </w:rPr>
              <w:t xml:space="preserve"> 2.17)</w:t>
            </w:r>
          </w:p>
        </w:tc>
        <w:tc>
          <w:tcPr>
            <w:tcW w:w="112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9DA5B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EB814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67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CB36D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95.3</w:t>
            </w:r>
          </w:p>
        </w:tc>
        <w:tc>
          <w:tcPr>
            <w:tcW w:w="138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02C86A" w14:textId="77777777" w:rsidR="00431C3F" w:rsidRDefault="00D876B7">
            <w:pPr>
              <w:widowControl w:val="0"/>
              <w:spacing w:after="0" w:line="48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</w:t>
            </w:r>
          </w:p>
        </w:tc>
      </w:tr>
    </w:tbl>
    <w:p w14:paraId="3B4619AE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0B53F28B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E8C792B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5E1122B6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526D93E1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50CF10EE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32C94D68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6FAB6B8A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1E498864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06023687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1DF2967D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7E83EAC9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5D315C2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DF68D51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66982E18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772D4E78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028462F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441944D4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187244FF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72CDA527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5645C40D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4D7EFC5D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1BA46D3B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0DFF2410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10173310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650E9798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7BDA978E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0BF50DA9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5319D599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1243A2E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05D8CA43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68D40DC1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2A20A5C4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41842552" w14:textId="77777777" w:rsidR="00431C3F" w:rsidRDefault="00D876B7">
      <w:pPr>
        <w:widowControl w:val="0"/>
        <w:spacing w:after="0" w:line="240" w:lineRule="auto"/>
        <w:jc w:val="left"/>
        <w:rPr>
          <w:color w:val="1A1A1A"/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t>Supplemental Table S4</w:t>
      </w:r>
      <w:r>
        <w:rPr>
          <w:b/>
          <w:color w:val="1A1A1A"/>
          <w:sz w:val="24"/>
          <w:szCs w:val="24"/>
          <w:shd w:val="clear" w:color="auto" w:fill="auto"/>
        </w:rPr>
        <w:t xml:space="preserve">. </w:t>
      </w:r>
      <w:r>
        <w:rPr>
          <w:color w:val="1A1A1A"/>
          <w:sz w:val="24"/>
          <w:szCs w:val="24"/>
          <w:shd w:val="clear" w:color="auto" w:fill="auto"/>
        </w:rPr>
        <w:t>Subgroup analyses for the overall effect of sex on BFP according to study characteristics.</w:t>
      </w:r>
    </w:p>
    <w:p w14:paraId="0598A1D2" w14:textId="77777777" w:rsidR="00431C3F" w:rsidRDefault="00431C3F">
      <w:pPr>
        <w:widowControl w:val="0"/>
        <w:spacing w:after="0" w:line="480" w:lineRule="auto"/>
        <w:jc w:val="left"/>
        <w:rPr>
          <w:color w:val="1A1A1A"/>
          <w:sz w:val="24"/>
          <w:szCs w:val="24"/>
          <w:shd w:val="clear" w:color="auto" w:fill="auto"/>
        </w:rPr>
      </w:pPr>
    </w:p>
    <w:tbl>
      <w:tblPr>
        <w:tblStyle w:val="a3"/>
        <w:tblW w:w="1030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975"/>
        <w:gridCol w:w="1770"/>
        <w:gridCol w:w="1005"/>
        <w:gridCol w:w="2010"/>
        <w:gridCol w:w="1020"/>
        <w:gridCol w:w="1530"/>
        <w:gridCol w:w="720"/>
        <w:gridCol w:w="1275"/>
      </w:tblGrid>
      <w:tr w:rsidR="00431C3F" w14:paraId="6446EA54" w14:textId="77777777">
        <w:trPr>
          <w:trHeight w:val="750"/>
          <w:jc w:val="center"/>
        </w:trPr>
        <w:tc>
          <w:tcPr>
            <w:tcW w:w="97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849F66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E3E90B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00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700E6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No.  Studies/ Age group</w:t>
            </w:r>
          </w:p>
        </w:tc>
        <w:tc>
          <w:tcPr>
            <w:tcW w:w="201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E67E1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MD (95% CI)</w:t>
            </w:r>
          </w:p>
        </w:tc>
        <w:tc>
          <w:tcPr>
            <w:tcW w:w="102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7FC9AA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P-value</w:t>
            </w:r>
          </w:p>
        </w:tc>
        <w:tc>
          <w:tcPr>
            <w:tcW w:w="153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8570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 heterogeneity</w:t>
            </w:r>
          </w:p>
        </w:tc>
        <w:tc>
          <w:tcPr>
            <w:tcW w:w="720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DF59F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I</w:t>
            </w:r>
            <w:r>
              <w:rPr>
                <w:b/>
                <w:sz w:val="24"/>
                <w:szCs w:val="24"/>
                <w:shd w:val="clear" w:color="auto" w:fill="auto"/>
                <w:vertAlign w:val="superscript"/>
              </w:rPr>
              <w:t>2</w:t>
            </w:r>
            <w:r>
              <w:rPr>
                <w:b/>
                <w:sz w:val="24"/>
                <w:szCs w:val="24"/>
                <w:shd w:val="clear" w:color="auto" w:fill="auto"/>
              </w:rPr>
              <w:t>%</w:t>
            </w:r>
          </w:p>
        </w:tc>
        <w:tc>
          <w:tcPr>
            <w:tcW w:w="1275" w:type="dxa"/>
            <w:tcBorders>
              <w:top w:val="single" w:sz="4" w:space="0" w:color="202124"/>
              <w:left w:val="single" w:sz="4" w:space="0" w:color="202124"/>
              <w:bottom w:val="single" w:sz="4" w:space="0" w:color="202124"/>
              <w:right w:val="single" w:sz="4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B624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P for difference between subgroups</w:t>
            </w:r>
          </w:p>
        </w:tc>
      </w:tr>
      <w:tr w:rsidR="00431C3F" w14:paraId="7AC8B81C" w14:textId="77777777">
        <w:trPr>
          <w:trHeight w:val="345"/>
          <w:jc w:val="center"/>
        </w:trPr>
        <w:tc>
          <w:tcPr>
            <w:tcW w:w="975" w:type="dxa"/>
            <w:vMerge w:val="restart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9887DD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Design</w:t>
            </w:r>
          </w:p>
        </w:tc>
        <w:tc>
          <w:tcPr>
            <w:tcW w:w="177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A0D99D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Cohort</w:t>
            </w:r>
          </w:p>
        </w:tc>
        <w:tc>
          <w:tcPr>
            <w:tcW w:w="100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C93BF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11/22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0D799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3.89(2.68 to 5.09)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FDBAE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F7A98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304F3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90.5%</w:t>
            </w:r>
          </w:p>
        </w:tc>
        <w:tc>
          <w:tcPr>
            <w:tcW w:w="1275" w:type="dxa"/>
            <w:vMerge w:val="restart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5B549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0.1638</w:t>
            </w:r>
          </w:p>
        </w:tc>
      </w:tr>
      <w:tr w:rsidR="00431C3F" w14:paraId="48656908" w14:textId="77777777">
        <w:trPr>
          <w:trHeight w:val="300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4BFE3D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652B9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Cross-sectional</w:t>
            </w:r>
          </w:p>
        </w:tc>
        <w:tc>
          <w:tcPr>
            <w:tcW w:w="1005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456FD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10/11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E023F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2.79(1.85 to 3.72)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D139B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9FD9A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6EA48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68.1%</w:t>
            </w:r>
          </w:p>
        </w:tc>
        <w:tc>
          <w:tcPr>
            <w:tcW w:w="12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AAB16C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1528388B" w14:textId="77777777">
        <w:trPr>
          <w:trHeight w:val="300"/>
          <w:jc w:val="center"/>
        </w:trPr>
        <w:tc>
          <w:tcPr>
            <w:tcW w:w="975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7B27DA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Method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B4CF2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BIA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7B056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4/5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8BD14F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3.4 (2.14 to 4.73)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E98BB5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A1679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0FAE3F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65.8%</w:t>
            </w:r>
          </w:p>
        </w:tc>
        <w:tc>
          <w:tcPr>
            <w:tcW w:w="127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C8F0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</w:tr>
      <w:tr w:rsidR="00431C3F" w14:paraId="37483B8C" w14:textId="77777777">
        <w:trPr>
          <w:trHeight w:val="285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0DF208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0AE5F7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DXA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24EC0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6/8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7FA45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6.58 (5.04 to 8.13)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D017E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323DF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80951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85.4%</w:t>
            </w: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E42ABB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0DC125E6" w14:textId="77777777">
        <w:trPr>
          <w:trHeight w:val="285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214E1C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BE89B9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Plethysmography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B65A3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3/4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AFF24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1.24 (0.51 to 1.97)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EE892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0.0009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0F69B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576A3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45.8%</w:t>
            </w: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91DC68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0A14753E" w14:textId="77777777">
        <w:trPr>
          <w:trHeight w:val="285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D7B129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B44C1B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Skinfolds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D89C5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7/14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F1E10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2.49 (1.96 to 3.03)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52072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E965E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F7C0D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33.6%</w:t>
            </w:r>
          </w:p>
        </w:tc>
        <w:tc>
          <w:tcPr>
            <w:tcW w:w="127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AEA59F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1E757705" w14:textId="77777777">
        <w:trPr>
          <w:trHeight w:val="300"/>
          <w:jc w:val="center"/>
        </w:trPr>
        <w:tc>
          <w:tcPr>
            <w:tcW w:w="975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E29301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Region</w:t>
            </w: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2E7225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America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DDB4A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4/4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695CB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1.87 (0.32 to 3.42)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179D4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0.011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FA2FF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0F224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81%</w:t>
            </w:r>
          </w:p>
        </w:tc>
        <w:tc>
          <w:tcPr>
            <w:tcW w:w="1275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A1ACF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0.1470</w:t>
            </w:r>
          </w:p>
        </w:tc>
      </w:tr>
      <w:tr w:rsidR="00431C3F" w14:paraId="4FCCA7CD" w14:textId="77777777">
        <w:trPr>
          <w:trHeight w:val="300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63B4E3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1F3989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Asia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EF2B2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3/3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56CCE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2.97 (2.27 to 3.67)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FFCF6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C4643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0.63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450B2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0.0%</w:t>
            </w:r>
          </w:p>
        </w:tc>
        <w:tc>
          <w:tcPr>
            <w:tcW w:w="12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CA0FCA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12615B95" w14:textId="77777777">
        <w:trPr>
          <w:trHeight w:val="300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4E4121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259123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Europe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3DD93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11/22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C1C86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3.59(2.47 to 4.71)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30DEB8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DD1C8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9B244E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89.5</w:t>
            </w:r>
          </w:p>
        </w:tc>
        <w:tc>
          <w:tcPr>
            <w:tcW w:w="12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CC9AF4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00CCEF09" w14:textId="77777777">
        <w:trPr>
          <w:trHeight w:val="300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032DE8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0501C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Oceania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215F92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3/3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5C33B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5.20 (2.35 to 8.05)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37C40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66FE67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0.02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3A9D6B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74.2%</w:t>
            </w:r>
          </w:p>
        </w:tc>
        <w:tc>
          <w:tcPr>
            <w:tcW w:w="12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5F036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36BA956B" w14:textId="77777777">
        <w:trPr>
          <w:trHeight w:val="300"/>
          <w:jc w:val="center"/>
        </w:trPr>
        <w:tc>
          <w:tcPr>
            <w:tcW w:w="975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FACE36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Quality</w:t>
            </w: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C5D252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High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227DE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17/28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444F19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3.58 (2.60; 4.55)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9B3F8F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E2322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AA0C6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87.2%</w:t>
            </w:r>
          </w:p>
        </w:tc>
        <w:tc>
          <w:tcPr>
            <w:tcW w:w="1275" w:type="dxa"/>
            <w:vMerge w:val="restart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A9D0C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0.8996</w:t>
            </w:r>
          </w:p>
        </w:tc>
      </w:tr>
      <w:tr w:rsidR="00431C3F" w14:paraId="2AD8B37E" w14:textId="77777777">
        <w:trPr>
          <w:trHeight w:val="300"/>
          <w:jc w:val="center"/>
        </w:trPr>
        <w:tc>
          <w:tcPr>
            <w:tcW w:w="9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02F5C6" w14:textId="77777777" w:rsidR="00431C3F" w:rsidRDefault="00431C3F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77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9B86D9" w14:textId="77777777" w:rsidR="00431C3F" w:rsidRDefault="00D876B7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Low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90E51C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4/5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B23871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3.42 (1.21; 5.64)</w:t>
            </w:r>
          </w:p>
        </w:tc>
        <w:tc>
          <w:tcPr>
            <w:tcW w:w="10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2C15A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 xml:space="preserve"> 0.0024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476FE6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9CA84A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83.8%</w:t>
            </w:r>
          </w:p>
        </w:tc>
        <w:tc>
          <w:tcPr>
            <w:tcW w:w="1275" w:type="dxa"/>
            <w:vMerge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F101A4" w14:textId="77777777" w:rsidR="00431C3F" w:rsidRDefault="00431C3F">
            <w:pPr>
              <w:widowControl w:val="0"/>
              <w:spacing w:after="0" w:line="480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</w:tr>
      <w:tr w:rsidR="00431C3F" w14:paraId="437ADAE9" w14:textId="77777777">
        <w:trPr>
          <w:trHeight w:val="300"/>
          <w:jc w:val="center"/>
        </w:trPr>
        <w:tc>
          <w:tcPr>
            <w:tcW w:w="975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6AA41E" w14:textId="77777777" w:rsidR="00431C3F" w:rsidRDefault="00D876B7">
            <w:pPr>
              <w:widowControl w:val="0"/>
              <w:spacing w:after="0" w:line="276" w:lineRule="auto"/>
              <w:jc w:val="left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Overall</w:t>
            </w:r>
          </w:p>
        </w:tc>
        <w:tc>
          <w:tcPr>
            <w:tcW w:w="1770" w:type="dxa"/>
            <w:tcBorders>
              <w:top w:val="single" w:sz="4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26E757" w14:textId="77777777" w:rsidR="00431C3F" w:rsidRDefault="00431C3F">
            <w:pPr>
              <w:widowControl w:val="0"/>
              <w:spacing w:after="0" w:line="276" w:lineRule="auto"/>
              <w:jc w:val="left"/>
              <w:rPr>
                <w:sz w:val="24"/>
                <w:szCs w:val="24"/>
                <w:shd w:val="clear" w:color="auto" w:fill="auto"/>
              </w:rPr>
            </w:pP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85E9A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21/33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612E23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3.44 (2.55 to 4.33)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33F4C4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41ED60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&lt; 0.0001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3C648D" w14:textId="77777777" w:rsidR="00431C3F" w:rsidRDefault="00D876B7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87.3%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EA458B" w14:textId="1D777C90" w:rsidR="00431C3F" w:rsidRDefault="006F55FB">
            <w:pPr>
              <w:widowControl w:val="0"/>
              <w:spacing w:after="0" w:line="276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-</w:t>
            </w:r>
          </w:p>
        </w:tc>
      </w:tr>
    </w:tbl>
    <w:p w14:paraId="5B2CE865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64DC5D08" w14:textId="77777777" w:rsidR="00431C3F" w:rsidRDefault="00431C3F">
      <w:pPr>
        <w:widowControl w:val="0"/>
        <w:spacing w:after="0" w:line="240" w:lineRule="auto"/>
        <w:jc w:val="left"/>
        <w:rPr>
          <w:b/>
          <w:sz w:val="24"/>
          <w:szCs w:val="24"/>
          <w:shd w:val="clear" w:color="auto" w:fill="auto"/>
        </w:rPr>
      </w:pPr>
    </w:p>
    <w:p w14:paraId="74E9DCC9" w14:textId="77777777" w:rsidR="00431C3F" w:rsidRDefault="00431C3F">
      <w:pPr>
        <w:widowControl w:val="0"/>
        <w:spacing w:after="0" w:line="240" w:lineRule="auto"/>
        <w:jc w:val="left"/>
        <w:rPr>
          <w:b/>
          <w:shd w:val="clear" w:color="auto" w:fill="auto"/>
        </w:rPr>
      </w:pPr>
    </w:p>
    <w:p w14:paraId="4AC805E7" w14:textId="77777777" w:rsidR="00431C3F" w:rsidRDefault="00431C3F">
      <w:pPr>
        <w:widowControl w:val="0"/>
        <w:spacing w:after="0" w:line="240" w:lineRule="auto"/>
        <w:jc w:val="left"/>
        <w:rPr>
          <w:b/>
          <w:shd w:val="clear" w:color="auto" w:fill="auto"/>
        </w:rPr>
      </w:pPr>
    </w:p>
    <w:p w14:paraId="7697448F" w14:textId="77777777" w:rsidR="00431C3F" w:rsidRDefault="00431C3F">
      <w:pPr>
        <w:widowControl w:val="0"/>
        <w:spacing w:after="0" w:line="240" w:lineRule="auto"/>
        <w:jc w:val="left"/>
        <w:rPr>
          <w:b/>
          <w:shd w:val="clear" w:color="auto" w:fill="auto"/>
        </w:rPr>
      </w:pPr>
    </w:p>
    <w:p w14:paraId="242E1365" w14:textId="77777777" w:rsidR="00431C3F" w:rsidRDefault="00431C3F">
      <w:pPr>
        <w:widowControl w:val="0"/>
        <w:spacing w:after="0" w:line="240" w:lineRule="auto"/>
        <w:jc w:val="left"/>
        <w:rPr>
          <w:b/>
          <w:shd w:val="clear" w:color="auto" w:fill="auto"/>
        </w:rPr>
      </w:pPr>
    </w:p>
    <w:p w14:paraId="16AABD78" w14:textId="77777777" w:rsidR="00431C3F" w:rsidRDefault="00431C3F">
      <w:pPr>
        <w:widowControl w:val="0"/>
        <w:spacing w:after="0" w:line="240" w:lineRule="auto"/>
        <w:jc w:val="left"/>
        <w:rPr>
          <w:b/>
          <w:shd w:val="clear" w:color="auto" w:fill="auto"/>
        </w:rPr>
      </w:pPr>
    </w:p>
    <w:p w14:paraId="2F336BC7" w14:textId="77777777" w:rsidR="00431C3F" w:rsidRDefault="00431C3F">
      <w:pPr>
        <w:widowControl w:val="0"/>
        <w:spacing w:after="0" w:line="240" w:lineRule="auto"/>
        <w:jc w:val="left"/>
        <w:rPr>
          <w:color w:val="1A1A1A"/>
          <w:shd w:val="clear" w:color="auto" w:fill="auto"/>
        </w:rPr>
      </w:pPr>
    </w:p>
    <w:p w14:paraId="62BA7A32" w14:textId="77777777" w:rsidR="00431C3F" w:rsidRDefault="00431C3F">
      <w:pPr>
        <w:spacing w:line="480" w:lineRule="auto"/>
        <w:rPr>
          <w:shd w:val="clear" w:color="auto" w:fill="auto"/>
        </w:rPr>
        <w:sectPr w:rsidR="00431C3F">
          <w:pgSz w:w="11906" w:h="16838"/>
          <w:pgMar w:top="900" w:right="1305" w:bottom="1095" w:left="1350" w:header="708" w:footer="708" w:gutter="0"/>
          <w:cols w:space="720"/>
        </w:sectPr>
      </w:pPr>
    </w:p>
    <w:p w14:paraId="26EEC641" w14:textId="77777777" w:rsidR="00431C3F" w:rsidRDefault="00D876B7">
      <w:pPr>
        <w:spacing w:after="80" w:line="240" w:lineRule="auto"/>
        <w:rPr>
          <w:sz w:val="24"/>
          <w:szCs w:val="24"/>
          <w:shd w:val="clear" w:color="auto" w:fill="auto"/>
        </w:rPr>
      </w:pPr>
      <w:r>
        <w:rPr>
          <w:b/>
          <w:sz w:val="24"/>
          <w:szCs w:val="24"/>
          <w:shd w:val="clear" w:color="auto" w:fill="auto"/>
        </w:rPr>
        <w:lastRenderedPageBreak/>
        <w:t>Supplemental Table S5</w:t>
      </w:r>
      <w:r>
        <w:rPr>
          <w:sz w:val="24"/>
          <w:szCs w:val="24"/>
          <w:shd w:val="clear" w:color="auto" w:fill="auto"/>
        </w:rPr>
        <w:t xml:space="preserve">. Quality of included studies in the systematic review/ meta-analysis. </w:t>
      </w:r>
    </w:p>
    <w:tbl>
      <w:tblPr>
        <w:tblStyle w:val="a4"/>
        <w:tblpPr w:leftFromText="180" w:rightFromText="180" w:vertAnchor="text" w:tblpX="-433" w:tblpY="1"/>
        <w:tblOverlap w:val="never"/>
        <w:tblW w:w="1458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2745"/>
        <w:gridCol w:w="810"/>
        <w:gridCol w:w="1575"/>
        <w:gridCol w:w="1575"/>
        <w:gridCol w:w="1575"/>
        <w:gridCol w:w="1575"/>
        <w:gridCol w:w="1575"/>
        <w:gridCol w:w="1575"/>
        <w:gridCol w:w="1575"/>
      </w:tblGrid>
      <w:tr w:rsidR="00431C3F" w14:paraId="43566C93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1" w:type="dxa"/>
              <w:left w:w="1" w:type="dxa"/>
              <w:bottom w:w="1" w:type="dxa"/>
              <w:right w:w="1" w:type="dxa"/>
            </w:tcMar>
          </w:tcPr>
          <w:p w14:paraId="31386948" w14:textId="77777777" w:rsidR="00431C3F" w:rsidRDefault="00D876B7" w:rsidP="002C29F3">
            <w:pPr>
              <w:spacing w:after="0" w:line="240" w:lineRule="auto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 </w:t>
            </w:r>
          </w:p>
        </w:tc>
        <w:tc>
          <w:tcPr>
            <w:tcW w:w="5535" w:type="dxa"/>
            <w:gridSpan w:val="4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8F9FA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5C2BB57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color w:val="202124"/>
                <w:sz w:val="24"/>
                <w:szCs w:val="24"/>
                <w:shd w:val="clear" w:color="auto" w:fill="auto"/>
              </w:rPr>
            </w:pPr>
            <w:r>
              <w:rPr>
                <w:b/>
                <w:color w:val="202124"/>
                <w:sz w:val="24"/>
                <w:szCs w:val="24"/>
                <w:shd w:val="clear" w:color="auto" w:fill="auto"/>
              </w:rPr>
              <w:t>Selection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8F9FA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13DC721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color w:val="202124"/>
                <w:sz w:val="24"/>
                <w:szCs w:val="24"/>
                <w:shd w:val="clear" w:color="auto" w:fill="auto"/>
              </w:rPr>
            </w:pPr>
            <w:r>
              <w:rPr>
                <w:b/>
                <w:color w:val="202124"/>
                <w:sz w:val="24"/>
                <w:szCs w:val="24"/>
                <w:shd w:val="clear" w:color="auto" w:fill="auto"/>
              </w:rPr>
              <w:t>Comparability</w:t>
            </w:r>
          </w:p>
        </w:tc>
        <w:tc>
          <w:tcPr>
            <w:tcW w:w="3150" w:type="dxa"/>
            <w:gridSpan w:val="2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8F9FA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0B10AAA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color w:val="202124"/>
                <w:sz w:val="24"/>
                <w:szCs w:val="24"/>
                <w:shd w:val="clear" w:color="auto" w:fill="auto"/>
              </w:rPr>
            </w:pPr>
            <w:r>
              <w:rPr>
                <w:b/>
                <w:color w:val="202124"/>
                <w:sz w:val="24"/>
                <w:szCs w:val="24"/>
                <w:shd w:val="clear" w:color="auto" w:fill="auto"/>
              </w:rPr>
              <w:t>Outcome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9FA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196E9BA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color w:val="202124"/>
                <w:sz w:val="24"/>
                <w:szCs w:val="24"/>
                <w:shd w:val="clear" w:color="auto" w:fill="auto"/>
              </w:rPr>
            </w:pPr>
            <w:r>
              <w:rPr>
                <w:b/>
                <w:color w:val="202124"/>
                <w:sz w:val="24"/>
                <w:szCs w:val="24"/>
                <w:shd w:val="clear" w:color="auto" w:fill="auto"/>
              </w:rPr>
              <w:t>Total</w:t>
            </w:r>
          </w:p>
        </w:tc>
      </w:tr>
      <w:tr w:rsidR="00431C3F" w14:paraId="637109D2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590167F" w14:textId="77777777" w:rsidR="00431C3F" w:rsidRDefault="00D876B7" w:rsidP="002C29F3">
            <w:pPr>
              <w:spacing w:after="0" w:line="240" w:lineRule="auto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 </w:t>
            </w:r>
          </w:p>
        </w:tc>
        <w:tc>
          <w:tcPr>
            <w:tcW w:w="5535" w:type="dxa"/>
            <w:gridSpan w:val="4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3BBF0D5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Maximal 5 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C130E65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Maximal 2 ★</w:t>
            </w:r>
          </w:p>
        </w:tc>
        <w:tc>
          <w:tcPr>
            <w:tcW w:w="3150" w:type="dxa"/>
            <w:gridSpan w:val="2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21C0B90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Maximal 3 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8F4691B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Maximal 10 ★</w:t>
            </w:r>
          </w:p>
        </w:tc>
      </w:tr>
      <w:tr w:rsidR="00431C3F" w14:paraId="3B828772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0292B567" w14:textId="77777777" w:rsidR="00431C3F" w:rsidRDefault="00D876B7" w:rsidP="002C29F3">
            <w:pPr>
              <w:spacing w:after="0" w:line="240" w:lineRule="auto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Author (Year)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5145EA6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REP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023EAE9E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SAM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39BDA02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NREP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3AB6510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AE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7F4EC43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COM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0BC97F6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ASS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D9D9D9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4C29E9D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STAT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  <w:vAlign w:val="center"/>
          </w:tcPr>
          <w:p w14:paraId="7EFC98E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 </w:t>
            </w:r>
          </w:p>
        </w:tc>
      </w:tr>
      <w:tr w:rsidR="00431C3F" w14:paraId="1D354695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2FCCE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gramStart"/>
            <w:r>
              <w:rPr>
                <w:sz w:val="24"/>
                <w:szCs w:val="24"/>
                <w:highlight w:val="white"/>
              </w:rPr>
              <w:t>Byrnes(</w:t>
            </w:r>
            <w:proofErr w:type="gramEnd"/>
            <w:r>
              <w:rPr>
                <w:sz w:val="24"/>
                <w:szCs w:val="24"/>
                <w:highlight w:val="white"/>
              </w:rPr>
              <w:t>199</w:t>
            </w:r>
            <w:r>
              <w:rPr>
                <w:sz w:val="24"/>
                <w:szCs w:val="24"/>
                <w:highlight w:val="white"/>
              </w:rPr>
              <w:t>9)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91CE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★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6173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48DC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F5F5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8420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8CDD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DBB1F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0846E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</w:t>
            </w:r>
          </w:p>
        </w:tc>
      </w:tr>
      <w:tr w:rsidR="00431C3F" w14:paraId="33A433A8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E174B5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gramStart"/>
            <w:r>
              <w:rPr>
                <w:sz w:val="24"/>
                <w:szCs w:val="24"/>
                <w:highlight w:val="white"/>
              </w:rPr>
              <w:t>Arrowsmith(</w:t>
            </w:r>
            <w:proofErr w:type="gramEnd"/>
            <w:r>
              <w:rPr>
                <w:sz w:val="24"/>
                <w:szCs w:val="24"/>
                <w:highlight w:val="white"/>
              </w:rPr>
              <w:t>2002)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70E8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55BE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-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2DD3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C96D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2869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3728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D8D0C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8BD55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5</w:t>
            </w:r>
          </w:p>
        </w:tc>
      </w:tr>
      <w:tr w:rsidR="00431C3F" w14:paraId="2486DB79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5E7C56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r>
              <w:rPr>
                <w:sz w:val="24"/>
                <w:szCs w:val="24"/>
                <w:highlight w:val="white"/>
              </w:rPr>
              <w:t>Ndubueze</w:t>
            </w:r>
            <w:proofErr w:type="spellEnd"/>
            <w:r>
              <w:rPr>
                <w:sz w:val="24"/>
                <w:szCs w:val="24"/>
                <w:highlight w:val="white"/>
              </w:rPr>
              <w:t xml:space="preserve"> (2002)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4D3F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3C98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7E99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8DE4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4523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3BF1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66910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95BE3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21CEEA5F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9E79C9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Garnett (2004)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3032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C3DDE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E338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CBA7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AF01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9F31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02E99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86A9D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</w:t>
            </w:r>
          </w:p>
        </w:tc>
      </w:tr>
      <w:tr w:rsidR="00431C3F" w14:paraId="44340D87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01F01E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proofErr w:type="gramStart"/>
            <w:r>
              <w:rPr>
                <w:sz w:val="24"/>
                <w:szCs w:val="24"/>
                <w:highlight w:val="white"/>
              </w:rPr>
              <w:t>Celi</w:t>
            </w:r>
            <w:proofErr w:type="spellEnd"/>
            <w:r>
              <w:rPr>
                <w:sz w:val="24"/>
                <w:szCs w:val="24"/>
                <w:highlight w:val="white"/>
              </w:rPr>
              <w:t>(</w:t>
            </w:r>
            <w:proofErr w:type="gramEnd"/>
            <w:r>
              <w:rPr>
                <w:sz w:val="24"/>
                <w:szCs w:val="24"/>
                <w:highlight w:val="white"/>
              </w:rPr>
              <w:t>2005)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56BD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5FE4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7C87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2A10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83F92" w14:textId="77777777" w:rsidR="00431C3F" w:rsidRDefault="00431C3F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B762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116F4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A657C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</w:t>
            </w:r>
          </w:p>
        </w:tc>
      </w:tr>
      <w:tr w:rsidR="00431C3F" w14:paraId="7FF2692D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F7D8D3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Javaid (2005)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5D5E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B715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88E9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4261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5AF9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D59D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D6DB9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6FE30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5ECBB092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B9D95D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proofErr w:type="gramStart"/>
            <w:r>
              <w:rPr>
                <w:sz w:val="24"/>
                <w:szCs w:val="24"/>
                <w:highlight w:val="white"/>
              </w:rPr>
              <w:t>Dencker</w:t>
            </w:r>
            <w:proofErr w:type="spellEnd"/>
            <w:r>
              <w:rPr>
                <w:sz w:val="24"/>
                <w:szCs w:val="24"/>
                <w:highlight w:val="white"/>
              </w:rPr>
              <w:t>(</w:t>
            </w:r>
            <w:proofErr w:type="gramEnd"/>
            <w:r>
              <w:rPr>
                <w:sz w:val="24"/>
                <w:szCs w:val="24"/>
                <w:highlight w:val="white"/>
              </w:rPr>
              <w:t>2006)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47B8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4EE5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7A3A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EB5E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 xml:space="preserve">★★ 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5568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468CE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58DCA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D47E2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</w:t>
            </w:r>
          </w:p>
        </w:tc>
      </w:tr>
      <w:tr w:rsidR="00431C3F" w14:paraId="75419B61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41BA77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r>
              <w:rPr>
                <w:sz w:val="24"/>
                <w:szCs w:val="24"/>
                <w:highlight w:val="white"/>
              </w:rPr>
              <w:t>Yamborisut</w:t>
            </w:r>
            <w:proofErr w:type="spellEnd"/>
            <w:r>
              <w:rPr>
                <w:sz w:val="24"/>
                <w:szCs w:val="24"/>
                <w:highlight w:val="white"/>
              </w:rPr>
              <w:t xml:space="preserve"> (2009)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B308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0DDC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9842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0542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8BFD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4A85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B2EA7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9B215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6863A7C9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2CA94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Kim (2011)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270C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E24A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07BF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FE0F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6F6F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C5BC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90402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B9519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3685EFA5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28C3B4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Metcalf (2011)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8A9A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06C2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1751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530B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BD6D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EE76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12633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3580D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</w:t>
            </w:r>
          </w:p>
        </w:tc>
      </w:tr>
      <w:tr w:rsidR="00431C3F" w14:paraId="2CA228E2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476FC5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Jeffery (2012)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7C8D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F8AC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C15D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EA44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058F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0A45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C629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EDFF2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45273FED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073FB7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Nightingale (2013)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4329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6706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3D2B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6F35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25A6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2D65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4C467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FA19A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</w:t>
            </w:r>
          </w:p>
        </w:tc>
      </w:tr>
      <w:tr w:rsidR="00431C3F" w14:paraId="23C802C4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CC3CAB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gramStart"/>
            <w:r>
              <w:rPr>
                <w:sz w:val="24"/>
                <w:szCs w:val="24"/>
                <w:highlight w:val="white"/>
              </w:rPr>
              <w:t>Erhardt( 2014</w:t>
            </w:r>
            <w:proofErr w:type="gramEnd"/>
            <w:r>
              <w:rPr>
                <w:sz w:val="24"/>
                <w:szCs w:val="24"/>
                <w:highlight w:val="white"/>
              </w:rPr>
              <w:t>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0303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7258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824B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5EE9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F6D8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996E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E107A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AF0E3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</w:t>
            </w:r>
          </w:p>
        </w:tc>
      </w:tr>
      <w:tr w:rsidR="00431C3F" w14:paraId="10DB2832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1EEBEC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proofErr w:type="gramStart"/>
            <w:r>
              <w:rPr>
                <w:sz w:val="24"/>
                <w:szCs w:val="24"/>
                <w:highlight w:val="white"/>
              </w:rPr>
              <w:t>Estampador</w:t>
            </w:r>
            <w:proofErr w:type="spellEnd"/>
            <w:r>
              <w:rPr>
                <w:sz w:val="24"/>
                <w:szCs w:val="24"/>
                <w:highlight w:val="white"/>
              </w:rPr>
              <w:t>(</w:t>
            </w:r>
            <w:proofErr w:type="gramEnd"/>
            <w:r>
              <w:rPr>
                <w:sz w:val="24"/>
                <w:szCs w:val="24"/>
                <w:highlight w:val="white"/>
              </w:rPr>
              <w:t>2014)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DAAF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433E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7CFB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7FB5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309D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E060E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B055B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9255D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62DCAEF3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A1BD9C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proofErr w:type="gramStart"/>
            <w:r>
              <w:rPr>
                <w:sz w:val="24"/>
                <w:szCs w:val="24"/>
                <w:highlight w:val="white"/>
              </w:rPr>
              <w:t>Euclydes</w:t>
            </w:r>
            <w:proofErr w:type="spellEnd"/>
            <w:r>
              <w:rPr>
                <w:sz w:val="24"/>
                <w:szCs w:val="24"/>
                <w:highlight w:val="white"/>
              </w:rPr>
              <w:t>,(</w:t>
            </w:r>
            <w:proofErr w:type="gramEnd"/>
            <w:r>
              <w:rPr>
                <w:sz w:val="24"/>
                <w:szCs w:val="24"/>
                <w:highlight w:val="white"/>
              </w:rPr>
              <w:t>2018)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3F36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D4ED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6968C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A702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D1BE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3317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CD0C8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277DA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4832D32F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30886D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Jauregui (2020)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EA9D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7958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0E4E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C2BE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DD5C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F1C9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C863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F378C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8</w:t>
            </w:r>
          </w:p>
        </w:tc>
      </w:tr>
      <w:tr w:rsidR="00431C3F" w14:paraId="48CF28CD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DC81A5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r>
              <w:rPr>
                <w:sz w:val="24"/>
                <w:szCs w:val="24"/>
                <w:highlight w:val="white"/>
              </w:rPr>
              <w:t>Vitery</w:t>
            </w:r>
            <w:proofErr w:type="spellEnd"/>
            <w:r>
              <w:rPr>
                <w:sz w:val="24"/>
                <w:szCs w:val="24"/>
                <w:highlight w:val="white"/>
              </w:rPr>
              <w:t xml:space="preserve"> (2020)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6936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17E9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1DB6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A6D2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B8675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1FCF0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15323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F3849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3061ED4E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5D29F9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proofErr w:type="gramStart"/>
            <w:r>
              <w:rPr>
                <w:sz w:val="24"/>
                <w:szCs w:val="24"/>
                <w:highlight w:val="white"/>
              </w:rPr>
              <w:t>Benhalima</w:t>
            </w:r>
            <w:proofErr w:type="spellEnd"/>
            <w:r>
              <w:rPr>
                <w:sz w:val="24"/>
                <w:szCs w:val="24"/>
                <w:highlight w:val="white"/>
              </w:rPr>
              <w:t>(</w:t>
            </w:r>
            <w:proofErr w:type="gramEnd"/>
            <w:r>
              <w:rPr>
                <w:sz w:val="24"/>
                <w:szCs w:val="24"/>
                <w:highlight w:val="white"/>
              </w:rPr>
              <w:t>2021)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005B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7B8D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AB98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CCE2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CB084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C7A6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112C5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9D65F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  <w:tr w:rsidR="00431C3F" w14:paraId="7A8F98CB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D9874D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gramStart"/>
            <w:r>
              <w:rPr>
                <w:sz w:val="24"/>
                <w:szCs w:val="24"/>
                <w:highlight w:val="white"/>
              </w:rPr>
              <w:t>Haapala(</w:t>
            </w:r>
            <w:proofErr w:type="gramEnd"/>
            <w:r>
              <w:rPr>
                <w:sz w:val="24"/>
                <w:szCs w:val="24"/>
                <w:highlight w:val="white"/>
              </w:rPr>
              <w:t>2021)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8772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F04E1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B080D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0AC2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9D879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24E2F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E2BB4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F6EEE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7</w:t>
            </w:r>
          </w:p>
        </w:tc>
      </w:tr>
      <w:tr w:rsidR="00431C3F" w14:paraId="791238A9" w14:textId="77777777" w:rsidTr="002C29F3">
        <w:trPr>
          <w:trHeight w:val="20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E59928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de Fruiter (2021)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185A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0FD5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473E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F820A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CB603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F7F0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85B78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A1270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6</w:t>
            </w:r>
          </w:p>
        </w:tc>
      </w:tr>
      <w:tr w:rsidR="00431C3F" w14:paraId="086D3541" w14:textId="77777777" w:rsidTr="002C29F3">
        <w:trPr>
          <w:trHeight w:val="192"/>
        </w:trPr>
        <w:tc>
          <w:tcPr>
            <w:tcW w:w="274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14B3C3" w14:textId="77777777" w:rsidR="00431C3F" w:rsidRDefault="00D876B7" w:rsidP="002C29F3">
            <w:pPr>
              <w:widowControl w:val="0"/>
              <w:spacing w:after="0" w:line="240" w:lineRule="auto"/>
              <w:jc w:val="left"/>
              <w:rPr>
                <w:sz w:val="24"/>
                <w:szCs w:val="24"/>
                <w:highlight w:val="white"/>
              </w:rPr>
            </w:pPr>
            <w:proofErr w:type="spellStart"/>
            <w:r>
              <w:rPr>
                <w:sz w:val="24"/>
                <w:szCs w:val="24"/>
                <w:highlight w:val="white"/>
              </w:rPr>
              <w:t>Thillan</w:t>
            </w:r>
            <w:proofErr w:type="spellEnd"/>
            <w:r>
              <w:rPr>
                <w:sz w:val="24"/>
                <w:szCs w:val="24"/>
                <w:highlight w:val="white"/>
              </w:rPr>
              <w:t xml:space="preserve"> (2021)</w:t>
            </w:r>
          </w:p>
        </w:tc>
        <w:tc>
          <w:tcPr>
            <w:tcW w:w="810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13028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15317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D43D6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-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0689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87E62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54B2B" w14:textId="77777777" w:rsidR="00431C3F" w:rsidRDefault="00D876B7" w:rsidP="002C29F3">
            <w:pPr>
              <w:spacing w:after="0" w:line="240" w:lineRule="auto"/>
              <w:jc w:val="center"/>
              <w:rPr>
                <w:b/>
                <w:sz w:val="24"/>
                <w:szCs w:val="24"/>
                <w:shd w:val="clear" w:color="auto" w:fill="auto"/>
              </w:rPr>
            </w:pPr>
            <w:r>
              <w:rPr>
                <w:b/>
                <w:sz w:val="24"/>
                <w:szCs w:val="24"/>
                <w:shd w:val="clear" w:color="auto" w:fill="auto"/>
              </w:rPr>
              <w:t>★★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19B19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★</w:t>
            </w:r>
          </w:p>
        </w:tc>
        <w:tc>
          <w:tcPr>
            <w:tcW w:w="1575" w:type="dxa"/>
            <w:tcBorders>
              <w:top w:val="single" w:sz="6" w:space="0" w:color="000000"/>
              <w:left w:val="dotted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7C5D4" w14:textId="77777777" w:rsidR="00431C3F" w:rsidRDefault="00D876B7" w:rsidP="002C29F3">
            <w:pPr>
              <w:spacing w:after="0" w:line="240" w:lineRule="auto"/>
              <w:jc w:val="center"/>
              <w:rPr>
                <w:sz w:val="24"/>
                <w:szCs w:val="24"/>
                <w:shd w:val="clear" w:color="auto" w:fill="auto"/>
              </w:rPr>
            </w:pPr>
            <w:r>
              <w:rPr>
                <w:sz w:val="24"/>
                <w:szCs w:val="24"/>
                <w:shd w:val="clear" w:color="auto" w:fill="auto"/>
              </w:rPr>
              <w:t>9</w:t>
            </w:r>
          </w:p>
        </w:tc>
      </w:tr>
    </w:tbl>
    <w:p w14:paraId="685E085E" w14:textId="478CE1C0" w:rsidR="00431C3F" w:rsidRDefault="00D876B7" w:rsidP="002C29F3">
      <w:pPr>
        <w:tabs>
          <w:tab w:val="left" w:pos="0"/>
        </w:tabs>
        <w:spacing w:after="0" w:line="240" w:lineRule="auto"/>
        <w:rPr>
          <w:rFonts w:ascii="Arial Narrow" w:eastAsia="Arial Narrow" w:hAnsi="Arial Narrow" w:cs="Arial Narrow"/>
          <w:shd w:val="clear" w:color="auto" w:fill="F8F9FA"/>
        </w:rPr>
      </w:pPr>
      <w:r>
        <w:rPr>
          <w:sz w:val="24"/>
          <w:szCs w:val="24"/>
          <w:shd w:val="clear" w:color="auto" w:fill="auto"/>
        </w:rPr>
        <w:t xml:space="preserve">Two </w:t>
      </w:r>
      <w:r w:rsidR="002C29F3" w:rsidRPr="002C29F3">
        <w:rPr>
          <w:shd w:val="clear" w:color="auto" w:fill="auto"/>
        </w:rPr>
        <w:t>R</w:t>
      </w:r>
      <w:r w:rsidRPr="002C29F3">
        <w:rPr>
          <w:shd w:val="clear" w:color="auto" w:fill="auto"/>
        </w:rPr>
        <w:t xml:space="preserve">eviewers evaluated study quality independently using the Newcastle - Ottawa Quality Assessment Scale adapted for cross-sectional studies. Abbreviations: REP =Representative of the sample. SAM = Sample size. NREP = </w:t>
      </w:r>
      <w:proofErr w:type="gramStart"/>
      <w:r w:rsidRPr="002C29F3">
        <w:rPr>
          <w:shd w:val="clear" w:color="auto" w:fill="auto"/>
        </w:rPr>
        <w:t>Non-respondents</w:t>
      </w:r>
      <w:proofErr w:type="gramEnd"/>
      <w:r w:rsidRPr="002C29F3">
        <w:rPr>
          <w:shd w:val="clear" w:color="auto" w:fill="auto"/>
        </w:rPr>
        <w:t>. A</w:t>
      </w:r>
      <w:r w:rsidRPr="002C29F3">
        <w:rPr>
          <w:shd w:val="clear" w:color="auto" w:fill="auto"/>
        </w:rPr>
        <w:t>E= Ascertainment of the exposure (risk factor). COM= The subjects in different outcome groups re comparable ASS= Assessment of the outcome. STAT =Statistical tests. Seven o</w:t>
      </w:r>
      <w:r w:rsidR="002C29F3">
        <w:rPr>
          <w:shd w:val="clear" w:color="auto" w:fill="auto"/>
        </w:rPr>
        <w:t>r</w:t>
      </w:r>
      <w:r w:rsidRPr="002C29F3">
        <w:rPr>
          <w:shd w:val="clear" w:color="auto" w:fill="auto"/>
        </w:rPr>
        <w:t xml:space="preserve"> more stars were considered as High quality and less than seven as </w:t>
      </w:r>
      <w:r w:rsidRPr="002C29F3">
        <w:rPr>
          <w:shd w:val="clear" w:color="auto" w:fill="auto"/>
        </w:rPr>
        <w:t>poo</w:t>
      </w:r>
      <w:r w:rsidRPr="002C29F3">
        <w:rPr>
          <w:shd w:val="clear" w:color="auto" w:fill="auto"/>
        </w:rPr>
        <w:t>r</w:t>
      </w:r>
      <w:r w:rsidRPr="002C29F3">
        <w:rPr>
          <w:shd w:val="clear" w:color="auto" w:fill="auto"/>
        </w:rPr>
        <w:t xml:space="preserve"> quality</w:t>
      </w:r>
    </w:p>
    <w:sectPr w:rsidR="00431C3F" w:rsidSect="002C29F3">
      <w:pgSz w:w="16838" w:h="11906" w:orient="landscape"/>
      <w:pgMar w:top="720" w:right="547" w:bottom="1310" w:left="1411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C3F"/>
    <w:rsid w:val="00121995"/>
    <w:rsid w:val="002C29F3"/>
    <w:rsid w:val="00431C3F"/>
    <w:rsid w:val="005E4745"/>
    <w:rsid w:val="006F55FB"/>
    <w:rsid w:val="00954986"/>
    <w:rsid w:val="00D876B7"/>
    <w:rsid w:val="00FC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23F27"/>
  <w15:docId w15:val="{6AD01F17-CBA1-468B-A9F8-7160B7A3E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shd w:val="clear" w:color="auto" w:fill="FF9900"/>
        <w:lang w:val="en-GB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2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1534</Words>
  <Characters>8747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Jose Guillermo Ortega Avila</cp:lastModifiedBy>
  <cp:revision>6</cp:revision>
  <dcterms:created xsi:type="dcterms:W3CDTF">2022-03-05T15:45:00Z</dcterms:created>
  <dcterms:modified xsi:type="dcterms:W3CDTF">2022-03-05T19:35:00Z</dcterms:modified>
</cp:coreProperties>
</file>