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4A7F3" w14:textId="77777777" w:rsidR="00CB35A5" w:rsidRPr="004A1955" w:rsidRDefault="00CB35A5" w:rsidP="00CB35A5">
      <w:pPr>
        <w:pStyle w:val="RSCH01PaperTitle"/>
        <w:snapToGrid w:val="0"/>
        <w:spacing w:after="0"/>
        <w:ind w:firstLine="360"/>
        <w:jc w:val="center"/>
        <w:rPr>
          <w:rFonts w:ascii="Times" w:hAnsi="Times"/>
          <w:sz w:val="32"/>
        </w:rPr>
      </w:pPr>
      <w:r w:rsidRPr="004A1955">
        <w:rPr>
          <w:rFonts w:ascii="Times" w:hAnsi="Times"/>
          <w:sz w:val="32"/>
        </w:rPr>
        <w:t>Enzymatic upgrading of nanochitin using an ancient Lytic Polysaccharide Monooxygenase</w:t>
      </w:r>
    </w:p>
    <w:p w14:paraId="7A9BF1CF" w14:textId="02EA7C48" w:rsidR="00CB35A5" w:rsidRPr="003E3F9E" w:rsidRDefault="00CB35A5" w:rsidP="003E3F9E">
      <w:pPr>
        <w:pStyle w:val="RSCH01PaperTitle"/>
        <w:snapToGrid w:val="0"/>
        <w:spacing w:after="0"/>
        <w:rPr>
          <w:rFonts w:ascii="Times" w:hAnsi="Times"/>
          <w:b w:val="0"/>
          <w:bCs/>
          <w:sz w:val="40"/>
          <w:szCs w:val="40"/>
        </w:rPr>
      </w:pPr>
      <w:r w:rsidRPr="003E3F9E">
        <w:rPr>
          <w:rFonts w:ascii="Times" w:hAnsi="Times"/>
          <w:b w:val="0"/>
          <w:bCs/>
          <w:sz w:val="24"/>
          <w:szCs w:val="24"/>
        </w:rPr>
        <w:t>Leire Barandiaran</w:t>
      </w:r>
      <w:r w:rsidRPr="003E3F9E">
        <w:rPr>
          <w:rFonts w:ascii="Times" w:hAnsi="Times"/>
          <w:b w:val="0"/>
          <w:bCs/>
          <w:sz w:val="24"/>
          <w:szCs w:val="24"/>
          <w:vertAlign w:val="superscript"/>
        </w:rPr>
        <w:t>1±</w:t>
      </w:r>
      <w:r w:rsidRPr="003E3F9E">
        <w:rPr>
          <w:rFonts w:ascii="Times" w:hAnsi="Times"/>
          <w:b w:val="0"/>
          <w:bCs/>
          <w:sz w:val="24"/>
          <w:szCs w:val="24"/>
        </w:rPr>
        <w:t>, Borja Alonso-Lerma</w:t>
      </w:r>
      <w:r w:rsidRPr="003E3F9E">
        <w:rPr>
          <w:rFonts w:ascii="Times" w:hAnsi="Times"/>
          <w:b w:val="0"/>
          <w:bCs/>
          <w:sz w:val="24"/>
          <w:szCs w:val="24"/>
          <w:vertAlign w:val="superscript"/>
        </w:rPr>
        <w:t>1±</w:t>
      </w:r>
      <w:r w:rsidRPr="003E3F9E">
        <w:rPr>
          <w:rFonts w:ascii="Times" w:hAnsi="Times"/>
          <w:b w:val="0"/>
          <w:bCs/>
          <w:sz w:val="24"/>
          <w:szCs w:val="24"/>
        </w:rPr>
        <w:t>, Antonio Reifs</w:t>
      </w:r>
      <w:r w:rsidRPr="003E3F9E">
        <w:rPr>
          <w:rFonts w:ascii="Times" w:hAnsi="Times"/>
          <w:b w:val="0"/>
          <w:bCs/>
          <w:sz w:val="24"/>
          <w:szCs w:val="24"/>
          <w:vertAlign w:val="superscript"/>
        </w:rPr>
        <w:t>1</w:t>
      </w:r>
      <w:r w:rsidRPr="003E3F9E">
        <w:rPr>
          <w:rFonts w:ascii="Times" w:hAnsi="Times"/>
          <w:b w:val="0"/>
          <w:bCs/>
          <w:sz w:val="24"/>
          <w:szCs w:val="24"/>
        </w:rPr>
        <w:t>, Izaskun Larraza</w:t>
      </w:r>
      <w:r w:rsidRPr="003E3F9E">
        <w:rPr>
          <w:rFonts w:ascii="Times" w:hAnsi="Times"/>
          <w:b w:val="0"/>
          <w:bCs/>
          <w:sz w:val="24"/>
          <w:szCs w:val="24"/>
          <w:vertAlign w:val="superscript"/>
        </w:rPr>
        <w:t>2</w:t>
      </w:r>
      <w:r w:rsidRPr="003E3F9E">
        <w:rPr>
          <w:rFonts w:ascii="Times" w:hAnsi="Times"/>
          <w:b w:val="0"/>
          <w:bCs/>
          <w:sz w:val="24"/>
          <w:szCs w:val="24"/>
        </w:rPr>
        <w:t>, Raquel Olmos-Juste</w:t>
      </w:r>
      <w:r w:rsidRPr="003E3F9E">
        <w:rPr>
          <w:rFonts w:ascii="Times" w:hAnsi="Times"/>
          <w:b w:val="0"/>
          <w:bCs/>
          <w:sz w:val="24"/>
          <w:szCs w:val="24"/>
          <w:vertAlign w:val="superscript"/>
        </w:rPr>
        <w:t>2</w:t>
      </w:r>
      <w:r w:rsidRPr="003E3F9E">
        <w:rPr>
          <w:rFonts w:ascii="Times" w:hAnsi="Times"/>
          <w:b w:val="0"/>
          <w:bCs/>
          <w:sz w:val="24"/>
          <w:szCs w:val="24"/>
        </w:rPr>
        <w:t>, Alba Fernández-Calvo</w:t>
      </w:r>
      <w:r w:rsidRPr="003E3F9E">
        <w:rPr>
          <w:rFonts w:ascii="Times" w:hAnsi="Times"/>
          <w:b w:val="0"/>
          <w:bCs/>
          <w:sz w:val="24"/>
          <w:szCs w:val="24"/>
          <w:vertAlign w:val="superscript"/>
        </w:rPr>
        <w:t>1</w:t>
      </w:r>
      <w:r w:rsidRPr="003E3F9E">
        <w:rPr>
          <w:rFonts w:ascii="Times" w:hAnsi="Times"/>
          <w:b w:val="0"/>
          <w:bCs/>
          <w:sz w:val="24"/>
          <w:szCs w:val="24"/>
        </w:rPr>
        <w:t>, Arantxa Eceiza</w:t>
      </w:r>
      <w:r w:rsidRPr="003E3F9E">
        <w:rPr>
          <w:rFonts w:ascii="Times" w:hAnsi="Times"/>
          <w:b w:val="0"/>
          <w:bCs/>
          <w:sz w:val="24"/>
          <w:szCs w:val="24"/>
          <w:vertAlign w:val="superscript"/>
        </w:rPr>
        <w:t>2</w:t>
      </w:r>
      <w:r w:rsidRPr="003E3F9E">
        <w:rPr>
          <w:rFonts w:ascii="Times" w:hAnsi="Times"/>
          <w:b w:val="0"/>
          <w:bCs/>
          <w:sz w:val="24"/>
          <w:szCs w:val="24"/>
        </w:rPr>
        <w:t>, Raul Perez-Jimenez</w:t>
      </w:r>
      <w:r w:rsidRPr="003E3F9E">
        <w:rPr>
          <w:rFonts w:ascii="Times" w:hAnsi="Times"/>
          <w:b w:val="0"/>
          <w:bCs/>
          <w:sz w:val="24"/>
          <w:szCs w:val="24"/>
          <w:vertAlign w:val="superscript"/>
        </w:rPr>
        <w:t>1,3*.</w:t>
      </w:r>
    </w:p>
    <w:p w14:paraId="4B989EEA" w14:textId="77777777" w:rsidR="00CB35A5" w:rsidRPr="003E3F9E" w:rsidRDefault="00CB35A5" w:rsidP="00CB35A5">
      <w:pPr>
        <w:pStyle w:val="RSCB01ARTAbstract"/>
        <w:snapToGrid w:val="0"/>
        <w:spacing w:after="0" w:line="240" w:lineRule="auto"/>
        <w:jc w:val="left"/>
        <w:rPr>
          <w:rFonts w:ascii="Times" w:hAnsi="Times" w:cs="Times New Roman"/>
          <w:bCs/>
          <w:i/>
          <w:sz w:val="24"/>
          <w:szCs w:val="24"/>
          <w:vertAlign w:val="superscript"/>
        </w:rPr>
      </w:pPr>
    </w:p>
    <w:p w14:paraId="391555A5" w14:textId="77777777" w:rsidR="00CB35A5" w:rsidRPr="004A1955" w:rsidRDefault="00CB35A5" w:rsidP="00CB35A5">
      <w:pPr>
        <w:pStyle w:val="RSCB01ARTAbstract"/>
        <w:snapToGrid w:val="0"/>
        <w:spacing w:after="0" w:line="240" w:lineRule="auto"/>
        <w:jc w:val="left"/>
        <w:rPr>
          <w:rFonts w:ascii="Times" w:hAnsi="Times" w:cs="Times New Roman"/>
          <w:bCs/>
          <w:iCs/>
          <w:sz w:val="24"/>
          <w:szCs w:val="24"/>
          <w:lang w:val="es-ES"/>
        </w:rPr>
      </w:pPr>
      <w:r w:rsidRPr="004A1955">
        <w:rPr>
          <w:rFonts w:ascii="Times" w:hAnsi="Times" w:cs="Times New Roman"/>
          <w:bCs/>
          <w:iCs/>
          <w:sz w:val="24"/>
          <w:szCs w:val="24"/>
          <w:vertAlign w:val="superscript"/>
          <w:lang w:val="es-ES"/>
        </w:rPr>
        <w:t>1</w:t>
      </w:r>
      <w:r w:rsidRPr="004A1955">
        <w:rPr>
          <w:rFonts w:ascii="Times" w:hAnsi="Times" w:cs="Times New Roman"/>
          <w:bCs/>
          <w:iCs/>
          <w:sz w:val="24"/>
          <w:szCs w:val="24"/>
          <w:lang w:val="es-ES"/>
        </w:rPr>
        <w:t>CIC nanoGUNE BRTA, San Sebastian, Spain. Tolosa Hiribidea, 76, 20018 Donostia, Gipuzkoa</w:t>
      </w:r>
    </w:p>
    <w:p w14:paraId="02835E3B" w14:textId="77777777" w:rsidR="00CB35A5" w:rsidRPr="004A1955" w:rsidRDefault="00CB35A5" w:rsidP="00CB35A5">
      <w:pPr>
        <w:pStyle w:val="RSCB01ARTAbstract"/>
        <w:snapToGrid w:val="0"/>
        <w:spacing w:after="0" w:line="240" w:lineRule="auto"/>
        <w:jc w:val="left"/>
        <w:rPr>
          <w:rFonts w:ascii="Times" w:hAnsi="Times" w:cs="Times New Roman"/>
          <w:bCs/>
          <w:iCs/>
          <w:sz w:val="24"/>
          <w:szCs w:val="24"/>
          <w:lang w:val="en-US"/>
        </w:rPr>
      </w:pPr>
      <w:r w:rsidRPr="004A1955">
        <w:rPr>
          <w:rFonts w:ascii="Times" w:hAnsi="Times" w:cs="Times New Roman"/>
          <w:bCs/>
          <w:iCs/>
          <w:sz w:val="24"/>
          <w:szCs w:val="24"/>
          <w:vertAlign w:val="superscript"/>
          <w:lang w:val="en-US"/>
        </w:rPr>
        <w:t>2</w:t>
      </w:r>
      <w:r w:rsidRPr="004A1955">
        <w:rPr>
          <w:rFonts w:ascii="Times" w:hAnsi="Times" w:cs="Times New Roman"/>
          <w:bCs/>
          <w:iCs/>
          <w:sz w:val="24"/>
          <w:szCs w:val="24"/>
          <w:lang w:val="en-US"/>
        </w:rPr>
        <w:t>Group ‘Materials+Technologies’, Department of Chemical and Environmental Engineering, Faculty of Engineering of Gipuzkoa, University of the Basque Country, Elias Salaberria Kalea, 20018 Donostia, Gipuzkoa, San Sebastian, Spain</w:t>
      </w:r>
    </w:p>
    <w:p w14:paraId="04C2B542" w14:textId="77777777" w:rsidR="00CB35A5" w:rsidRPr="004A1955" w:rsidRDefault="00CB35A5" w:rsidP="00CB35A5">
      <w:pPr>
        <w:pStyle w:val="RSCB01ARTAbstract"/>
        <w:snapToGrid w:val="0"/>
        <w:spacing w:after="0" w:line="240" w:lineRule="auto"/>
        <w:jc w:val="left"/>
        <w:rPr>
          <w:rFonts w:ascii="Times" w:hAnsi="Times" w:cs="Times New Roman"/>
          <w:bCs/>
          <w:iCs/>
          <w:sz w:val="24"/>
          <w:szCs w:val="24"/>
          <w:lang w:val="en-US"/>
        </w:rPr>
      </w:pPr>
      <w:r w:rsidRPr="004A1955">
        <w:rPr>
          <w:rFonts w:ascii="Times" w:hAnsi="Times" w:cs="Times New Roman"/>
          <w:bCs/>
          <w:iCs/>
          <w:sz w:val="24"/>
          <w:szCs w:val="24"/>
          <w:vertAlign w:val="superscript"/>
          <w:lang w:val="en-US"/>
        </w:rPr>
        <w:t>3</w:t>
      </w:r>
      <w:r w:rsidRPr="004A1955">
        <w:rPr>
          <w:rFonts w:ascii="Times" w:hAnsi="Times" w:cs="Times New Roman"/>
          <w:bCs/>
          <w:iCs/>
          <w:sz w:val="24"/>
          <w:szCs w:val="24"/>
          <w:lang w:val="en-US"/>
        </w:rPr>
        <w:t>Ikerbasque Foundation for Science, Bilbao, Spain.</w:t>
      </w:r>
    </w:p>
    <w:p w14:paraId="56188D77" w14:textId="77777777" w:rsidR="00CB35A5" w:rsidRDefault="00CB35A5" w:rsidP="00CB35A5">
      <w:pPr>
        <w:pStyle w:val="RSCB01ARTAbstract"/>
        <w:snapToGrid w:val="0"/>
        <w:spacing w:after="0" w:line="240" w:lineRule="auto"/>
        <w:jc w:val="left"/>
        <w:rPr>
          <w:rFonts w:ascii="Times" w:hAnsi="Times" w:cs="Times New Roman"/>
          <w:bCs/>
          <w:iCs/>
          <w:sz w:val="24"/>
          <w:szCs w:val="24"/>
          <w:lang w:val="en-US"/>
        </w:rPr>
      </w:pPr>
      <w:r w:rsidRPr="004A1955">
        <w:rPr>
          <w:rFonts w:ascii="Times" w:hAnsi="Times" w:cs="Times New Roman"/>
          <w:bCs/>
          <w:iCs/>
          <w:sz w:val="24"/>
          <w:szCs w:val="24"/>
          <w:vertAlign w:val="superscript"/>
          <w:lang w:val="en-US"/>
        </w:rPr>
        <w:t>±</w:t>
      </w:r>
      <w:r w:rsidRPr="004A1955">
        <w:rPr>
          <w:rFonts w:ascii="Times" w:hAnsi="Times" w:cs="Times New Roman"/>
          <w:bCs/>
          <w:iCs/>
          <w:sz w:val="24"/>
          <w:szCs w:val="24"/>
          <w:lang w:val="en-US"/>
        </w:rPr>
        <w:t>These authors contributed equally to the work</w:t>
      </w:r>
    </w:p>
    <w:p w14:paraId="59AD96E6" w14:textId="77777777" w:rsidR="00EF6D1C" w:rsidRPr="00CB35A5" w:rsidRDefault="00EF6D1C" w:rsidP="00F7516F">
      <w:pPr>
        <w:rPr>
          <w:b/>
          <w:bCs/>
          <w:lang w:val="en-US"/>
        </w:rPr>
      </w:pPr>
    </w:p>
    <w:p w14:paraId="7382EB1D" w14:textId="75A527FC" w:rsidR="00EF6D1C" w:rsidRPr="003D140B" w:rsidRDefault="0083631A" w:rsidP="00F7516F">
      <w:r w:rsidRPr="003D140B">
        <w:t>*</w:t>
      </w:r>
      <w:r w:rsidR="00EF6D1C" w:rsidRPr="003D140B">
        <w:t xml:space="preserve">Corresponding author </w:t>
      </w:r>
      <w:r w:rsidRPr="003D140B">
        <w:t>E-</w:t>
      </w:r>
      <w:r w:rsidR="00EF6D1C" w:rsidRPr="003D140B">
        <w:t>mail:</w:t>
      </w:r>
      <w:r w:rsidR="00EF6D1C" w:rsidRPr="003D140B">
        <w:rPr>
          <w:b/>
          <w:bCs/>
        </w:rPr>
        <w:t xml:space="preserve"> </w:t>
      </w:r>
      <w:hyperlink r:id="rId11" w:history="1">
        <w:r w:rsidRPr="003D140B">
          <w:rPr>
            <w:rStyle w:val="Hyperlink"/>
          </w:rPr>
          <w:t>r.perezjimenez@nanogune.eu</w:t>
        </w:r>
      </w:hyperlink>
    </w:p>
    <w:p w14:paraId="5BFBE8D4" w14:textId="37DE5726" w:rsidR="0083631A" w:rsidRPr="003D140B" w:rsidRDefault="0083631A" w:rsidP="00F7516F"/>
    <w:p w14:paraId="6FF41B19" w14:textId="057290FB" w:rsidR="0083631A" w:rsidRPr="003D140B" w:rsidRDefault="0083631A" w:rsidP="00F7516F"/>
    <w:p w14:paraId="5D9C3B18" w14:textId="1219EA2F" w:rsidR="0083631A" w:rsidRPr="003D140B" w:rsidRDefault="0083631A" w:rsidP="00F7516F"/>
    <w:p w14:paraId="3DB11794" w14:textId="4DE25AE3" w:rsidR="0083631A" w:rsidRPr="003D140B" w:rsidRDefault="0083631A" w:rsidP="00F7516F"/>
    <w:p w14:paraId="7FC5934C" w14:textId="6971B1B6" w:rsidR="0083631A" w:rsidRDefault="0083631A" w:rsidP="00F7516F"/>
    <w:p w14:paraId="49BB7C04" w14:textId="38918AAF" w:rsidR="00F7516F" w:rsidRDefault="00F7516F" w:rsidP="00F7516F"/>
    <w:p w14:paraId="42821E43" w14:textId="14CFBD25" w:rsidR="00F7516F" w:rsidRDefault="00F7516F" w:rsidP="00F7516F"/>
    <w:p w14:paraId="0097EEE4" w14:textId="5FB44804" w:rsidR="00F7516F" w:rsidRDefault="00F7516F" w:rsidP="00F7516F"/>
    <w:p w14:paraId="223B9B38" w14:textId="63BE8982" w:rsidR="00F7516F" w:rsidRDefault="00F7516F" w:rsidP="00F7516F"/>
    <w:p w14:paraId="501D785E" w14:textId="77777777" w:rsidR="00C308B5" w:rsidRDefault="00C308B5" w:rsidP="00F7516F"/>
    <w:p w14:paraId="1FAE3C16" w14:textId="7A43D521" w:rsidR="00F7516F" w:rsidRDefault="00F7516F" w:rsidP="00F7516F"/>
    <w:p w14:paraId="17545B96" w14:textId="1A4A4211" w:rsidR="00F7516F" w:rsidRDefault="00F7516F" w:rsidP="00F7516F"/>
    <w:p w14:paraId="2DD53EF9" w14:textId="68DDA428" w:rsidR="00F7516F" w:rsidRDefault="00F7516F" w:rsidP="00F7516F"/>
    <w:p w14:paraId="19EF7A3C" w14:textId="13311243" w:rsidR="00F7516F" w:rsidRDefault="00F7516F" w:rsidP="00F7516F"/>
    <w:p w14:paraId="5C964C3C" w14:textId="0CF786F9" w:rsidR="00F7516F" w:rsidRDefault="00F7516F" w:rsidP="00F7516F"/>
    <w:p w14:paraId="2F9BAA19" w14:textId="77777777" w:rsidR="00F7516F" w:rsidRPr="003D140B" w:rsidRDefault="00F7516F" w:rsidP="00F7516F"/>
    <w:p w14:paraId="6EAEFBE4" w14:textId="4A0244FA" w:rsidR="0083631A" w:rsidRPr="000720E5" w:rsidRDefault="0083631A" w:rsidP="00F7516F"/>
    <w:p w14:paraId="541CFB11" w14:textId="76D8A99E" w:rsidR="0083631A" w:rsidRPr="000720E5" w:rsidRDefault="0083631A" w:rsidP="00F7516F"/>
    <w:p w14:paraId="364C8F16" w14:textId="77777777" w:rsidR="001775AB" w:rsidRPr="000720E5" w:rsidRDefault="001775AB" w:rsidP="00F7516F">
      <w:pPr>
        <w:spacing w:after="200"/>
        <w:ind w:firstLine="425"/>
      </w:pPr>
      <w:r w:rsidRPr="000720E5">
        <w:rPr>
          <w:noProof/>
          <w:lang w:eastAsia="es-ES"/>
        </w:rPr>
        <w:lastRenderedPageBreak/>
        <w:drawing>
          <wp:inline distT="0" distB="0" distL="0" distR="0" wp14:anchorId="6B2CFA55" wp14:editId="378C75C2">
            <wp:extent cx="5107057" cy="2459489"/>
            <wp:effectExtent l="0" t="0" r="0" b="4445"/>
            <wp:docPr id="24" name="Imagen 2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4" descr="Imagen que contiene Texto&#10;&#10;Descripción generada automáticamente"/>
                    <pic:cNvPicPr/>
                  </pic:nvPicPr>
                  <pic:blipFill>
                    <a:blip r:embed="rId12"/>
                    <a:stretch>
                      <a:fillRect/>
                    </a:stretch>
                  </pic:blipFill>
                  <pic:spPr>
                    <a:xfrm>
                      <a:off x="0" y="0"/>
                      <a:ext cx="5111289" cy="2461527"/>
                    </a:xfrm>
                    <a:prstGeom prst="rect">
                      <a:avLst/>
                    </a:prstGeom>
                  </pic:spPr>
                </pic:pic>
              </a:graphicData>
            </a:graphic>
          </wp:inline>
        </w:drawing>
      </w:r>
    </w:p>
    <w:p w14:paraId="321A1BE8" w14:textId="7A77A63C" w:rsidR="001775AB" w:rsidRPr="000720E5" w:rsidRDefault="00F7516F" w:rsidP="00F7516F">
      <w:pPr>
        <w:spacing w:after="200"/>
        <w:rPr>
          <w:i/>
          <w:lang w:val="en-US"/>
        </w:rPr>
      </w:pPr>
      <w:r w:rsidRPr="00456AD1">
        <w:rPr>
          <w:rFonts w:eastAsia="Times New Roman"/>
          <w:b/>
        </w:rPr>
        <w:t>Supp</w:t>
      </w:r>
      <w:r>
        <w:rPr>
          <w:rFonts w:eastAsia="Times New Roman"/>
          <w:b/>
        </w:rPr>
        <w:t>lementary Figure 1</w:t>
      </w:r>
      <w:r w:rsidR="001775AB" w:rsidRPr="000720E5">
        <w:rPr>
          <w:b/>
          <w:bCs/>
          <w:lang w:val="en-US"/>
        </w:rPr>
        <w:t>.</w:t>
      </w:r>
      <w:r w:rsidR="001775AB" w:rsidRPr="000720E5">
        <w:rPr>
          <w:i/>
          <w:lang w:val="en-US"/>
        </w:rPr>
        <w:t xml:space="preserve"> </w:t>
      </w:r>
      <w:r w:rsidR="001775AB" w:rsidRPr="000720E5">
        <w:rPr>
          <w:rStyle w:val="normaltextrun"/>
          <w:bCs/>
          <w:lang w:val="en-US"/>
        </w:rPr>
        <w:t>Posterior probability of all the inferred residues of the LFACA</w:t>
      </w:r>
      <w:r w:rsidR="000D101D">
        <w:rPr>
          <w:rStyle w:val="normaltextrun"/>
          <w:bCs/>
          <w:lang w:val="en-US"/>
        </w:rPr>
        <w:t>-</w:t>
      </w:r>
      <w:r w:rsidR="001775AB" w:rsidRPr="000720E5">
        <w:rPr>
          <w:rStyle w:val="normaltextrun"/>
          <w:bCs/>
          <w:lang w:val="en-US"/>
        </w:rPr>
        <w:t>LPMO (Anc</w:t>
      </w:r>
      <w:r w:rsidR="00C708A5" w:rsidRPr="000720E5">
        <w:rPr>
          <w:rStyle w:val="normaltextrun"/>
          <w:bCs/>
          <w:lang w:val="en-US"/>
        </w:rPr>
        <w:t>estral</w:t>
      </w:r>
      <w:r w:rsidR="001775AB" w:rsidRPr="000720E5">
        <w:rPr>
          <w:rStyle w:val="normaltextrun"/>
          <w:bCs/>
          <w:lang w:val="en-US"/>
        </w:rPr>
        <w:t xml:space="preserve"> LPMO). The residue with the highest posterior probability is assigned at each position and average posterior probability value for the inferred</w:t>
      </w:r>
      <w:r w:rsidR="00C01D10" w:rsidRPr="000720E5">
        <w:rPr>
          <w:rStyle w:val="normaltextrun"/>
          <w:bCs/>
          <w:lang w:val="en-US"/>
        </w:rPr>
        <w:t xml:space="preserve"> LFACA</w:t>
      </w:r>
      <w:r w:rsidR="000D101D" w:rsidRPr="000D101D">
        <w:rPr>
          <w:rStyle w:val="normaltextrun"/>
          <w:bCs/>
          <w:lang w:val="en-GB"/>
        </w:rPr>
        <w:t>-</w:t>
      </w:r>
      <w:r w:rsidR="001775AB" w:rsidRPr="000720E5">
        <w:rPr>
          <w:rStyle w:val="normaltextrun"/>
          <w:bCs/>
          <w:lang w:val="en-US"/>
        </w:rPr>
        <w:t>LPMO is above 0.9.</w:t>
      </w:r>
    </w:p>
    <w:p w14:paraId="74EEBB6E" w14:textId="05995A88" w:rsidR="00C714F7" w:rsidRPr="000720E5" w:rsidRDefault="00C714F7" w:rsidP="00F7516F">
      <w:pPr>
        <w:spacing w:after="200"/>
        <w:rPr>
          <w:i/>
          <w:lang w:val="en-US"/>
        </w:rPr>
      </w:pPr>
    </w:p>
    <w:p w14:paraId="6732D8B6" w14:textId="24B0BEFF" w:rsidR="00C714F7" w:rsidRPr="000720E5" w:rsidRDefault="00C714F7" w:rsidP="00F7516F">
      <w:pPr>
        <w:spacing w:after="200"/>
        <w:rPr>
          <w:i/>
          <w:lang w:val="en-US"/>
        </w:rPr>
      </w:pPr>
    </w:p>
    <w:p w14:paraId="2B9C004C" w14:textId="1AC43E46" w:rsidR="00C714F7" w:rsidRPr="000720E5" w:rsidRDefault="00C714F7" w:rsidP="00F7516F">
      <w:pPr>
        <w:spacing w:after="200"/>
        <w:rPr>
          <w:i/>
          <w:lang w:val="en-US"/>
        </w:rPr>
      </w:pPr>
    </w:p>
    <w:p w14:paraId="7595D506" w14:textId="101A3FF8" w:rsidR="00C714F7" w:rsidRPr="000720E5" w:rsidRDefault="00C714F7" w:rsidP="00F7516F">
      <w:pPr>
        <w:spacing w:after="200"/>
        <w:rPr>
          <w:i/>
          <w:lang w:val="en-US"/>
        </w:rPr>
      </w:pPr>
    </w:p>
    <w:p w14:paraId="5A14B913" w14:textId="680CFFA4" w:rsidR="00C714F7" w:rsidRPr="000720E5" w:rsidRDefault="00C714F7" w:rsidP="00F7516F">
      <w:pPr>
        <w:spacing w:after="200"/>
        <w:rPr>
          <w:i/>
          <w:lang w:val="en-US"/>
        </w:rPr>
      </w:pPr>
    </w:p>
    <w:p w14:paraId="55B82C70" w14:textId="158DBA2E" w:rsidR="00C714F7" w:rsidRPr="000720E5" w:rsidRDefault="00C714F7" w:rsidP="00F7516F">
      <w:pPr>
        <w:spacing w:after="200"/>
        <w:rPr>
          <w:i/>
          <w:lang w:val="en-US"/>
        </w:rPr>
      </w:pPr>
    </w:p>
    <w:p w14:paraId="792C22FE" w14:textId="2D475187" w:rsidR="00C714F7" w:rsidRPr="000720E5" w:rsidRDefault="00C714F7" w:rsidP="00F7516F">
      <w:pPr>
        <w:spacing w:after="200"/>
        <w:rPr>
          <w:i/>
          <w:lang w:val="en-US"/>
        </w:rPr>
      </w:pPr>
    </w:p>
    <w:p w14:paraId="240F6736" w14:textId="7DF73ACF" w:rsidR="00C714F7" w:rsidRPr="000720E5" w:rsidRDefault="00C714F7" w:rsidP="00F7516F">
      <w:pPr>
        <w:spacing w:after="200"/>
        <w:rPr>
          <w:i/>
          <w:lang w:val="en-US"/>
        </w:rPr>
      </w:pPr>
    </w:p>
    <w:p w14:paraId="1098203F" w14:textId="3719CCE8" w:rsidR="00C714F7" w:rsidRDefault="00C714F7" w:rsidP="00F7516F">
      <w:pPr>
        <w:spacing w:after="200"/>
        <w:rPr>
          <w:i/>
          <w:lang w:val="en-US"/>
        </w:rPr>
      </w:pPr>
    </w:p>
    <w:p w14:paraId="50896FF8" w14:textId="77777777" w:rsidR="00F01F00" w:rsidRDefault="00F01F00" w:rsidP="00F7516F">
      <w:pPr>
        <w:spacing w:after="200"/>
        <w:rPr>
          <w:i/>
          <w:lang w:val="en-US"/>
        </w:rPr>
      </w:pPr>
    </w:p>
    <w:p w14:paraId="6ECDE7CB" w14:textId="77777777" w:rsidR="00F01F00" w:rsidRDefault="00F01F00" w:rsidP="00F7516F">
      <w:pPr>
        <w:spacing w:after="200"/>
        <w:rPr>
          <w:i/>
          <w:lang w:val="en-US"/>
        </w:rPr>
      </w:pPr>
    </w:p>
    <w:p w14:paraId="45037CFF" w14:textId="77777777" w:rsidR="00F01F00" w:rsidRDefault="00F01F00" w:rsidP="00F7516F">
      <w:pPr>
        <w:spacing w:after="200"/>
        <w:rPr>
          <w:i/>
          <w:lang w:val="en-US"/>
        </w:rPr>
      </w:pPr>
    </w:p>
    <w:p w14:paraId="57E9BF44" w14:textId="77777777" w:rsidR="00F01F00" w:rsidRDefault="00F01F00" w:rsidP="00F7516F">
      <w:pPr>
        <w:spacing w:after="200"/>
        <w:rPr>
          <w:i/>
          <w:lang w:val="en-US"/>
        </w:rPr>
      </w:pPr>
    </w:p>
    <w:p w14:paraId="79D66486" w14:textId="77777777" w:rsidR="00F01F00" w:rsidRDefault="00F01F00" w:rsidP="00F7516F">
      <w:pPr>
        <w:spacing w:after="200"/>
        <w:rPr>
          <w:i/>
          <w:lang w:val="en-US"/>
        </w:rPr>
      </w:pPr>
    </w:p>
    <w:p w14:paraId="6B848128" w14:textId="77777777" w:rsidR="00F01F00" w:rsidRDefault="00F01F00" w:rsidP="00F7516F">
      <w:pPr>
        <w:spacing w:after="200"/>
        <w:rPr>
          <w:i/>
          <w:lang w:val="en-US"/>
        </w:rPr>
      </w:pPr>
    </w:p>
    <w:p w14:paraId="3F7CB375" w14:textId="77777777" w:rsidR="00F01F00" w:rsidRDefault="00F01F00" w:rsidP="00F7516F">
      <w:pPr>
        <w:spacing w:after="200"/>
        <w:rPr>
          <w:i/>
          <w:lang w:val="en-US"/>
        </w:rPr>
      </w:pPr>
    </w:p>
    <w:p w14:paraId="6B88E01E" w14:textId="77777777" w:rsidR="00F01F00" w:rsidRDefault="00F01F00" w:rsidP="00F7516F">
      <w:pPr>
        <w:spacing w:after="200"/>
        <w:rPr>
          <w:i/>
          <w:lang w:val="en-US"/>
        </w:rPr>
      </w:pPr>
    </w:p>
    <w:p w14:paraId="164F04E5" w14:textId="77777777" w:rsidR="0030535F" w:rsidRDefault="0030535F" w:rsidP="0030535F">
      <w:pPr>
        <w:ind w:firstLine="425"/>
        <w:rPr>
          <w:b/>
          <w:bCs/>
          <w:lang w:val="en-US"/>
        </w:rPr>
      </w:pPr>
      <w:r>
        <w:rPr>
          <w:b/>
          <w:bCs/>
          <w:noProof/>
          <w:lang w:val="en-US"/>
        </w:rPr>
        <w:lastRenderedPageBreak/>
        <w:drawing>
          <wp:inline distT="0" distB="0" distL="0" distR="0" wp14:anchorId="5D8CF532" wp14:editId="03A76BF7">
            <wp:extent cx="4883150" cy="596265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83150" cy="5962650"/>
                    </a:xfrm>
                    <a:prstGeom prst="rect">
                      <a:avLst/>
                    </a:prstGeom>
                    <a:noFill/>
                    <a:ln>
                      <a:noFill/>
                    </a:ln>
                  </pic:spPr>
                </pic:pic>
              </a:graphicData>
            </a:graphic>
          </wp:inline>
        </w:drawing>
      </w:r>
    </w:p>
    <w:p w14:paraId="707B86AD" w14:textId="77777777" w:rsidR="0030535F" w:rsidRDefault="0030535F" w:rsidP="0030535F">
      <w:pPr>
        <w:ind w:firstLine="425"/>
        <w:rPr>
          <w:b/>
          <w:bCs/>
          <w:lang w:val="en-US"/>
        </w:rPr>
      </w:pPr>
    </w:p>
    <w:p w14:paraId="4DEA919C" w14:textId="77777777" w:rsidR="0030535F" w:rsidRDefault="0030535F" w:rsidP="0030535F">
      <w:pPr>
        <w:ind w:firstLine="425"/>
        <w:rPr>
          <w:b/>
          <w:bCs/>
          <w:lang w:val="en-US"/>
        </w:rPr>
      </w:pPr>
    </w:p>
    <w:p w14:paraId="3AE0E3C4" w14:textId="3DD56006" w:rsidR="0030535F" w:rsidRDefault="0030535F" w:rsidP="00650B14">
      <w:pPr>
        <w:rPr>
          <w:b/>
          <w:bCs/>
          <w:lang w:val="en-US"/>
        </w:rPr>
      </w:pPr>
      <w:r>
        <w:rPr>
          <w:b/>
          <w:bCs/>
          <w:lang w:val="en-US"/>
        </w:rPr>
        <w:t>Supplementary Figure 2.</w:t>
      </w:r>
      <w:r w:rsidR="00576DB7">
        <w:rPr>
          <w:b/>
          <w:bCs/>
          <w:lang w:val="en-US"/>
        </w:rPr>
        <w:t xml:space="preserve"> </w:t>
      </w:r>
      <w:r w:rsidR="00576DB7" w:rsidRPr="00650B14">
        <w:rPr>
          <w:lang w:val="en-US"/>
        </w:rPr>
        <w:t xml:space="preserve">Predicted </w:t>
      </w:r>
      <w:r w:rsidR="00650B14" w:rsidRPr="00650B14">
        <w:rPr>
          <w:lang w:val="en-US"/>
        </w:rPr>
        <w:t xml:space="preserve">values for </w:t>
      </w:r>
      <w:r w:rsidR="00650B14" w:rsidRPr="00650B14">
        <w:t>local Distance Difference Test (lDDT)</w:t>
      </w:r>
      <w:r w:rsidR="00650B14" w:rsidRPr="00650B14">
        <w:t xml:space="preserve"> per residue position provided by Alphafold2</w:t>
      </w:r>
      <w:r w:rsidR="00650B14">
        <w:t xml:space="preserve"> for </w:t>
      </w:r>
      <w:r w:rsidR="006F22AD">
        <w:t>the two enzymes</w:t>
      </w:r>
      <w:r w:rsidR="004B44CA">
        <w:t xml:space="preserve"> tested</w:t>
      </w:r>
      <w:r w:rsidR="006F22AD">
        <w:t>.</w:t>
      </w:r>
    </w:p>
    <w:p w14:paraId="608EA4BA" w14:textId="77777777" w:rsidR="0030535F" w:rsidRDefault="0030535F" w:rsidP="0030535F">
      <w:pPr>
        <w:ind w:firstLine="425"/>
        <w:rPr>
          <w:b/>
          <w:bCs/>
          <w:lang w:val="en-US"/>
        </w:rPr>
      </w:pPr>
    </w:p>
    <w:p w14:paraId="5B525B32" w14:textId="77777777" w:rsidR="0030535F" w:rsidRPr="006D7BCA" w:rsidRDefault="0030535F" w:rsidP="0030535F">
      <w:pPr>
        <w:ind w:firstLine="425"/>
        <w:rPr>
          <w:b/>
          <w:bCs/>
          <w:lang w:val="en-US"/>
        </w:rPr>
      </w:pPr>
    </w:p>
    <w:p w14:paraId="01816F06" w14:textId="77777777" w:rsidR="0030535F" w:rsidRPr="006D7BCA" w:rsidRDefault="0030535F" w:rsidP="0030535F">
      <w:pPr>
        <w:ind w:firstLine="425"/>
        <w:rPr>
          <w:b/>
          <w:bCs/>
          <w:lang w:val="en-US"/>
        </w:rPr>
      </w:pPr>
    </w:p>
    <w:p w14:paraId="577837FA" w14:textId="77777777" w:rsidR="00F01F00" w:rsidRDefault="00F01F00" w:rsidP="00F7516F">
      <w:pPr>
        <w:spacing w:after="200"/>
        <w:rPr>
          <w:i/>
          <w:lang w:val="en-US"/>
        </w:rPr>
      </w:pPr>
    </w:p>
    <w:p w14:paraId="203B5260" w14:textId="77777777" w:rsidR="00F01F00" w:rsidRDefault="00F01F00" w:rsidP="00F7516F">
      <w:pPr>
        <w:spacing w:after="200"/>
        <w:rPr>
          <w:i/>
          <w:lang w:val="en-US"/>
        </w:rPr>
      </w:pPr>
    </w:p>
    <w:p w14:paraId="45747EC6" w14:textId="77777777" w:rsidR="00F01F00" w:rsidRPr="000720E5" w:rsidRDefault="00F01F00" w:rsidP="00F7516F">
      <w:pPr>
        <w:spacing w:after="200"/>
        <w:rPr>
          <w:i/>
          <w:lang w:val="en-US"/>
        </w:rPr>
      </w:pPr>
    </w:p>
    <w:p w14:paraId="3A38E733" w14:textId="5160E873" w:rsidR="00AB5F72" w:rsidRPr="000720E5" w:rsidRDefault="00972A20" w:rsidP="00F7516F">
      <w:pPr>
        <w:widowControl w:val="0"/>
        <w:autoSpaceDE w:val="0"/>
        <w:autoSpaceDN w:val="0"/>
        <w:adjustRightInd w:val="0"/>
        <w:spacing w:before="100"/>
        <w:jc w:val="center"/>
        <w:rPr>
          <w:b/>
          <w:bCs/>
          <w:lang w:val="en-US"/>
        </w:rPr>
      </w:pPr>
      <w:r w:rsidRPr="000720E5">
        <w:rPr>
          <w:b/>
          <w:bCs/>
          <w:noProof/>
          <w:lang w:val="en-US"/>
        </w:rPr>
        <w:lastRenderedPageBreak/>
        <w:drawing>
          <wp:inline distT="0" distB="0" distL="0" distR="0" wp14:anchorId="0DC25BD2" wp14:editId="3AD5C68E">
            <wp:extent cx="4038600" cy="3594100"/>
            <wp:effectExtent l="0" t="0" r="0" b="0"/>
            <wp:docPr id="11" name="Imagen 11"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Imagen que contiene Logotipo&#10;&#10;Descripción generada automáticamente"/>
                    <pic:cNvPicPr/>
                  </pic:nvPicPr>
                  <pic:blipFill>
                    <a:blip r:embed="rId14"/>
                    <a:stretch>
                      <a:fillRect/>
                    </a:stretch>
                  </pic:blipFill>
                  <pic:spPr>
                    <a:xfrm>
                      <a:off x="0" y="0"/>
                      <a:ext cx="4038600" cy="3594100"/>
                    </a:xfrm>
                    <a:prstGeom prst="rect">
                      <a:avLst/>
                    </a:prstGeom>
                  </pic:spPr>
                </pic:pic>
              </a:graphicData>
            </a:graphic>
          </wp:inline>
        </w:drawing>
      </w:r>
    </w:p>
    <w:p w14:paraId="16331FE4" w14:textId="759551A8" w:rsidR="00C714F7" w:rsidRPr="000720E5" w:rsidRDefault="00F7516F" w:rsidP="00F7516F">
      <w:pPr>
        <w:widowControl w:val="0"/>
        <w:autoSpaceDE w:val="0"/>
        <w:autoSpaceDN w:val="0"/>
        <w:adjustRightInd w:val="0"/>
        <w:spacing w:before="100"/>
        <w:rPr>
          <w:b/>
          <w:bCs/>
          <w:lang w:val="en-US"/>
        </w:rPr>
      </w:pPr>
      <w:r w:rsidRPr="00456AD1">
        <w:rPr>
          <w:rFonts w:eastAsia="Times New Roman"/>
          <w:b/>
        </w:rPr>
        <w:t>Supp</w:t>
      </w:r>
      <w:r>
        <w:rPr>
          <w:rFonts w:eastAsia="Times New Roman"/>
          <w:b/>
        </w:rPr>
        <w:t xml:space="preserve">lementary Figure </w:t>
      </w:r>
      <w:r w:rsidR="0030535F">
        <w:rPr>
          <w:rFonts w:eastAsia="Times New Roman"/>
          <w:b/>
        </w:rPr>
        <w:t>3</w:t>
      </w:r>
      <w:r>
        <w:rPr>
          <w:rFonts w:eastAsia="Times New Roman"/>
          <w:b/>
        </w:rPr>
        <w:t xml:space="preserve">. </w:t>
      </w:r>
      <w:r w:rsidR="00EA19B1" w:rsidRPr="000720E5">
        <w:rPr>
          <w:lang w:val="en-US"/>
        </w:rPr>
        <w:t>(</w:t>
      </w:r>
      <w:r w:rsidR="00EA19B1" w:rsidRPr="000F66CC">
        <w:rPr>
          <w:b/>
          <w:bCs/>
          <w:lang w:val="en-US"/>
        </w:rPr>
        <w:t>a</w:t>
      </w:r>
      <w:r w:rsidR="00EA19B1" w:rsidRPr="000720E5">
        <w:rPr>
          <w:lang w:val="en-US"/>
        </w:rPr>
        <w:t>)</w:t>
      </w:r>
      <w:r w:rsidR="00EA19B1" w:rsidRPr="000720E5">
        <w:rPr>
          <w:b/>
          <w:bCs/>
          <w:lang w:val="en-US"/>
        </w:rPr>
        <w:t xml:space="preserve"> </w:t>
      </w:r>
      <w:r w:rsidR="00C714F7" w:rsidRPr="000720E5">
        <w:rPr>
          <w:lang w:val="en-US"/>
        </w:rPr>
        <w:t xml:space="preserve">SDS-PAGE electrophoresis of </w:t>
      </w:r>
      <w:r w:rsidR="00BA5173" w:rsidRPr="000720E5">
        <w:rPr>
          <w:lang w:val="en-US"/>
        </w:rPr>
        <w:t>purified LF</w:t>
      </w:r>
      <w:r w:rsidR="00767F35" w:rsidRPr="000720E5">
        <w:rPr>
          <w:lang w:val="en-US"/>
        </w:rPr>
        <w:t>A</w:t>
      </w:r>
      <w:r w:rsidR="00BA5173" w:rsidRPr="000720E5">
        <w:rPr>
          <w:lang w:val="en-US"/>
        </w:rPr>
        <w:t>CA</w:t>
      </w:r>
      <w:r w:rsidR="000D101D">
        <w:rPr>
          <w:lang w:val="en-US"/>
        </w:rPr>
        <w:t>-</w:t>
      </w:r>
      <w:r w:rsidR="00C714F7" w:rsidRPr="000720E5">
        <w:rPr>
          <w:lang w:val="en-US"/>
        </w:rPr>
        <w:t>LPMO</w:t>
      </w:r>
      <w:r w:rsidR="008C00DE" w:rsidRPr="000720E5">
        <w:rPr>
          <w:lang w:val="en-US"/>
        </w:rPr>
        <w:t xml:space="preserve"> and </w:t>
      </w:r>
      <w:r w:rsidR="008C00DE" w:rsidRPr="000720E5">
        <w:rPr>
          <w:i/>
          <w:iCs/>
          <w:lang w:val="en-US"/>
        </w:rPr>
        <w:t>Bt</w:t>
      </w:r>
      <w:r w:rsidR="008C00DE" w:rsidRPr="000720E5">
        <w:rPr>
          <w:lang w:val="en-US"/>
        </w:rPr>
        <w:t xml:space="preserve"> LPMO. </w:t>
      </w:r>
      <w:r w:rsidR="00555EBA" w:rsidRPr="000720E5">
        <w:rPr>
          <w:lang w:val="en-US"/>
        </w:rPr>
        <w:t xml:space="preserve">A band at </w:t>
      </w:r>
      <w:r w:rsidR="00E05226" w:rsidRPr="000720E5">
        <w:rPr>
          <w:lang w:val="en-US"/>
        </w:rPr>
        <w:t>around</w:t>
      </w:r>
      <w:r w:rsidR="00555EBA" w:rsidRPr="000720E5">
        <w:rPr>
          <w:lang w:val="en-US"/>
        </w:rPr>
        <w:t xml:space="preserve"> 2</w:t>
      </w:r>
      <w:r w:rsidR="00C75E7A" w:rsidRPr="000720E5">
        <w:rPr>
          <w:lang w:val="en-US"/>
        </w:rPr>
        <w:t>0</w:t>
      </w:r>
      <w:r w:rsidR="00555EBA" w:rsidRPr="000720E5">
        <w:rPr>
          <w:lang w:val="en-US"/>
        </w:rPr>
        <w:t xml:space="preserve"> kDa is observed in both cases, indicating the correct si</w:t>
      </w:r>
      <w:r w:rsidR="00C75E7A" w:rsidRPr="000720E5">
        <w:rPr>
          <w:lang w:val="en-US"/>
        </w:rPr>
        <w:t>ze</w:t>
      </w:r>
      <w:r w:rsidR="00555EBA" w:rsidRPr="000720E5">
        <w:rPr>
          <w:lang w:val="en-US"/>
        </w:rPr>
        <w:t xml:space="preserve"> of the proteins. We also observe a higher production of </w:t>
      </w:r>
      <w:r w:rsidR="00E05226" w:rsidRPr="000720E5">
        <w:rPr>
          <w:lang w:val="en-US"/>
        </w:rPr>
        <w:t>LF</w:t>
      </w:r>
      <w:r w:rsidR="0095056F" w:rsidRPr="000720E5">
        <w:rPr>
          <w:lang w:val="en-US"/>
        </w:rPr>
        <w:t>A</w:t>
      </w:r>
      <w:r w:rsidR="00E05226" w:rsidRPr="000720E5">
        <w:rPr>
          <w:lang w:val="en-US"/>
        </w:rPr>
        <w:t>CA</w:t>
      </w:r>
      <w:r w:rsidR="000D101D">
        <w:rPr>
          <w:lang w:val="en-US"/>
        </w:rPr>
        <w:t>-</w:t>
      </w:r>
      <w:r w:rsidR="00E05226" w:rsidRPr="000720E5">
        <w:rPr>
          <w:lang w:val="en-US"/>
        </w:rPr>
        <w:t>LPMO using the exact same culture volume and expression conditions.</w:t>
      </w:r>
      <w:r w:rsidR="00EA19B1" w:rsidRPr="000720E5">
        <w:rPr>
          <w:lang w:val="en-US"/>
        </w:rPr>
        <w:t xml:space="preserve"> (</w:t>
      </w:r>
      <w:r w:rsidR="00EA19B1" w:rsidRPr="000F66CC">
        <w:rPr>
          <w:b/>
          <w:bCs/>
          <w:lang w:val="en-US"/>
        </w:rPr>
        <w:t>b</w:t>
      </w:r>
      <w:r w:rsidR="00EA19B1" w:rsidRPr="000720E5">
        <w:rPr>
          <w:lang w:val="en-US"/>
        </w:rPr>
        <w:t xml:space="preserve">). LPMO production. LFACA </w:t>
      </w:r>
      <w:r w:rsidR="00743657" w:rsidRPr="000720E5">
        <w:rPr>
          <w:lang w:val="en-US"/>
        </w:rPr>
        <w:t>is</w:t>
      </w:r>
      <w:r w:rsidR="00331477" w:rsidRPr="000720E5">
        <w:rPr>
          <w:lang w:val="en-US"/>
        </w:rPr>
        <w:t xml:space="preserve"> produced at higher quantity than </w:t>
      </w:r>
      <w:r w:rsidR="00331477" w:rsidRPr="000720E5">
        <w:rPr>
          <w:i/>
          <w:iCs/>
          <w:lang w:val="en-US"/>
        </w:rPr>
        <w:t>Bt</w:t>
      </w:r>
      <w:r w:rsidR="00331477" w:rsidRPr="000720E5">
        <w:rPr>
          <w:lang w:val="en-US"/>
        </w:rPr>
        <w:t>LPMO, around 25% more</w:t>
      </w:r>
      <w:r w:rsidR="00293E40" w:rsidRPr="000720E5">
        <w:rPr>
          <w:lang w:val="en-US"/>
        </w:rPr>
        <w:t xml:space="preserve"> </w:t>
      </w:r>
      <w:r w:rsidR="00331477" w:rsidRPr="000720E5">
        <w:rPr>
          <w:lang w:val="en-US"/>
        </w:rPr>
        <w:t>protein is recover</w:t>
      </w:r>
      <w:r w:rsidR="00DB5BA4" w:rsidRPr="000720E5">
        <w:rPr>
          <w:lang w:val="en-US"/>
        </w:rPr>
        <w:t>ed</w:t>
      </w:r>
      <w:r w:rsidR="00331477" w:rsidRPr="000720E5">
        <w:rPr>
          <w:lang w:val="en-US"/>
        </w:rPr>
        <w:t xml:space="preserve"> after purification</w:t>
      </w:r>
      <w:r w:rsidR="00DB5BA4" w:rsidRPr="000720E5">
        <w:rPr>
          <w:lang w:val="en-US"/>
        </w:rPr>
        <w:t xml:space="preserve"> </w:t>
      </w:r>
      <w:r w:rsidR="00BD51F8" w:rsidRPr="000720E5">
        <w:rPr>
          <w:lang w:val="en-US"/>
        </w:rPr>
        <w:t>from</w:t>
      </w:r>
      <w:r w:rsidR="00DB5BA4" w:rsidRPr="000720E5">
        <w:rPr>
          <w:lang w:val="en-US"/>
        </w:rPr>
        <w:t xml:space="preserve"> </w:t>
      </w:r>
      <w:r w:rsidR="006763B6" w:rsidRPr="000720E5">
        <w:rPr>
          <w:lang w:val="en-US"/>
        </w:rPr>
        <w:t>100 mL culture.</w:t>
      </w:r>
    </w:p>
    <w:p w14:paraId="37B9709C" w14:textId="16B22876" w:rsidR="00C714F7" w:rsidRPr="000720E5" w:rsidRDefault="00C714F7" w:rsidP="00F7516F">
      <w:pPr>
        <w:spacing w:after="200"/>
        <w:rPr>
          <w:i/>
          <w:lang w:val="en-US"/>
        </w:rPr>
      </w:pPr>
    </w:p>
    <w:p w14:paraId="435C2EFD" w14:textId="77777777" w:rsidR="00C714F7" w:rsidRPr="000720E5" w:rsidRDefault="00C714F7" w:rsidP="00F7516F">
      <w:pPr>
        <w:spacing w:after="200"/>
        <w:rPr>
          <w:lang w:val="en-US"/>
        </w:rPr>
      </w:pPr>
    </w:p>
    <w:p w14:paraId="2EAD4FC0" w14:textId="77777777" w:rsidR="001775AB" w:rsidRPr="000720E5" w:rsidRDefault="001775AB" w:rsidP="00F7516F">
      <w:pPr>
        <w:ind w:firstLine="425"/>
        <w:rPr>
          <w:b/>
          <w:bCs/>
          <w:lang w:val="en-US"/>
        </w:rPr>
      </w:pPr>
    </w:p>
    <w:p w14:paraId="49D942A1" w14:textId="77777777" w:rsidR="001775AB" w:rsidRPr="000720E5" w:rsidRDefault="001775AB" w:rsidP="00F7516F">
      <w:pPr>
        <w:ind w:firstLine="425"/>
        <w:rPr>
          <w:b/>
          <w:bCs/>
          <w:lang w:val="en-US"/>
        </w:rPr>
      </w:pPr>
    </w:p>
    <w:p w14:paraId="6554CA15" w14:textId="77777777" w:rsidR="001775AB" w:rsidRPr="000720E5" w:rsidRDefault="001775AB" w:rsidP="00F7516F">
      <w:pPr>
        <w:rPr>
          <w:b/>
          <w:bCs/>
          <w:lang w:val="en-US"/>
        </w:rPr>
      </w:pPr>
    </w:p>
    <w:p w14:paraId="32A77A49" w14:textId="77777777" w:rsidR="001775AB" w:rsidRPr="000720E5" w:rsidRDefault="001775AB" w:rsidP="00F7516F">
      <w:pPr>
        <w:rPr>
          <w:b/>
          <w:bCs/>
          <w:lang w:val="en-US"/>
        </w:rPr>
      </w:pPr>
    </w:p>
    <w:p w14:paraId="5E0B2187" w14:textId="77777777" w:rsidR="001775AB" w:rsidRPr="000720E5" w:rsidRDefault="001775AB" w:rsidP="00F7516F">
      <w:pPr>
        <w:ind w:firstLine="425"/>
        <w:rPr>
          <w:b/>
          <w:bCs/>
          <w:lang w:val="en-US"/>
        </w:rPr>
      </w:pPr>
    </w:p>
    <w:p w14:paraId="6C1229AB" w14:textId="77777777" w:rsidR="001775AB" w:rsidRPr="000720E5" w:rsidRDefault="001775AB" w:rsidP="00F7516F">
      <w:pPr>
        <w:widowControl w:val="0"/>
        <w:autoSpaceDE w:val="0"/>
        <w:autoSpaceDN w:val="0"/>
        <w:adjustRightInd w:val="0"/>
        <w:spacing w:before="100"/>
        <w:ind w:firstLine="425"/>
        <w:rPr>
          <w:rStyle w:val="normaltextrun"/>
          <w:lang w:eastAsia="es-ES"/>
        </w:rPr>
      </w:pPr>
      <w:r w:rsidRPr="000720E5">
        <w:rPr>
          <w:noProof/>
          <w:lang w:eastAsia="es-ES"/>
        </w:rPr>
        <w:lastRenderedPageBreak/>
        <w:drawing>
          <wp:inline distT="0" distB="0" distL="0" distR="0" wp14:anchorId="228E5617" wp14:editId="49897630">
            <wp:extent cx="5587923" cy="3819197"/>
            <wp:effectExtent l="0" t="0" r="635" b="0"/>
            <wp:docPr id="6" name="Picture 1"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Forma&#10;&#10;Descripción generada automáticamente con confianza baj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88767" cy="3819774"/>
                    </a:xfrm>
                    <a:prstGeom prst="rect">
                      <a:avLst/>
                    </a:prstGeom>
                    <a:noFill/>
                    <a:ln>
                      <a:noFill/>
                    </a:ln>
                  </pic:spPr>
                </pic:pic>
              </a:graphicData>
            </a:graphic>
          </wp:inline>
        </w:drawing>
      </w:r>
    </w:p>
    <w:p w14:paraId="0FD583C1" w14:textId="259599A1" w:rsidR="001775AB" w:rsidRPr="000720E5" w:rsidRDefault="00F7516F" w:rsidP="00F7516F">
      <w:pPr>
        <w:widowControl w:val="0"/>
        <w:autoSpaceDE w:val="0"/>
        <w:autoSpaceDN w:val="0"/>
        <w:adjustRightInd w:val="0"/>
        <w:spacing w:before="100"/>
        <w:rPr>
          <w:i/>
          <w:iCs/>
          <w:lang w:val="en-US" w:eastAsia="es-ES"/>
        </w:rPr>
      </w:pPr>
      <w:r w:rsidRPr="00456AD1">
        <w:rPr>
          <w:rFonts w:eastAsia="Times New Roman"/>
          <w:b/>
        </w:rPr>
        <w:t>Supp</w:t>
      </w:r>
      <w:r>
        <w:rPr>
          <w:rFonts w:eastAsia="Times New Roman"/>
          <w:b/>
        </w:rPr>
        <w:t xml:space="preserve">lementary Figure </w:t>
      </w:r>
      <w:r w:rsidR="0030535F">
        <w:rPr>
          <w:rFonts w:eastAsia="Times New Roman"/>
          <w:b/>
        </w:rPr>
        <w:t>4</w:t>
      </w:r>
      <w:r>
        <w:rPr>
          <w:rFonts w:eastAsia="Times New Roman"/>
          <w:b/>
        </w:rPr>
        <w:t xml:space="preserve">. </w:t>
      </w:r>
      <w:r w:rsidR="001775AB" w:rsidRPr="000720E5">
        <w:rPr>
          <w:lang w:val="en-US"/>
        </w:rPr>
        <w:t>Size distribution of CNCh particles produced with (</w:t>
      </w:r>
      <w:r w:rsidR="001775AB" w:rsidRPr="000F66CC">
        <w:rPr>
          <w:b/>
          <w:bCs/>
          <w:lang w:val="en-US"/>
        </w:rPr>
        <w:t>a</w:t>
      </w:r>
      <w:r w:rsidR="001775AB" w:rsidRPr="000720E5">
        <w:rPr>
          <w:lang w:val="en-US"/>
        </w:rPr>
        <w:t>) LFACA</w:t>
      </w:r>
      <w:r w:rsidR="00B65B8A">
        <w:rPr>
          <w:lang w:val="en-US"/>
        </w:rPr>
        <w:t>-</w:t>
      </w:r>
      <w:r w:rsidR="001775AB" w:rsidRPr="000720E5">
        <w:rPr>
          <w:lang w:val="en-US"/>
        </w:rPr>
        <w:t>LPMO and (</w:t>
      </w:r>
      <w:r w:rsidR="00CE0D32" w:rsidRPr="000F66CC">
        <w:rPr>
          <w:b/>
          <w:bCs/>
          <w:lang w:val="en-US"/>
        </w:rPr>
        <w:t>b</w:t>
      </w:r>
      <w:r w:rsidR="001775AB" w:rsidRPr="000720E5">
        <w:rPr>
          <w:lang w:val="en-US"/>
        </w:rPr>
        <w:t xml:space="preserve">) </w:t>
      </w:r>
      <w:r w:rsidR="001775AB" w:rsidRPr="000720E5">
        <w:rPr>
          <w:i/>
          <w:iCs/>
          <w:lang w:val="en-US"/>
        </w:rPr>
        <w:t>Bt</w:t>
      </w:r>
      <w:r w:rsidR="001775AB" w:rsidRPr="000720E5">
        <w:rPr>
          <w:lang w:val="en-US"/>
        </w:rPr>
        <w:t xml:space="preserve">LPMO using </w:t>
      </w:r>
      <w:r w:rsidR="001775AB" w:rsidRPr="000720E5">
        <w:rPr>
          <w:lang w:val="en-US"/>
        </w:rPr>
        <w:sym w:font="Symbol" w:char="F061"/>
      </w:r>
      <w:r w:rsidR="001775AB" w:rsidRPr="000720E5">
        <w:rPr>
          <w:lang w:val="en-US"/>
        </w:rPr>
        <w:t>-</w:t>
      </w:r>
      <w:r w:rsidR="000F66CC">
        <w:rPr>
          <w:lang w:val="en-US"/>
        </w:rPr>
        <w:t>C</w:t>
      </w:r>
      <w:r w:rsidR="001775AB" w:rsidRPr="000720E5">
        <w:rPr>
          <w:lang w:val="en-US"/>
        </w:rPr>
        <w:t>hitin as substrate</w:t>
      </w:r>
      <w:r w:rsidR="008D20BE">
        <w:rPr>
          <w:lang w:val="en-US"/>
        </w:rPr>
        <w:t xml:space="preserve"> at dif</w:t>
      </w:r>
      <w:r w:rsidR="00701546">
        <w:rPr>
          <w:lang w:val="en-US"/>
        </w:rPr>
        <w:t>f</w:t>
      </w:r>
      <w:r w:rsidR="008D20BE">
        <w:rPr>
          <w:lang w:val="en-US"/>
        </w:rPr>
        <w:t>erent times, with dar</w:t>
      </w:r>
      <w:r w:rsidR="00701546">
        <w:rPr>
          <w:lang w:val="en-US"/>
        </w:rPr>
        <w:t>ker color lines for longer times</w:t>
      </w:r>
      <w:r w:rsidR="001775AB" w:rsidRPr="000720E5">
        <w:rPr>
          <w:lang w:val="en-US"/>
        </w:rPr>
        <w:t>. The distribution was calculated with the length of 100 particles from each condition.</w:t>
      </w:r>
    </w:p>
    <w:p w14:paraId="0D2C35B1" w14:textId="6E6AD51F" w:rsidR="001775AB" w:rsidRPr="000720E5" w:rsidRDefault="006E514D" w:rsidP="008141CA">
      <w:pPr>
        <w:ind w:firstLine="425"/>
        <w:jc w:val="center"/>
        <w:rPr>
          <w:b/>
          <w:bCs/>
          <w:lang w:val="en-US"/>
        </w:rPr>
      </w:pPr>
      <w:r w:rsidRPr="000720E5">
        <w:rPr>
          <w:b/>
          <w:bCs/>
          <w:noProof/>
          <w:lang w:val="en-US"/>
        </w:rPr>
        <w:lastRenderedPageBreak/>
        <w:drawing>
          <wp:inline distT="0" distB="0" distL="0" distR="0" wp14:anchorId="137EF04A" wp14:editId="609209A6">
            <wp:extent cx="4481465" cy="6593760"/>
            <wp:effectExtent l="0" t="0" r="1905" b="0"/>
            <wp:docPr id="7" name="Imagen 7"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Un dibujo de una persona&#10;&#10;Descripción generada automáticamente con confianza media"/>
                    <pic:cNvPicPr/>
                  </pic:nvPicPr>
                  <pic:blipFill>
                    <a:blip r:embed="rId16"/>
                    <a:stretch>
                      <a:fillRect/>
                    </a:stretch>
                  </pic:blipFill>
                  <pic:spPr>
                    <a:xfrm>
                      <a:off x="0" y="0"/>
                      <a:ext cx="4495421" cy="6614294"/>
                    </a:xfrm>
                    <a:prstGeom prst="rect">
                      <a:avLst/>
                    </a:prstGeom>
                  </pic:spPr>
                </pic:pic>
              </a:graphicData>
            </a:graphic>
          </wp:inline>
        </w:drawing>
      </w:r>
    </w:p>
    <w:p w14:paraId="74149214" w14:textId="6C6D2994" w:rsidR="001775AB" w:rsidRPr="000720E5" w:rsidRDefault="00F7516F" w:rsidP="00F7516F">
      <w:pPr>
        <w:pStyle w:val="paragraph"/>
        <w:textAlignment w:val="baseline"/>
        <w:rPr>
          <w:rStyle w:val="normaltextrun"/>
          <w:bCs/>
          <w:i/>
        </w:rPr>
      </w:pPr>
      <w:r w:rsidRPr="00456AD1">
        <w:rPr>
          <w:b/>
        </w:rPr>
        <w:t>Supp</w:t>
      </w:r>
      <w:r>
        <w:rPr>
          <w:b/>
        </w:rPr>
        <w:t xml:space="preserve">lementary Figure </w:t>
      </w:r>
      <w:r w:rsidR="0030535F">
        <w:rPr>
          <w:b/>
        </w:rPr>
        <w:t>5</w:t>
      </w:r>
      <w:r>
        <w:rPr>
          <w:b/>
        </w:rPr>
        <w:t xml:space="preserve">. </w:t>
      </w:r>
      <w:r w:rsidR="00701546" w:rsidRPr="000720E5">
        <w:rPr>
          <w:lang w:val="en-US" w:eastAsia="es-ES_tradnl"/>
        </w:rPr>
        <w:t>(</w:t>
      </w:r>
      <w:r w:rsidR="00701546" w:rsidRPr="00701546">
        <w:rPr>
          <w:b/>
          <w:bCs/>
          <w:lang w:val="en-US" w:eastAsia="es-ES_tradnl"/>
        </w:rPr>
        <w:t>a</w:t>
      </w:r>
      <w:r w:rsidR="00701546" w:rsidRPr="000720E5">
        <w:rPr>
          <w:lang w:val="en-US" w:eastAsia="es-ES_tradnl"/>
        </w:rPr>
        <w:t xml:space="preserve">) </w:t>
      </w:r>
      <w:r w:rsidR="001775AB" w:rsidRPr="000720E5">
        <w:rPr>
          <w:lang w:val="en-US" w:eastAsia="es-ES_tradnl"/>
        </w:rPr>
        <w:t>FTIR spectra of EnCNCh produced by LFACA</w:t>
      </w:r>
      <w:r w:rsidR="00B65B8A">
        <w:rPr>
          <w:lang w:val="en-US" w:eastAsia="es-ES_tradnl"/>
        </w:rPr>
        <w:t>-</w:t>
      </w:r>
      <w:r w:rsidR="001775AB" w:rsidRPr="000720E5">
        <w:rPr>
          <w:lang w:val="en-US" w:eastAsia="es-ES_tradnl"/>
        </w:rPr>
        <w:t xml:space="preserve">LPMO at </w:t>
      </w:r>
      <w:r w:rsidR="00701546" w:rsidRPr="000720E5">
        <w:rPr>
          <w:lang w:val="en-US" w:eastAsia="es-ES_tradnl"/>
        </w:rPr>
        <w:t>24-, 48-, 72- and 96-hours</w:t>
      </w:r>
      <w:r w:rsidR="001775AB" w:rsidRPr="000720E5">
        <w:rPr>
          <w:lang w:val="en-US" w:eastAsia="es-ES_tradnl"/>
        </w:rPr>
        <w:t xml:space="preserve"> hydrolysis of </w:t>
      </w:r>
      <w:r w:rsidR="001775AB" w:rsidRPr="000720E5">
        <w:rPr>
          <w:lang w:val="es-ES" w:eastAsia="es-ES_tradnl"/>
        </w:rPr>
        <w:t>α</w:t>
      </w:r>
      <w:r w:rsidR="001775AB" w:rsidRPr="000720E5">
        <w:rPr>
          <w:lang w:val="en-US" w:eastAsia="es-ES_tradnl"/>
        </w:rPr>
        <w:t>-chitin. Spectra</w:t>
      </w:r>
      <w:r w:rsidR="00701546">
        <w:rPr>
          <w:lang w:val="en-US" w:eastAsia="es-ES_tradnl"/>
        </w:rPr>
        <w:t xml:space="preserve"> collected</w:t>
      </w:r>
      <w:r w:rsidR="001775AB" w:rsidRPr="000720E5">
        <w:rPr>
          <w:lang w:val="en-US" w:eastAsia="es-ES_tradnl"/>
        </w:rPr>
        <w:t xml:space="preserve"> from 4000 to 750 cm</w:t>
      </w:r>
      <w:r w:rsidR="001775AB" w:rsidRPr="000720E5">
        <w:rPr>
          <w:vertAlign w:val="superscript"/>
          <w:lang w:val="en-US" w:eastAsia="es-ES_tradnl"/>
        </w:rPr>
        <w:t>-1</w:t>
      </w:r>
      <w:r w:rsidR="001775AB" w:rsidRPr="000720E5">
        <w:rPr>
          <w:lang w:val="en-US" w:eastAsia="es-ES_tradnl"/>
        </w:rPr>
        <w:t>, (</w:t>
      </w:r>
      <w:r w:rsidR="001775AB" w:rsidRPr="00701546">
        <w:rPr>
          <w:b/>
          <w:bCs/>
          <w:lang w:val="en-US" w:eastAsia="es-ES_tradnl"/>
        </w:rPr>
        <w:t>b</w:t>
      </w:r>
      <w:r w:rsidR="001775AB" w:rsidRPr="000720E5">
        <w:rPr>
          <w:lang w:val="en-US" w:eastAsia="es-ES_tradnl"/>
        </w:rPr>
        <w:t xml:space="preserve">) </w:t>
      </w:r>
      <w:r w:rsidR="00F47E03">
        <w:rPr>
          <w:lang w:val="en-US" w:eastAsia="es-ES_tradnl"/>
        </w:rPr>
        <w:t>Hi</w:t>
      </w:r>
      <w:r w:rsidR="00497897">
        <w:rPr>
          <w:lang w:val="en-US" w:eastAsia="es-ES_tradnl"/>
        </w:rPr>
        <w:t xml:space="preserve">ghlight </w:t>
      </w:r>
      <w:r w:rsidR="001775AB" w:rsidRPr="000720E5">
        <w:rPr>
          <w:lang w:val="en-US" w:eastAsia="es-ES_tradnl"/>
        </w:rPr>
        <w:t>from 2000 to 750 cm</w:t>
      </w:r>
      <w:r w:rsidR="001775AB" w:rsidRPr="000720E5">
        <w:rPr>
          <w:vertAlign w:val="superscript"/>
          <w:lang w:val="en-US" w:eastAsia="es-ES_tradnl"/>
        </w:rPr>
        <w:t>-1</w:t>
      </w:r>
      <w:r w:rsidR="00701546">
        <w:rPr>
          <w:lang w:val="en-US" w:eastAsia="es-ES_tradnl"/>
        </w:rPr>
        <w:t xml:space="preserve">. </w:t>
      </w:r>
      <w:r w:rsidR="001775AB" w:rsidRPr="000720E5">
        <w:rPr>
          <w:lang w:val="en-US" w:eastAsia="es-ES_tradnl"/>
        </w:rPr>
        <w:t>(</w:t>
      </w:r>
      <w:r w:rsidR="001775AB" w:rsidRPr="00701546">
        <w:rPr>
          <w:b/>
          <w:bCs/>
          <w:lang w:val="en-US" w:eastAsia="es-ES_tradnl"/>
        </w:rPr>
        <w:t>c</w:t>
      </w:r>
      <w:r w:rsidR="001775AB" w:rsidRPr="000720E5">
        <w:rPr>
          <w:lang w:val="en-US" w:eastAsia="es-ES_tradnl"/>
        </w:rPr>
        <w:t>) Details of the significant incipient peaks of EnCNCh at 1710 cm</w:t>
      </w:r>
      <w:r w:rsidR="001775AB" w:rsidRPr="000720E5">
        <w:rPr>
          <w:vertAlign w:val="superscript"/>
          <w:lang w:val="en-US" w:eastAsia="es-ES_tradnl"/>
        </w:rPr>
        <w:t>-1</w:t>
      </w:r>
      <w:r w:rsidR="001775AB" w:rsidRPr="000720E5">
        <w:rPr>
          <w:lang w:val="en-US" w:eastAsia="es-ES_tradnl"/>
        </w:rPr>
        <w:t xml:space="preserve"> and C-O stretching and bending peak shape chang</w:t>
      </w:r>
      <w:r w:rsidR="00701546">
        <w:rPr>
          <w:lang w:val="en-US" w:eastAsia="es-ES_tradnl"/>
        </w:rPr>
        <w:t xml:space="preserve">e </w:t>
      </w:r>
      <w:r w:rsidR="001775AB" w:rsidRPr="000720E5">
        <w:rPr>
          <w:lang w:val="en-US" w:eastAsia="es-ES_tradnl"/>
        </w:rPr>
        <w:t>detail at 1070 and 1008 cm</w:t>
      </w:r>
      <w:r w:rsidR="001775AB" w:rsidRPr="000720E5">
        <w:rPr>
          <w:vertAlign w:val="superscript"/>
          <w:lang w:val="en-US" w:eastAsia="es-ES_tradnl"/>
        </w:rPr>
        <w:t>-1</w:t>
      </w:r>
      <w:r w:rsidR="001775AB" w:rsidRPr="000720E5">
        <w:rPr>
          <w:lang w:val="en-US" w:eastAsia="es-ES_tradnl"/>
        </w:rPr>
        <w:t>.</w:t>
      </w:r>
    </w:p>
    <w:p w14:paraId="0D918232" w14:textId="685316F2" w:rsidR="001775AB" w:rsidRPr="000720E5" w:rsidRDefault="001775AB" w:rsidP="008141CA">
      <w:pPr>
        <w:ind w:firstLine="425"/>
        <w:jc w:val="center"/>
        <w:rPr>
          <w:b/>
          <w:bCs/>
          <w:lang w:val="en-GB"/>
        </w:rPr>
      </w:pPr>
      <w:r w:rsidRPr="000720E5">
        <w:rPr>
          <w:b/>
          <w:bCs/>
          <w:noProof/>
          <w:lang w:eastAsia="es-ES"/>
        </w:rPr>
        <w:lastRenderedPageBreak/>
        <w:drawing>
          <wp:inline distT="0" distB="0" distL="0" distR="0" wp14:anchorId="08725871" wp14:editId="25B7A000">
            <wp:extent cx="4533900" cy="6527800"/>
            <wp:effectExtent l="0" t="0" r="0" b="0"/>
            <wp:docPr id="5" name="Imagen 5" descr="Imagen que contiene oscuro, computer, computadora, luz&#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que contiene oscuro, computer, computadora, luz&#10;&#10;Descripción generada automáticamente"/>
                    <pic:cNvPicPr/>
                  </pic:nvPicPr>
                  <pic:blipFill>
                    <a:blip r:embed="rId17"/>
                    <a:stretch>
                      <a:fillRect/>
                    </a:stretch>
                  </pic:blipFill>
                  <pic:spPr>
                    <a:xfrm>
                      <a:off x="0" y="0"/>
                      <a:ext cx="4533900" cy="6527800"/>
                    </a:xfrm>
                    <a:prstGeom prst="rect">
                      <a:avLst/>
                    </a:prstGeom>
                  </pic:spPr>
                </pic:pic>
              </a:graphicData>
            </a:graphic>
          </wp:inline>
        </w:drawing>
      </w:r>
    </w:p>
    <w:p w14:paraId="4F883AC1" w14:textId="77777777" w:rsidR="008141CA" w:rsidRDefault="008141CA" w:rsidP="00F7516F">
      <w:pPr>
        <w:rPr>
          <w:rFonts w:eastAsia="Times New Roman"/>
          <w:b/>
        </w:rPr>
      </w:pPr>
    </w:p>
    <w:p w14:paraId="6C7315B9" w14:textId="773F12F7" w:rsidR="001775AB" w:rsidRPr="000720E5" w:rsidRDefault="00F7516F" w:rsidP="00F7516F">
      <w:pPr>
        <w:rPr>
          <w:lang w:val="en-US"/>
        </w:rPr>
      </w:pPr>
      <w:r w:rsidRPr="00456AD1">
        <w:rPr>
          <w:rFonts w:eastAsia="Times New Roman"/>
          <w:b/>
        </w:rPr>
        <w:t>Supp</w:t>
      </w:r>
      <w:r>
        <w:rPr>
          <w:rFonts w:eastAsia="Times New Roman"/>
          <w:b/>
        </w:rPr>
        <w:t xml:space="preserve">lementary Figure </w:t>
      </w:r>
      <w:r w:rsidR="0030535F">
        <w:rPr>
          <w:rFonts w:eastAsia="Times New Roman"/>
          <w:b/>
        </w:rPr>
        <w:t>6</w:t>
      </w:r>
      <w:r>
        <w:rPr>
          <w:rFonts w:eastAsia="Times New Roman"/>
          <w:b/>
        </w:rPr>
        <w:t xml:space="preserve">. </w:t>
      </w:r>
      <w:r w:rsidR="008141CA" w:rsidRPr="000720E5">
        <w:rPr>
          <w:lang w:val="en-US"/>
        </w:rPr>
        <w:t>(</w:t>
      </w:r>
      <w:r w:rsidR="008141CA" w:rsidRPr="008141CA">
        <w:rPr>
          <w:b/>
          <w:bCs/>
          <w:lang w:val="en-US"/>
        </w:rPr>
        <w:t>a</w:t>
      </w:r>
      <w:r w:rsidR="008141CA" w:rsidRPr="000720E5">
        <w:rPr>
          <w:lang w:val="en-US"/>
        </w:rPr>
        <w:t xml:space="preserve">) </w:t>
      </w:r>
      <w:r w:rsidR="001775AB" w:rsidRPr="000720E5">
        <w:rPr>
          <w:lang w:val="en-US"/>
        </w:rPr>
        <w:t xml:space="preserve">FTIR spectra of EnCNCh produced by </w:t>
      </w:r>
      <w:r w:rsidR="001775AB" w:rsidRPr="000720E5">
        <w:rPr>
          <w:i/>
          <w:iCs/>
          <w:lang w:val="en-US"/>
        </w:rPr>
        <w:t>Bt</w:t>
      </w:r>
      <w:r w:rsidR="001775AB" w:rsidRPr="000720E5">
        <w:rPr>
          <w:lang w:val="en-US"/>
        </w:rPr>
        <w:t xml:space="preserve">LPMO at 24, 48, 72 and 96 hours hydrolysis of </w:t>
      </w:r>
      <w:r w:rsidR="001775AB" w:rsidRPr="000720E5">
        <w:t>α</w:t>
      </w:r>
      <w:r w:rsidR="001775AB" w:rsidRPr="000720E5">
        <w:rPr>
          <w:lang w:val="en-US"/>
        </w:rPr>
        <w:t>-chitin. Spectra</w:t>
      </w:r>
      <w:r w:rsidR="008141CA">
        <w:rPr>
          <w:lang w:val="en-US"/>
        </w:rPr>
        <w:t xml:space="preserve"> collected</w:t>
      </w:r>
      <w:r w:rsidR="001775AB" w:rsidRPr="000720E5">
        <w:rPr>
          <w:lang w:val="en-US"/>
        </w:rPr>
        <w:t xml:space="preserve"> from 4000 to 750 cm</w:t>
      </w:r>
      <w:r w:rsidR="001775AB" w:rsidRPr="000720E5">
        <w:rPr>
          <w:vertAlign w:val="superscript"/>
          <w:lang w:val="en-US"/>
        </w:rPr>
        <w:t>-1</w:t>
      </w:r>
      <w:r w:rsidR="001775AB" w:rsidRPr="000720E5">
        <w:rPr>
          <w:lang w:val="en-US"/>
        </w:rPr>
        <w:t>, (</w:t>
      </w:r>
      <w:r w:rsidR="001775AB" w:rsidRPr="008141CA">
        <w:rPr>
          <w:b/>
          <w:bCs/>
          <w:lang w:val="en-US"/>
        </w:rPr>
        <w:t>b</w:t>
      </w:r>
      <w:r w:rsidR="001775AB" w:rsidRPr="000720E5">
        <w:rPr>
          <w:lang w:val="en-US"/>
        </w:rPr>
        <w:t xml:space="preserve">) </w:t>
      </w:r>
      <w:r w:rsidR="00497897">
        <w:rPr>
          <w:lang w:val="en-US"/>
        </w:rPr>
        <w:t>Zoom in</w:t>
      </w:r>
      <w:r w:rsidR="001775AB" w:rsidRPr="000720E5">
        <w:rPr>
          <w:lang w:val="en-US"/>
        </w:rPr>
        <w:t xml:space="preserve"> from 2000 to 750 cm</w:t>
      </w:r>
      <w:r w:rsidR="001775AB" w:rsidRPr="000720E5">
        <w:rPr>
          <w:vertAlign w:val="superscript"/>
          <w:lang w:val="en-US"/>
        </w:rPr>
        <w:t>-1</w:t>
      </w:r>
      <w:r w:rsidR="00F47E03">
        <w:rPr>
          <w:lang w:val="en-US"/>
        </w:rPr>
        <w:t xml:space="preserve">. </w:t>
      </w:r>
      <w:r w:rsidR="001775AB" w:rsidRPr="000720E5">
        <w:rPr>
          <w:lang w:val="en-US"/>
        </w:rPr>
        <w:t>(</w:t>
      </w:r>
      <w:r w:rsidR="001775AB" w:rsidRPr="00F47E03">
        <w:rPr>
          <w:b/>
          <w:bCs/>
          <w:lang w:val="en-US"/>
        </w:rPr>
        <w:t>c</w:t>
      </w:r>
      <w:r w:rsidR="001775AB" w:rsidRPr="000720E5">
        <w:rPr>
          <w:lang w:val="en-US"/>
        </w:rPr>
        <w:t>) details of the significant incipient peaks of CNCh at 1710 cm</w:t>
      </w:r>
      <w:r w:rsidR="001775AB" w:rsidRPr="000720E5">
        <w:rPr>
          <w:vertAlign w:val="superscript"/>
          <w:lang w:val="en-US"/>
        </w:rPr>
        <w:t>-1</w:t>
      </w:r>
      <w:r w:rsidR="001775AB" w:rsidRPr="000720E5">
        <w:rPr>
          <w:lang w:val="en-US"/>
        </w:rPr>
        <w:t xml:space="preserve"> and C-O stretching and bending shape chang</w:t>
      </w:r>
      <w:r w:rsidR="008141CA">
        <w:rPr>
          <w:lang w:val="en-US"/>
        </w:rPr>
        <w:t xml:space="preserve">e </w:t>
      </w:r>
      <w:r w:rsidR="001775AB" w:rsidRPr="000720E5">
        <w:rPr>
          <w:lang w:val="en-US"/>
        </w:rPr>
        <w:t>detail at 1070 and 1008 cm</w:t>
      </w:r>
      <w:r w:rsidR="001775AB" w:rsidRPr="000720E5">
        <w:rPr>
          <w:vertAlign w:val="superscript"/>
          <w:lang w:val="en-US"/>
        </w:rPr>
        <w:t>-1</w:t>
      </w:r>
      <w:r w:rsidR="001775AB" w:rsidRPr="000720E5">
        <w:rPr>
          <w:lang w:val="en-US"/>
        </w:rPr>
        <w:t>.</w:t>
      </w:r>
    </w:p>
    <w:p w14:paraId="16154728" w14:textId="77777777" w:rsidR="001775AB" w:rsidRPr="000720E5" w:rsidRDefault="001775AB" w:rsidP="00497897">
      <w:pPr>
        <w:ind w:firstLine="425"/>
        <w:jc w:val="center"/>
        <w:rPr>
          <w:rStyle w:val="normaltextrun"/>
          <w:bCs/>
          <w:lang w:val="en-US"/>
        </w:rPr>
      </w:pPr>
      <w:r w:rsidRPr="000720E5">
        <w:rPr>
          <w:rStyle w:val="normaltextrun"/>
          <w:bCs/>
          <w:noProof/>
          <w:lang w:eastAsia="es-ES"/>
        </w:rPr>
        <w:lastRenderedPageBreak/>
        <w:drawing>
          <wp:inline distT="0" distB="0" distL="0" distR="0" wp14:anchorId="1081D547" wp14:editId="522AC19A">
            <wp:extent cx="4220308" cy="2535014"/>
            <wp:effectExtent l="0" t="0" r="8890" b="0"/>
            <wp:docPr id="12" name="Imagen 12"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magen en blanco y negro&#10;&#10;Descripción generada automáticamente con confianza media"/>
                    <pic:cNvPicPr/>
                  </pic:nvPicPr>
                  <pic:blipFill rotWithShape="1">
                    <a:blip r:embed="rId18"/>
                    <a:srcRect l="18869" t="28429" r="10270" b="44425"/>
                    <a:stretch/>
                  </pic:blipFill>
                  <pic:spPr bwMode="auto">
                    <a:xfrm>
                      <a:off x="0" y="0"/>
                      <a:ext cx="4246337" cy="2550649"/>
                    </a:xfrm>
                    <a:prstGeom prst="rect">
                      <a:avLst/>
                    </a:prstGeom>
                    <a:ln>
                      <a:noFill/>
                    </a:ln>
                    <a:extLst>
                      <a:ext uri="{53640926-AAD7-44D8-BBD7-CCE9431645EC}">
                        <a14:shadowObscured xmlns:a14="http://schemas.microsoft.com/office/drawing/2010/main"/>
                      </a:ex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9578134" w14:textId="23ADDC11" w:rsidR="001775AB" w:rsidRPr="000720E5" w:rsidRDefault="00F7516F" w:rsidP="00F7516F">
      <w:pPr>
        <w:rPr>
          <w:lang w:val="en-US"/>
        </w:rPr>
      </w:pPr>
      <w:r w:rsidRPr="00456AD1">
        <w:rPr>
          <w:rFonts w:eastAsia="Times New Roman"/>
          <w:b/>
        </w:rPr>
        <w:t>Supp</w:t>
      </w:r>
      <w:r>
        <w:rPr>
          <w:rFonts w:eastAsia="Times New Roman"/>
          <w:b/>
        </w:rPr>
        <w:t xml:space="preserve">lementary Figure </w:t>
      </w:r>
      <w:r w:rsidR="0030535F">
        <w:rPr>
          <w:rFonts w:eastAsia="Times New Roman"/>
          <w:b/>
        </w:rPr>
        <w:t>7</w:t>
      </w:r>
      <w:r>
        <w:rPr>
          <w:rFonts w:eastAsia="Times New Roman"/>
          <w:b/>
        </w:rPr>
        <w:t xml:space="preserve">. </w:t>
      </w:r>
      <w:r w:rsidR="001775AB" w:rsidRPr="000720E5">
        <w:rPr>
          <w:lang w:val="en-US"/>
        </w:rPr>
        <w:t>CNCh films immersion into water</w:t>
      </w:r>
      <w:r w:rsidR="00F97328" w:rsidRPr="000720E5">
        <w:rPr>
          <w:lang w:val="en-US"/>
        </w:rPr>
        <w:t>.</w:t>
      </w:r>
      <w:r w:rsidR="001775AB" w:rsidRPr="000720E5">
        <w:rPr>
          <w:lang w:val="en-US"/>
        </w:rPr>
        <w:t xml:space="preserve"> </w:t>
      </w:r>
      <w:r w:rsidR="00F97328" w:rsidRPr="000720E5">
        <w:rPr>
          <w:lang w:val="en-US"/>
        </w:rPr>
        <w:t>A</w:t>
      </w:r>
      <w:r w:rsidR="001775AB" w:rsidRPr="000720E5">
        <w:rPr>
          <w:lang w:val="en-US"/>
        </w:rPr>
        <w:t>fter</w:t>
      </w:r>
      <w:r w:rsidR="001775AB" w:rsidRPr="000720E5">
        <w:rPr>
          <w:b/>
          <w:bCs/>
          <w:lang w:val="en-US"/>
        </w:rPr>
        <w:t xml:space="preserve"> </w:t>
      </w:r>
      <w:r w:rsidR="00F97328" w:rsidRPr="000720E5">
        <w:rPr>
          <w:lang w:val="en-US"/>
        </w:rPr>
        <w:t>immersion</w:t>
      </w:r>
      <w:r w:rsidR="007F207D" w:rsidRPr="000720E5">
        <w:rPr>
          <w:lang w:val="en-US"/>
        </w:rPr>
        <w:t xml:space="preserve"> films </w:t>
      </w:r>
      <w:r w:rsidR="00422A9F">
        <w:rPr>
          <w:lang w:val="en-US"/>
        </w:rPr>
        <w:t>challenged by orbital agitation to test</w:t>
      </w:r>
      <w:r w:rsidR="00692089">
        <w:rPr>
          <w:lang w:val="en-US"/>
        </w:rPr>
        <w:t xml:space="preserve"> film integrity</w:t>
      </w:r>
      <w:r w:rsidR="001775AB" w:rsidRPr="000720E5">
        <w:rPr>
          <w:lang w:val="en-US"/>
        </w:rPr>
        <w:t>. AcCNCh film</w:t>
      </w:r>
      <w:r w:rsidR="007F207D" w:rsidRPr="000720E5">
        <w:rPr>
          <w:lang w:val="en-US"/>
        </w:rPr>
        <w:t xml:space="preserve"> di</w:t>
      </w:r>
      <w:r w:rsidR="00781F3B" w:rsidRPr="000720E5">
        <w:rPr>
          <w:lang w:val="en-US"/>
        </w:rPr>
        <w:t>d not</w:t>
      </w:r>
      <w:r w:rsidR="007F207D" w:rsidRPr="000720E5">
        <w:rPr>
          <w:lang w:val="en-US"/>
        </w:rPr>
        <w:t xml:space="preserve"> maintain shape and</w:t>
      </w:r>
      <w:r w:rsidR="001775AB" w:rsidRPr="000720E5">
        <w:rPr>
          <w:lang w:val="en-US"/>
        </w:rPr>
        <w:t xml:space="preserve"> disintegrated </w:t>
      </w:r>
      <w:r w:rsidR="007F207D" w:rsidRPr="000720E5">
        <w:rPr>
          <w:lang w:val="en-US"/>
        </w:rPr>
        <w:t xml:space="preserve">shortly </w:t>
      </w:r>
      <w:r w:rsidR="001775AB" w:rsidRPr="000720E5">
        <w:rPr>
          <w:lang w:val="en-US"/>
        </w:rPr>
        <w:t>after sinking into water</w:t>
      </w:r>
      <w:r w:rsidR="00692089">
        <w:rPr>
          <w:lang w:val="en-US"/>
        </w:rPr>
        <w:t>,</w:t>
      </w:r>
      <w:r w:rsidR="001775AB" w:rsidRPr="000720E5">
        <w:rPr>
          <w:lang w:val="en-US"/>
        </w:rPr>
        <w:t xml:space="preserve"> </w:t>
      </w:r>
      <w:r w:rsidR="007F207D" w:rsidRPr="000720E5">
        <w:rPr>
          <w:lang w:val="en-US"/>
        </w:rPr>
        <w:t>whereas</w:t>
      </w:r>
      <w:r w:rsidR="001775AB" w:rsidRPr="000720E5">
        <w:rPr>
          <w:lang w:val="en-US"/>
        </w:rPr>
        <w:t xml:space="preserve"> EnCNCh maintained </w:t>
      </w:r>
      <w:r w:rsidR="00692089">
        <w:rPr>
          <w:lang w:val="en-US"/>
        </w:rPr>
        <w:t>a solid and consistent</w:t>
      </w:r>
      <w:r w:rsidR="001775AB" w:rsidRPr="000720E5">
        <w:rPr>
          <w:lang w:val="en-US"/>
        </w:rPr>
        <w:t xml:space="preserve"> shape.</w:t>
      </w:r>
    </w:p>
    <w:p w14:paraId="3D048028" w14:textId="77777777" w:rsidR="001775AB" w:rsidRPr="000720E5" w:rsidRDefault="001775AB" w:rsidP="00F7516F">
      <w:pPr>
        <w:ind w:firstLine="425"/>
        <w:rPr>
          <w:b/>
          <w:bCs/>
          <w:lang w:val="en-US"/>
        </w:rPr>
      </w:pPr>
    </w:p>
    <w:p w14:paraId="70B55752" w14:textId="77777777" w:rsidR="001775AB" w:rsidRPr="000720E5" w:rsidRDefault="001775AB" w:rsidP="00F7516F">
      <w:pPr>
        <w:ind w:firstLine="425"/>
        <w:rPr>
          <w:b/>
          <w:bCs/>
          <w:lang w:val="en-US"/>
        </w:rPr>
      </w:pPr>
    </w:p>
    <w:p w14:paraId="194F0F4C" w14:textId="090A89CA" w:rsidR="00F7516F" w:rsidRDefault="00F7516F" w:rsidP="00F7516F">
      <w:pPr>
        <w:ind w:firstLine="425"/>
        <w:rPr>
          <w:b/>
          <w:bCs/>
          <w:lang w:val="en-US"/>
        </w:rPr>
      </w:pPr>
    </w:p>
    <w:p w14:paraId="7454CBAE" w14:textId="77777777" w:rsidR="00F7516F" w:rsidRPr="000720E5" w:rsidRDefault="00F7516F" w:rsidP="00F7516F">
      <w:pPr>
        <w:ind w:firstLine="425"/>
        <w:rPr>
          <w:b/>
          <w:bCs/>
          <w:lang w:val="en-US"/>
        </w:rPr>
      </w:pPr>
    </w:p>
    <w:p w14:paraId="787C47FE" w14:textId="77777777" w:rsidR="001775AB" w:rsidRPr="000720E5" w:rsidRDefault="001775AB" w:rsidP="00F7516F">
      <w:pPr>
        <w:ind w:firstLine="425"/>
        <w:rPr>
          <w:b/>
          <w:bCs/>
          <w:lang w:val="en-US"/>
        </w:rPr>
      </w:pPr>
    </w:p>
    <w:p w14:paraId="06D4A9AE" w14:textId="77777777" w:rsidR="001775AB" w:rsidRPr="000720E5" w:rsidRDefault="001775AB" w:rsidP="00F7516F">
      <w:pPr>
        <w:rPr>
          <w:b/>
          <w:bCs/>
          <w:lang w:val="en-US"/>
        </w:rPr>
      </w:pPr>
    </w:p>
    <w:p w14:paraId="277E3EDF" w14:textId="77777777" w:rsidR="001775AB" w:rsidRPr="000720E5" w:rsidRDefault="001775AB" w:rsidP="00F7516F">
      <w:pPr>
        <w:ind w:firstLine="425"/>
        <w:rPr>
          <w:lang w:val="en-US"/>
        </w:rPr>
      </w:pPr>
      <w:r w:rsidRPr="000720E5">
        <w:rPr>
          <w:noProof/>
          <w:lang w:val="en-US"/>
        </w:rPr>
        <w:drawing>
          <wp:inline distT="0" distB="0" distL="0" distR="0" wp14:anchorId="2584970A" wp14:editId="43E163A1">
            <wp:extent cx="5228779" cy="1491740"/>
            <wp:effectExtent l="0" t="0" r="0" b="0"/>
            <wp:docPr id="3" name="Imagen 3" descr="Imagen que contiene pasto, caja, comida, firm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 que contiene pasto, caja, comida, firmar&#10;&#10;Descripción generada automáticamente"/>
                    <pic:cNvPicPr/>
                  </pic:nvPicPr>
                  <pic:blipFill>
                    <a:blip r:embed="rId19"/>
                    <a:stretch>
                      <a:fillRect/>
                    </a:stretch>
                  </pic:blipFill>
                  <pic:spPr>
                    <a:xfrm>
                      <a:off x="0" y="0"/>
                      <a:ext cx="5246892" cy="1496907"/>
                    </a:xfrm>
                    <a:prstGeom prst="rect">
                      <a:avLst/>
                    </a:prstGeom>
                  </pic:spPr>
                </pic:pic>
              </a:graphicData>
            </a:graphic>
          </wp:inline>
        </w:drawing>
      </w:r>
    </w:p>
    <w:p w14:paraId="313EAF81" w14:textId="4C064C4E" w:rsidR="001775AB" w:rsidRPr="000720E5" w:rsidRDefault="00F7516F" w:rsidP="00F7516F">
      <w:pPr>
        <w:tabs>
          <w:tab w:val="left" w:pos="3643"/>
        </w:tabs>
        <w:rPr>
          <w:lang w:val="en-US"/>
        </w:rPr>
      </w:pPr>
      <w:r w:rsidRPr="00456AD1">
        <w:rPr>
          <w:rFonts w:eastAsia="Times New Roman"/>
          <w:b/>
        </w:rPr>
        <w:t>Supp</w:t>
      </w:r>
      <w:r>
        <w:rPr>
          <w:rFonts w:eastAsia="Times New Roman"/>
          <w:b/>
        </w:rPr>
        <w:t xml:space="preserve">lementary Figure </w:t>
      </w:r>
      <w:r w:rsidR="0030535F">
        <w:rPr>
          <w:rFonts w:eastAsia="Times New Roman"/>
          <w:b/>
        </w:rPr>
        <w:t>8</w:t>
      </w:r>
      <w:r>
        <w:rPr>
          <w:rFonts w:eastAsia="Times New Roman"/>
          <w:b/>
        </w:rPr>
        <w:t xml:space="preserve">. </w:t>
      </w:r>
      <w:r w:rsidR="001775AB" w:rsidRPr="000720E5">
        <w:rPr>
          <w:lang w:val="en-US"/>
        </w:rPr>
        <w:t>EnCNCh + n%</w:t>
      </w:r>
      <w:r w:rsidR="00A32A14" w:rsidRPr="000720E5">
        <w:rPr>
          <w:lang w:val="en-US"/>
        </w:rPr>
        <w:t xml:space="preserve"> </w:t>
      </w:r>
      <w:r w:rsidR="001775AB" w:rsidRPr="000720E5">
        <w:rPr>
          <w:lang w:val="en-US"/>
        </w:rPr>
        <w:t>GO films pictures. From left to right rGO wt % increases.</w:t>
      </w:r>
    </w:p>
    <w:p w14:paraId="4CDFAE12" w14:textId="77777777" w:rsidR="001775AB" w:rsidRPr="000720E5" w:rsidRDefault="001775AB" w:rsidP="00F7516F">
      <w:pPr>
        <w:tabs>
          <w:tab w:val="left" w:pos="3643"/>
        </w:tabs>
        <w:rPr>
          <w:lang w:val="en-US"/>
        </w:rPr>
      </w:pPr>
    </w:p>
    <w:p w14:paraId="3C25C9F2" w14:textId="77777777" w:rsidR="001775AB" w:rsidRPr="000720E5" w:rsidRDefault="001775AB" w:rsidP="00F7516F">
      <w:pPr>
        <w:tabs>
          <w:tab w:val="left" w:pos="3643"/>
        </w:tabs>
        <w:rPr>
          <w:lang w:val="en-US"/>
        </w:rPr>
      </w:pPr>
    </w:p>
    <w:p w14:paraId="10C127DA" w14:textId="77777777" w:rsidR="001775AB" w:rsidRPr="000720E5" w:rsidRDefault="001775AB" w:rsidP="00F7516F">
      <w:pPr>
        <w:tabs>
          <w:tab w:val="left" w:pos="3643"/>
        </w:tabs>
        <w:rPr>
          <w:lang w:val="en-US"/>
        </w:rPr>
      </w:pPr>
    </w:p>
    <w:p w14:paraId="5D228EFD" w14:textId="77777777" w:rsidR="001775AB" w:rsidRPr="000720E5" w:rsidRDefault="001775AB" w:rsidP="00F7516F">
      <w:pPr>
        <w:tabs>
          <w:tab w:val="left" w:pos="3643"/>
        </w:tabs>
        <w:rPr>
          <w:lang w:val="en-US"/>
        </w:rPr>
      </w:pPr>
    </w:p>
    <w:p w14:paraId="11D473FA" w14:textId="77777777" w:rsidR="001775AB" w:rsidRPr="000720E5" w:rsidRDefault="001775AB" w:rsidP="00F7516F">
      <w:pPr>
        <w:tabs>
          <w:tab w:val="left" w:pos="3643"/>
        </w:tabs>
        <w:rPr>
          <w:lang w:val="en-US"/>
        </w:rPr>
      </w:pPr>
    </w:p>
    <w:p w14:paraId="1E71FF29" w14:textId="77777777" w:rsidR="001775AB" w:rsidRPr="000720E5" w:rsidRDefault="001775AB" w:rsidP="00F7516F">
      <w:pPr>
        <w:tabs>
          <w:tab w:val="left" w:pos="3643"/>
        </w:tabs>
        <w:rPr>
          <w:lang w:val="en-US"/>
        </w:rPr>
      </w:pPr>
    </w:p>
    <w:p w14:paraId="16568A5C" w14:textId="77777777" w:rsidR="001775AB" w:rsidRPr="000720E5" w:rsidRDefault="001775AB" w:rsidP="00F7516F">
      <w:pPr>
        <w:tabs>
          <w:tab w:val="left" w:pos="3643"/>
        </w:tabs>
        <w:rPr>
          <w:lang w:val="en-US"/>
        </w:rPr>
      </w:pPr>
    </w:p>
    <w:p w14:paraId="1106A352" w14:textId="77777777" w:rsidR="001775AB" w:rsidRPr="000720E5" w:rsidRDefault="001775AB" w:rsidP="00F7516F">
      <w:pPr>
        <w:tabs>
          <w:tab w:val="left" w:pos="3643"/>
        </w:tabs>
        <w:rPr>
          <w:lang w:val="en-US"/>
        </w:rPr>
      </w:pPr>
    </w:p>
    <w:p w14:paraId="46B44799" w14:textId="77777777" w:rsidR="001775AB" w:rsidRPr="000720E5" w:rsidRDefault="001775AB" w:rsidP="00F7516F">
      <w:pPr>
        <w:tabs>
          <w:tab w:val="left" w:pos="3643"/>
        </w:tabs>
        <w:rPr>
          <w:lang w:val="en-US"/>
        </w:rPr>
      </w:pPr>
    </w:p>
    <w:p w14:paraId="0D2B8503" w14:textId="77777777" w:rsidR="001775AB" w:rsidRPr="000720E5" w:rsidRDefault="001775AB" w:rsidP="00F7516F">
      <w:pPr>
        <w:tabs>
          <w:tab w:val="left" w:pos="3643"/>
        </w:tabs>
        <w:rPr>
          <w:lang w:val="en-US"/>
        </w:rPr>
      </w:pPr>
    </w:p>
    <w:p w14:paraId="599A820E" w14:textId="77777777" w:rsidR="001775AB" w:rsidRPr="000720E5" w:rsidRDefault="001775AB" w:rsidP="00F7516F">
      <w:pPr>
        <w:tabs>
          <w:tab w:val="left" w:pos="3643"/>
        </w:tabs>
        <w:rPr>
          <w:lang w:val="en-US"/>
        </w:rPr>
      </w:pPr>
    </w:p>
    <w:p w14:paraId="177C353F" w14:textId="77777777" w:rsidR="001775AB" w:rsidRPr="000720E5" w:rsidRDefault="001775AB" w:rsidP="00F7516F">
      <w:pPr>
        <w:tabs>
          <w:tab w:val="left" w:pos="3643"/>
        </w:tabs>
        <w:rPr>
          <w:lang w:val="en-US"/>
        </w:rPr>
      </w:pPr>
    </w:p>
    <w:p w14:paraId="1313636B" w14:textId="77777777" w:rsidR="001775AB" w:rsidRPr="000720E5" w:rsidRDefault="001775AB" w:rsidP="00F7516F">
      <w:pPr>
        <w:tabs>
          <w:tab w:val="left" w:pos="3643"/>
        </w:tabs>
        <w:rPr>
          <w:lang w:val="en-US"/>
        </w:rPr>
      </w:pPr>
    </w:p>
    <w:p w14:paraId="26B20E69" w14:textId="77777777" w:rsidR="001775AB" w:rsidRPr="000720E5" w:rsidRDefault="001775AB" w:rsidP="00F7516F">
      <w:pPr>
        <w:rPr>
          <w:lang w:val="en-US"/>
        </w:rPr>
      </w:pPr>
    </w:p>
    <w:p w14:paraId="0F8577EA" w14:textId="7D79EB27" w:rsidR="001775AB" w:rsidRPr="000720E5" w:rsidRDefault="001775AB" w:rsidP="00F7516F">
      <w:pPr>
        <w:ind w:firstLine="425"/>
        <w:rPr>
          <w:b/>
          <w:bCs/>
          <w:lang w:val="en-US"/>
        </w:rPr>
      </w:pPr>
      <w:r w:rsidRPr="000720E5">
        <w:rPr>
          <w:noProof/>
          <w:lang w:val="en-US"/>
        </w:rPr>
        <w:drawing>
          <wp:inline distT="0" distB="0" distL="0" distR="0" wp14:anchorId="11BC3C29" wp14:editId="15EC2FC5">
            <wp:extent cx="5410339" cy="2239279"/>
            <wp:effectExtent l="0" t="0" r="0" b="8890"/>
            <wp:docPr id="9" name="Imagen 9" descr="Imagen que contiene foto, mujer,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magen que contiene foto, mujer, hombre&#10;&#10;Descripción generada automáticamente"/>
                    <pic:cNvPicPr/>
                  </pic:nvPicPr>
                  <pic:blipFill>
                    <a:blip r:embed="rId20"/>
                    <a:stretch>
                      <a:fillRect/>
                    </a:stretch>
                  </pic:blipFill>
                  <pic:spPr>
                    <a:xfrm>
                      <a:off x="0" y="0"/>
                      <a:ext cx="5434341" cy="2249213"/>
                    </a:xfrm>
                    <a:prstGeom prst="rect">
                      <a:avLst/>
                    </a:prstGeom>
                  </pic:spPr>
                </pic:pic>
              </a:graphicData>
            </a:graphic>
          </wp:inline>
        </w:drawing>
      </w:r>
    </w:p>
    <w:p w14:paraId="2475C7C7" w14:textId="77777777" w:rsidR="0030535F" w:rsidRDefault="0030535F" w:rsidP="00F7516F">
      <w:pPr>
        <w:rPr>
          <w:rFonts w:eastAsia="Times New Roman"/>
          <w:b/>
        </w:rPr>
      </w:pPr>
    </w:p>
    <w:p w14:paraId="0E55FFA3" w14:textId="03A8B0BE" w:rsidR="001775AB" w:rsidRPr="000720E5" w:rsidRDefault="00F7516F" w:rsidP="00F7516F">
      <w:pPr>
        <w:rPr>
          <w:lang w:val="en-US"/>
        </w:rPr>
      </w:pPr>
      <w:r w:rsidRPr="00456AD1">
        <w:rPr>
          <w:rFonts w:eastAsia="Times New Roman"/>
          <w:b/>
        </w:rPr>
        <w:t>Supp</w:t>
      </w:r>
      <w:r>
        <w:rPr>
          <w:rFonts w:eastAsia="Times New Roman"/>
          <w:b/>
        </w:rPr>
        <w:t xml:space="preserve">lementary Figure </w:t>
      </w:r>
      <w:r w:rsidR="0030535F">
        <w:rPr>
          <w:rFonts w:eastAsia="Times New Roman"/>
          <w:b/>
        </w:rPr>
        <w:t>9</w:t>
      </w:r>
      <w:r>
        <w:rPr>
          <w:rFonts w:eastAsia="Times New Roman"/>
          <w:b/>
        </w:rPr>
        <w:t xml:space="preserve">. </w:t>
      </w:r>
      <w:r w:rsidR="001775AB" w:rsidRPr="000720E5">
        <w:rPr>
          <w:lang w:val="en-US"/>
        </w:rPr>
        <w:t>SEM images of films prepared with EnCNCh with different graphene oxide concentrations: 0.3, 2, 5, 10 and 15 wt%. The surface of</w:t>
      </w:r>
      <w:r w:rsidR="00C173D0">
        <w:rPr>
          <w:lang w:val="en-US"/>
        </w:rPr>
        <w:t xml:space="preserve"> the</w:t>
      </w:r>
      <w:r w:rsidR="001775AB" w:rsidRPr="000720E5">
        <w:rPr>
          <w:lang w:val="en-US"/>
        </w:rPr>
        <w:t xml:space="preserve"> films seems rougher when rGO content increases.</w:t>
      </w:r>
    </w:p>
    <w:p w14:paraId="143CC977" w14:textId="77777777" w:rsidR="001775AB" w:rsidRPr="000720E5" w:rsidRDefault="001775AB" w:rsidP="00F7516F">
      <w:pPr>
        <w:rPr>
          <w:lang w:val="en-US"/>
        </w:rPr>
      </w:pPr>
    </w:p>
    <w:p w14:paraId="7B098503" w14:textId="77777777" w:rsidR="001775AB" w:rsidRPr="000720E5" w:rsidRDefault="001775AB" w:rsidP="00F7516F">
      <w:pPr>
        <w:rPr>
          <w:lang w:val="en-US"/>
        </w:rPr>
      </w:pPr>
    </w:p>
    <w:p w14:paraId="7781AD6D" w14:textId="77777777" w:rsidR="001775AB" w:rsidRDefault="001775AB" w:rsidP="00F7516F">
      <w:pPr>
        <w:rPr>
          <w:lang w:val="en-US"/>
        </w:rPr>
      </w:pPr>
    </w:p>
    <w:p w14:paraId="4BF0746E" w14:textId="77777777" w:rsidR="00C173D0" w:rsidRPr="000720E5" w:rsidRDefault="00C173D0" w:rsidP="00F7516F">
      <w:pPr>
        <w:rPr>
          <w:lang w:val="en-US"/>
        </w:rPr>
      </w:pPr>
    </w:p>
    <w:p w14:paraId="722F54E9" w14:textId="368545B0" w:rsidR="001775AB" w:rsidRPr="000720E5" w:rsidRDefault="001775AB" w:rsidP="00F7516F">
      <w:pPr>
        <w:ind w:firstLine="425"/>
        <w:rPr>
          <w:b/>
          <w:bCs/>
          <w:lang w:val="en-US"/>
        </w:rPr>
      </w:pPr>
      <w:r w:rsidRPr="000720E5">
        <w:rPr>
          <w:b/>
          <w:bCs/>
          <w:noProof/>
          <w:lang w:val="en-US"/>
        </w:rPr>
        <w:drawing>
          <wp:inline distT="0" distB="0" distL="0" distR="0" wp14:anchorId="64A7D2DD" wp14:editId="155162A5">
            <wp:extent cx="4943192" cy="3341051"/>
            <wp:effectExtent l="0" t="0" r="0" b="0"/>
            <wp:docPr id="10" name="Imagen 10" descr="Imagen que contiene Patrón de fo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Imagen que contiene Patrón de fondo&#10;&#10;Descripción generada automáticamente"/>
                    <pic:cNvPicPr/>
                  </pic:nvPicPr>
                  <pic:blipFill>
                    <a:blip r:embed="rId21"/>
                    <a:stretch>
                      <a:fillRect/>
                    </a:stretch>
                  </pic:blipFill>
                  <pic:spPr>
                    <a:xfrm>
                      <a:off x="0" y="0"/>
                      <a:ext cx="4964329" cy="3355337"/>
                    </a:xfrm>
                    <a:prstGeom prst="rect">
                      <a:avLst/>
                    </a:prstGeom>
                  </pic:spPr>
                </pic:pic>
              </a:graphicData>
            </a:graphic>
          </wp:inline>
        </w:drawing>
      </w:r>
    </w:p>
    <w:p w14:paraId="7B354C92" w14:textId="77777777" w:rsidR="0030535F" w:rsidRDefault="0030535F" w:rsidP="00F7516F">
      <w:pPr>
        <w:shd w:val="clear" w:color="auto" w:fill="FFFFFF"/>
        <w:spacing w:after="90"/>
        <w:outlineLvl w:val="2"/>
        <w:rPr>
          <w:rFonts w:eastAsia="Times New Roman"/>
          <w:b/>
        </w:rPr>
      </w:pPr>
    </w:p>
    <w:p w14:paraId="58CC9733" w14:textId="609FA4B1" w:rsidR="001775AB" w:rsidRPr="000720E5" w:rsidRDefault="00F7516F" w:rsidP="00727F99">
      <w:pPr>
        <w:shd w:val="clear" w:color="auto" w:fill="FFFFFF"/>
        <w:spacing w:after="90"/>
        <w:outlineLvl w:val="2"/>
        <w:rPr>
          <w:b/>
          <w:bCs/>
          <w:u w:val="single"/>
          <w:lang w:val="en-US"/>
        </w:rPr>
      </w:pPr>
      <w:r w:rsidRPr="00456AD1">
        <w:rPr>
          <w:rFonts w:eastAsia="Times New Roman"/>
          <w:b/>
        </w:rPr>
        <w:t>Supp</w:t>
      </w:r>
      <w:r>
        <w:rPr>
          <w:rFonts w:eastAsia="Times New Roman"/>
          <w:b/>
        </w:rPr>
        <w:t xml:space="preserve">lementary Figure </w:t>
      </w:r>
      <w:r w:rsidR="0030535F">
        <w:rPr>
          <w:rFonts w:eastAsia="Times New Roman"/>
          <w:b/>
        </w:rPr>
        <w:t>10</w:t>
      </w:r>
      <w:r w:rsidR="00E301F0" w:rsidRPr="000720E5">
        <w:rPr>
          <w:b/>
          <w:bCs/>
          <w:lang w:val="en-US"/>
        </w:rPr>
        <w:t>.</w:t>
      </w:r>
      <w:r w:rsidR="001775AB" w:rsidRPr="000720E5">
        <w:rPr>
          <w:b/>
          <w:bCs/>
          <w:lang w:val="en-US"/>
        </w:rPr>
        <w:t xml:space="preserve"> </w:t>
      </w:r>
      <w:r w:rsidR="001775AB" w:rsidRPr="000720E5">
        <w:rPr>
          <w:lang w:val="en-US"/>
        </w:rPr>
        <w:t xml:space="preserve">FTIR spectra of EnCNCh and EnCNCh + n%GO films. </w:t>
      </w:r>
    </w:p>
    <w:p w14:paraId="3BD173F7" w14:textId="77777777" w:rsidR="001775AB" w:rsidRPr="000720E5" w:rsidRDefault="001775AB" w:rsidP="00F7516F">
      <w:pPr>
        <w:ind w:firstLine="425"/>
        <w:rPr>
          <w:b/>
          <w:bCs/>
          <w:lang w:val="en-US"/>
        </w:rPr>
      </w:pPr>
    </w:p>
    <w:p w14:paraId="6D5AAEE8" w14:textId="77777777" w:rsidR="001775AB" w:rsidRDefault="001775AB" w:rsidP="00F7516F">
      <w:pPr>
        <w:ind w:firstLine="425"/>
        <w:rPr>
          <w:b/>
          <w:bCs/>
          <w:lang w:val="en-US"/>
        </w:rPr>
      </w:pPr>
    </w:p>
    <w:p w14:paraId="521009DD" w14:textId="77777777" w:rsidR="005D54FE" w:rsidRDefault="005D54FE" w:rsidP="00F7516F">
      <w:pPr>
        <w:ind w:firstLine="425"/>
        <w:rPr>
          <w:b/>
          <w:bCs/>
          <w:lang w:val="en-US"/>
        </w:rPr>
      </w:pPr>
    </w:p>
    <w:p w14:paraId="6D54C593" w14:textId="77777777" w:rsidR="005D54FE" w:rsidRDefault="005D54FE" w:rsidP="005D54FE">
      <w:pPr>
        <w:ind w:firstLine="425"/>
        <w:jc w:val="center"/>
        <w:rPr>
          <w:b/>
          <w:bCs/>
          <w:lang w:val="en-US"/>
        </w:rPr>
      </w:pPr>
      <w:r>
        <w:rPr>
          <w:b/>
          <w:bCs/>
          <w:noProof/>
          <w:lang w:eastAsia="es-ES"/>
        </w:rPr>
        <w:lastRenderedPageBreak/>
        <w:drawing>
          <wp:inline distT="0" distB="0" distL="0" distR="0" wp14:anchorId="0BD31AAA" wp14:editId="3CB28FF3">
            <wp:extent cx="5726966" cy="2066170"/>
            <wp:effectExtent l="0" t="0" r="0" b="0"/>
            <wp:docPr id="4" name="Picture 1" descr="A picture containing text, indoor, electronics, projec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A picture containing text, indoor, electronics, projector&#10;&#10;Description automatically generated"/>
                    <pic:cNvPicPr>
                      <a:picLocks noChangeAspect="1" noChangeArrowheads="1"/>
                    </pic:cNvPicPr>
                  </pic:nvPicPr>
                  <pic:blipFill rotWithShape="1">
                    <a:blip r:embed="rId22">
                      <a:extLst>
                        <a:ext uri="{28A0092B-C50C-407E-A947-70E740481C1C}">
                          <a14:useLocalDpi xmlns:a14="http://schemas.microsoft.com/office/drawing/2010/main" val="0"/>
                        </a:ext>
                      </a:extLst>
                    </a:blip>
                    <a:srcRect t="48548"/>
                    <a:stretch/>
                  </pic:blipFill>
                  <pic:spPr bwMode="auto">
                    <a:xfrm>
                      <a:off x="0" y="0"/>
                      <a:ext cx="5727700" cy="206643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682C8040" w14:textId="77777777" w:rsidR="005D54FE" w:rsidRDefault="005D54FE" w:rsidP="005D54FE">
      <w:pPr>
        <w:ind w:firstLine="425"/>
        <w:rPr>
          <w:b/>
          <w:bCs/>
          <w:lang w:val="en-US"/>
        </w:rPr>
      </w:pPr>
    </w:p>
    <w:p w14:paraId="0E410E2A" w14:textId="04EFF2C5" w:rsidR="005D54FE" w:rsidRDefault="005D54FE" w:rsidP="005D54FE">
      <w:pPr>
        <w:jc w:val="both"/>
        <w:rPr>
          <w:lang w:val="en-US"/>
        </w:rPr>
      </w:pPr>
      <w:r w:rsidRPr="00E84E21">
        <w:rPr>
          <w:b/>
          <w:bCs/>
          <w:lang w:val="en-US"/>
        </w:rPr>
        <w:t>Supplementary Figure</w:t>
      </w:r>
      <w:r>
        <w:rPr>
          <w:b/>
          <w:bCs/>
          <w:lang w:val="en-US"/>
        </w:rPr>
        <w:t xml:space="preserve"> 11</w:t>
      </w:r>
      <w:r w:rsidRPr="00E84E21">
        <w:rPr>
          <w:b/>
          <w:bCs/>
          <w:lang w:val="en-US"/>
        </w:rPr>
        <w:t>.</w:t>
      </w:r>
      <w:r>
        <w:rPr>
          <w:b/>
          <w:bCs/>
          <w:lang w:val="en-US"/>
        </w:rPr>
        <w:t xml:space="preserve"> </w:t>
      </w:r>
      <w:r w:rsidRPr="00EA270B">
        <w:rPr>
          <w:lang w:val="en-US"/>
        </w:rPr>
        <w:t>(</w:t>
      </w:r>
      <w:r w:rsidRPr="00727F99">
        <w:rPr>
          <w:b/>
          <w:bCs/>
          <w:lang w:val="en-US"/>
        </w:rPr>
        <w:t>a</w:t>
      </w:r>
      <w:r w:rsidRPr="00EA270B">
        <w:rPr>
          <w:lang w:val="en-US"/>
        </w:rPr>
        <w:t>)</w:t>
      </w:r>
      <w:r>
        <w:rPr>
          <w:rStyle w:val="normaltextrun"/>
          <w:bCs/>
          <w:lang w:val="en-US"/>
        </w:rPr>
        <w:t xml:space="preserve"> Representation of 2</w:t>
      </w:r>
      <w:r w:rsidRPr="00E84E21">
        <w:rPr>
          <w:rStyle w:val="normaltextrun"/>
          <w:bCs/>
          <w:lang w:val="en-US"/>
        </w:rPr>
        <w:t>D EnCNCh</w:t>
      </w:r>
      <w:r>
        <w:rPr>
          <w:rStyle w:val="normaltextrun"/>
          <w:bCs/>
          <w:lang w:val="en-US"/>
        </w:rPr>
        <w:t>+5% rGO</w:t>
      </w:r>
      <w:r w:rsidRPr="00E84E21">
        <w:rPr>
          <w:rStyle w:val="normaltextrun"/>
          <w:bCs/>
          <w:lang w:val="en-US"/>
        </w:rPr>
        <w:t xml:space="preserve"> </w:t>
      </w:r>
      <w:r>
        <w:rPr>
          <w:rStyle w:val="normaltextrun"/>
          <w:bCs/>
          <w:lang w:val="en-US"/>
        </w:rPr>
        <w:t>paper. (</w:t>
      </w:r>
      <w:r w:rsidRPr="00727F99">
        <w:rPr>
          <w:rStyle w:val="normaltextrun"/>
          <w:b/>
          <w:lang w:val="en-US"/>
        </w:rPr>
        <w:t>b</w:t>
      </w:r>
      <w:r>
        <w:rPr>
          <w:rStyle w:val="normaltextrun"/>
          <w:bCs/>
          <w:lang w:val="en-US"/>
        </w:rPr>
        <w:t xml:space="preserve">) </w:t>
      </w:r>
      <w:r w:rsidRPr="004E527B">
        <w:rPr>
          <w:rStyle w:val="normaltextrun"/>
          <w:bCs/>
          <w:lang w:val="en-US"/>
        </w:rPr>
        <w:t xml:space="preserve">Graphic representation of HEK293 cells seeded on top of 2D EnCNCh+5% rGO paper. </w:t>
      </w:r>
      <w:r w:rsidRPr="0051048A">
        <w:rPr>
          <w:rStyle w:val="normaltextrun"/>
          <w:bCs/>
          <w:lang w:val="en-US"/>
        </w:rPr>
        <w:t>(</w:t>
      </w:r>
      <w:r w:rsidRPr="00727F99">
        <w:rPr>
          <w:rStyle w:val="normaltextrun"/>
          <w:b/>
          <w:lang w:val="en-US"/>
        </w:rPr>
        <w:t>c</w:t>
      </w:r>
      <w:r w:rsidRPr="0051048A">
        <w:rPr>
          <w:rStyle w:val="normaltextrun"/>
          <w:bCs/>
          <w:lang w:val="en-US"/>
        </w:rPr>
        <w:t>) Confocal microscopy image at 10X and 100X of HEK293T stained nuclei with DAPI and cell membrane with Orange Plasma. Cells</w:t>
      </w:r>
      <w:r w:rsidR="00727F99">
        <w:rPr>
          <w:rStyle w:val="normaltextrun"/>
          <w:bCs/>
          <w:lang w:val="en-US"/>
        </w:rPr>
        <w:t xml:space="preserve"> stick</w:t>
      </w:r>
      <w:r w:rsidR="004B4516">
        <w:rPr>
          <w:rStyle w:val="normaltextrun"/>
          <w:bCs/>
          <w:lang w:val="en-US"/>
        </w:rPr>
        <w:t>ed and</w:t>
      </w:r>
      <w:r w:rsidRPr="0051048A">
        <w:rPr>
          <w:rStyle w:val="normaltextrun"/>
          <w:bCs/>
          <w:lang w:val="en-US"/>
        </w:rPr>
        <w:t xml:space="preserve"> proliferated embedded on EnCNCh+5% rGO 2D </w:t>
      </w:r>
      <w:r>
        <w:rPr>
          <w:rStyle w:val="normaltextrun"/>
          <w:bCs/>
          <w:lang w:val="en-US"/>
        </w:rPr>
        <w:t>paper</w:t>
      </w:r>
      <w:r w:rsidRPr="0051048A">
        <w:rPr>
          <w:rStyle w:val="normaltextrun"/>
          <w:bCs/>
          <w:lang w:val="en-US"/>
        </w:rPr>
        <w:t xml:space="preserve"> after 3 days of culture.</w:t>
      </w:r>
    </w:p>
    <w:p w14:paraId="70C91ED9" w14:textId="77777777" w:rsidR="005D54FE" w:rsidRDefault="005D54FE" w:rsidP="005D54FE">
      <w:pPr>
        <w:ind w:firstLine="425"/>
        <w:jc w:val="both"/>
        <w:rPr>
          <w:lang w:val="en-US"/>
        </w:rPr>
      </w:pPr>
    </w:p>
    <w:p w14:paraId="6EB15082" w14:textId="77777777" w:rsidR="005D54FE" w:rsidRDefault="005D54FE" w:rsidP="005D54FE">
      <w:pPr>
        <w:jc w:val="both"/>
        <w:rPr>
          <w:lang w:val="en-US"/>
        </w:rPr>
      </w:pPr>
    </w:p>
    <w:p w14:paraId="236A77CD" w14:textId="77777777" w:rsidR="005D54FE" w:rsidRDefault="005D54FE" w:rsidP="005D54FE">
      <w:pPr>
        <w:jc w:val="both"/>
        <w:rPr>
          <w:lang w:val="en-US"/>
        </w:rPr>
      </w:pPr>
    </w:p>
    <w:p w14:paraId="4682AE97" w14:textId="77777777" w:rsidR="005D54FE" w:rsidRDefault="005D54FE" w:rsidP="005D54FE">
      <w:pPr>
        <w:jc w:val="both"/>
        <w:rPr>
          <w:lang w:val="en-US"/>
        </w:rPr>
      </w:pPr>
    </w:p>
    <w:p w14:paraId="1E70BCC3" w14:textId="77777777" w:rsidR="005D54FE" w:rsidRDefault="005D54FE" w:rsidP="005D54FE">
      <w:pPr>
        <w:jc w:val="both"/>
        <w:rPr>
          <w:lang w:val="en-US"/>
        </w:rPr>
      </w:pPr>
    </w:p>
    <w:p w14:paraId="66063983" w14:textId="77777777" w:rsidR="005D54FE" w:rsidRDefault="005D54FE" w:rsidP="005D54FE">
      <w:pPr>
        <w:jc w:val="both"/>
        <w:rPr>
          <w:lang w:val="en-US"/>
        </w:rPr>
      </w:pPr>
    </w:p>
    <w:p w14:paraId="17D94B08" w14:textId="77777777" w:rsidR="005D54FE" w:rsidRDefault="005D54FE" w:rsidP="005D54FE">
      <w:pPr>
        <w:jc w:val="both"/>
        <w:rPr>
          <w:lang w:val="en-US"/>
        </w:rPr>
      </w:pPr>
    </w:p>
    <w:p w14:paraId="06202FBA" w14:textId="77777777" w:rsidR="005D54FE" w:rsidRDefault="005D54FE" w:rsidP="005D54FE">
      <w:pPr>
        <w:jc w:val="both"/>
        <w:rPr>
          <w:lang w:val="en-US"/>
        </w:rPr>
      </w:pPr>
    </w:p>
    <w:p w14:paraId="1BD3A06E" w14:textId="77777777" w:rsidR="005D54FE" w:rsidRDefault="005D54FE" w:rsidP="005D54FE">
      <w:pPr>
        <w:jc w:val="both"/>
        <w:rPr>
          <w:lang w:val="en-US"/>
        </w:rPr>
      </w:pPr>
    </w:p>
    <w:p w14:paraId="20BE55BC" w14:textId="77777777" w:rsidR="005D54FE" w:rsidRDefault="005D54FE" w:rsidP="005D54FE">
      <w:pPr>
        <w:jc w:val="both"/>
        <w:rPr>
          <w:lang w:val="en-US"/>
        </w:rPr>
      </w:pPr>
    </w:p>
    <w:p w14:paraId="40EBC27F" w14:textId="77777777" w:rsidR="005D54FE" w:rsidRDefault="005D54FE" w:rsidP="005D54FE">
      <w:pPr>
        <w:jc w:val="both"/>
        <w:rPr>
          <w:lang w:val="en-US"/>
        </w:rPr>
      </w:pPr>
    </w:p>
    <w:p w14:paraId="2F915AA1" w14:textId="77777777" w:rsidR="005D54FE" w:rsidRDefault="005D54FE" w:rsidP="005D54FE">
      <w:pPr>
        <w:jc w:val="both"/>
        <w:rPr>
          <w:lang w:val="en-US"/>
        </w:rPr>
      </w:pPr>
    </w:p>
    <w:p w14:paraId="764E99D1" w14:textId="77777777" w:rsidR="005D54FE" w:rsidRDefault="005D54FE" w:rsidP="005D54FE">
      <w:pPr>
        <w:jc w:val="both"/>
        <w:rPr>
          <w:lang w:val="en-US"/>
        </w:rPr>
      </w:pPr>
    </w:p>
    <w:p w14:paraId="406FE422" w14:textId="77777777" w:rsidR="005D54FE" w:rsidRDefault="005D54FE" w:rsidP="005D54FE">
      <w:pPr>
        <w:jc w:val="both"/>
        <w:rPr>
          <w:lang w:val="en-US"/>
        </w:rPr>
      </w:pPr>
    </w:p>
    <w:p w14:paraId="1F8FB3E9" w14:textId="77777777" w:rsidR="005D54FE" w:rsidRDefault="005D54FE" w:rsidP="005D54FE">
      <w:pPr>
        <w:jc w:val="both"/>
        <w:rPr>
          <w:lang w:val="en-US"/>
        </w:rPr>
      </w:pPr>
    </w:p>
    <w:p w14:paraId="66F5B707" w14:textId="77777777" w:rsidR="005D54FE" w:rsidRDefault="005D54FE" w:rsidP="005D54FE">
      <w:pPr>
        <w:ind w:firstLine="425"/>
        <w:jc w:val="both"/>
        <w:rPr>
          <w:lang w:val="en-US"/>
        </w:rPr>
      </w:pPr>
    </w:p>
    <w:p w14:paraId="7B7B6905" w14:textId="77777777" w:rsidR="005D54FE" w:rsidRDefault="005D54FE" w:rsidP="005D54FE">
      <w:pPr>
        <w:ind w:firstLine="425"/>
        <w:jc w:val="both"/>
        <w:rPr>
          <w:lang w:val="en-US"/>
        </w:rPr>
      </w:pPr>
    </w:p>
    <w:p w14:paraId="4878F115" w14:textId="77777777" w:rsidR="005D54FE" w:rsidRDefault="005D54FE" w:rsidP="005D54FE">
      <w:pPr>
        <w:ind w:firstLine="425"/>
        <w:jc w:val="both"/>
        <w:rPr>
          <w:lang w:val="en-US"/>
        </w:rPr>
      </w:pPr>
    </w:p>
    <w:p w14:paraId="62C58DAA" w14:textId="77777777" w:rsidR="005D54FE" w:rsidRDefault="005D54FE" w:rsidP="005D54FE">
      <w:pPr>
        <w:jc w:val="both"/>
        <w:rPr>
          <w:lang w:val="en-US"/>
        </w:rPr>
      </w:pPr>
    </w:p>
    <w:p w14:paraId="4FD8A732" w14:textId="77777777" w:rsidR="005D54FE" w:rsidRDefault="005D54FE" w:rsidP="005D54FE">
      <w:pPr>
        <w:ind w:firstLine="425"/>
        <w:jc w:val="both"/>
        <w:rPr>
          <w:lang w:val="en-US"/>
        </w:rPr>
      </w:pPr>
    </w:p>
    <w:p w14:paraId="45930D58" w14:textId="77777777" w:rsidR="005D54FE" w:rsidRDefault="005D54FE" w:rsidP="005D54FE">
      <w:pPr>
        <w:ind w:firstLine="425"/>
        <w:jc w:val="both"/>
        <w:rPr>
          <w:lang w:val="en-US"/>
        </w:rPr>
      </w:pPr>
    </w:p>
    <w:p w14:paraId="3573BD30" w14:textId="77777777" w:rsidR="005D54FE" w:rsidRDefault="005D54FE" w:rsidP="005D54FE">
      <w:pPr>
        <w:ind w:firstLine="425"/>
        <w:jc w:val="both"/>
        <w:rPr>
          <w:lang w:val="en-US"/>
        </w:rPr>
      </w:pPr>
    </w:p>
    <w:p w14:paraId="342DBA92" w14:textId="77777777" w:rsidR="005D54FE" w:rsidRDefault="005D54FE" w:rsidP="005D54FE">
      <w:pPr>
        <w:ind w:firstLine="425"/>
        <w:jc w:val="both"/>
        <w:rPr>
          <w:lang w:val="en-US"/>
        </w:rPr>
      </w:pPr>
    </w:p>
    <w:p w14:paraId="595B4E9A" w14:textId="77777777" w:rsidR="005D54FE" w:rsidRDefault="005D54FE" w:rsidP="005D54FE">
      <w:pPr>
        <w:ind w:firstLine="425"/>
        <w:jc w:val="both"/>
        <w:rPr>
          <w:lang w:val="en-US"/>
        </w:rPr>
      </w:pPr>
    </w:p>
    <w:p w14:paraId="1EE34270" w14:textId="77777777" w:rsidR="005D54FE" w:rsidRDefault="005D54FE" w:rsidP="005D54FE">
      <w:pPr>
        <w:ind w:firstLine="425"/>
        <w:jc w:val="both"/>
        <w:rPr>
          <w:lang w:val="en-US"/>
        </w:rPr>
      </w:pPr>
    </w:p>
    <w:p w14:paraId="0F788A06" w14:textId="77777777" w:rsidR="005D54FE" w:rsidRDefault="005D54FE" w:rsidP="005D54FE">
      <w:pPr>
        <w:ind w:firstLine="425"/>
        <w:jc w:val="both"/>
        <w:rPr>
          <w:lang w:val="en-US"/>
        </w:rPr>
      </w:pPr>
    </w:p>
    <w:p w14:paraId="1E53B8A9" w14:textId="77777777" w:rsidR="005D54FE" w:rsidRDefault="005D54FE" w:rsidP="005D54FE">
      <w:pPr>
        <w:ind w:firstLine="425"/>
        <w:jc w:val="both"/>
        <w:rPr>
          <w:lang w:val="en-US"/>
        </w:rPr>
      </w:pPr>
    </w:p>
    <w:p w14:paraId="52E59B47" w14:textId="60F1C7FE" w:rsidR="005D54FE" w:rsidRDefault="005D54FE" w:rsidP="005D54FE">
      <w:pPr>
        <w:ind w:firstLine="425"/>
        <w:rPr>
          <w:b/>
          <w:bCs/>
          <w:lang w:val="en-US"/>
        </w:rPr>
      </w:pPr>
    </w:p>
    <w:p w14:paraId="36924287" w14:textId="77777777" w:rsidR="00CB35A5" w:rsidRPr="006D7BCA" w:rsidRDefault="00CB35A5" w:rsidP="005D54FE">
      <w:pPr>
        <w:ind w:firstLine="425"/>
        <w:rPr>
          <w:b/>
          <w:bCs/>
          <w:lang w:val="en-US"/>
        </w:rPr>
      </w:pPr>
    </w:p>
    <w:p w14:paraId="4D82D579" w14:textId="06ED522B" w:rsidR="005D54FE" w:rsidRPr="00E84E21" w:rsidRDefault="005D54FE" w:rsidP="005D54FE">
      <w:pPr>
        <w:widowControl w:val="0"/>
        <w:autoSpaceDE w:val="0"/>
        <w:autoSpaceDN w:val="0"/>
        <w:adjustRightInd w:val="0"/>
        <w:spacing w:before="100"/>
        <w:jc w:val="both"/>
        <w:rPr>
          <w:rStyle w:val="normaltextrun"/>
          <w:lang w:val="en-US" w:eastAsia="es-ES"/>
        </w:rPr>
      </w:pPr>
      <w:r w:rsidRPr="006D7BCA">
        <w:rPr>
          <w:b/>
          <w:bCs/>
          <w:lang w:val="en-US"/>
        </w:rPr>
        <w:lastRenderedPageBreak/>
        <w:t>Supplementary table 1:</w:t>
      </w:r>
      <w:r w:rsidRPr="00334CDB">
        <w:rPr>
          <w:rStyle w:val="normaltextrun"/>
          <w:bCs/>
          <w:iCs/>
          <w:lang w:val="en-US"/>
        </w:rPr>
        <w:t xml:space="preserve"> Average length and diameter and L/D aspect ratio of </w:t>
      </w:r>
      <w:r>
        <w:rPr>
          <w:rStyle w:val="normaltextrun"/>
          <w:bCs/>
          <w:iCs/>
          <w:lang w:val="en-US"/>
        </w:rPr>
        <w:t>En</w:t>
      </w:r>
      <w:r w:rsidRPr="00334CDB">
        <w:rPr>
          <w:rStyle w:val="normaltextrun"/>
          <w:bCs/>
          <w:iCs/>
          <w:lang w:val="en-US"/>
        </w:rPr>
        <w:t xml:space="preserve">CNCh particles obtained from </w:t>
      </w:r>
      <w:r w:rsidRPr="00334CDB">
        <w:rPr>
          <w:rStyle w:val="normaltextrun"/>
          <w:bCs/>
          <w:iCs/>
        </w:rPr>
        <w:t>α</w:t>
      </w:r>
      <w:r w:rsidRPr="00334CDB">
        <w:rPr>
          <w:rStyle w:val="normaltextrun"/>
          <w:bCs/>
          <w:iCs/>
          <w:lang w:val="en-US"/>
        </w:rPr>
        <w:t xml:space="preserve">-chitin hydrolysis with </w:t>
      </w:r>
      <w:r>
        <w:rPr>
          <w:rStyle w:val="normaltextrun"/>
          <w:bCs/>
          <w:iCs/>
          <w:lang w:val="en-US"/>
        </w:rPr>
        <w:t>LFACA</w:t>
      </w:r>
      <w:r w:rsidR="009238D7">
        <w:rPr>
          <w:rStyle w:val="normaltextrun"/>
          <w:bCs/>
          <w:iCs/>
          <w:lang w:val="en-US"/>
        </w:rPr>
        <w:t>-</w:t>
      </w:r>
      <w:r w:rsidRPr="00334CDB">
        <w:rPr>
          <w:rStyle w:val="normaltextrun"/>
          <w:bCs/>
          <w:iCs/>
          <w:lang w:val="en-US"/>
        </w:rPr>
        <w:t xml:space="preserve">LPMO and extant </w:t>
      </w:r>
      <w:r w:rsidRPr="000121F8">
        <w:rPr>
          <w:rStyle w:val="normaltextrun"/>
          <w:bCs/>
          <w:i/>
          <w:lang w:val="en-US"/>
        </w:rPr>
        <w:t>Bt</w:t>
      </w:r>
      <w:r w:rsidRPr="00334CDB">
        <w:rPr>
          <w:rStyle w:val="normaltextrun"/>
          <w:bCs/>
          <w:iCs/>
          <w:lang w:val="en-US"/>
        </w:rPr>
        <w:t xml:space="preserve">LPMO at times of 24 hours, 48 hours, 72 hours, and 96 hours, as well as CNCh obtained by hydrochloric acid hydrolysis. Average parameters and S.D. were calculated with the length and diameters of 100 particles </w:t>
      </w:r>
      <w:r>
        <w:rPr>
          <w:rStyle w:val="normaltextrun"/>
          <w:bCs/>
          <w:iCs/>
          <w:lang w:val="en-US"/>
        </w:rPr>
        <w:t xml:space="preserve">for </w:t>
      </w:r>
      <w:r w:rsidRPr="00334CDB">
        <w:rPr>
          <w:rStyle w:val="normaltextrun"/>
          <w:bCs/>
          <w:iCs/>
          <w:lang w:val="en-US"/>
        </w:rPr>
        <w:t xml:space="preserve">each condition. </w:t>
      </w:r>
    </w:p>
    <w:tbl>
      <w:tblPr>
        <w:tblStyle w:val="Tabladecuadrcula4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6"/>
        <w:gridCol w:w="1381"/>
        <w:gridCol w:w="2462"/>
        <w:gridCol w:w="2041"/>
        <w:gridCol w:w="1176"/>
      </w:tblGrid>
      <w:tr w:rsidR="005D54FE" w:rsidRPr="006D7BCA" w14:paraId="1F0F35C4" w14:textId="77777777" w:rsidTr="00B82EC7">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65" w:type="pct"/>
            <w:tcBorders>
              <w:top w:val="none" w:sz="0" w:space="0" w:color="auto"/>
              <w:left w:val="none" w:sz="0" w:space="0" w:color="auto"/>
              <w:bottom w:val="single" w:sz="4" w:space="0" w:color="auto"/>
            </w:tcBorders>
            <w:shd w:val="clear" w:color="auto" w:fill="auto"/>
            <w:noWrap/>
            <w:vAlign w:val="center"/>
            <w:hideMark/>
          </w:tcPr>
          <w:p w14:paraId="2F446544" w14:textId="77777777" w:rsidR="005D54FE" w:rsidRPr="00E84E21" w:rsidRDefault="005D54FE" w:rsidP="00B82EC7">
            <w:pPr>
              <w:ind w:firstLine="425"/>
              <w:jc w:val="center"/>
              <w:rPr>
                <w:rFonts w:eastAsia="Calibri"/>
                <w:color w:val="000000"/>
              </w:rPr>
            </w:pPr>
            <w:r w:rsidRPr="00E84E21">
              <w:rPr>
                <w:rFonts w:eastAsia="Calibri"/>
                <w:color w:val="000000"/>
              </w:rPr>
              <w:t>Enzyme</w:t>
            </w:r>
          </w:p>
        </w:tc>
        <w:tc>
          <w:tcPr>
            <w:tcW w:w="662" w:type="pct"/>
            <w:tcBorders>
              <w:top w:val="none" w:sz="0" w:space="0" w:color="auto"/>
              <w:bottom w:val="single" w:sz="4" w:space="0" w:color="auto"/>
            </w:tcBorders>
            <w:shd w:val="clear" w:color="auto" w:fill="auto"/>
            <w:noWrap/>
            <w:vAlign w:val="center"/>
            <w:hideMark/>
          </w:tcPr>
          <w:p w14:paraId="6DEDA12A"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Time</w:t>
            </w:r>
          </w:p>
          <w:p w14:paraId="504CC2B1"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(Hours)</w:t>
            </w:r>
          </w:p>
        </w:tc>
        <w:tc>
          <w:tcPr>
            <w:tcW w:w="1327" w:type="pct"/>
            <w:tcBorders>
              <w:top w:val="none" w:sz="0" w:space="0" w:color="auto"/>
              <w:bottom w:val="single" w:sz="4" w:space="0" w:color="auto"/>
            </w:tcBorders>
            <w:shd w:val="clear" w:color="auto" w:fill="auto"/>
            <w:noWrap/>
            <w:vAlign w:val="center"/>
            <w:hideMark/>
          </w:tcPr>
          <w:p w14:paraId="2BD5D2A6"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Length</w:t>
            </w:r>
          </w:p>
          <w:p w14:paraId="44FEF5AF"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(nm)</w:t>
            </w:r>
          </w:p>
        </w:tc>
        <w:tc>
          <w:tcPr>
            <w:tcW w:w="1103" w:type="pct"/>
            <w:tcBorders>
              <w:top w:val="none" w:sz="0" w:space="0" w:color="auto"/>
              <w:bottom w:val="single" w:sz="4" w:space="0" w:color="auto"/>
            </w:tcBorders>
            <w:shd w:val="clear" w:color="auto" w:fill="auto"/>
            <w:noWrap/>
            <w:vAlign w:val="center"/>
            <w:hideMark/>
          </w:tcPr>
          <w:p w14:paraId="04240A14"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Diameter</w:t>
            </w:r>
          </w:p>
          <w:p w14:paraId="75A34A06"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(nm)</w:t>
            </w:r>
          </w:p>
        </w:tc>
        <w:tc>
          <w:tcPr>
            <w:tcW w:w="643" w:type="pct"/>
            <w:tcBorders>
              <w:top w:val="none" w:sz="0" w:space="0" w:color="auto"/>
              <w:bottom w:val="single" w:sz="4" w:space="0" w:color="auto"/>
              <w:right w:val="none" w:sz="0" w:space="0" w:color="auto"/>
            </w:tcBorders>
            <w:shd w:val="clear" w:color="auto" w:fill="auto"/>
            <w:noWrap/>
            <w:vAlign w:val="center"/>
            <w:hideMark/>
          </w:tcPr>
          <w:p w14:paraId="145BC131"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L/D</w:t>
            </w:r>
          </w:p>
        </w:tc>
      </w:tr>
      <w:tr w:rsidR="005D54FE" w:rsidRPr="006D7BCA" w14:paraId="1081C2FC"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65" w:type="pct"/>
            <w:tcBorders>
              <w:top w:val="single" w:sz="4" w:space="0" w:color="auto"/>
            </w:tcBorders>
            <w:shd w:val="clear" w:color="auto" w:fill="auto"/>
            <w:noWrap/>
            <w:vAlign w:val="center"/>
            <w:hideMark/>
          </w:tcPr>
          <w:p w14:paraId="258E6630" w14:textId="77777777" w:rsidR="005D54FE" w:rsidRPr="006D7BCA" w:rsidRDefault="005D54FE" w:rsidP="00B82EC7">
            <w:pPr>
              <w:ind w:firstLine="425"/>
              <w:jc w:val="center"/>
              <w:rPr>
                <w:rFonts w:eastAsia="Calibri"/>
              </w:rPr>
            </w:pPr>
          </w:p>
        </w:tc>
        <w:tc>
          <w:tcPr>
            <w:tcW w:w="662" w:type="pct"/>
            <w:tcBorders>
              <w:top w:val="single" w:sz="4" w:space="0" w:color="auto"/>
            </w:tcBorders>
            <w:shd w:val="clear" w:color="auto" w:fill="auto"/>
            <w:noWrap/>
            <w:vAlign w:val="center"/>
            <w:hideMark/>
          </w:tcPr>
          <w:p w14:paraId="62F30BF0"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24</w:t>
            </w:r>
          </w:p>
        </w:tc>
        <w:tc>
          <w:tcPr>
            <w:tcW w:w="1327" w:type="pct"/>
            <w:tcBorders>
              <w:top w:val="single" w:sz="4" w:space="0" w:color="auto"/>
            </w:tcBorders>
            <w:shd w:val="clear" w:color="auto" w:fill="auto"/>
            <w:noWrap/>
            <w:vAlign w:val="center"/>
            <w:hideMark/>
          </w:tcPr>
          <w:p w14:paraId="211DE17D"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1258.2±823.2</w:t>
            </w:r>
          </w:p>
        </w:tc>
        <w:tc>
          <w:tcPr>
            <w:tcW w:w="1103" w:type="pct"/>
            <w:tcBorders>
              <w:top w:val="single" w:sz="4" w:space="0" w:color="auto"/>
            </w:tcBorders>
            <w:shd w:val="clear" w:color="auto" w:fill="auto"/>
            <w:noWrap/>
            <w:vAlign w:val="center"/>
            <w:hideMark/>
          </w:tcPr>
          <w:p w14:paraId="12603016"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58.1±22.3</w:t>
            </w:r>
          </w:p>
        </w:tc>
        <w:tc>
          <w:tcPr>
            <w:tcW w:w="643" w:type="pct"/>
            <w:tcBorders>
              <w:top w:val="single" w:sz="4" w:space="0" w:color="auto"/>
            </w:tcBorders>
            <w:shd w:val="clear" w:color="auto" w:fill="auto"/>
            <w:noWrap/>
            <w:vAlign w:val="center"/>
            <w:hideMark/>
          </w:tcPr>
          <w:p w14:paraId="0F216DE6"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21.7</w:t>
            </w:r>
          </w:p>
        </w:tc>
      </w:tr>
      <w:tr w:rsidR="005D54FE" w:rsidRPr="006D7BCA" w14:paraId="1157FEA6"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1265" w:type="pct"/>
            <w:shd w:val="clear" w:color="auto" w:fill="auto"/>
            <w:noWrap/>
            <w:vAlign w:val="center"/>
            <w:hideMark/>
          </w:tcPr>
          <w:p w14:paraId="5D21FA63" w14:textId="77777777" w:rsidR="005D54FE" w:rsidRPr="006D7BCA" w:rsidRDefault="005D54FE" w:rsidP="00B82EC7">
            <w:pPr>
              <w:ind w:firstLine="425"/>
              <w:rPr>
                <w:rFonts w:eastAsia="Calibri"/>
              </w:rPr>
            </w:pPr>
          </w:p>
        </w:tc>
        <w:tc>
          <w:tcPr>
            <w:tcW w:w="662" w:type="pct"/>
            <w:shd w:val="clear" w:color="auto" w:fill="auto"/>
            <w:noWrap/>
            <w:vAlign w:val="center"/>
            <w:hideMark/>
          </w:tcPr>
          <w:p w14:paraId="7B8F94AF"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48</w:t>
            </w:r>
          </w:p>
        </w:tc>
        <w:tc>
          <w:tcPr>
            <w:tcW w:w="1327" w:type="pct"/>
            <w:shd w:val="clear" w:color="auto" w:fill="auto"/>
            <w:noWrap/>
            <w:vAlign w:val="center"/>
            <w:hideMark/>
          </w:tcPr>
          <w:p w14:paraId="4E47ECEB"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850.3±562,3</w:t>
            </w:r>
          </w:p>
        </w:tc>
        <w:tc>
          <w:tcPr>
            <w:tcW w:w="1103" w:type="pct"/>
            <w:shd w:val="clear" w:color="auto" w:fill="auto"/>
            <w:noWrap/>
            <w:vAlign w:val="center"/>
            <w:hideMark/>
          </w:tcPr>
          <w:p w14:paraId="3858CA37"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52.3±18.8</w:t>
            </w:r>
          </w:p>
        </w:tc>
        <w:tc>
          <w:tcPr>
            <w:tcW w:w="643" w:type="pct"/>
            <w:shd w:val="clear" w:color="auto" w:fill="auto"/>
            <w:noWrap/>
            <w:vAlign w:val="center"/>
            <w:hideMark/>
          </w:tcPr>
          <w:p w14:paraId="41526776"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16.4</w:t>
            </w:r>
          </w:p>
        </w:tc>
      </w:tr>
      <w:tr w:rsidR="005D54FE" w:rsidRPr="006D7BCA" w14:paraId="176D7C66"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65" w:type="pct"/>
            <w:shd w:val="clear" w:color="auto" w:fill="auto"/>
            <w:noWrap/>
            <w:vAlign w:val="center"/>
            <w:hideMark/>
          </w:tcPr>
          <w:p w14:paraId="77D0E58B" w14:textId="6F9FFC42" w:rsidR="005D54FE" w:rsidRDefault="005D54FE" w:rsidP="00B82EC7">
            <w:pPr>
              <w:ind w:firstLine="425"/>
              <w:jc w:val="center"/>
              <w:rPr>
                <w:rFonts w:eastAsia="Calibri"/>
                <w:b w:val="0"/>
                <w:bCs w:val="0"/>
              </w:rPr>
            </w:pPr>
            <w:r>
              <w:rPr>
                <w:rFonts w:eastAsia="Calibri"/>
              </w:rPr>
              <w:t>LFACA</w:t>
            </w:r>
            <w:r w:rsidR="009238D7">
              <w:rPr>
                <w:rFonts w:eastAsia="Calibri"/>
              </w:rPr>
              <w:t>-</w:t>
            </w:r>
            <w:r w:rsidRPr="006D7BCA">
              <w:rPr>
                <w:rFonts w:eastAsia="Calibri"/>
              </w:rPr>
              <w:t>LPMO</w:t>
            </w:r>
          </w:p>
          <w:p w14:paraId="2402EB07" w14:textId="77777777" w:rsidR="005D54FE" w:rsidRPr="006D7BCA" w:rsidRDefault="005D54FE" w:rsidP="00B82EC7">
            <w:pPr>
              <w:ind w:firstLine="425"/>
              <w:jc w:val="center"/>
              <w:rPr>
                <w:rFonts w:eastAsia="Calibri"/>
              </w:rPr>
            </w:pPr>
            <w:r>
              <w:rPr>
                <w:rFonts w:eastAsia="Calibri"/>
              </w:rPr>
              <w:t>EnCNCh</w:t>
            </w:r>
          </w:p>
        </w:tc>
        <w:tc>
          <w:tcPr>
            <w:tcW w:w="662" w:type="pct"/>
            <w:shd w:val="clear" w:color="auto" w:fill="auto"/>
            <w:noWrap/>
            <w:vAlign w:val="center"/>
            <w:hideMark/>
          </w:tcPr>
          <w:p w14:paraId="1EFF23D1"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72</w:t>
            </w:r>
          </w:p>
        </w:tc>
        <w:tc>
          <w:tcPr>
            <w:tcW w:w="1327" w:type="pct"/>
            <w:shd w:val="clear" w:color="auto" w:fill="auto"/>
            <w:noWrap/>
            <w:vAlign w:val="center"/>
            <w:hideMark/>
          </w:tcPr>
          <w:p w14:paraId="3D0DCC36"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458.3±365,0</w:t>
            </w:r>
          </w:p>
        </w:tc>
        <w:tc>
          <w:tcPr>
            <w:tcW w:w="1103" w:type="pct"/>
            <w:shd w:val="clear" w:color="auto" w:fill="auto"/>
            <w:noWrap/>
            <w:vAlign w:val="center"/>
            <w:hideMark/>
          </w:tcPr>
          <w:p w14:paraId="556011CD"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32.3±18.2</w:t>
            </w:r>
          </w:p>
        </w:tc>
        <w:tc>
          <w:tcPr>
            <w:tcW w:w="643" w:type="pct"/>
            <w:shd w:val="clear" w:color="auto" w:fill="auto"/>
            <w:noWrap/>
            <w:vAlign w:val="center"/>
            <w:hideMark/>
          </w:tcPr>
          <w:p w14:paraId="6197CBAC"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14.2</w:t>
            </w:r>
          </w:p>
        </w:tc>
      </w:tr>
      <w:tr w:rsidR="005D54FE" w:rsidRPr="006D7BCA" w14:paraId="08870349"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1265" w:type="pct"/>
            <w:shd w:val="clear" w:color="auto" w:fill="auto"/>
            <w:noWrap/>
            <w:vAlign w:val="center"/>
            <w:hideMark/>
          </w:tcPr>
          <w:p w14:paraId="5E4A12A5" w14:textId="77777777" w:rsidR="005D54FE" w:rsidRPr="006D7BCA" w:rsidRDefault="005D54FE" w:rsidP="00B82EC7">
            <w:pPr>
              <w:ind w:firstLine="425"/>
              <w:jc w:val="center"/>
              <w:rPr>
                <w:rFonts w:eastAsia="Calibri"/>
              </w:rPr>
            </w:pPr>
          </w:p>
        </w:tc>
        <w:tc>
          <w:tcPr>
            <w:tcW w:w="662" w:type="pct"/>
            <w:shd w:val="clear" w:color="auto" w:fill="auto"/>
            <w:noWrap/>
            <w:vAlign w:val="center"/>
            <w:hideMark/>
          </w:tcPr>
          <w:p w14:paraId="5ABA299E"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96</w:t>
            </w:r>
          </w:p>
        </w:tc>
        <w:tc>
          <w:tcPr>
            <w:tcW w:w="1327" w:type="pct"/>
            <w:shd w:val="clear" w:color="auto" w:fill="auto"/>
            <w:noWrap/>
            <w:vAlign w:val="center"/>
            <w:hideMark/>
          </w:tcPr>
          <w:p w14:paraId="32DB7EE5"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975.6±804.5</w:t>
            </w:r>
          </w:p>
        </w:tc>
        <w:tc>
          <w:tcPr>
            <w:tcW w:w="1103" w:type="pct"/>
            <w:shd w:val="clear" w:color="auto" w:fill="auto"/>
            <w:noWrap/>
            <w:vAlign w:val="center"/>
            <w:hideMark/>
          </w:tcPr>
          <w:p w14:paraId="299FF1A2"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48.3±22.1</w:t>
            </w:r>
          </w:p>
        </w:tc>
        <w:tc>
          <w:tcPr>
            <w:tcW w:w="643" w:type="pct"/>
            <w:shd w:val="clear" w:color="auto" w:fill="auto"/>
            <w:noWrap/>
            <w:vAlign w:val="center"/>
            <w:hideMark/>
          </w:tcPr>
          <w:p w14:paraId="7805908A"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20.1</w:t>
            </w:r>
          </w:p>
        </w:tc>
      </w:tr>
      <w:tr w:rsidR="005D54FE" w:rsidRPr="006D7BCA" w14:paraId="5E158BBE"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65" w:type="pct"/>
            <w:tcBorders>
              <w:top w:val="single" w:sz="4" w:space="0" w:color="auto"/>
            </w:tcBorders>
            <w:shd w:val="clear" w:color="auto" w:fill="auto"/>
            <w:noWrap/>
            <w:vAlign w:val="center"/>
            <w:hideMark/>
          </w:tcPr>
          <w:p w14:paraId="3E95B274" w14:textId="77777777" w:rsidR="005D54FE" w:rsidRPr="006D7BCA" w:rsidRDefault="005D54FE" w:rsidP="00B82EC7">
            <w:pPr>
              <w:ind w:firstLine="425"/>
              <w:jc w:val="center"/>
              <w:rPr>
                <w:rFonts w:eastAsia="Calibri"/>
              </w:rPr>
            </w:pPr>
          </w:p>
        </w:tc>
        <w:tc>
          <w:tcPr>
            <w:tcW w:w="662" w:type="pct"/>
            <w:tcBorders>
              <w:top w:val="single" w:sz="4" w:space="0" w:color="auto"/>
            </w:tcBorders>
            <w:shd w:val="clear" w:color="auto" w:fill="auto"/>
            <w:noWrap/>
            <w:vAlign w:val="center"/>
            <w:hideMark/>
          </w:tcPr>
          <w:p w14:paraId="0FEBE90E"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24</w:t>
            </w:r>
          </w:p>
        </w:tc>
        <w:tc>
          <w:tcPr>
            <w:tcW w:w="1327" w:type="pct"/>
            <w:tcBorders>
              <w:top w:val="single" w:sz="4" w:space="0" w:color="auto"/>
            </w:tcBorders>
            <w:shd w:val="clear" w:color="auto" w:fill="auto"/>
            <w:noWrap/>
            <w:vAlign w:val="center"/>
            <w:hideMark/>
          </w:tcPr>
          <w:p w14:paraId="68587A8D"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1334.2±863.5</w:t>
            </w:r>
          </w:p>
        </w:tc>
        <w:tc>
          <w:tcPr>
            <w:tcW w:w="1103" w:type="pct"/>
            <w:tcBorders>
              <w:top w:val="single" w:sz="4" w:space="0" w:color="auto"/>
            </w:tcBorders>
            <w:shd w:val="clear" w:color="auto" w:fill="auto"/>
            <w:noWrap/>
            <w:vAlign w:val="center"/>
            <w:hideMark/>
          </w:tcPr>
          <w:p w14:paraId="25626378"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62.0±23.6</w:t>
            </w:r>
          </w:p>
        </w:tc>
        <w:tc>
          <w:tcPr>
            <w:tcW w:w="643" w:type="pct"/>
            <w:tcBorders>
              <w:top w:val="single" w:sz="4" w:space="0" w:color="auto"/>
            </w:tcBorders>
            <w:shd w:val="clear" w:color="auto" w:fill="auto"/>
            <w:noWrap/>
            <w:vAlign w:val="center"/>
            <w:hideMark/>
          </w:tcPr>
          <w:p w14:paraId="4A8EA9D1"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21.5</w:t>
            </w:r>
          </w:p>
        </w:tc>
      </w:tr>
      <w:tr w:rsidR="005D54FE" w:rsidRPr="006D7BCA" w14:paraId="178BC172"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1265" w:type="pct"/>
            <w:shd w:val="clear" w:color="auto" w:fill="auto"/>
            <w:noWrap/>
            <w:vAlign w:val="center"/>
            <w:hideMark/>
          </w:tcPr>
          <w:p w14:paraId="7B9EE989" w14:textId="77777777" w:rsidR="005D54FE" w:rsidRPr="006D7BCA" w:rsidRDefault="005D54FE" w:rsidP="00B82EC7">
            <w:pPr>
              <w:ind w:firstLine="425"/>
              <w:jc w:val="center"/>
              <w:rPr>
                <w:rFonts w:eastAsia="Calibri"/>
              </w:rPr>
            </w:pPr>
          </w:p>
        </w:tc>
        <w:tc>
          <w:tcPr>
            <w:tcW w:w="662" w:type="pct"/>
            <w:shd w:val="clear" w:color="auto" w:fill="auto"/>
            <w:noWrap/>
            <w:vAlign w:val="center"/>
            <w:hideMark/>
          </w:tcPr>
          <w:p w14:paraId="1A723418"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48</w:t>
            </w:r>
          </w:p>
        </w:tc>
        <w:tc>
          <w:tcPr>
            <w:tcW w:w="1327" w:type="pct"/>
            <w:shd w:val="clear" w:color="auto" w:fill="auto"/>
            <w:noWrap/>
            <w:vAlign w:val="center"/>
            <w:hideMark/>
          </w:tcPr>
          <w:p w14:paraId="2A4531FF"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968.5±496.3</w:t>
            </w:r>
          </w:p>
        </w:tc>
        <w:tc>
          <w:tcPr>
            <w:tcW w:w="1103" w:type="pct"/>
            <w:shd w:val="clear" w:color="auto" w:fill="auto"/>
            <w:noWrap/>
            <w:vAlign w:val="center"/>
            <w:hideMark/>
          </w:tcPr>
          <w:p w14:paraId="3B9BBCBC"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57.0±14.2</w:t>
            </w:r>
          </w:p>
        </w:tc>
        <w:tc>
          <w:tcPr>
            <w:tcW w:w="643" w:type="pct"/>
            <w:shd w:val="clear" w:color="auto" w:fill="auto"/>
            <w:noWrap/>
            <w:vAlign w:val="center"/>
            <w:hideMark/>
          </w:tcPr>
          <w:p w14:paraId="60A43B82"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16.9</w:t>
            </w:r>
          </w:p>
        </w:tc>
      </w:tr>
      <w:tr w:rsidR="005D54FE" w:rsidRPr="006D7BCA" w14:paraId="6843DDA4"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65" w:type="pct"/>
            <w:shd w:val="clear" w:color="auto" w:fill="auto"/>
            <w:noWrap/>
            <w:vAlign w:val="center"/>
            <w:hideMark/>
          </w:tcPr>
          <w:p w14:paraId="6788F65F" w14:textId="679D64CA" w:rsidR="005D54FE" w:rsidRDefault="005D54FE" w:rsidP="00B82EC7">
            <w:pPr>
              <w:ind w:firstLine="425"/>
              <w:jc w:val="center"/>
              <w:rPr>
                <w:rFonts w:eastAsia="Calibri"/>
                <w:b w:val="0"/>
                <w:bCs w:val="0"/>
              </w:rPr>
            </w:pPr>
            <w:r w:rsidRPr="00F63629">
              <w:rPr>
                <w:rFonts w:eastAsia="Calibri"/>
                <w:i/>
                <w:iCs/>
              </w:rPr>
              <w:t>Bt</w:t>
            </w:r>
            <w:r w:rsidRPr="006D7BCA">
              <w:rPr>
                <w:rFonts w:eastAsia="Calibri"/>
              </w:rPr>
              <w:t>LPMO</w:t>
            </w:r>
          </w:p>
          <w:p w14:paraId="0C60910D" w14:textId="77777777" w:rsidR="005D54FE" w:rsidRPr="006D7BCA" w:rsidRDefault="005D54FE" w:rsidP="00B82EC7">
            <w:pPr>
              <w:ind w:firstLine="425"/>
              <w:jc w:val="center"/>
              <w:rPr>
                <w:rFonts w:eastAsia="Calibri"/>
              </w:rPr>
            </w:pPr>
            <w:r>
              <w:rPr>
                <w:rFonts w:eastAsia="Calibri"/>
              </w:rPr>
              <w:t>EnCNCh</w:t>
            </w:r>
          </w:p>
        </w:tc>
        <w:tc>
          <w:tcPr>
            <w:tcW w:w="662" w:type="pct"/>
            <w:shd w:val="clear" w:color="auto" w:fill="auto"/>
            <w:noWrap/>
            <w:vAlign w:val="center"/>
            <w:hideMark/>
          </w:tcPr>
          <w:p w14:paraId="6FA960D5"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72</w:t>
            </w:r>
          </w:p>
        </w:tc>
        <w:tc>
          <w:tcPr>
            <w:tcW w:w="1327" w:type="pct"/>
            <w:shd w:val="clear" w:color="auto" w:fill="auto"/>
            <w:noWrap/>
            <w:vAlign w:val="center"/>
            <w:hideMark/>
          </w:tcPr>
          <w:p w14:paraId="4FF4C5A9"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502.6±215.1</w:t>
            </w:r>
          </w:p>
        </w:tc>
        <w:tc>
          <w:tcPr>
            <w:tcW w:w="1103" w:type="pct"/>
            <w:shd w:val="clear" w:color="auto" w:fill="auto"/>
            <w:noWrap/>
            <w:vAlign w:val="center"/>
            <w:hideMark/>
          </w:tcPr>
          <w:p w14:paraId="7C4FCF04"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35.2±1=3</w:t>
            </w:r>
          </w:p>
        </w:tc>
        <w:tc>
          <w:tcPr>
            <w:tcW w:w="643" w:type="pct"/>
            <w:shd w:val="clear" w:color="auto" w:fill="auto"/>
            <w:noWrap/>
            <w:vAlign w:val="center"/>
            <w:hideMark/>
          </w:tcPr>
          <w:p w14:paraId="1CC5B881"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14.3</w:t>
            </w:r>
          </w:p>
        </w:tc>
      </w:tr>
      <w:tr w:rsidR="005D54FE" w:rsidRPr="006D7BCA" w14:paraId="13057B21"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1265" w:type="pct"/>
            <w:shd w:val="clear" w:color="auto" w:fill="auto"/>
            <w:noWrap/>
            <w:vAlign w:val="center"/>
            <w:hideMark/>
          </w:tcPr>
          <w:p w14:paraId="0E9ABFF0" w14:textId="77777777" w:rsidR="005D54FE" w:rsidRPr="006D7BCA" w:rsidRDefault="005D54FE" w:rsidP="00B82EC7">
            <w:pPr>
              <w:ind w:firstLine="425"/>
              <w:jc w:val="center"/>
              <w:rPr>
                <w:rFonts w:eastAsia="Calibri"/>
              </w:rPr>
            </w:pPr>
          </w:p>
        </w:tc>
        <w:tc>
          <w:tcPr>
            <w:tcW w:w="662" w:type="pct"/>
            <w:shd w:val="clear" w:color="auto" w:fill="auto"/>
            <w:noWrap/>
            <w:vAlign w:val="center"/>
            <w:hideMark/>
          </w:tcPr>
          <w:p w14:paraId="61C2081E"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96</w:t>
            </w:r>
          </w:p>
        </w:tc>
        <w:tc>
          <w:tcPr>
            <w:tcW w:w="1327" w:type="pct"/>
            <w:shd w:val="clear" w:color="auto" w:fill="auto"/>
            <w:noWrap/>
            <w:vAlign w:val="center"/>
            <w:hideMark/>
          </w:tcPr>
          <w:p w14:paraId="6BBE4DFF"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1058.3±65.3</w:t>
            </w:r>
          </w:p>
        </w:tc>
        <w:tc>
          <w:tcPr>
            <w:tcW w:w="1103" w:type="pct"/>
            <w:shd w:val="clear" w:color="auto" w:fill="auto"/>
            <w:noWrap/>
            <w:vAlign w:val="center"/>
            <w:hideMark/>
          </w:tcPr>
          <w:p w14:paraId="7EC32D70"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51.7±22.5</w:t>
            </w:r>
          </w:p>
        </w:tc>
        <w:tc>
          <w:tcPr>
            <w:tcW w:w="643" w:type="pct"/>
            <w:shd w:val="clear" w:color="auto" w:fill="auto"/>
            <w:noWrap/>
            <w:vAlign w:val="center"/>
            <w:hideMark/>
          </w:tcPr>
          <w:p w14:paraId="20B320FE"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20.5</w:t>
            </w:r>
          </w:p>
        </w:tc>
      </w:tr>
      <w:tr w:rsidR="005D54FE" w:rsidRPr="006D7BCA" w14:paraId="3C6FF630"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65" w:type="pct"/>
            <w:tcBorders>
              <w:top w:val="single" w:sz="4" w:space="0" w:color="auto"/>
              <w:bottom w:val="single" w:sz="4" w:space="0" w:color="auto"/>
            </w:tcBorders>
            <w:shd w:val="clear" w:color="auto" w:fill="auto"/>
            <w:noWrap/>
            <w:vAlign w:val="center"/>
            <w:hideMark/>
          </w:tcPr>
          <w:p w14:paraId="54516612" w14:textId="77777777" w:rsidR="005D54FE" w:rsidRPr="006D7BCA" w:rsidRDefault="005D54FE" w:rsidP="00B82EC7">
            <w:pPr>
              <w:ind w:firstLine="425"/>
              <w:jc w:val="center"/>
              <w:rPr>
                <w:rFonts w:eastAsia="Calibri"/>
              </w:rPr>
            </w:pPr>
            <w:r w:rsidRPr="006D7BCA">
              <w:rPr>
                <w:rFonts w:eastAsia="Calibri"/>
              </w:rPr>
              <w:t xml:space="preserve">Ac CNCh </w:t>
            </w:r>
          </w:p>
        </w:tc>
        <w:tc>
          <w:tcPr>
            <w:tcW w:w="662" w:type="pct"/>
            <w:tcBorders>
              <w:top w:val="single" w:sz="4" w:space="0" w:color="auto"/>
              <w:bottom w:val="single" w:sz="4" w:space="0" w:color="auto"/>
            </w:tcBorders>
            <w:shd w:val="clear" w:color="auto" w:fill="auto"/>
            <w:noWrap/>
            <w:vAlign w:val="center"/>
            <w:hideMark/>
          </w:tcPr>
          <w:p w14:paraId="51C5AC83"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w:t>
            </w:r>
          </w:p>
        </w:tc>
        <w:tc>
          <w:tcPr>
            <w:tcW w:w="1327" w:type="pct"/>
            <w:tcBorders>
              <w:top w:val="single" w:sz="4" w:space="0" w:color="auto"/>
              <w:bottom w:val="single" w:sz="4" w:space="0" w:color="auto"/>
            </w:tcBorders>
            <w:shd w:val="clear" w:color="auto" w:fill="auto"/>
            <w:noWrap/>
            <w:vAlign w:val="center"/>
            <w:hideMark/>
          </w:tcPr>
          <w:p w14:paraId="2777ED9D"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178.6±67.2</w:t>
            </w:r>
          </w:p>
        </w:tc>
        <w:tc>
          <w:tcPr>
            <w:tcW w:w="1103" w:type="pct"/>
            <w:tcBorders>
              <w:top w:val="single" w:sz="4" w:space="0" w:color="auto"/>
              <w:bottom w:val="single" w:sz="4" w:space="0" w:color="auto"/>
            </w:tcBorders>
            <w:shd w:val="clear" w:color="auto" w:fill="auto"/>
            <w:noWrap/>
            <w:vAlign w:val="center"/>
            <w:hideMark/>
          </w:tcPr>
          <w:p w14:paraId="3EE37993"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15.8±8.3</w:t>
            </w:r>
          </w:p>
        </w:tc>
        <w:tc>
          <w:tcPr>
            <w:tcW w:w="643" w:type="pct"/>
            <w:tcBorders>
              <w:top w:val="single" w:sz="4" w:space="0" w:color="auto"/>
              <w:bottom w:val="single" w:sz="4" w:space="0" w:color="auto"/>
            </w:tcBorders>
            <w:shd w:val="clear" w:color="auto" w:fill="auto"/>
            <w:noWrap/>
            <w:vAlign w:val="center"/>
            <w:hideMark/>
          </w:tcPr>
          <w:p w14:paraId="37BBD891"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11.3</w:t>
            </w:r>
          </w:p>
        </w:tc>
      </w:tr>
    </w:tbl>
    <w:p w14:paraId="2E445C2A" w14:textId="77777777" w:rsidR="005D54FE" w:rsidRPr="006D7BCA" w:rsidRDefault="005D54FE" w:rsidP="005D54FE">
      <w:pPr>
        <w:ind w:firstLine="425"/>
        <w:rPr>
          <w:b/>
          <w:bCs/>
          <w:lang w:val="en-US"/>
        </w:rPr>
      </w:pPr>
    </w:p>
    <w:p w14:paraId="0F90911A" w14:textId="77777777" w:rsidR="005D54FE" w:rsidRPr="006D7BCA" w:rsidRDefault="005D54FE" w:rsidP="005D54FE">
      <w:pPr>
        <w:ind w:firstLine="425"/>
        <w:rPr>
          <w:b/>
          <w:bCs/>
          <w:lang w:val="en-US"/>
        </w:rPr>
      </w:pPr>
    </w:p>
    <w:p w14:paraId="381B3DC1" w14:textId="77777777" w:rsidR="005D54FE" w:rsidRPr="006D7BCA" w:rsidRDefault="005D54FE" w:rsidP="005D54FE">
      <w:pPr>
        <w:ind w:firstLine="425"/>
        <w:rPr>
          <w:b/>
          <w:bCs/>
          <w:lang w:val="en-US"/>
        </w:rPr>
      </w:pPr>
    </w:p>
    <w:p w14:paraId="081CEE82" w14:textId="77777777" w:rsidR="005D54FE" w:rsidRPr="006D7BCA" w:rsidRDefault="005D54FE" w:rsidP="005D54FE">
      <w:pPr>
        <w:ind w:firstLine="425"/>
        <w:rPr>
          <w:b/>
          <w:bCs/>
          <w:lang w:val="en-US"/>
        </w:rPr>
      </w:pPr>
    </w:p>
    <w:p w14:paraId="58F69916" w14:textId="77777777" w:rsidR="005D54FE" w:rsidRPr="006D7BCA" w:rsidRDefault="005D54FE" w:rsidP="005D54FE">
      <w:pPr>
        <w:ind w:firstLine="425"/>
        <w:rPr>
          <w:b/>
          <w:bCs/>
          <w:lang w:val="en-US"/>
        </w:rPr>
      </w:pPr>
    </w:p>
    <w:p w14:paraId="075BD31D" w14:textId="77777777" w:rsidR="005D54FE" w:rsidRPr="006D7BCA" w:rsidRDefault="005D54FE" w:rsidP="005D54FE">
      <w:pPr>
        <w:ind w:firstLine="425"/>
        <w:rPr>
          <w:b/>
          <w:bCs/>
          <w:lang w:val="en-US"/>
        </w:rPr>
      </w:pPr>
    </w:p>
    <w:p w14:paraId="68BEA526" w14:textId="77777777" w:rsidR="005D54FE" w:rsidRPr="006D7BCA" w:rsidRDefault="005D54FE" w:rsidP="005D54FE">
      <w:pPr>
        <w:ind w:firstLine="425"/>
        <w:rPr>
          <w:b/>
          <w:bCs/>
          <w:lang w:val="en-US"/>
        </w:rPr>
      </w:pPr>
    </w:p>
    <w:p w14:paraId="74D283AF" w14:textId="77777777" w:rsidR="005D54FE" w:rsidRPr="006D7BCA" w:rsidRDefault="005D54FE" w:rsidP="005D54FE">
      <w:pPr>
        <w:widowControl w:val="0"/>
        <w:autoSpaceDE w:val="0"/>
        <w:autoSpaceDN w:val="0"/>
        <w:adjustRightInd w:val="0"/>
        <w:spacing w:before="100"/>
        <w:ind w:firstLine="425"/>
        <w:jc w:val="both"/>
        <w:rPr>
          <w:rStyle w:val="normaltextrun"/>
          <w:i/>
          <w:iCs/>
          <w:lang w:val="en-US" w:eastAsia="es-ES"/>
        </w:rPr>
      </w:pPr>
    </w:p>
    <w:p w14:paraId="4B12CB75" w14:textId="77777777" w:rsidR="005D54FE" w:rsidRPr="006D7BCA" w:rsidRDefault="005D54FE" w:rsidP="005D54FE">
      <w:pPr>
        <w:widowControl w:val="0"/>
        <w:autoSpaceDE w:val="0"/>
        <w:autoSpaceDN w:val="0"/>
        <w:adjustRightInd w:val="0"/>
        <w:spacing w:before="100"/>
        <w:ind w:firstLine="425"/>
        <w:jc w:val="both"/>
        <w:rPr>
          <w:rStyle w:val="normaltextrun"/>
          <w:i/>
          <w:iCs/>
          <w:lang w:val="en-US" w:eastAsia="es-ES"/>
        </w:rPr>
      </w:pPr>
    </w:p>
    <w:p w14:paraId="2B141D26" w14:textId="77777777" w:rsidR="005D54FE" w:rsidRPr="006D7BCA" w:rsidRDefault="005D54FE" w:rsidP="005D54FE">
      <w:pPr>
        <w:ind w:firstLine="425"/>
        <w:rPr>
          <w:rStyle w:val="normaltextrun"/>
          <w:i/>
          <w:iCs/>
          <w:lang w:val="en-US" w:eastAsia="es-ES"/>
        </w:rPr>
      </w:pPr>
    </w:p>
    <w:p w14:paraId="3DAF05E2" w14:textId="77777777" w:rsidR="005D54FE" w:rsidRPr="006D7BCA" w:rsidRDefault="005D54FE" w:rsidP="005D54FE">
      <w:pPr>
        <w:ind w:firstLine="425"/>
        <w:rPr>
          <w:rStyle w:val="normaltextrun"/>
          <w:i/>
          <w:iCs/>
          <w:lang w:val="en-US" w:eastAsia="es-ES"/>
        </w:rPr>
      </w:pPr>
    </w:p>
    <w:p w14:paraId="7E818916" w14:textId="77777777" w:rsidR="005D54FE" w:rsidRDefault="005D54FE" w:rsidP="005D54FE">
      <w:pPr>
        <w:ind w:firstLine="425"/>
        <w:rPr>
          <w:rStyle w:val="normaltextrun"/>
          <w:i/>
          <w:iCs/>
          <w:lang w:val="en-US" w:eastAsia="es-ES"/>
        </w:rPr>
      </w:pPr>
    </w:p>
    <w:p w14:paraId="4A7516F7" w14:textId="77777777" w:rsidR="005D54FE" w:rsidRDefault="005D54FE" w:rsidP="005D54FE">
      <w:pPr>
        <w:ind w:firstLine="425"/>
        <w:rPr>
          <w:rStyle w:val="normaltextrun"/>
          <w:i/>
          <w:iCs/>
          <w:lang w:val="en-US" w:eastAsia="es-ES"/>
        </w:rPr>
      </w:pPr>
    </w:p>
    <w:p w14:paraId="08FED2E2" w14:textId="77777777" w:rsidR="005D54FE" w:rsidRDefault="005D54FE" w:rsidP="005D54FE">
      <w:pPr>
        <w:ind w:firstLine="425"/>
        <w:rPr>
          <w:rStyle w:val="normaltextrun"/>
          <w:i/>
          <w:iCs/>
          <w:lang w:val="en-US" w:eastAsia="es-ES"/>
        </w:rPr>
      </w:pPr>
    </w:p>
    <w:p w14:paraId="32ECD0B7" w14:textId="77777777" w:rsidR="005D54FE" w:rsidRDefault="005D54FE" w:rsidP="005D54FE">
      <w:pPr>
        <w:ind w:firstLine="425"/>
        <w:rPr>
          <w:rStyle w:val="normaltextrun"/>
          <w:i/>
          <w:iCs/>
          <w:lang w:val="en-US" w:eastAsia="es-ES"/>
        </w:rPr>
      </w:pPr>
    </w:p>
    <w:p w14:paraId="420FC131" w14:textId="77777777" w:rsidR="005D54FE" w:rsidRDefault="005D54FE" w:rsidP="005D54FE">
      <w:pPr>
        <w:ind w:firstLine="425"/>
        <w:rPr>
          <w:rStyle w:val="normaltextrun"/>
          <w:i/>
          <w:iCs/>
          <w:lang w:val="en-US" w:eastAsia="es-ES"/>
        </w:rPr>
      </w:pPr>
    </w:p>
    <w:p w14:paraId="71733DEE" w14:textId="77777777" w:rsidR="005D54FE" w:rsidRDefault="005D54FE" w:rsidP="005D54FE">
      <w:pPr>
        <w:ind w:firstLine="425"/>
        <w:rPr>
          <w:rStyle w:val="normaltextrun"/>
          <w:i/>
          <w:iCs/>
          <w:lang w:val="en-US" w:eastAsia="es-ES"/>
        </w:rPr>
      </w:pPr>
    </w:p>
    <w:p w14:paraId="6D1BB816" w14:textId="77777777" w:rsidR="005D54FE" w:rsidRDefault="005D54FE" w:rsidP="005D54FE">
      <w:pPr>
        <w:ind w:firstLine="425"/>
        <w:rPr>
          <w:rStyle w:val="normaltextrun"/>
          <w:i/>
          <w:iCs/>
          <w:lang w:val="en-US" w:eastAsia="es-ES"/>
        </w:rPr>
      </w:pPr>
    </w:p>
    <w:p w14:paraId="5B722218" w14:textId="77777777" w:rsidR="005D54FE" w:rsidRDefault="005D54FE" w:rsidP="005D54FE">
      <w:pPr>
        <w:ind w:firstLine="425"/>
        <w:rPr>
          <w:rStyle w:val="normaltextrun"/>
          <w:i/>
          <w:iCs/>
          <w:lang w:val="en-US" w:eastAsia="es-ES"/>
        </w:rPr>
      </w:pPr>
    </w:p>
    <w:p w14:paraId="4492E788" w14:textId="77777777" w:rsidR="005D54FE" w:rsidRDefault="005D54FE" w:rsidP="005D54FE">
      <w:pPr>
        <w:ind w:firstLine="425"/>
        <w:rPr>
          <w:rStyle w:val="normaltextrun"/>
          <w:i/>
          <w:iCs/>
          <w:lang w:val="en-US" w:eastAsia="es-ES"/>
        </w:rPr>
      </w:pPr>
    </w:p>
    <w:p w14:paraId="52C92D10" w14:textId="77777777" w:rsidR="005D54FE" w:rsidRDefault="005D54FE" w:rsidP="005D54FE">
      <w:pPr>
        <w:ind w:firstLine="425"/>
        <w:rPr>
          <w:rStyle w:val="normaltextrun"/>
          <w:i/>
          <w:iCs/>
          <w:lang w:val="en-US" w:eastAsia="es-ES"/>
        </w:rPr>
      </w:pPr>
    </w:p>
    <w:p w14:paraId="0AD2A4CB" w14:textId="77777777" w:rsidR="005D54FE" w:rsidRPr="006D7BCA" w:rsidRDefault="005D54FE" w:rsidP="005D54FE">
      <w:pPr>
        <w:ind w:firstLine="425"/>
        <w:rPr>
          <w:rStyle w:val="normaltextrun"/>
          <w:i/>
          <w:iCs/>
          <w:lang w:val="en-US" w:eastAsia="es-ES"/>
        </w:rPr>
      </w:pPr>
    </w:p>
    <w:p w14:paraId="4E08BB63" w14:textId="77777777" w:rsidR="005D54FE" w:rsidRPr="006D7BCA" w:rsidRDefault="005D54FE" w:rsidP="005D54FE">
      <w:pPr>
        <w:ind w:firstLine="425"/>
        <w:rPr>
          <w:rStyle w:val="normaltextrun"/>
          <w:i/>
          <w:iCs/>
          <w:lang w:val="en-US" w:eastAsia="es-ES"/>
        </w:rPr>
      </w:pPr>
    </w:p>
    <w:p w14:paraId="73D669D0" w14:textId="551185B9" w:rsidR="005D54FE" w:rsidRPr="00334CDB" w:rsidRDefault="005D54FE" w:rsidP="005D54FE">
      <w:pPr>
        <w:spacing w:after="200"/>
        <w:jc w:val="both"/>
        <w:rPr>
          <w:i/>
          <w:lang w:val="en-US"/>
        </w:rPr>
      </w:pPr>
      <w:r w:rsidRPr="006D7BCA">
        <w:rPr>
          <w:b/>
          <w:bCs/>
          <w:lang w:val="en-US"/>
        </w:rPr>
        <w:lastRenderedPageBreak/>
        <w:t xml:space="preserve">Supplementary table </w:t>
      </w:r>
      <w:r>
        <w:rPr>
          <w:b/>
          <w:bCs/>
          <w:lang w:val="en-US"/>
        </w:rPr>
        <w:t>2</w:t>
      </w:r>
      <w:r w:rsidRPr="006D7BCA">
        <w:rPr>
          <w:b/>
          <w:bCs/>
          <w:lang w:val="en-US"/>
        </w:rPr>
        <w:t>.</w:t>
      </w:r>
      <w:r w:rsidRPr="00334CDB">
        <w:rPr>
          <w:i/>
          <w:lang w:val="en-US"/>
        </w:rPr>
        <w:t xml:space="preserve"> </w:t>
      </w:r>
      <w:r w:rsidRPr="00334CDB">
        <w:rPr>
          <w:iCs/>
          <w:lang w:val="en-US"/>
        </w:rPr>
        <w:t xml:space="preserve">Onset degradation temperature (To), maximum thermal degradation temperature (Td) and char residue (%) of α-chitin, </w:t>
      </w:r>
      <w:r>
        <w:rPr>
          <w:iCs/>
          <w:lang w:val="en-US"/>
        </w:rPr>
        <w:t>LFACA</w:t>
      </w:r>
      <w:r w:rsidR="009238D7">
        <w:rPr>
          <w:iCs/>
          <w:lang w:val="en-US"/>
        </w:rPr>
        <w:t>-</w:t>
      </w:r>
      <w:r w:rsidRPr="00334CDB">
        <w:rPr>
          <w:iCs/>
          <w:lang w:val="en-US"/>
        </w:rPr>
        <w:t xml:space="preserve">LPMO </w:t>
      </w:r>
      <w:r>
        <w:rPr>
          <w:iCs/>
          <w:lang w:val="en-US"/>
        </w:rPr>
        <w:t>En</w:t>
      </w:r>
      <w:r w:rsidRPr="00334CDB">
        <w:rPr>
          <w:iCs/>
          <w:lang w:val="en-US"/>
        </w:rPr>
        <w:t xml:space="preserve">CNCh, </w:t>
      </w:r>
      <w:r w:rsidRPr="00706A20">
        <w:rPr>
          <w:i/>
          <w:lang w:val="en-US"/>
        </w:rPr>
        <w:t xml:space="preserve">Bt </w:t>
      </w:r>
      <w:r w:rsidRPr="00334CDB">
        <w:rPr>
          <w:iCs/>
          <w:lang w:val="en-US"/>
        </w:rPr>
        <w:t>LPMO</w:t>
      </w:r>
      <w:r w:rsidR="009238D7">
        <w:rPr>
          <w:iCs/>
          <w:lang w:val="en-US"/>
        </w:rPr>
        <w:t>-</w:t>
      </w:r>
      <w:r>
        <w:rPr>
          <w:iCs/>
          <w:lang w:val="en-US"/>
        </w:rPr>
        <w:t>En</w:t>
      </w:r>
      <w:r w:rsidRPr="00334CDB">
        <w:rPr>
          <w:iCs/>
          <w:lang w:val="en-US"/>
        </w:rPr>
        <w:t>CNCh, and Ac CNCh.</w:t>
      </w:r>
    </w:p>
    <w:tbl>
      <w:tblPr>
        <w:tblStyle w:val="Tabladecuadrcula41"/>
        <w:tblW w:w="0" w:type="auto"/>
        <w:tblInd w:w="231" w:type="dxa"/>
        <w:tblLook w:val="04A0" w:firstRow="1" w:lastRow="0" w:firstColumn="1" w:lastColumn="0" w:noHBand="0" w:noVBand="1"/>
      </w:tblPr>
      <w:tblGrid>
        <w:gridCol w:w="3045"/>
        <w:gridCol w:w="1510"/>
        <w:gridCol w:w="1134"/>
        <w:gridCol w:w="1354"/>
      </w:tblGrid>
      <w:tr w:rsidR="005D54FE" w:rsidRPr="006D7BCA" w14:paraId="7A08CDF5" w14:textId="77777777" w:rsidTr="00B82EC7">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045" w:type="dxa"/>
            <w:tcBorders>
              <w:top w:val="single" w:sz="2" w:space="0" w:color="auto"/>
              <w:left w:val="nil"/>
              <w:bottom w:val="single" w:sz="2" w:space="0" w:color="auto"/>
            </w:tcBorders>
            <w:shd w:val="clear" w:color="auto" w:fill="auto"/>
            <w:noWrap/>
            <w:vAlign w:val="center"/>
            <w:hideMark/>
          </w:tcPr>
          <w:p w14:paraId="03A64275" w14:textId="77777777" w:rsidR="005D54FE" w:rsidRPr="00E84E21" w:rsidRDefault="005D54FE" w:rsidP="00B82EC7">
            <w:pPr>
              <w:ind w:firstLine="425"/>
              <w:jc w:val="center"/>
              <w:rPr>
                <w:rFonts w:eastAsia="Calibri"/>
                <w:color w:val="000000"/>
              </w:rPr>
            </w:pPr>
            <w:r w:rsidRPr="00E84E21">
              <w:rPr>
                <w:rFonts w:eastAsia="Calibri"/>
                <w:color w:val="000000"/>
              </w:rPr>
              <w:t>Sample</w:t>
            </w:r>
          </w:p>
        </w:tc>
        <w:tc>
          <w:tcPr>
            <w:tcW w:w="1510" w:type="dxa"/>
            <w:tcBorders>
              <w:top w:val="single" w:sz="2" w:space="0" w:color="auto"/>
              <w:bottom w:val="single" w:sz="2" w:space="0" w:color="auto"/>
            </w:tcBorders>
            <w:shd w:val="clear" w:color="auto" w:fill="auto"/>
            <w:noWrap/>
            <w:vAlign w:val="center"/>
            <w:hideMark/>
          </w:tcPr>
          <w:p w14:paraId="1C503994" w14:textId="77777777" w:rsidR="005D54FE" w:rsidRPr="00E84E21"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E84E21">
              <w:rPr>
                <w:rFonts w:eastAsia="Calibri"/>
                <w:color w:val="000000"/>
              </w:rPr>
              <w:t>To</w:t>
            </w:r>
          </w:p>
          <w:p w14:paraId="4CBDA9A6"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(ºC)</w:t>
            </w:r>
          </w:p>
        </w:tc>
        <w:tc>
          <w:tcPr>
            <w:tcW w:w="1134" w:type="dxa"/>
            <w:tcBorders>
              <w:top w:val="single" w:sz="2" w:space="0" w:color="auto"/>
              <w:bottom w:val="single" w:sz="2" w:space="0" w:color="auto"/>
            </w:tcBorders>
            <w:shd w:val="clear" w:color="auto" w:fill="auto"/>
            <w:noWrap/>
            <w:vAlign w:val="center"/>
            <w:hideMark/>
          </w:tcPr>
          <w:p w14:paraId="232218B4"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Td</w:t>
            </w:r>
          </w:p>
          <w:p w14:paraId="6E1A6B3C"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(ºC)</w:t>
            </w:r>
          </w:p>
        </w:tc>
        <w:tc>
          <w:tcPr>
            <w:tcW w:w="1354" w:type="dxa"/>
            <w:tcBorders>
              <w:top w:val="single" w:sz="2" w:space="0" w:color="auto"/>
              <w:bottom w:val="single" w:sz="2" w:space="0" w:color="auto"/>
              <w:right w:val="nil"/>
            </w:tcBorders>
            <w:shd w:val="clear" w:color="auto" w:fill="FFFFFF" w:themeFill="background1"/>
            <w:vAlign w:val="center"/>
          </w:tcPr>
          <w:p w14:paraId="0690BF55"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sidRPr="006D7BCA">
              <w:rPr>
                <w:rFonts w:eastAsia="Calibri"/>
                <w:color w:val="000000"/>
              </w:rPr>
              <w:t>Char residue (wt%)</w:t>
            </w:r>
          </w:p>
        </w:tc>
      </w:tr>
      <w:tr w:rsidR="005D54FE" w:rsidRPr="006D7BCA" w14:paraId="3F6E4365"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045" w:type="dxa"/>
            <w:tcBorders>
              <w:top w:val="single" w:sz="2" w:space="0" w:color="auto"/>
              <w:left w:val="nil"/>
              <w:bottom w:val="nil"/>
              <w:right w:val="nil"/>
            </w:tcBorders>
            <w:shd w:val="clear" w:color="auto" w:fill="auto"/>
            <w:noWrap/>
            <w:vAlign w:val="center"/>
            <w:hideMark/>
          </w:tcPr>
          <w:p w14:paraId="3ED2250B" w14:textId="77777777" w:rsidR="005D54FE" w:rsidRPr="006D7BCA" w:rsidRDefault="005D54FE" w:rsidP="00B82EC7">
            <w:pPr>
              <w:ind w:firstLine="425"/>
              <w:jc w:val="center"/>
              <w:rPr>
                <w:rFonts w:eastAsia="Calibri"/>
              </w:rPr>
            </w:pPr>
            <w:r w:rsidRPr="006D7BCA">
              <w:rPr>
                <w:rFonts w:eastAsia="Calibri"/>
              </w:rPr>
              <w:t xml:space="preserve">α-Chitin </w:t>
            </w:r>
          </w:p>
        </w:tc>
        <w:tc>
          <w:tcPr>
            <w:tcW w:w="1510" w:type="dxa"/>
            <w:tcBorders>
              <w:top w:val="single" w:sz="2" w:space="0" w:color="auto"/>
              <w:left w:val="nil"/>
              <w:bottom w:val="nil"/>
              <w:right w:val="nil"/>
            </w:tcBorders>
            <w:shd w:val="clear" w:color="auto" w:fill="auto"/>
            <w:noWrap/>
            <w:vAlign w:val="center"/>
            <w:hideMark/>
          </w:tcPr>
          <w:p w14:paraId="1EE3E659"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286.01</w:t>
            </w:r>
          </w:p>
        </w:tc>
        <w:tc>
          <w:tcPr>
            <w:tcW w:w="1134" w:type="dxa"/>
            <w:tcBorders>
              <w:top w:val="single" w:sz="2" w:space="0" w:color="auto"/>
              <w:left w:val="nil"/>
              <w:bottom w:val="nil"/>
              <w:right w:val="nil"/>
            </w:tcBorders>
            <w:shd w:val="clear" w:color="auto" w:fill="auto"/>
            <w:noWrap/>
            <w:vAlign w:val="center"/>
            <w:hideMark/>
          </w:tcPr>
          <w:p w14:paraId="2808A585"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394</w:t>
            </w:r>
          </w:p>
        </w:tc>
        <w:tc>
          <w:tcPr>
            <w:tcW w:w="1354" w:type="dxa"/>
            <w:tcBorders>
              <w:top w:val="single" w:sz="2" w:space="0" w:color="auto"/>
              <w:left w:val="nil"/>
              <w:bottom w:val="nil"/>
              <w:right w:val="nil"/>
            </w:tcBorders>
            <w:shd w:val="clear" w:color="auto" w:fill="FFFFFF" w:themeFill="background1"/>
            <w:vAlign w:val="center"/>
          </w:tcPr>
          <w:p w14:paraId="6EC2BA34"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13.4</w:t>
            </w:r>
          </w:p>
        </w:tc>
      </w:tr>
      <w:tr w:rsidR="005D54FE" w:rsidRPr="006D7BCA" w14:paraId="00321F52"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3045" w:type="dxa"/>
            <w:tcBorders>
              <w:top w:val="nil"/>
              <w:left w:val="nil"/>
              <w:bottom w:val="nil"/>
              <w:right w:val="nil"/>
            </w:tcBorders>
            <w:shd w:val="clear" w:color="auto" w:fill="auto"/>
            <w:noWrap/>
            <w:vAlign w:val="center"/>
            <w:hideMark/>
          </w:tcPr>
          <w:p w14:paraId="041C3FC1" w14:textId="75A15A3B" w:rsidR="005D54FE" w:rsidRPr="006D7BCA" w:rsidRDefault="005D54FE" w:rsidP="00B82EC7">
            <w:pPr>
              <w:ind w:firstLine="425"/>
              <w:jc w:val="center"/>
              <w:rPr>
                <w:rFonts w:eastAsia="Calibri"/>
              </w:rPr>
            </w:pPr>
            <w:r w:rsidRPr="00FE3F7A">
              <w:rPr>
                <w:bCs w:val="0"/>
                <w:color w:val="000000"/>
                <w:lang w:val="en-US"/>
              </w:rPr>
              <w:t>LFACA</w:t>
            </w:r>
            <w:r w:rsidR="009238D7">
              <w:rPr>
                <w:color w:val="000000"/>
              </w:rPr>
              <w:t>-</w:t>
            </w:r>
            <w:r w:rsidRPr="006D7BCA">
              <w:rPr>
                <w:rFonts w:eastAsia="Calibri"/>
              </w:rPr>
              <w:t>EnCNCh</w:t>
            </w:r>
          </w:p>
        </w:tc>
        <w:tc>
          <w:tcPr>
            <w:tcW w:w="1510" w:type="dxa"/>
            <w:tcBorders>
              <w:top w:val="nil"/>
              <w:left w:val="nil"/>
              <w:bottom w:val="nil"/>
              <w:right w:val="nil"/>
            </w:tcBorders>
            <w:shd w:val="clear" w:color="auto" w:fill="auto"/>
            <w:noWrap/>
            <w:vAlign w:val="center"/>
            <w:hideMark/>
          </w:tcPr>
          <w:p w14:paraId="4AC67C38"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170.73</w:t>
            </w:r>
          </w:p>
        </w:tc>
        <w:tc>
          <w:tcPr>
            <w:tcW w:w="1134" w:type="dxa"/>
            <w:tcBorders>
              <w:top w:val="nil"/>
              <w:left w:val="nil"/>
              <w:bottom w:val="nil"/>
              <w:right w:val="nil"/>
            </w:tcBorders>
            <w:shd w:val="clear" w:color="auto" w:fill="auto"/>
            <w:noWrap/>
            <w:vAlign w:val="center"/>
            <w:hideMark/>
          </w:tcPr>
          <w:p w14:paraId="3B985785"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374</w:t>
            </w:r>
          </w:p>
        </w:tc>
        <w:tc>
          <w:tcPr>
            <w:tcW w:w="1354" w:type="dxa"/>
            <w:tcBorders>
              <w:top w:val="nil"/>
              <w:left w:val="nil"/>
              <w:bottom w:val="nil"/>
              <w:right w:val="nil"/>
            </w:tcBorders>
            <w:shd w:val="clear" w:color="auto" w:fill="FFFFFF" w:themeFill="background1"/>
            <w:vAlign w:val="center"/>
          </w:tcPr>
          <w:p w14:paraId="5E6267B9"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20.06</w:t>
            </w:r>
          </w:p>
        </w:tc>
      </w:tr>
      <w:tr w:rsidR="005D54FE" w:rsidRPr="006D7BCA" w14:paraId="40886B95"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045" w:type="dxa"/>
            <w:tcBorders>
              <w:top w:val="nil"/>
              <w:left w:val="nil"/>
              <w:bottom w:val="nil"/>
              <w:right w:val="nil"/>
            </w:tcBorders>
            <w:shd w:val="clear" w:color="auto" w:fill="auto"/>
            <w:noWrap/>
            <w:vAlign w:val="center"/>
            <w:hideMark/>
          </w:tcPr>
          <w:p w14:paraId="1DE82A9D" w14:textId="4A0F922D" w:rsidR="005D54FE" w:rsidRPr="006D7BCA" w:rsidRDefault="005D54FE" w:rsidP="00B82EC7">
            <w:pPr>
              <w:ind w:firstLine="425"/>
              <w:jc w:val="center"/>
              <w:rPr>
                <w:rFonts w:eastAsia="Calibri"/>
              </w:rPr>
            </w:pPr>
            <w:r w:rsidRPr="009238D7">
              <w:rPr>
                <w:rFonts w:eastAsia="Calibri"/>
                <w:i/>
                <w:iCs/>
              </w:rPr>
              <w:t>Bt</w:t>
            </w:r>
            <w:r w:rsidRPr="006D7BCA">
              <w:rPr>
                <w:rFonts w:eastAsia="Calibri"/>
              </w:rPr>
              <w:t>EnCNCh</w:t>
            </w:r>
          </w:p>
        </w:tc>
        <w:tc>
          <w:tcPr>
            <w:tcW w:w="1510" w:type="dxa"/>
            <w:tcBorders>
              <w:top w:val="nil"/>
              <w:left w:val="nil"/>
              <w:bottom w:val="nil"/>
              <w:right w:val="nil"/>
            </w:tcBorders>
            <w:shd w:val="clear" w:color="auto" w:fill="auto"/>
            <w:noWrap/>
            <w:vAlign w:val="center"/>
            <w:hideMark/>
          </w:tcPr>
          <w:p w14:paraId="6EB787C0"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176.22</w:t>
            </w:r>
          </w:p>
        </w:tc>
        <w:tc>
          <w:tcPr>
            <w:tcW w:w="1134" w:type="dxa"/>
            <w:tcBorders>
              <w:top w:val="nil"/>
              <w:left w:val="nil"/>
              <w:bottom w:val="nil"/>
              <w:right w:val="nil"/>
            </w:tcBorders>
            <w:shd w:val="clear" w:color="auto" w:fill="auto"/>
            <w:noWrap/>
            <w:vAlign w:val="center"/>
            <w:hideMark/>
          </w:tcPr>
          <w:p w14:paraId="11DFBA41"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374</w:t>
            </w:r>
          </w:p>
        </w:tc>
        <w:tc>
          <w:tcPr>
            <w:tcW w:w="1354" w:type="dxa"/>
            <w:tcBorders>
              <w:top w:val="nil"/>
              <w:left w:val="nil"/>
              <w:bottom w:val="nil"/>
              <w:right w:val="nil"/>
            </w:tcBorders>
            <w:shd w:val="clear" w:color="auto" w:fill="FFFFFF" w:themeFill="background1"/>
            <w:vAlign w:val="center"/>
          </w:tcPr>
          <w:p w14:paraId="4EF8F97F"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sidRPr="006D7BCA">
              <w:rPr>
                <w:rFonts w:eastAsia="Calibri"/>
              </w:rPr>
              <w:t>18.25</w:t>
            </w:r>
          </w:p>
        </w:tc>
      </w:tr>
      <w:tr w:rsidR="005D54FE" w:rsidRPr="006D7BCA" w14:paraId="1939F1B9"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3045" w:type="dxa"/>
            <w:tcBorders>
              <w:top w:val="nil"/>
              <w:left w:val="nil"/>
              <w:bottom w:val="single" w:sz="2" w:space="0" w:color="auto"/>
              <w:right w:val="nil"/>
            </w:tcBorders>
            <w:shd w:val="clear" w:color="auto" w:fill="auto"/>
            <w:noWrap/>
            <w:vAlign w:val="center"/>
            <w:hideMark/>
          </w:tcPr>
          <w:p w14:paraId="4C9402ED" w14:textId="77777777" w:rsidR="005D54FE" w:rsidRPr="006D7BCA" w:rsidRDefault="005D54FE" w:rsidP="00B82EC7">
            <w:pPr>
              <w:ind w:firstLine="425"/>
              <w:jc w:val="center"/>
              <w:rPr>
                <w:rFonts w:eastAsia="Calibri"/>
              </w:rPr>
            </w:pPr>
            <w:r w:rsidRPr="006D7BCA">
              <w:rPr>
                <w:rFonts w:eastAsia="Calibri"/>
              </w:rPr>
              <w:t>AcCNCh</w:t>
            </w:r>
          </w:p>
        </w:tc>
        <w:tc>
          <w:tcPr>
            <w:tcW w:w="1510" w:type="dxa"/>
            <w:tcBorders>
              <w:top w:val="nil"/>
              <w:left w:val="nil"/>
              <w:bottom w:val="single" w:sz="2" w:space="0" w:color="auto"/>
              <w:right w:val="nil"/>
            </w:tcBorders>
            <w:shd w:val="clear" w:color="auto" w:fill="auto"/>
            <w:noWrap/>
            <w:vAlign w:val="center"/>
            <w:hideMark/>
          </w:tcPr>
          <w:p w14:paraId="65412918"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263.66</w:t>
            </w:r>
          </w:p>
        </w:tc>
        <w:tc>
          <w:tcPr>
            <w:tcW w:w="1134" w:type="dxa"/>
            <w:tcBorders>
              <w:top w:val="nil"/>
              <w:left w:val="nil"/>
              <w:bottom w:val="single" w:sz="2" w:space="0" w:color="auto"/>
              <w:right w:val="nil"/>
            </w:tcBorders>
            <w:shd w:val="clear" w:color="auto" w:fill="auto"/>
            <w:noWrap/>
            <w:vAlign w:val="center"/>
            <w:hideMark/>
          </w:tcPr>
          <w:p w14:paraId="0FD2663F"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385</w:t>
            </w:r>
          </w:p>
        </w:tc>
        <w:tc>
          <w:tcPr>
            <w:tcW w:w="1354" w:type="dxa"/>
            <w:tcBorders>
              <w:top w:val="nil"/>
              <w:left w:val="nil"/>
              <w:bottom w:val="single" w:sz="2" w:space="0" w:color="auto"/>
              <w:right w:val="nil"/>
            </w:tcBorders>
            <w:shd w:val="clear" w:color="auto" w:fill="FFFFFF" w:themeFill="background1"/>
            <w:vAlign w:val="center"/>
          </w:tcPr>
          <w:p w14:paraId="15A94147"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sidRPr="006D7BCA">
              <w:rPr>
                <w:rFonts w:eastAsia="Calibri"/>
              </w:rPr>
              <w:t>13.18</w:t>
            </w:r>
          </w:p>
        </w:tc>
      </w:tr>
    </w:tbl>
    <w:p w14:paraId="5EFB1122" w14:textId="77777777" w:rsidR="005D54FE" w:rsidRPr="006D7BCA" w:rsidRDefault="005D54FE" w:rsidP="005D54FE">
      <w:pPr>
        <w:ind w:firstLine="425"/>
        <w:rPr>
          <w:b/>
          <w:bCs/>
          <w:lang w:val="en-US"/>
        </w:rPr>
      </w:pPr>
    </w:p>
    <w:p w14:paraId="60CD37C4" w14:textId="77777777" w:rsidR="005D54FE" w:rsidRPr="006D7BCA" w:rsidRDefault="005D54FE" w:rsidP="005D54FE">
      <w:pPr>
        <w:ind w:firstLine="425"/>
        <w:rPr>
          <w:lang w:val="en-US"/>
        </w:rPr>
      </w:pPr>
    </w:p>
    <w:p w14:paraId="3BE1420E" w14:textId="77777777" w:rsidR="005D54FE" w:rsidRPr="006D7BCA" w:rsidRDefault="005D54FE" w:rsidP="005D54FE">
      <w:pPr>
        <w:ind w:firstLine="425"/>
        <w:rPr>
          <w:lang w:val="en-US"/>
        </w:rPr>
      </w:pPr>
    </w:p>
    <w:p w14:paraId="4BAFE37C" w14:textId="77777777" w:rsidR="005D54FE" w:rsidRPr="006D7BCA" w:rsidRDefault="005D54FE" w:rsidP="005D54FE">
      <w:pPr>
        <w:ind w:firstLine="425"/>
        <w:rPr>
          <w:lang w:val="en-US"/>
        </w:rPr>
      </w:pPr>
    </w:p>
    <w:p w14:paraId="35B6E211" w14:textId="77777777" w:rsidR="005D54FE" w:rsidRPr="006D7BCA" w:rsidRDefault="005D54FE" w:rsidP="005D54FE">
      <w:pPr>
        <w:ind w:firstLine="425"/>
        <w:rPr>
          <w:lang w:val="en-US"/>
        </w:rPr>
      </w:pPr>
    </w:p>
    <w:p w14:paraId="440B6DBB" w14:textId="77777777" w:rsidR="005D54FE" w:rsidRPr="006D7BCA" w:rsidRDefault="005D54FE" w:rsidP="005D54FE">
      <w:pPr>
        <w:ind w:firstLine="425"/>
        <w:rPr>
          <w:lang w:val="en-US"/>
        </w:rPr>
      </w:pPr>
    </w:p>
    <w:p w14:paraId="057D8AAF" w14:textId="77777777" w:rsidR="005D54FE" w:rsidRPr="006D7BCA" w:rsidRDefault="005D54FE" w:rsidP="005D54FE">
      <w:pPr>
        <w:ind w:firstLine="425"/>
        <w:rPr>
          <w:lang w:val="en-US"/>
        </w:rPr>
      </w:pPr>
    </w:p>
    <w:p w14:paraId="3C3E16B1" w14:textId="77777777" w:rsidR="005D54FE" w:rsidRPr="006D7BCA" w:rsidRDefault="005D54FE" w:rsidP="005D54FE">
      <w:pPr>
        <w:ind w:firstLine="425"/>
        <w:rPr>
          <w:lang w:val="en-US"/>
        </w:rPr>
      </w:pPr>
    </w:p>
    <w:p w14:paraId="34F96A34" w14:textId="77777777" w:rsidR="005D54FE" w:rsidRDefault="005D54FE" w:rsidP="005D54FE">
      <w:pPr>
        <w:ind w:firstLine="425"/>
        <w:rPr>
          <w:lang w:val="en-US"/>
        </w:rPr>
      </w:pPr>
    </w:p>
    <w:p w14:paraId="5F6C27ED" w14:textId="77777777" w:rsidR="005D54FE" w:rsidRDefault="005D54FE" w:rsidP="005D54FE">
      <w:pPr>
        <w:ind w:firstLine="425"/>
        <w:rPr>
          <w:lang w:val="en-US"/>
        </w:rPr>
      </w:pPr>
    </w:p>
    <w:p w14:paraId="5344A389" w14:textId="77777777" w:rsidR="005D54FE" w:rsidRDefault="005D54FE" w:rsidP="005D54FE">
      <w:pPr>
        <w:ind w:firstLine="425"/>
        <w:rPr>
          <w:lang w:val="en-US"/>
        </w:rPr>
      </w:pPr>
    </w:p>
    <w:p w14:paraId="0B42A2F4" w14:textId="77777777" w:rsidR="005D54FE" w:rsidRDefault="005D54FE" w:rsidP="005D54FE">
      <w:pPr>
        <w:ind w:firstLine="425"/>
        <w:rPr>
          <w:lang w:val="en-US"/>
        </w:rPr>
      </w:pPr>
    </w:p>
    <w:p w14:paraId="16721880" w14:textId="77777777" w:rsidR="005D54FE" w:rsidRDefault="005D54FE" w:rsidP="005D54FE">
      <w:pPr>
        <w:ind w:firstLine="425"/>
        <w:rPr>
          <w:lang w:val="en-US"/>
        </w:rPr>
      </w:pPr>
    </w:p>
    <w:p w14:paraId="3222A045" w14:textId="77777777" w:rsidR="005D54FE" w:rsidRDefault="005D54FE" w:rsidP="005D54FE">
      <w:pPr>
        <w:ind w:firstLine="425"/>
        <w:rPr>
          <w:lang w:val="en-US"/>
        </w:rPr>
      </w:pPr>
    </w:p>
    <w:p w14:paraId="756B52A0" w14:textId="77777777" w:rsidR="005D54FE" w:rsidRDefault="005D54FE" w:rsidP="005D54FE">
      <w:pPr>
        <w:ind w:firstLine="425"/>
        <w:rPr>
          <w:lang w:val="en-US"/>
        </w:rPr>
      </w:pPr>
    </w:p>
    <w:p w14:paraId="314DC2FB" w14:textId="77777777" w:rsidR="005D54FE" w:rsidRDefault="005D54FE" w:rsidP="005D54FE">
      <w:pPr>
        <w:ind w:firstLine="425"/>
        <w:rPr>
          <w:lang w:val="en-US"/>
        </w:rPr>
      </w:pPr>
    </w:p>
    <w:p w14:paraId="0F3DDE98" w14:textId="77777777" w:rsidR="005D54FE" w:rsidRDefault="005D54FE" w:rsidP="005D54FE">
      <w:pPr>
        <w:ind w:firstLine="425"/>
        <w:rPr>
          <w:lang w:val="en-US"/>
        </w:rPr>
      </w:pPr>
    </w:p>
    <w:p w14:paraId="539124AA" w14:textId="77777777" w:rsidR="005D54FE" w:rsidRDefault="005D54FE" w:rsidP="005D54FE">
      <w:pPr>
        <w:ind w:firstLine="425"/>
        <w:rPr>
          <w:lang w:val="en-US"/>
        </w:rPr>
      </w:pPr>
    </w:p>
    <w:p w14:paraId="0238777C" w14:textId="77777777" w:rsidR="005D54FE" w:rsidRDefault="005D54FE" w:rsidP="005D54FE">
      <w:pPr>
        <w:ind w:firstLine="425"/>
        <w:rPr>
          <w:lang w:val="en-US"/>
        </w:rPr>
      </w:pPr>
    </w:p>
    <w:p w14:paraId="4B4C8ED6" w14:textId="77777777" w:rsidR="005D54FE" w:rsidRDefault="005D54FE" w:rsidP="005D54FE">
      <w:pPr>
        <w:ind w:firstLine="425"/>
        <w:rPr>
          <w:lang w:val="en-US"/>
        </w:rPr>
      </w:pPr>
    </w:p>
    <w:p w14:paraId="531089D3" w14:textId="77777777" w:rsidR="005D54FE" w:rsidRDefault="005D54FE" w:rsidP="005D54FE">
      <w:pPr>
        <w:ind w:firstLine="425"/>
        <w:rPr>
          <w:lang w:val="en-US"/>
        </w:rPr>
      </w:pPr>
    </w:p>
    <w:p w14:paraId="3C844B94" w14:textId="77777777" w:rsidR="005D54FE" w:rsidRDefault="005D54FE" w:rsidP="005D54FE">
      <w:pPr>
        <w:ind w:firstLine="425"/>
        <w:rPr>
          <w:lang w:val="en-US"/>
        </w:rPr>
      </w:pPr>
    </w:p>
    <w:p w14:paraId="3A544422" w14:textId="77777777" w:rsidR="005D54FE" w:rsidRDefault="005D54FE" w:rsidP="005D54FE">
      <w:pPr>
        <w:ind w:firstLine="425"/>
        <w:rPr>
          <w:lang w:val="en-US"/>
        </w:rPr>
      </w:pPr>
    </w:p>
    <w:p w14:paraId="4DC69E3F" w14:textId="77777777" w:rsidR="005D54FE" w:rsidRDefault="005D54FE" w:rsidP="005D54FE">
      <w:pPr>
        <w:ind w:firstLine="425"/>
        <w:rPr>
          <w:lang w:val="en-US"/>
        </w:rPr>
      </w:pPr>
    </w:p>
    <w:p w14:paraId="57B1C52E" w14:textId="77777777" w:rsidR="005D54FE" w:rsidRDefault="005D54FE" w:rsidP="005D54FE">
      <w:pPr>
        <w:ind w:firstLine="425"/>
        <w:rPr>
          <w:lang w:val="en-US"/>
        </w:rPr>
      </w:pPr>
    </w:p>
    <w:p w14:paraId="59E65DEF" w14:textId="77777777" w:rsidR="005D54FE" w:rsidRDefault="005D54FE" w:rsidP="005D54FE">
      <w:pPr>
        <w:ind w:firstLine="425"/>
        <w:rPr>
          <w:lang w:val="en-US"/>
        </w:rPr>
      </w:pPr>
    </w:p>
    <w:p w14:paraId="75AE8D10" w14:textId="77777777" w:rsidR="005D54FE" w:rsidRDefault="005D54FE" w:rsidP="005D54FE">
      <w:pPr>
        <w:ind w:firstLine="425"/>
        <w:rPr>
          <w:lang w:val="en-US"/>
        </w:rPr>
      </w:pPr>
    </w:p>
    <w:p w14:paraId="44668697" w14:textId="77777777" w:rsidR="005D54FE" w:rsidRDefault="005D54FE" w:rsidP="005D54FE">
      <w:pPr>
        <w:rPr>
          <w:lang w:val="en-US"/>
        </w:rPr>
      </w:pPr>
    </w:p>
    <w:p w14:paraId="2C46185D" w14:textId="77777777" w:rsidR="005D54FE" w:rsidRDefault="005D54FE" w:rsidP="005D54FE">
      <w:pPr>
        <w:rPr>
          <w:lang w:val="en-US"/>
        </w:rPr>
      </w:pPr>
    </w:p>
    <w:p w14:paraId="18216288" w14:textId="77777777" w:rsidR="005D54FE" w:rsidRDefault="005D54FE" w:rsidP="005D54FE">
      <w:pPr>
        <w:ind w:firstLine="425"/>
        <w:rPr>
          <w:lang w:val="en-US"/>
        </w:rPr>
      </w:pPr>
    </w:p>
    <w:p w14:paraId="53CDBE77" w14:textId="77777777" w:rsidR="005D54FE" w:rsidRDefault="005D54FE" w:rsidP="005D54FE">
      <w:pPr>
        <w:ind w:firstLine="425"/>
        <w:rPr>
          <w:lang w:val="en-US"/>
        </w:rPr>
      </w:pPr>
    </w:p>
    <w:p w14:paraId="1710CAE0" w14:textId="77777777" w:rsidR="005D54FE" w:rsidRDefault="005D54FE" w:rsidP="005D54FE">
      <w:pPr>
        <w:ind w:firstLine="425"/>
        <w:rPr>
          <w:lang w:val="en-US"/>
        </w:rPr>
      </w:pPr>
    </w:p>
    <w:p w14:paraId="7A43BF93" w14:textId="77777777" w:rsidR="005D54FE" w:rsidRDefault="005D54FE" w:rsidP="005D54FE">
      <w:pPr>
        <w:ind w:firstLine="425"/>
        <w:rPr>
          <w:lang w:val="en-US"/>
        </w:rPr>
      </w:pPr>
    </w:p>
    <w:p w14:paraId="14196031" w14:textId="77777777" w:rsidR="005D54FE" w:rsidRDefault="005D54FE" w:rsidP="005D54FE">
      <w:pPr>
        <w:ind w:firstLine="425"/>
        <w:rPr>
          <w:lang w:val="en-US"/>
        </w:rPr>
      </w:pPr>
    </w:p>
    <w:p w14:paraId="6D46DC71" w14:textId="29224394" w:rsidR="005D54FE" w:rsidRPr="00334CDB" w:rsidRDefault="005D54FE" w:rsidP="005D54FE">
      <w:pPr>
        <w:spacing w:after="200"/>
        <w:jc w:val="both"/>
        <w:rPr>
          <w:i/>
          <w:lang w:val="en-US"/>
        </w:rPr>
      </w:pPr>
      <w:r w:rsidRPr="006D7BCA">
        <w:rPr>
          <w:b/>
          <w:bCs/>
          <w:lang w:val="en-US"/>
        </w:rPr>
        <w:lastRenderedPageBreak/>
        <w:t xml:space="preserve">Supplementary table </w:t>
      </w:r>
      <w:r>
        <w:rPr>
          <w:b/>
          <w:bCs/>
          <w:lang w:val="en-US"/>
        </w:rPr>
        <w:t>3</w:t>
      </w:r>
      <w:r w:rsidRPr="006D7BCA">
        <w:rPr>
          <w:b/>
          <w:bCs/>
          <w:lang w:val="en-US"/>
        </w:rPr>
        <w:t xml:space="preserve">: </w:t>
      </w:r>
      <w:r w:rsidRPr="00334CDB">
        <w:rPr>
          <w:i/>
          <w:lang w:val="en-US"/>
        </w:rPr>
        <w:t xml:space="preserve"> </w:t>
      </w:r>
      <w:r w:rsidRPr="00334CDB">
        <w:rPr>
          <w:iCs/>
          <w:lang w:val="en-US"/>
        </w:rPr>
        <w:t xml:space="preserve">Crystallinity index (CI%) and crystallite size of </w:t>
      </w:r>
      <w:r w:rsidRPr="00334CDB">
        <w:rPr>
          <w:rStyle w:val="normaltextrun"/>
          <w:bCs/>
          <w:iCs/>
          <w:lang w:val="en-US"/>
        </w:rPr>
        <w:t xml:space="preserve">chitin, EnCNCh produced with </w:t>
      </w:r>
      <w:r>
        <w:rPr>
          <w:rStyle w:val="normaltextrun"/>
          <w:bCs/>
          <w:iCs/>
          <w:lang w:val="en-US"/>
        </w:rPr>
        <w:t>LFACA</w:t>
      </w:r>
      <w:r w:rsidR="009238D7">
        <w:rPr>
          <w:rStyle w:val="normaltextrun"/>
          <w:bCs/>
          <w:iCs/>
          <w:lang w:val="en-US"/>
        </w:rPr>
        <w:t>-</w:t>
      </w:r>
      <w:r w:rsidRPr="00334CDB">
        <w:rPr>
          <w:rStyle w:val="normaltextrun"/>
          <w:bCs/>
          <w:iCs/>
          <w:lang w:val="en-US"/>
        </w:rPr>
        <w:t xml:space="preserve">LPMO enzymatic hydrolysis, EnCNCh produces with extant </w:t>
      </w:r>
      <w:r w:rsidRPr="00706A20">
        <w:rPr>
          <w:rStyle w:val="normaltextrun"/>
          <w:bCs/>
          <w:i/>
          <w:lang w:val="en-US"/>
        </w:rPr>
        <w:t>Bt</w:t>
      </w:r>
      <w:r w:rsidRPr="00334CDB">
        <w:rPr>
          <w:rStyle w:val="normaltextrun"/>
          <w:bCs/>
          <w:iCs/>
          <w:lang w:val="en-US"/>
        </w:rPr>
        <w:t>LPMO enzymatic hydrolysis and AcCNC produced by HCl hydrolysis</w:t>
      </w:r>
      <w:r w:rsidRPr="00334CDB">
        <w:rPr>
          <w:iCs/>
          <w:lang w:val="en-US"/>
        </w:rPr>
        <w:t>. The CI% was calculated by Segal method and the Scherrer's equation was used for the crystallite size.</w:t>
      </w:r>
    </w:p>
    <w:tbl>
      <w:tblPr>
        <w:tblW w:w="0" w:type="auto"/>
        <w:tblInd w:w="1454" w:type="dxa"/>
        <w:tblBorders>
          <w:top w:val="single" w:sz="2" w:space="0" w:color="auto"/>
          <w:bottom w:val="single" w:sz="2" w:space="0" w:color="auto"/>
        </w:tblBorders>
        <w:tblCellMar>
          <w:left w:w="70" w:type="dxa"/>
          <w:right w:w="70" w:type="dxa"/>
        </w:tblCellMar>
        <w:tblLook w:val="04A0" w:firstRow="1" w:lastRow="0" w:firstColumn="1" w:lastColumn="0" w:noHBand="0" w:noVBand="1"/>
      </w:tblPr>
      <w:tblGrid>
        <w:gridCol w:w="2419"/>
        <w:gridCol w:w="1037"/>
        <w:gridCol w:w="2078"/>
      </w:tblGrid>
      <w:tr w:rsidR="005D54FE" w:rsidRPr="006D7BCA" w14:paraId="29646447" w14:textId="77777777" w:rsidTr="00B82EC7">
        <w:trPr>
          <w:trHeight w:val="397"/>
        </w:trPr>
        <w:tc>
          <w:tcPr>
            <w:tcW w:w="0" w:type="auto"/>
            <w:tcBorders>
              <w:top w:val="single" w:sz="2" w:space="0" w:color="auto"/>
              <w:bottom w:val="single" w:sz="2" w:space="0" w:color="auto"/>
            </w:tcBorders>
            <w:shd w:val="clear" w:color="auto" w:fill="auto"/>
            <w:noWrap/>
            <w:vAlign w:val="center"/>
            <w:hideMark/>
          </w:tcPr>
          <w:p w14:paraId="5283C3F3" w14:textId="77777777" w:rsidR="005D54FE" w:rsidRPr="00E84E21" w:rsidRDefault="005D54FE" w:rsidP="00B82EC7">
            <w:pPr>
              <w:spacing w:after="200"/>
              <w:ind w:firstLine="425"/>
              <w:jc w:val="center"/>
              <w:rPr>
                <w:b/>
                <w:color w:val="000000"/>
                <w:lang w:val="en-US"/>
              </w:rPr>
            </w:pPr>
            <w:r w:rsidRPr="00E84E21">
              <w:rPr>
                <w:b/>
                <w:color w:val="000000"/>
                <w:lang w:val="en-US"/>
              </w:rPr>
              <w:t>Enzyme</w:t>
            </w:r>
          </w:p>
        </w:tc>
        <w:tc>
          <w:tcPr>
            <w:tcW w:w="1037" w:type="dxa"/>
            <w:tcBorders>
              <w:top w:val="single" w:sz="2" w:space="0" w:color="auto"/>
              <w:bottom w:val="single" w:sz="2" w:space="0" w:color="auto"/>
            </w:tcBorders>
            <w:vAlign w:val="center"/>
          </w:tcPr>
          <w:p w14:paraId="24012682" w14:textId="77777777" w:rsidR="005D54FE" w:rsidRPr="00E84E21" w:rsidRDefault="005D54FE" w:rsidP="00B82EC7">
            <w:pPr>
              <w:spacing w:after="200"/>
              <w:ind w:left="-20" w:right="5"/>
              <w:jc w:val="center"/>
              <w:rPr>
                <w:b/>
                <w:color w:val="000000"/>
                <w:lang w:val="en-US"/>
              </w:rPr>
            </w:pPr>
            <w:r w:rsidRPr="00E84E21">
              <w:rPr>
                <w:b/>
                <w:color w:val="000000"/>
                <w:lang w:val="en-US"/>
              </w:rPr>
              <w:t>CI</w:t>
            </w:r>
          </w:p>
          <w:p w14:paraId="5B2F0BE9" w14:textId="77777777" w:rsidR="005D54FE" w:rsidRPr="006D7BCA" w:rsidRDefault="005D54FE" w:rsidP="00B82EC7">
            <w:pPr>
              <w:spacing w:after="200"/>
              <w:jc w:val="center"/>
              <w:rPr>
                <w:b/>
                <w:color w:val="000000"/>
                <w:lang w:val="en-US"/>
              </w:rPr>
            </w:pPr>
            <w:r w:rsidRPr="006D7BCA">
              <w:rPr>
                <w:b/>
                <w:color w:val="000000"/>
                <w:lang w:val="en-US"/>
              </w:rPr>
              <w:t>(%)</w:t>
            </w:r>
          </w:p>
        </w:tc>
        <w:tc>
          <w:tcPr>
            <w:tcW w:w="0" w:type="auto"/>
            <w:tcBorders>
              <w:top w:val="single" w:sz="2" w:space="0" w:color="auto"/>
              <w:bottom w:val="single" w:sz="2" w:space="0" w:color="auto"/>
            </w:tcBorders>
            <w:vAlign w:val="center"/>
          </w:tcPr>
          <w:p w14:paraId="36E8DCCF" w14:textId="77777777" w:rsidR="005D54FE" w:rsidRPr="006D7BCA" w:rsidRDefault="005D54FE" w:rsidP="00B82EC7">
            <w:pPr>
              <w:spacing w:after="200"/>
              <w:ind w:firstLine="425"/>
              <w:jc w:val="center"/>
              <w:rPr>
                <w:b/>
                <w:color w:val="000000"/>
                <w:lang w:val="en-US"/>
              </w:rPr>
            </w:pPr>
            <w:r w:rsidRPr="006D7BCA">
              <w:rPr>
                <w:b/>
                <w:color w:val="000000"/>
                <w:lang w:val="en-US"/>
              </w:rPr>
              <w:t>Crystallite size</w:t>
            </w:r>
          </w:p>
          <w:p w14:paraId="1E6BD202" w14:textId="77777777" w:rsidR="005D54FE" w:rsidRPr="006D7BCA" w:rsidRDefault="005D54FE" w:rsidP="00B82EC7">
            <w:pPr>
              <w:spacing w:after="200"/>
              <w:ind w:firstLine="425"/>
              <w:jc w:val="center"/>
              <w:rPr>
                <w:b/>
                <w:color w:val="000000"/>
                <w:lang w:val="en-US"/>
              </w:rPr>
            </w:pPr>
            <w:r w:rsidRPr="006D7BCA">
              <w:rPr>
                <w:b/>
                <w:color w:val="000000"/>
                <w:lang w:val="en-US"/>
              </w:rPr>
              <w:t>(nm)</w:t>
            </w:r>
          </w:p>
        </w:tc>
      </w:tr>
      <w:tr w:rsidR="005D54FE" w:rsidRPr="006D7BCA" w14:paraId="08349391" w14:textId="77777777" w:rsidTr="00B82EC7">
        <w:trPr>
          <w:trHeight w:val="567"/>
        </w:trPr>
        <w:tc>
          <w:tcPr>
            <w:tcW w:w="0" w:type="auto"/>
            <w:tcBorders>
              <w:top w:val="single" w:sz="2" w:space="0" w:color="auto"/>
            </w:tcBorders>
            <w:shd w:val="clear" w:color="auto" w:fill="auto"/>
            <w:noWrap/>
            <w:vAlign w:val="center"/>
            <w:hideMark/>
          </w:tcPr>
          <w:p w14:paraId="0B67D190" w14:textId="77777777" w:rsidR="005D54FE" w:rsidRPr="006D7BCA" w:rsidRDefault="005D54FE" w:rsidP="00B82EC7">
            <w:pPr>
              <w:spacing w:after="200"/>
              <w:ind w:firstLine="425"/>
              <w:jc w:val="center"/>
              <w:rPr>
                <w:b/>
                <w:color w:val="000000"/>
                <w:lang w:val="en-US"/>
              </w:rPr>
            </w:pPr>
            <w:r w:rsidRPr="006D7BCA">
              <w:rPr>
                <w:b/>
                <w:color w:val="000000"/>
                <w:lang w:val="en-US"/>
              </w:rPr>
              <w:t>α-Chitin</w:t>
            </w:r>
          </w:p>
        </w:tc>
        <w:tc>
          <w:tcPr>
            <w:tcW w:w="1037" w:type="dxa"/>
            <w:tcBorders>
              <w:top w:val="single" w:sz="2" w:space="0" w:color="auto"/>
            </w:tcBorders>
            <w:vAlign w:val="center"/>
          </w:tcPr>
          <w:p w14:paraId="28DF25A8" w14:textId="77777777" w:rsidR="005D54FE" w:rsidRPr="006D7BCA" w:rsidRDefault="005D54FE" w:rsidP="00B82EC7">
            <w:pPr>
              <w:spacing w:after="200"/>
              <w:jc w:val="center"/>
              <w:rPr>
                <w:color w:val="000000"/>
                <w:lang w:val="en-US"/>
              </w:rPr>
            </w:pPr>
            <w:r w:rsidRPr="006D7BCA">
              <w:rPr>
                <w:color w:val="000000"/>
                <w:lang w:val="en-US"/>
              </w:rPr>
              <w:t>88</w:t>
            </w:r>
          </w:p>
        </w:tc>
        <w:tc>
          <w:tcPr>
            <w:tcW w:w="0" w:type="auto"/>
            <w:tcBorders>
              <w:top w:val="single" w:sz="2" w:space="0" w:color="auto"/>
            </w:tcBorders>
            <w:vAlign w:val="center"/>
          </w:tcPr>
          <w:p w14:paraId="13B4552E" w14:textId="77777777" w:rsidR="005D54FE" w:rsidRPr="006D7BCA" w:rsidRDefault="005D54FE" w:rsidP="00B82EC7">
            <w:pPr>
              <w:spacing w:after="200"/>
              <w:ind w:firstLine="425"/>
              <w:jc w:val="center"/>
              <w:rPr>
                <w:color w:val="000000"/>
                <w:lang w:val="en-US"/>
              </w:rPr>
            </w:pPr>
            <w:r w:rsidRPr="006D7BCA">
              <w:rPr>
                <w:color w:val="000000"/>
                <w:lang w:val="en-US"/>
              </w:rPr>
              <w:t>7.2</w:t>
            </w:r>
          </w:p>
        </w:tc>
      </w:tr>
      <w:tr w:rsidR="005D54FE" w:rsidRPr="006D7BCA" w14:paraId="4B15B0C6" w14:textId="77777777" w:rsidTr="00B82EC7">
        <w:trPr>
          <w:trHeight w:val="567"/>
        </w:trPr>
        <w:tc>
          <w:tcPr>
            <w:tcW w:w="0" w:type="auto"/>
            <w:shd w:val="clear" w:color="auto" w:fill="auto"/>
            <w:noWrap/>
            <w:vAlign w:val="center"/>
            <w:hideMark/>
          </w:tcPr>
          <w:p w14:paraId="640DCA96" w14:textId="0AC9977C" w:rsidR="005D54FE" w:rsidRPr="006D7BCA" w:rsidRDefault="005D54FE" w:rsidP="00B82EC7">
            <w:pPr>
              <w:spacing w:after="200"/>
              <w:ind w:firstLine="425"/>
              <w:jc w:val="center"/>
              <w:rPr>
                <w:b/>
                <w:color w:val="000000"/>
                <w:lang w:val="en-US"/>
              </w:rPr>
            </w:pPr>
            <w:r>
              <w:rPr>
                <w:b/>
                <w:color w:val="000000"/>
                <w:lang w:val="en-US"/>
              </w:rPr>
              <w:t>LFACA</w:t>
            </w:r>
            <w:r w:rsidR="009238D7">
              <w:rPr>
                <w:b/>
                <w:color w:val="000000"/>
                <w:lang w:val="en-US"/>
              </w:rPr>
              <w:t>-</w:t>
            </w:r>
            <w:r w:rsidRPr="006D7BCA">
              <w:rPr>
                <w:b/>
                <w:color w:val="000000"/>
                <w:lang w:val="en-US"/>
              </w:rPr>
              <w:t>EnCNCh</w:t>
            </w:r>
          </w:p>
        </w:tc>
        <w:tc>
          <w:tcPr>
            <w:tcW w:w="1037" w:type="dxa"/>
            <w:vAlign w:val="center"/>
          </w:tcPr>
          <w:p w14:paraId="0021BD14" w14:textId="77777777" w:rsidR="005D54FE" w:rsidRPr="006D7BCA" w:rsidRDefault="005D54FE" w:rsidP="00B82EC7">
            <w:pPr>
              <w:spacing w:after="200"/>
              <w:jc w:val="center"/>
              <w:rPr>
                <w:color w:val="000000"/>
                <w:lang w:val="en-US"/>
              </w:rPr>
            </w:pPr>
            <w:r w:rsidRPr="006D7BCA">
              <w:rPr>
                <w:color w:val="000000"/>
                <w:lang w:val="en-US"/>
              </w:rPr>
              <w:t>89</w:t>
            </w:r>
          </w:p>
        </w:tc>
        <w:tc>
          <w:tcPr>
            <w:tcW w:w="0" w:type="auto"/>
            <w:vAlign w:val="center"/>
          </w:tcPr>
          <w:p w14:paraId="295F60EA" w14:textId="77777777" w:rsidR="005D54FE" w:rsidRPr="006D7BCA" w:rsidRDefault="005D54FE" w:rsidP="00B82EC7">
            <w:pPr>
              <w:spacing w:after="200"/>
              <w:ind w:firstLine="425"/>
              <w:jc w:val="center"/>
              <w:rPr>
                <w:color w:val="000000"/>
                <w:lang w:val="en-US"/>
              </w:rPr>
            </w:pPr>
            <w:r w:rsidRPr="006D7BCA">
              <w:rPr>
                <w:color w:val="000000"/>
                <w:lang w:val="en-US"/>
              </w:rPr>
              <w:t>5.8</w:t>
            </w:r>
          </w:p>
        </w:tc>
      </w:tr>
      <w:tr w:rsidR="005D54FE" w:rsidRPr="006D7BCA" w14:paraId="47F39B61" w14:textId="77777777" w:rsidTr="00B82EC7">
        <w:trPr>
          <w:trHeight w:val="567"/>
        </w:trPr>
        <w:tc>
          <w:tcPr>
            <w:tcW w:w="0" w:type="auto"/>
            <w:shd w:val="clear" w:color="auto" w:fill="auto"/>
            <w:noWrap/>
            <w:vAlign w:val="center"/>
            <w:hideMark/>
          </w:tcPr>
          <w:p w14:paraId="1A2B73E6" w14:textId="72C52791" w:rsidR="005D54FE" w:rsidRPr="006D7BCA" w:rsidRDefault="005D54FE" w:rsidP="00B82EC7">
            <w:pPr>
              <w:spacing w:after="200"/>
              <w:ind w:firstLine="425"/>
              <w:jc w:val="center"/>
              <w:rPr>
                <w:b/>
                <w:color w:val="000000"/>
                <w:lang w:val="en-US"/>
              </w:rPr>
            </w:pPr>
            <w:r w:rsidRPr="00FE3F7A">
              <w:rPr>
                <w:b/>
                <w:i/>
                <w:iCs/>
                <w:color w:val="000000"/>
                <w:lang w:val="en-US"/>
              </w:rPr>
              <w:t>Bt</w:t>
            </w:r>
            <w:r w:rsidRPr="006D7BCA">
              <w:rPr>
                <w:b/>
                <w:color w:val="000000"/>
                <w:lang w:val="en-US"/>
              </w:rPr>
              <w:t>EnCNCh</w:t>
            </w:r>
          </w:p>
        </w:tc>
        <w:tc>
          <w:tcPr>
            <w:tcW w:w="1037" w:type="dxa"/>
            <w:vAlign w:val="center"/>
          </w:tcPr>
          <w:p w14:paraId="1009FB7A" w14:textId="77777777" w:rsidR="005D54FE" w:rsidRPr="006D7BCA" w:rsidRDefault="005D54FE" w:rsidP="00B82EC7">
            <w:pPr>
              <w:spacing w:after="200"/>
              <w:jc w:val="center"/>
              <w:rPr>
                <w:color w:val="000000"/>
                <w:lang w:val="en-US"/>
              </w:rPr>
            </w:pPr>
            <w:r w:rsidRPr="006D7BCA">
              <w:rPr>
                <w:color w:val="000000"/>
                <w:lang w:val="en-US"/>
              </w:rPr>
              <w:t>90</w:t>
            </w:r>
          </w:p>
        </w:tc>
        <w:tc>
          <w:tcPr>
            <w:tcW w:w="0" w:type="auto"/>
            <w:vAlign w:val="center"/>
          </w:tcPr>
          <w:p w14:paraId="6A011E48" w14:textId="77777777" w:rsidR="005D54FE" w:rsidRPr="006D7BCA" w:rsidRDefault="005D54FE" w:rsidP="00B82EC7">
            <w:pPr>
              <w:spacing w:after="200"/>
              <w:ind w:firstLine="425"/>
              <w:jc w:val="center"/>
              <w:rPr>
                <w:color w:val="000000"/>
                <w:lang w:val="en-US"/>
              </w:rPr>
            </w:pPr>
            <w:r w:rsidRPr="006D7BCA">
              <w:rPr>
                <w:color w:val="000000"/>
                <w:lang w:val="en-US"/>
              </w:rPr>
              <w:t>6.3</w:t>
            </w:r>
          </w:p>
        </w:tc>
      </w:tr>
      <w:tr w:rsidR="005D54FE" w:rsidRPr="006D7BCA" w14:paraId="03D0BE7E" w14:textId="77777777" w:rsidTr="00B82EC7">
        <w:trPr>
          <w:trHeight w:val="567"/>
        </w:trPr>
        <w:tc>
          <w:tcPr>
            <w:tcW w:w="0" w:type="auto"/>
            <w:shd w:val="clear" w:color="auto" w:fill="auto"/>
            <w:noWrap/>
            <w:vAlign w:val="center"/>
            <w:hideMark/>
          </w:tcPr>
          <w:p w14:paraId="679CAF4E" w14:textId="77777777" w:rsidR="005D54FE" w:rsidRPr="006D7BCA" w:rsidRDefault="005D54FE" w:rsidP="00B82EC7">
            <w:pPr>
              <w:spacing w:after="200"/>
              <w:ind w:firstLine="425"/>
              <w:jc w:val="center"/>
              <w:rPr>
                <w:b/>
                <w:color w:val="000000"/>
                <w:lang w:val="en-US"/>
              </w:rPr>
            </w:pPr>
            <w:r w:rsidRPr="006D7BCA">
              <w:rPr>
                <w:b/>
                <w:color w:val="000000"/>
                <w:lang w:val="en-US"/>
              </w:rPr>
              <w:t>AcCNCh</w:t>
            </w:r>
          </w:p>
        </w:tc>
        <w:tc>
          <w:tcPr>
            <w:tcW w:w="1037" w:type="dxa"/>
            <w:vAlign w:val="center"/>
          </w:tcPr>
          <w:p w14:paraId="00FE1FBA" w14:textId="77777777" w:rsidR="005D54FE" w:rsidRPr="006D7BCA" w:rsidRDefault="005D54FE" w:rsidP="00B82EC7">
            <w:pPr>
              <w:spacing w:after="200"/>
              <w:jc w:val="center"/>
              <w:rPr>
                <w:color w:val="000000"/>
                <w:lang w:val="en-US"/>
              </w:rPr>
            </w:pPr>
            <w:r w:rsidRPr="006D7BCA">
              <w:rPr>
                <w:color w:val="000000"/>
                <w:lang w:val="en-US"/>
              </w:rPr>
              <w:t>82</w:t>
            </w:r>
          </w:p>
        </w:tc>
        <w:tc>
          <w:tcPr>
            <w:tcW w:w="0" w:type="auto"/>
            <w:vAlign w:val="center"/>
          </w:tcPr>
          <w:p w14:paraId="3013D4A0" w14:textId="77777777" w:rsidR="005D54FE" w:rsidRPr="006D7BCA" w:rsidRDefault="005D54FE" w:rsidP="00B82EC7">
            <w:pPr>
              <w:spacing w:after="200"/>
              <w:ind w:firstLine="425"/>
              <w:jc w:val="center"/>
              <w:rPr>
                <w:color w:val="000000"/>
                <w:lang w:val="en-US"/>
              </w:rPr>
            </w:pPr>
            <w:r w:rsidRPr="006D7BCA">
              <w:rPr>
                <w:color w:val="000000"/>
                <w:lang w:val="en-US"/>
              </w:rPr>
              <w:t>4.9</w:t>
            </w:r>
          </w:p>
        </w:tc>
      </w:tr>
    </w:tbl>
    <w:p w14:paraId="2A451E48" w14:textId="77777777" w:rsidR="0000712D" w:rsidRDefault="0000712D" w:rsidP="005D54FE">
      <w:pPr>
        <w:ind w:firstLine="425"/>
        <w:rPr>
          <w:lang w:val="en-US"/>
        </w:rPr>
      </w:pPr>
    </w:p>
    <w:p w14:paraId="7342ED00" w14:textId="77777777" w:rsidR="00D66B15" w:rsidRDefault="00D66B15" w:rsidP="005D54FE">
      <w:pPr>
        <w:ind w:firstLine="425"/>
        <w:rPr>
          <w:lang w:val="en-US"/>
        </w:rPr>
      </w:pPr>
    </w:p>
    <w:p w14:paraId="16DFE266" w14:textId="77777777" w:rsidR="00D66B15" w:rsidRDefault="00D66B15" w:rsidP="005D54FE">
      <w:pPr>
        <w:ind w:firstLine="425"/>
        <w:rPr>
          <w:lang w:val="en-US"/>
        </w:rPr>
      </w:pPr>
    </w:p>
    <w:p w14:paraId="7A89C33D" w14:textId="77777777" w:rsidR="00D66B15" w:rsidRDefault="00D66B15" w:rsidP="005D54FE">
      <w:pPr>
        <w:ind w:firstLine="425"/>
        <w:rPr>
          <w:lang w:val="en-US"/>
        </w:rPr>
      </w:pPr>
    </w:p>
    <w:p w14:paraId="20B671F4" w14:textId="77777777" w:rsidR="00D66B15" w:rsidRDefault="00D66B15" w:rsidP="005D54FE">
      <w:pPr>
        <w:ind w:firstLine="425"/>
        <w:rPr>
          <w:lang w:val="en-US"/>
        </w:rPr>
      </w:pPr>
    </w:p>
    <w:p w14:paraId="0063A7E7" w14:textId="77777777" w:rsidR="00D66B15" w:rsidRDefault="00D66B15" w:rsidP="005D54FE">
      <w:pPr>
        <w:ind w:firstLine="425"/>
        <w:rPr>
          <w:lang w:val="en-US"/>
        </w:rPr>
      </w:pPr>
    </w:p>
    <w:p w14:paraId="7D344555" w14:textId="77777777" w:rsidR="00D66B15" w:rsidRDefault="00D66B15" w:rsidP="005D54FE">
      <w:pPr>
        <w:ind w:firstLine="425"/>
        <w:rPr>
          <w:lang w:val="en-US"/>
        </w:rPr>
      </w:pPr>
    </w:p>
    <w:p w14:paraId="24F11743" w14:textId="77777777" w:rsidR="00D66B15" w:rsidRDefault="00D66B15" w:rsidP="005D54FE">
      <w:pPr>
        <w:ind w:firstLine="425"/>
        <w:rPr>
          <w:lang w:val="en-US"/>
        </w:rPr>
      </w:pPr>
    </w:p>
    <w:p w14:paraId="7B8372EE" w14:textId="77777777" w:rsidR="00D66B15" w:rsidRDefault="00D66B15" w:rsidP="005D54FE">
      <w:pPr>
        <w:ind w:firstLine="425"/>
        <w:rPr>
          <w:lang w:val="en-US"/>
        </w:rPr>
      </w:pPr>
    </w:p>
    <w:p w14:paraId="473AFD44" w14:textId="77777777" w:rsidR="00D66B15" w:rsidRDefault="00D66B15" w:rsidP="005D54FE">
      <w:pPr>
        <w:ind w:firstLine="425"/>
        <w:rPr>
          <w:lang w:val="en-US"/>
        </w:rPr>
      </w:pPr>
    </w:p>
    <w:p w14:paraId="1DDECD19" w14:textId="77777777" w:rsidR="00D66B15" w:rsidRDefault="00D66B15" w:rsidP="005D54FE">
      <w:pPr>
        <w:ind w:firstLine="425"/>
        <w:rPr>
          <w:lang w:val="en-US"/>
        </w:rPr>
      </w:pPr>
    </w:p>
    <w:p w14:paraId="474F479A" w14:textId="77777777" w:rsidR="00D66B15" w:rsidRDefault="00D66B15" w:rsidP="005D54FE">
      <w:pPr>
        <w:ind w:firstLine="425"/>
        <w:rPr>
          <w:lang w:val="en-US"/>
        </w:rPr>
      </w:pPr>
    </w:p>
    <w:p w14:paraId="494C517C" w14:textId="77777777" w:rsidR="00D66B15" w:rsidRDefault="00D66B15" w:rsidP="005D54FE">
      <w:pPr>
        <w:ind w:firstLine="425"/>
        <w:rPr>
          <w:lang w:val="en-US"/>
        </w:rPr>
      </w:pPr>
    </w:p>
    <w:p w14:paraId="755591BC" w14:textId="77777777" w:rsidR="00D66B15" w:rsidRDefault="00D66B15" w:rsidP="005D54FE">
      <w:pPr>
        <w:ind w:firstLine="425"/>
        <w:rPr>
          <w:lang w:val="en-US"/>
        </w:rPr>
      </w:pPr>
    </w:p>
    <w:p w14:paraId="1020DD87" w14:textId="77777777" w:rsidR="00D66B15" w:rsidRDefault="00D66B15" w:rsidP="005D54FE">
      <w:pPr>
        <w:ind w:firstLine="425"/>
        <w:rPr>
          <w:lang w:val="en-US"/>
        </w:rPr>
      </w:pPr>
    </w:p>
    <w:p w14:paraId="29A6B7E3" w14:textId="77777777" w:rsidR="00D66B15" w:rsidRDefault="00D66B15" w:rsidP="005D54FE">
      <w:pPr>
        <w:ind w:firstLine="425"/>
        <w:rPr>
          <w:lang w:val="en-US"/>
        </w:rPr>
      </w:pPr>
    </w:p>
    <w:p w14:paraId="3EAFBE11" w14:textId="77777777" w:rsidR="00D66B15" w:rsidRDefault="00D66B15" w:rsidP="005D54FE">
      <w:pPr>
        <w:ind w:firstLine="425"/>
        <w:rPr>
          <w:lang w:val="en-US"/>
        </w:rPr>
      </w:pPr>
    </w:p>
    <w:p w14:paraId="6EC44CE3" w14:textId="77777777" w:rsidR="00D66B15" w:rsidRDefault="00D66B15" w:rsidP="005D54FE">
      <w:pPr>
        <w:ind w:firstLine="425"/>
        <w:rPr>
          <w:lang w:val="en-US"/>
        </w:rPr>
      </w:pPr>
    </w:p>
    <w:p w14:paraId="0A5FBC4A" w14:textId="77777777" w:rsidR="00D66B15" w:rsidRDefault="00D66B15" w:rsidP="005D54FE">
      <w:pPr>
        <w:ind w:firstLine="425"/>
        <w:rPr>
          <w:lang w:val="en-US"/>
        </w:rPr>
      </w:pPr>
    </w:p>
    <w:p w14:paraId="14077E32" w14:textId="77777777" w:rsidR="00D66B15" w:rsidRDefault="00D66B15" w:rsidP="005D54FE">
      <w:pPr>
        <w:ind w:firstLine="425"/>
        <w:rPr>
          <w:lang w:val="en-US"/>
        </w:rPr>
      </w:pPr>
    </w:p>
    <w:p w14:paraId="385DB593" w14:textId="77777777" w:rsidR="00D66B15" w:rsidRDefault="00D66B15" w:rsidP="005D54FE">
      <w:pPr>
        <w:ind w:firstLine="425"/>
        <w:rPr>
          <w:lang w:val="en-US"/>
        </w:rPr>
      </w:pPr>
    </w:p>
    <w:p w14:paraId="1CB594B8" w14:textId="77777777" w:rsidR="00D66B15" w:rsidRDefault="00D66B15" w:rsidP="005D54FE">
      <w:pPr>
        <w:ind w:firstLine="425"/>
        <w:rPr>
          <w:lang w:val="en-US"/>
        </w:rPr>
      </w:pPr>
    </w:p>
    <w:p w14:paraId="79EDA6B2" w14:textId="77777777" w:rsidR="00D66B15" w:rsidRDefault="00D66B15" w:rsidP="005D54FE">
      <w:pPr>
        <w:ind w:firstLine="425"/>
        <w:rPr>
          <w:lang w:val="en-US"/>
        </w:rPr>
      </w:pPr>
    </w:p>
    <w:p w14:paraId="65C362B4" w14:textId="77777777" w:rsidR="00D66B15" w:rsidRDefault="00D66B15" w:rsidP="005D54FE">
      <w:pPr>
        <w:ind w:firstLine="425"/>
        <w:rPr>
          <w:lang w:val="en-US"/>
        </w:rPr>
      </w:pPr>
    </w:p>
    <w:p w14:paraId="282DC4C0" w14:textId="77777777" w:rsidR="00D66B15" w:rsidRDefault="00D66B15" w:rsidP="005D54FE">
      <w:pPr>
        <w:ind w:firstLine="425"/>
        <w:rPr>
          <w:lang w:val="en-US"/>
        </w:rPr>
      </w:pPr>
    </w:p>
    <w:p w14:paraId="363793C8" w14:textId="77777777" w:rsidR="00D66B15" w:rsidRDefault="00D66B15" w:rsidP="005D54FE">
      <w:pPr>
        <w:ind w:firstLine="425"/>
        <w:rPr>
          <w:lang w:val="en-US"/>
        </w:rPr>
      </w:pPr>
    </w:p>
    <w:p w14:paraId="19D89C43" w14:textId="77777777" w:rsidR="00D66B15" w:rsidRDefault="00D66B15" w:rsidP="005D54FE">
      <w:pPr>
        <w:ind w:firstLine="425"/>
        <w:rPr>
          <w:lang w:val="en-US"/>
        </w:rPr>
      </w:pPr>
    </w:p>
    <w:p w14:paraId="6DA6FDFE" w14:textId="77777777" w:rsidR="00D66B15" w:rsidRDefault="00D66B15" w:rsidP="005D54FE">
      <w:pPr>
        <w:ind w:firstLine="425"/>
        <w:rPr>
          <w:lang w:val="en-US"/>
        </w:rPr>
      </w:pPr>
    </w:p>
    <w:p w14:paraId="01AA3D8C" w14:textId="77777777" w:rsidR="005D54FE" w:rsidRPr="006D7BCA" w:rsidRDefault="005D54FE" w:rsidP="005D54FE">
      <w:pPr>
        <w:ind w:firstLine="425"/>
        <w:rPr>
          <w:lang w:val="en-US"/>
        </w:rPr>
      </w:pPr>
    </w:p>
    <w:p w14:paraId="7B07DC0D" w14:textId="77777777" w:rsidR="005D54FE" w:rsidRPr="006D7BCA" w:rsidRDefault="005D54FE" w:rsidP="005D54FE">
      <w:pPr>
        <w:ind w:firstLine="425"/>
        <w:rPr>
          <w:lang w:val="en-US"/>
        </w:rPr>
      </w:pPr>
    </w:p>
    <w:p w14:paraId="32F6E916" w14:textId="77777777" w:rsidR="005D54FE" w:rsidRPr="00E435F9" w:rsidRDefault="005D54FE" w:rsidP="005D54FE">
      <w:pPr>
        <w:rPr>
          <w:lang w:val="en-US"/>
        </w:rPr>
      </w:pPr>
      <w:r w:rsidRPr="006D7BCA">
        <w:rPr>
          <w:b/>
          <w:bCs/>
          <w:lang w:val="en-US"/>
        </w:rPr>
        <w:lastRenderedPageBreak/>
        <w:t>Supplementa</w:t>
      </w:r>
      <w:r>
        <w:rPr>
          <w:b/>
          <w:bCs/>
          <w:lang w:val="en-US"/>
        </w:rPr>
        <w:t>r</w:t>
      </w:r>
      <w:r w:rsidRPr="006D7BCA">
        <w:rPr>
          <w:b/>
          <w:bCs/>
          <w:lang w:val="en-US"/>
        </w:rPr>
        <w:t>y table</w:t>
      </w:r>
      <w:r>
        <w:rPr>
          <w:b/>
          <w:bCs/>
          <w:lang w:val="en-US"/>
        </w:rPr>
        <w:t xml:space="preserve"> 4.</w:t>
      </w:r>
      <w:r w:rsidRPr="00E435F9">
        <w:rPr>
          <w:lang w:val="en-US"/>
        </w:rPr>
        <w:t xml:space="preserve"> Comparison of conductive properties of EnCNCh films with reduced graphene. </w:t>
      </w:r>
    </w:p>
    <w:p w14:paraId="4558B314" w14:textId="77777777" w:rsidR="005D54FE" w:rsidRPr="006D7BCA" w:rsidRDefault="005D54FE" w:rsidP="005D54FE">
      <w:pPr>
        <w:ind w:firstLine="425"/>
        <w:rPr>
          <w:lang w:val="en-US"/>
        </w:rPr>
      </w:pPr>
    </w:p>
    <w:p w14:paraId="76DAE80B" w14:textId="77777777" w:rsidR="005D54FE" w:rsidRDefault="005D54FE" w:rsidP="005D54FE">
      <w:pPr>
        <w:ind w:firstLine="425"/>
        <w:rPr>
          <w:lang w:val="en-US"/>
        </w:rPr>
      </w:pPr>
    </w:p>
    <w:tbl>
      <w:tblPr>
        <w:tblStyle w:val="Tabladecuadrcula41"/>
        <w:tblW w:w="0" w:type="auto"/>
        <w:tblInd w:w="231" w:type="dxa"/>
        <w:tblLook w:val="04A0" w:firstRow="1" w:lastRow="0" w:firstColumn="1" w:lastColumn="0" w:noHBand="0" w:noVBand="1"/>
      </w:tblPr>
      <w:tblGrid>
        <w:gridCol w:w="4022"/>
        <w:gridCol w:w="3827"/>
      </w:tblGrid>
      <w:tr w:rsidR="005D54FE" w:rsidRPr="006D7BCA" w14:paraId="7F62E99E" w14:textId="77777777" w:rsidTr="00B82EC7">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single" w:sz="2" w:space="0" w:color="auto"/>
              <w:left w:val="nil"/>
              <w:bottom w:val="single" w:sz="2" w:space="0" w:color="auto"/>
            </w:tcBorders>
            <w:shd w:val="clear" w:color="auto" w:fill="auto"/>
            <w:noWrap/>
            <w:vAlign w:val="center"/>
            <w:hideMark/>
          </w:tcPr>
          <w:p w14:paraId="4704EFC6" w14:textId="77777777" w:rsidR="005D54FE" w:rsidRPr="00E84E21" w:rsidRDefault="005D54FE" w:rsidP="00B82EC7">
            <w:pPr>
              <w:ind w:firstLine="425"/>
              <w:jc w:val="center"/>
              <w:rPr>
                <w:rFonts w:eastAsia="Calibri"/>
                <w:color w:val="000000"/>
              </w:rPr>
            </w:pPr>
            <w:r w:rsidRPr="00E84E21">
              <w:rPr>
                <w:rFonts w:eastAsia="Calibri"/>
                <w:color w:val="000000"/>
              </w:rPr>
              <w:t>Sample</w:t>
            </w:r>
          </w:p>
        </w:tc>
        <w:tc>
          <w:tcPr>
            <w:tcW w:w="3827" w:type="dxa"/>
            <w:tcBorders>
              <w:top w:val="single" w:sz="2" w:space="0" w:color="auto"/>
              <w:bottom w:val="single" w:sz="2" w:space="0" w:color="auto"/>
              <w:right w:val="nil"/>
            </w:tcBorders>
            <w:shd w:val="clear" w:color="auto" w:fill="auto"/>
            <w:noWrap/>
            <w:vAlign w:val="center"/>
            <w:hideMark/>
          </w:tcPr>
          <w:p w14:paraId="236F497C" w14:textId="77777777" w:rsidR="005D54FE" w:rsidRPr="006D7BCA" w:rsidRDefault="005D54FE" w:rsidP="00B82EC7">
            <w:pPr>
              <w:ind w:firstLine="425"/>
              <w:jc w:val="center"/>
              <w:cnfStyle w:val="100000000000" w:firstRow="1" w:lastRow="0" w:firstColumn="0" w:lastColumn="0" w:oddVBand="0" w:evenVBand="0" w:oddHBand="0" w:evenHBand="0" w:firstRowFirstColumn="0" w:firstRowLastColumn="0" w:lastRowFirstColumn="0" w:lastRowLastColumn="0"/>
              <w:rPr>
                <w:rFonts w:eastAsia="Calibri"/>
                <w:color w:val="000000"/>
              </w:rPr>
            </w:pPr>
            <w:r>
              <w:rPr>
                <w:rFonts w:eastAsia="Calibri"/>
                <w:color w:val="000000"/>
              </w:rPr>
              <w:t>Conductivity (S/m)</w:t>
            </w:r>
          </w:p>
        </w:tc>
      </w:tr>
      <w:tr w:rsidR="005D54FE" w:rsidRPr="006D7BCA" w14:paraId="05EA4B21"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single" w:sz="2" w:space="0" w:color="auto"/>
              <w:left w:val="nil"/>
              <w:bottom w:val="nil"/>
              <w:right w:val="nil"/>
            </w:tcBorders>
            <w:shd w:val="clear" w:color="auto" w:fill="auto"/>
            <w:noWrap/>
            <w:vAlign w:val="center"/>
            <w:hideMark/>
          </w:tcPr>
          <w:p w14:paraId="10A94EDC" w14:textId="77777777" w:rsidR="005D54FE" w:rsidRPr="006D7BCA" w:rsidRDefault="005D54FE" w:rsidP="00B82EC7">
            <w:pPr>
              <w:ind w:firstLine="425"/>
              <w:jc w:val="center"/>
              <w:rPr>
                <w:rFonts w:eastAsia="Calibri"/>
              </w:rPr>
            </w:pPr>
            <w:r>
              <w:rPr>
                <w:rFonts w:eastAsia="Calibri"/>
              </w:rPr>
              <w:t>EnCNCh</w:t>
            </w:r>
            <w:r w:rsidRPr="006D7BCA">
              <w:rPr>
                <w:rFonts w:eastAsia="Calibri"/>
              </w:rPr>
              <w:t xml:space="preserve"> </w:t>
            </w:r>
          </w:p>
        </w:tc>
        <w:tc>
          <w:tcPr>
            <w:tcW w:w="3827" w:type="dxa"/>
            <w:tcBorders>
              <w:top w:val="single" w:sz="2" w:space="0" w:color="auto"/>
              <w:left w:val="nil"/>
              <w:bottom w:val="nil"/>
              <w:right w:val="nil"/>
            </w:tcBorders>
            <w:shd w:val="clear" w:color="auto" w:fill="auto"/>
            <w:noWrap/>
            <w:vAlign w:val="center"/>
            <w:hideMark/>
          </w:tcPr>
          <w:p w14:paraId="4A42F628"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0</w:t>
            </w:r>
          </w:p>
        </w:tc>
      </w:tr>
      <w:tr w:rsidR="005D54FE" w:rsidRPr="006D7BCA" w14:paraId="3FD3F478"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hideMark/>
          </w:tcPr>
          <w:p w14:paraId="0850E85D" w14:textId="77777777" w:rsidR="005D54FE" w:rsidRPr="006D7BCA" w:rsidRDefault="005D54FE" w:rsidP="00B82EC7">
            <w:pPr>
              <w:ind w:firstLine="425"/>
              <w:jc w:val="center"/>
              <w:rPr>
                <w:rFonts w:eastAsia="Calibri"/>
              </w:rPr>
            </w:pPr>
            <w:r>
              <w:rPr>
                <w:rFonts w:eastAsia="Calibri"/>
              </w:rPr>
              <w:t>EnCNCh + 0.3% rGO</w:t>
            </w:r>
          </w:p>
        </w:tc>
        <w:tc>
          <w:tcPr>
            <w:tcW w:w="3827" w:type="dxa"/>
            <w:tcBorders>
              <w:top w:val="nil"/>
              <w:left w:val="nil"/>
              <w:bottom w:val="nil"/>
              <w:right w:val="nil"/>
            </w:tcBorders>
            <w:shd w:val="clear" w:color="auto" w:fill="auto"/>
            <w:noWrap/>
            <w:vAlign w:val="center"/>
            <w:hideMark/>
          </w:tcPr>
          <w:p w14:paraId="22EEF42E" w14:textId="77777777" w:rsidR="005D54FE" w:rsidRDefault="005D54FE" w:rsidP="00B82EC7">
            <w:pPr>
              <w:jc w:val="center"/>
              <w:cnfStyle w:val="000000000000" w:firstRow="0" w:lastRow="0" w:firstColumn="0" w:lastColumn="0" w:oddVBand="0" w:evenVBand="0" w:oddHBand="0" w:evenHBand="0" w:firstRowFirstColumn="0" w:firstRowLastColumn="0" w:lastRowFirstColumn="0" w:lastRowLastColumn="0"/>
            </w:pPr>
            <w:r>
              <w:rPr>
                <w:rFonts w:eastAsia="Calibri"/>
              </w:rPr>
              <w:t>8.8 x 10</w:t>
            </w:r>
            <w:r>
              <w:rPr>
                <w:rFonts w:eastAsia="Calibri"/>
                <w:vertAlign w:val="superscript"/>
              </w:rPr>
              <w:t>-5</w:t>
            </w:r>
            <w:r>
              <w:rPr>
                <w:rFonts w:eastAsia="Calibri"/>
              </w:rPr>
              <w:t xml:space="preserve"> </w:t>
            </w:r>
            <w:r>
              <w:t>±1.0 x 10</w:t>
            </w:r>
            <w:r w:rsidRPr="00090305">
              <w:rPr>
                <w:vertAlign w:val="superscript"/>
              </w:rPr>
              <w:t>-5</w:t>
            </w:r>
          </w:p>
          <w:p w14:paraId="441A4B9F" w14:textId="77777777" w:rsidR="005D54FE" w:rsidRPr="00090305"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p>
        </w:tc>
      </w:tr>
      <w:tr w:rsidR="005D54FE" w:rsidRPr="006D7BCA" w14:paraId="08C2C42C"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hideMark/>
          </w:tcPr>
          <w:p w14:paraId="4156740A" w14:textId="77777777" w:rsidR="005D54FE" w:rsidRPr="006D7BCA" w:rsidRDefault="005D54FE" w:rsidP="00B82EC7">
            <w:pPr>
              <w:ind w:firstLine="425"/>
              <w:jc w:val="center"/>
              <w:rPr>
                <w:rFonts w:eastAsia="Calibri"/>
              </w:rPr>
            </w:pPr>
            <w:r>
              <w:rPr>
                <w:rFonts w:eastAsia="Calibri"/>
              </w:rPr>
              <w:t>EnCNCh + 1% rGO</w:t>
            </w:r>
          </w:p>
        </w:tc>
        <w:tc>
          <w:tcPr>
            <w:tcW w:w="3827" w:type="dxa"/>
            <w:tcBorders>
              <w:top w:val="nil"/>
              <w:left w:val="nil"/>
              <w:bottom w:val="nil"/>
              <w:right w:val="nil"/>
            </w:tcBorders>
            <w:shd w:val="clear" w:color="auto" w:fill="auto"/>
            <w:noWrap/>
            <w:vAlign w:val="center"/>
            <w:hideMark/>
          </w:tcPr>
          <w:p w14:paraId="2CAE724F" w14:textId="77777777" w:rsidR="005D54FE" w:rsidRDefault="005D54FE" w:rsidP="00B82EC7">
            <w:pPr>
              <w:jc w:val="center"/>
              <w:cnfStyle w:val="000000100000" w:firstRow="0" w:lastRow="0" w:firstColumn="0" w:lastColumn="0" w:oddVBand="0" w:evenVBand="0" w:oddHBand="1" w:evenHBand="0" w:firstRowFirstColumn="0" w:firstRowLastColumn="0" w:lastRowFirstColumn="0" w:lastRowLastColumn="0"/>
            </w:pPr>
            <w:r>
              <w:rPr>
                <w:rFonts w:eastAsia="Calibri"/>
              </w:rPr>
              <w:t>1.3 x 10</w:t>
            </w:r>
            <w:r>
              <w:rPr>
                <w:rFonts w:eastAsia="Calibri"/>
                <w:vertAlign w:val="superscript"/>
              </w:rPr>
              <w:t>-4</w:t>
            </w:r>
            <w:r>
              <w:rPr>
                <w:rFonts w:eastAsia="Calibri"/>
              </w:rPr>
              <w:t xml:space="preserve"> </w:t>
            </w:r>
            <w:r>
              <w:t>±3 x 10</w:t>
            </w:r>
            <w:r w:rsidRPr="00090305">
              <w:rPr>
                <w:vertAlign w:val="superscript"/>
              </w:rPr>
              <w:t>-5</w:t>
            </w:r>
          </w:p>
          <w:p w14:paraId="3B640FE6"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p>
        </w:tc>
      </w:tr>
      <w:tr w:rsidR="005D54FE" w:rsidRPr="006D7BCA" w14:paraId="3CC408F7"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hideMark/>
          </w:tcPr>
          <w:p w14:paraId="32EC88C1" w14:textId="77777777" w:rsidR="005D54FE" w:rsidRPr="006D7BCA" w:rsidRDefault="005D54FE" w:rsidP="00B82EC7">
            <w:pPr>
              <w:ind w:firstLine="425"/>
              <w:jc w:val="center"/>
              <w:rPr>
                <w:rFonts w:eastAsia="Calibri"/>
              </w:rPr>
            </w:pPr>
            <w:r>
              <w:rPr>
                <w:rFonts w:eastAsia="Calibri"/>
              </w:rPr>
              <w:t>EnCNCh + 2% rGO</w:t>
            </w:r>
          </w:p>
        </w:tc>
        <w:tc>
          <w:tcPr>
            <w:tcW w:w="3827" w:type="dxa"/>
            <w:tcBorders>
              <w:top w:val="nil"/>
              <w:left w:val="nil"/>
              <w:bottom w:val="nil"/>
              <w:right w:val="nil"/>
            </w:tcBorders>
            <w:shd w:val="clear" w:color="auto" w:fill="auto"/>
            <w:noWrap/>
            <w:vAlign w:val="center"/>
            <w:hideMark/>
          </w:tcPr>
          <w:p w14:paraId="37471381"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 xml:space="preserve">2.8 </w:t>
            </w:r>
            <w:r>
              <w:t>± 1.2</w:t>
            </w:r>
          </w:p>
        </w:tc>
      </w:tr>
      <w:tr w:rsidR="005D54FE" w:rsidRPr="006D7BCA" w14:paraId="59A505A5"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tcPr>
          <w:p w14:paraId="4798C20C" w14:textId="77777777" w:rsidR="005D54FE" w:rsidRPr="006D7BCA" w:rsidRDefault="005D54FE" w:rsidP="00B82EC7">
            <w:pPr>
              <w:ind w:firstLine="425"/>
              <w:jc w:val="center"/>
              <w:rPr>
                <w:rFonts w:eastAsia="Calibri"/>
              </w:rPr>
            </w:pPr>
            <w:r>
              <w:rPr>
                <w:rFonts w:eastAsia="Calibri"/>
              </w:rPr>
              <w:t>EnCNCh + 5% rGO</w:t>
            </w:r>
          </w:p>
        </w:tc>
        <w:tc>
          <w:tcPr>
            <w:tcW w:w="3827" w:type="dxa"/>
            <w:tcBorders>
              <w:top w:val="nil"/>
              <w:left w:val="nil"/>
              <w:bottom w:val="nil"/>
              <w:right w:val="nil"/>
            </w:tcBorders>
            <w:shd w:val="clear" w:color="auto" w:fill="auto"/>
            <w:noWrap/>
            <w:vAlign w:val="center"/>
          </w:tcPr>
          <w:p w14:paraId="4A5929CA"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 xml:space="preserve">7.4 </w:t>
            </w:r>
            <w:r>
              <w:t>± 2.1</w:t>
            </w:r>
          </w:p>
        </w:tc>
      </w:tr>
      <w:tr w:rsidR="005D54FE" w:rsidRPr="006D7BCA" w14:paraId="6757CC90"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tcPr>
          <w:p w14:paraId="2AD66DEC" w14:textId="77777777" w:rsidR="005D54FE" w:rsidRPr="006D7BCA" w:rsidRDefault="005D54FE" w:rsidP="00B82EC7">
            <w:pPr>
              <w:ind w:firstLine="425"/>
              <w:jc w:val="center"/>
              <w:rPr>
                <w:rFonts w:eastAsia="Calibri"/>
              </w:rPr>
            </w:pPr>
            <w:r>
              <w:rPr>
                <w:rFonts w:eastAsia="Calibri"/>
              </w:rPr>
              <w:t>EnCNCh + 10% rGO</w:t>
            </w:r>
          </w:p>
        </w:tc>
        <w:tc>
          <w:tcPr>
            <w:tcW w:w="3827" w:type="dxa"/>
            <w:tcBorders>
              <w:top w:val="nil"/>
              <w:left w:val="nil"/>
              <w:bottom w:val="nil"/>
              <w:right w:val="nil"/>
            </w:tcBorders>
            <w:shd w:val="clear" w:color="auto" w:fill="auto"/>
            <w:noWrap/>
            <w:vAlign w:val="center"/>
          </w:tcPr>
          <w:p w14:paraId="7F43CE8C"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 xml:space="preserve">11.1 </w:t>
            </w:r>
            <w:r>
              <w:t>± 3.0</w:t>
            </w:r>
          </w:p>
        </w:tc>
      </w:tr>
      <w:tr w:rsidR="005D54FE" w:rsidRPr="006D7BCA" w14:paraId="2ECC6EA4"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single" w:sz="4" w:space="0" w:color="auto"/>
              <w:right w:val="nil"/>
            </w:tcBorders>
            <w:shd w:val="clear" w:color="auto" w:fill="auto"/>
            <w:noWrap/>
            <w:vAlign w:val="center"/>
          </w:tcPr>
          <w:p w14:paraId="2E4FAC52" w14:textId="77777777" w:rsidR="005D54FE" w:rsidRPr="006D7BCA" w:rsidRDefault="005D54FE" w:rsidP="00B82EC7">
            <w:pPr>
              <w:ind w:firstLine="425"/>
              <w:jc w:val="center"/>
              <w:rPr>
                <w:rFonts w:eastAsia="Calibri"/>
              </w:rPr>
            </w:pPr>
            <w:r>
              <w:rPr>
                <w:rFonts w:eastAsia="Calibri"/>
              </w:rPr>
              <w:t>EnCNCh + 15% rGO</w:t>
            </w:r>
          </w:p>
        </w:tc>
        <w:tc>
          <w:tcPr>
            <w:tcW w:w="3827" w:type="dxa"/>
            <w:tcBorders>
              <w:top w:val="nil"/>
              <w:left w:val="nil"/>
              <w:bottom w:val="single" w:sz="4" w:space="0" w:color="auto"/>
              <w:right w:val="nil"/>
            </w:tcBorders>
            <w:shd w:val="clear" w:color="auto" w:fill="auto"/>
            <w:noWrap/>
            <w:vAlign w:val="center"/>
          </w:tcPr>
          <w:p w14:paraId="419290DE"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16.0 ±</w:t>
            </w:r>
            <w:r>
              <w:t xml:space="preserve"> 2.4</w:t>
            </w:r>
          </w:p>
        </w:tc>
      </w:tr>
      <w:tr w:rsidR="005D54FE" w:rsidRPr="006D7BCA" w14:paraId="6A1CAC85"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single" w:sz="4" w:space="0" w:color="auto"/>
              <w:left w:val="nil"/>
              <w:bottom w:val="nil"/>
              <w:right w:val="nil"/>
            </w:tcBorders>
            <w:shd w:val="clear" w:color="auto" w:fill="auto"/>
            <w:noWrap/>
            <w:vAlign w:val="center"/>
          </w:tcPr>
          <w:p w14:paraId="73BD42D2" w14:textId="77777777" w:rsidR="005D54FE" w:rsidRPr="006D7BCA" w:rsidRDefault="005D54FE" w:rsidP="00B82EC7">
            <w:pPr>
              <w:ind w:firstLine="425"/>
              <w:jc w:val="center"/>
              <w:rPr>
                <w:rFonts w:eastAsia="Calibri"/>
              </w:rPr>
            </w:pPr>
            <w:r>
              <w:rPr>
                <w:rFonts w:eastAsia="Calibri"/>
              </w:rPr>
              <w:t>EnCNCh</w:t>
            </w:r>
            <w:r w:rsidRPr="006D7BCA">
              <w:rPr>
                <w:rFonts w:eastAsia="Calibri"/>
              </w:rPr>
              <w:t xml:space="preserve"> </w:t>
            </w:r>
          </w:p>
        </w:tc>
        <w:tc>
          <w:tcPr>
            <w:tcW w:w="3827" w:type="dxa"/>
            <w:tcBorders>
              <w:top w:val="single" w:sz="4" w:space="0" w:color="auto"/>
              <w:left w:val="nil"/>
              <w:bottom w:val="nil"/>
              <w:right w:val="nil"/>
            </w:tcBorders>
            <w:shd w:val="clear" w:color="auto" w:fill="auto"/>
            <w:noWrap/>
            <w:vAlign w:val="center"/>
          </w:tcPr>
          <w:p w14:paraId="3EB969CD"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0</w:t>
            </w:r>
          </w:p>
        </w:tc>
      </w:tr>
      <w:tr w:rsidR="005D54FE" w:rsidRPr="006D7BCA" w14:paraId="53F632F7"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tcPr>
          <w:p w14:paraId="69135C5B" w14:textId="77777777" w:rsidR="005D54FE" w:rsidRPr="006D7BCA" w:rsidRDefault="005D54FE" w:rsidP="00B82EC7">
            <w:pPr>
              <w:ind w:firstLine="425"/>
              <w:jc w:val="center"/>
              <w:rPr>
                <w:rFonts w:eastAsia="Calibri"/>
              </w:rPr>
            </w:pPr>
            <w:r>
              <w:rPr>
                <w:rFonts w:eastAsia="Calibri"/>
              </w:rPr>
              <w:t>WEnCNCh + 0.3% rGO</w:t>
            </w:r>
          </w:p>
        </w:tc>
        <w:tc>
          <w:tcPr>
            <w:tcW w:w="3827" w:type="dxa"/>
            <w:tcBorders>
              <w:top w:val="nil"/>
              <w:left w:val="nil"/>
              <w:bottom w:val="nil"/>
              <w:right w:val="nil"/>
            </w:tcBorders>
            <w:shd w:val="clear" w:color="auto" w:fill="auto"/>
            <w:noWrap/>
            <w:vAlign w:val="center"/>
          </w:tcPr>
          <w:p w14:paraId="26CAFA6F" w14:textId="77777777" w:rsidR="005D54FE" w:rsidRPr="00090305" w:rsidRDefault="005D54FE" w:rsidP="00B82EC7">
            <w:pPr>
              <w:jc w:val="center"/>
              <w:cnfStyle w:val="000000100000" w:firstRow="0" w:lastRow="0" w:firstColumn="0" w:lastColumn="0" w:oddVBand="0" w:evenVBand="0" w:oddHBand="1" w:evenHBand="0" w:firstRowFirstColumn="0" w:firstRowLastColumn="0" w:lastRowFirstColumn="0" w:lastRowLastColumn="0"/>
            </w:pPr>
            <w:r>
              <w:rPr>
                <w:rFonts w:eastAsia="Calibri"/>
              </w:rPr>
              <w:t>4.2 x 10</w:t>
            </w:r>
            <w:r>
              <w:rPr>
                <w:rFonts w:eastAsia="Calibri"/>
                <w:vertAlign w:val="superscript"/>
              </w:rPr>
              <w:t>-4</w:t>
            </w:r>
            <w:r>
              <w:rPr>
                <w:rFonts w:eastAsia="Calibri"/>
              </w:rPr>
              <w:t xml:space="preserve"> </w:t>
            </w:r>
            <w:r>
              <w:t>±5.0 x 10</w:t>
            </w:r>
            <w:r w:rsidRPr="00090305">
              <w:rPr>
                <w:vertAlign w:val="superscript"/>
              </w:rPr>
              <w:t>-5</w:t>
            </w:r>
          </w:p>
        </w:tc>
      </w:tr>
      <w:tr w:rsidR="005D54FE" w:rsidRPr="006D7BCA" w14:paraId="1E75D8D2"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tcPr>
          <w:p w14:paraId="270E01E0" w14:textId="77777777" w:rsidR="005D54FE" w:rsidRPr="006D7BCA" w:rsidRDefault="005D54FE" w:rsidP="00B82EC7">
            <w:pPr>
              <w:ind w:firstLine="425"/>
              <w:jc w:val="center"/>
              <w:rPr>
                <w:rFonts w:eastAsia="Calibri"/>
              </w:rPr>
            </w:pPr>
            <w:r>
              <w:rPr>
                <w:rFonts w:eastAsia="Calibri"/>
              </w:rPr>
              <w:t>WEnCNCh + 1% rGO</w:t>
            </w:r>
          </w:p>
        </w:tc>
        <w:tc>
          <w:tcPr>
            <w:tcW w:w="3827" w:type="dxa"/>
            <w:tcBorders>
              <w:top w:val="nil"/>
              <w:left w:val="nil"/>
              <w:bottom w:val="nil"/>
              <w:right w:val="nil"/>
            </w:tcBorders>
            <w:shd w:val="clear" w:color="auto" w:fill="auto"/>
            <w:noWrap/>
            <w:vAlign w:val="center"/>
          </w:tcPr>
          <w:p w14:paraId="5F6AC78A" w14:textId="77777777" w:rsidR="005D54FE" w:rsidRPr="00090305" w:rsidRDefault="005D54FE" w:rsidP="00B82EC7">
            <w:pPr>
              <w:jc w:val="center"/>
              <w:cnfStyle w:val="000000000000" w:firstRow="0" w:lastRow="0" w:firstColumn="0" w:lastColumn="0" w:oddVBand="0" w:evenVBand="0" w:oddHBand="0" w:evenHBand="0" w:firstRowFirstColumn="0" w:firstRowLastColumn="0" w:lastRowFirstColumn="0" w:lastRowLastColumn="0"/>
            </w:pPr>
            <w:r>
              <w:rPr>
                <w:rFonts w:eastAsia="Calibri"/>
              </w:rPr>
              <w:t>2.4 x 10</w:t>
            </w:r>
            <w:r>
              <w:rPr>
                <w:rFonts w:eastAsia="Calibri"/>
                <w:vertAlign w:val="superscript"/>
              </w:rPr>
              <w:t>-1</w:t>
            </w:r>
            <w:r>
              <w:rPr>
                <w:rFonts w:eastAsia="Calibri"/>
              </w:rPr>
              <w:t xml:space="preserve"> </w:t>
            </w:r>
            <w:r>
              <w:t>± 4.0 x 10</w:t>
            </w:r>
            <w:r w:rsidRPr="00090305">
              <w:rPr>
                <w:vertAlign w:val="superscript"/>
              </w:rPr>
              <w:t>-5</w:t>
            </w:r>
          </w:p>
        </w:tc>
      </w:tr>
      <w:tr w:rsidR="005D54FE" w:rsidRPr="006D7BCA" w14:paraId="0BC85248"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tcPr>
          <w:p w14:paraId="2A0BA20B" w14:textId="77777777" w:rsidR="005D54FE" w:rsidRPr="006D7BCA" w:rsidRDefault="005D54FE" w:rsidP="00B82EC7">
            <w:pPr>
              <w:ind w:firstLine="425"/>
              <w:jc w:val="center"/>
              <w:rPr>
                <w:rFonts w:eastAsia="Calibri"/>
              </w:rPr>
            </w:pPr>
            <w:r>
              <w:rPr>
                <w:rFonts w:eastAsia="Calibri"/>
              </w:rPr>
              <w:t>WEnCNCh + 2% rGO</w:t>
            </w:r>
          </w:p>
        </w:tc>
        <w:tc>
          <w:tcPr>
            <w:tcW w:w="3827" w:type="dxa"/>
            <w:tcBorders>
              <w:top w:val="nil"/>
              <w:left w:val="nil"/>
              <w:bottom w:val="nil"/>
              <w:right w:val="nil"/>
            </w:tcBorders>
            <w:shd w:val="clear" w:color="auto" w:fill="auto"/>
            <w:noWrap/>
            <w:vAlign w:val="center"/>
          </w:tcPr>
          <w:p w14:paraId="1B544ADA"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 xml:space="preserve">2.6 </w:t>
            </w:r>
            <w:r>
              <w:t>± 1.0</w:t>
            </w:r>
          </w:p>
        </w:tc>
      </w:tr>
      <w:tr w:rsidR="005D54FE" w:rsidRPr="006D7BCA" w14:paraId="686E7E9C"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tcPr>
          <w:p w14:paraId="1F0959C4" w14:textId="77777777" w:rsidR="005D54FE" w:rsidRPr="006D7BCA" w:rsidRDefault="005D54FE" w:rsidP="00B82EC7">
            <w:pPr>
              <w:ind w:firstLine="425"/>
              <w:jc w:val="center"/>
              <w:rPr>
                <w:rFonts w:eastAsia="Calibri"/>
              </w:rPr>
            </w:pPr>
            <w:r>
              <w:rPr>
                <w:rFonts w:eastAsia="Calibri"/>
              </w:rPr>
              <w:t>WEnCNCh + 5% rGO</w:t>
            </w:r>
          </w:p>
        </w:tc>
        <w:tc>
          <w:tcPr>
            <w:tcW w:w="3827" w:type="dxa"/>
            <w:tcBorders>
              <w:top w:val="nil"/>
              <w:left w:val="nil"/>
              <w:bottom w:val="nil"/>
              <w:right w:val="nil"/>
            </w:tcBorders>
            <w:shd w:val="clear" w:color="auto" w:fill="auto"/>
            <w:noWrap/>
            <w:vAlign w:val="center"/>
          </w:tcPr>
          <w:p w14:paraId="44C5843A"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 xml:space="preserve">13.1 </w:t>
            </w:r>
            <w:r>
              <w:t>± 1.2</w:t>
            </w:r>
          </w:p>
        </w:tc>
      </w:tr>
      <w:tr w:rsidR="005D54FE" w:rsidRPr="006D7BCA" w14:paraId="2C557D6B" w14:textId="77777777" w:rsidTr="00B82EC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nil"/>
              <w:right w:val="nil"/>
            </w:tcBorders>
            <w:shd w:val="clear" w:color="auto" w:fill="auto"/>
            <w:noWrap/>
            <w:vAlign w:val="center"/>
          </w:tcPr>
          <w:p w14:paraId="71FC02D5" w14:textId="77777777" w:rsidR="005D54FE" w:rsidRPr="006D7BCA" w:rsidRDefault="005D54FE" w:rsidP="00B82EC7">
            <w:pPr>
              <w:ind w:firstLine="425"/>
              <w:jc w:val="center"/>
              <w:rPr>
                <w:rFonts w:eastAsia="Calibri"/>
              </w:rPr>
            </w:pPr>
            <w:r>
              <w:rPr>
                <w:rFonts w:eastAsia="Calibri"/>
              </w:rPr>
              <w:t>WEnCNCh + 10% rGO</w:t>
            </w:r>
          </w:p>
        </w:tc>
        <w:tc>
          <w:tcPr>
            <w:tcW w:w="3827" w:type="dxa"/>
            <w:tcBorders>
              <w:top w:val="nil"/>
              <w:left w:val="nil"/>
              <w:bottom w:val="nil"/>
              <w:right w:val="nil"/>
            </w:tcBorders>
            <w:shd w:val="clear" w:color="auto" w:fill="auto"/>
            <w:noWrap/>
            <w:vAlign w:val="center"/>
          </w:tcPr>
          <w:p w14:paraId="6C058F40" w14:textId="77777777" w:rsidR="005D54FE" w:rsidRPr="006D7BCA" w:rsidRDefault="005D54FE" w:rsidP="00B82EC7">
            <w:pPr>
              <w:ind w:firstLine="425"/>
              <w:jc w:val="cente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 xml:space="preserve">16.4 </w:t>
            </w:r>
            <w:r>
              <w:t>± 1.5</w:t>
            </w:r>
          </w:p>
        </w:tc>
      </w:tr>
      <w:tr w:rsidR="005D54FE" w:rsidRPr="006D7BCA" w14:paraId="4607767A" w14:textId="77777777" w:rsidTr="00B82EC7">
        <w:trPr>
          <w:trHeight w:val="454"/>
        </w:trPr>
        <w:tc>
          <w:tcPr>
            <w:cnfStyle w:val="001000000000" w:firstRow="0" w:lastRow="0" w:firstColumn="1" w:lastColumn="0" w:oddVBand="0" w:evenVBand="0" w:oddHBand="0" w:evenHBand="0" w:firstRowFirstColumn="0" w:firstRowLastColumn="0" w:lastRowFirstColumn="0" w:lastRowLastColumn="0"/>
            <w:tcW w:w="4022" w:type="dxa"/>
            <w:tcBorders>
              <w:top w:val="nil"/>
              <w:left w:val="nil"/>
              <w:bottom w:val="single" w:sz="2" w:space="0" w:color="auto"/>
              <w:right w:val="nil"/>
            </w:tcBorders>
            <w:shd w:val="clear" w:color="auto" w:fill="auto"/>
            <w:noWrap/>
            <w:vAlign w:val="center"/>
          </w:tcPr>
          <w:p w14:paraId="66B92C63" w14:textId="77777777" w:rsidR="005D54FE" w:rsidRPr="006D7BCA" w:rsidRDefault="005D54FE" w:rsidP="00B82EC7">
            <w:pPr>
              <w:ind w:firstLine="425"/>
              <w:jc w:val="center"/>
              <w:rPr>
                <w:rFonts w:eastAsia="Calibri"/>
              </w:rPr>
            </w:pPr>
            <w:r>
              <w:rPr>
                <w:rFonts w:eastAsia="Calibri"/>
              </w:rPr>
              <w:t>WEnCNCh + 15% rGO</w:t>
            </w:r>
          </w:p>
        </w:tc>
        <w:tc>
          <w:tcPr>
            <w:tcW w:w="3827" w:type="dxa"/>
            <w:tcBorders>
              <w:top w:val="nil"/>
              <w:left w:val="nil"/>
              <w:bottom w:val="single" w:sz="2" w:space="0" w:color="auto"/>
              <w:right w:val="nil"/>
            </w:tcBorders>
            <w:shd w:val="clear" w:color="auto" w:fill="auto"/>
            <w:noWrap/>
            <w:vAlign w:val="center"/>
          </w:tcPr>
          <w:p w14:paraId="68E8CCD8" w14:textId="77777777" w:rsidR="005D54FE" w:rsidRPr="006D7BCA" w:rsidRDefault="005D54FE" w:rsidP="00B82EC7">
            <w:pPr>
              <w:ind w:firstLine="425"/>
              <w:jc w:val="cente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18.4 ±</w:t>
            </w:r>
            <w:r>
              <w:t xml:space="preserve"> 4.0</w:t>
            </w:r>
          </w:p>
        </w:tc>
      </w:tr>
    </w:tbl>
    <w:p w14:paraId="2758F166" w14:textId="77777777" w:rsidR="005D54FE" w:rsidRDefault="005D54FE" w:rsidP="005D54FE">
      <w:pPr>
        <w:ind w:firstLine="425"/>
        <w:rPr>
          <w:lang w:val="en-US"/>
        </w:rPr>
      </w:pPr>
    </w:p>
    <w:p w14:paraId="1A31B00C" w14:textId="77777777" w:rsidR="005D54FE" w:rsidRDefault="005D54FE" w:rsidP="005D54FE">
      <w:pPr>
        <w:ind w:firstLine="425"/>
        <w:rPr>
          <w:lang w:val="en-US"/>
        </w:rPr>
      </w:pPr>
    </w:p>
    <w:p w14:paraId="7F3B759A" w14:textId="77777777" w:rsidR="005D54FE" w:rsidRDefault="005D54FE" w:rsidP="005D54FE">
      <w:pPr>
        <w:ind w:firstLine="425"/>
        <w:rPr>
          <w:lang w:val="en-US"/>
        </w:rPr>
      </w:pPr>
    </w:p>
    <w:p w14:paraId="271B8C75" w14:textId="77777777" w:rsidR="005D54FE" w:rsidRDefault="005D54FE" w:rsidP="005D54FE">
      <w:pPr>
        <w:ind w:firstLine="425"/>
        <w:rPr>
          <w:lang w:val="en-US"/>
        </w:rPr>
      </w:pPr>
    </w:p>
    <w:p w14:paraId="66E8338D" w14:textId="77777777" w:rsidR="005D54FE" w:rsidRDefault="005D54FE" w:rsidP="005D54FE">
      <w:pPr>
        <w:ind w:firstLine="425"/>
        <w:rPr>
          <w:lang w:val="en-US"/>
        </w:rPr>
      </w:pPr>
    </w:p>
    <w:p w14:paraId="750E9A43" w14:textId="77777777" w:rsidR="005D54FE" w:rsidRDefault="005D54FE" w:rsidP="005D54FE">
      <w:pPr>
        <w:ind w:firstLine="425"/>
        <w:rPr>
          <w:lang w:val="en-US"/>
        </w:rPr>
      </w:pPr>
    </w:p>
    <w:p w14:paraId="4C40E7B6" w14:textId="77777777" w:rsidR="005D54FE" w:rsidRDefault="005D54FE" w:rsidP="005D54FE">
      <w:pPr>
        <w:ind w:firstLine="425"/>
        <w:rPr>
          <w:lang w:val="en-US"/>
        </w:rPr>
      </w:pPr>
    </w:p>
    <w:p w14:paraId="71061631" w14:textId="77777777" w:rsidR="005D54FE" w:rsidRDefault="005D54FE" w:rsidP="005D54FE">
      <w:pPr>
        <w:ind w:firstLine="425"/>
        <w:rPr>
          <w:lang w:val="en-US"/>
        </w:rPr>
      </w:pPr>
    </w:p>
    <w:p w14:paraId="118E5748" w14:textId="77777777" w:rsidR="005D54FE" w:rsidRDefault="005D54FE" w:rsidP="005D54FE">
      <w:pPr>
        <w:ind w:firstLine="425"/>
        <w:rPr>
          <w:lang w:val="en-US"/>
        </w:rPr>
      </w:pPr>
    </w:p>
    <w:p w14:paraId="1CB713D7" w14:textId="77777777" w:rsidR="005D54FE" w:rsidRDefault="005D54FE" w:rsidP="005D54FE">
      <w:pPr>
        <w:ind w:firstLine="425"/>
        <w:rPr>
          <w:lang w:val="en-US"/>
        </w:rPr>
      </w:pPr>
    </w:p>
    <w:p w14:paraId="3680D8CD" w14:textId="77777777" w:rsidR="005D54FE" w:rsidRDefault="005D54FE" w:rsidP="005D54FE">
      <w:pPr>
        <w:ind w:firstLine="425"/>
        <w:rPr>
          <w:lang w:val="en-US"/>
        </w:rPr>
      </w:pPr>
    </w:p>
    <w:p w14:paraId="080A0512" w14:textId="77777777" w:rsidR="005D54FE" w:rsidRDefault="005D54FE" w:rsidP="005D54FE">
      <w:pPr>
        <w:ind w:firstLine="425"/>
        <w:rPr>
          <w:lang w:val="en-US"/>
        </w:rPr>
      </w:pPr>
    </w:p>
    <w:p w14:paraId="037139CB" w14:textId="77777777" w:rsidR="005D54FE" w:rsidRDefault="005D54FE" w:rsidP="005D54FE">
      <w:pPr>
        <w:ind w:firstLine="425"/>
        <w:rPr>
          <w:lang w:val="en-US"/>
        </w:rPr>
      </w:pPr>
    </w:p>
    <w:p w14:paraId="29C2C157" w14:textId="77777777" w:rsidR="005D54FE" w:rsidRDefault="005D54FE" w:rsidP="005D54FE">
      <w:pPr>
        <w:ind w:firstLine="425"/>
        <w:rPr>
          <w:lang w:val="en-US"/>
        </w:rPr>
      </w:pPr>
    </w:p>
    <w:p w14:paraId="2F8000F8" w14:textId="77777777" w:rsidR="005D54FE" w:rsidRDefault="005D54FE" w:rsidP="005D54FE">
      <w:pPr>
        <w:ind w:firstLine="425"/>
        <w:rPr>
          <w:lang w:val="en-US"/>
        </w:rPr>
      </w:pPr>
    </w:p>
    <w:p w14:paraId="5CB2062E" w14:textId="77777777" w:rsidR="005D54FE" w:rsidRDefault="005D54FE" w:rsidP="005D54FE">
      <w:pPr>
        <w:ind w:firstLine="425"/>
        <w:rPr>
          <w:lang w:val="en-US"/>
        </w:rPr>
      </w:pPr>
    </w:p>
    <w:p w14:paraId="34A3F59E" w14:textId="77777777" w:rsidR="005D54FE" w:rsidRDefault="005D54FE" w:rsidP="005D54FE">
      <w:pPr>
        <w:ind w:firstLine="425"/>
        <w:rPr>
          <w:lang w:val="en-US"/>
        </w:rPr>
      </w:pPr>
    </w:p>
    <w:p w14:paraId="6E1784B4" w14:textId="77777777" w:rsidR="005D54FE" w:rsidRPr="00A47BCA" w:rsidRDefault="005D54FE" w:rsidP="005D54FE">
      <w:pPr>
        <w:rPr>
          <w:bCs/>
          <w:lang w:val="en-GB"/>
        </w:rPr>
      </w:pPr>
      <w:r w:rsidRPr="006D7BCA">
        <w:rPr>
          <w:b/>
          <w:bCs/>
          <w:lang w:val="en-US"/>
        </w:rPr>
        <w:lastRenderedPageBreak/>
        <w:t>Supplementa</w:t>
      </w:r>
      <w:r>
        <w:rPr>
          <w:b/>
          <w:bCs/>
          <w:lang w:val="en-US"/>
        </w:rPr>
        <w:t>r</w:t>
      </w:r>
      <w:r w:rsidRPr="006D7BCA">
        <w:rPr>
          <w:b/>
          <w:bCs/>
          <w:lang w:val="en-US"/>
        </w:rPr>
        <w:t xml:space="preserve">y </w:t>
      </w:r>
      <w:r>
        <w:rPr>
          <w:b/>
          <w:bCs/>
          <w:lang w:val="en-US"/>
        </w:rPr>
        <w:t>note1.</w:t>
      </w:r>
      <w:r w:rsidRPr="00E435F9">
        <w:rPr>
          <w:lang w:val="en-US"/>
        </w:rPr>
        <w:t xml:space="preserve"> </w:t>
      </w:r>
      <w:r w:rsidRPr="00814F01">
        <w:rPr>
          <w:bCs/>
          <w:lang w:val="en-GB"/>
        </w:rPr>
        <w:t>LPM</w:t>
      </w:r>
      <w:r>
        <w:rPr>
          <w:bCs/>
          <w:lang w:val="en-GB"/>
        </w:rPr>
        <w:t>O</w:t>
      </w:r>
      <w:r w:rsidRPr="00814F01">
        <w:rPr>
          <w:bCs/>
          <w:lang w:val="en-GB"/>
        </w:rPr>
        <w:t xml:space="preserve"> sequences</w:t>
      </w:r>
      <w:r>
        <w:rPr>
          <w:bCs/>
          <w:lang w:val="en-GB"/>
        </w:rPr>
        <w:t xml:space="preserve"> </w:t>
      </w:r>
      <w:r w:rsidRPr="00814F01">
        <w:rPr>
          <w:bCs/>
          <w:lang w:val="en-GB"/>
        </w:rPr>
        <w:t>from the species used in the construction of the phylogenetic tree</w:t>
      </w:r>
      <w:r>
        <w:rPr>
          <w:bCs/>
          <w:lang w:val="en-GB"/>
        </w:rPr>
        <w:t xml:space="preserve">. On the left hand the NCBI ID and on the right hand the species where the sequence belongs. </w:t>
      </w:r>
    </w:p>
    <w:p w14:paraId="174AD3AC" w14:textId="77777777" w:rsidR="005D54FE" w:rsidRDefault="005D54FE" w:rsidP="005D54FE">
      <w:pPr>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47"/>
      </w:tblGrid>
      <w:tr w:rsidR="005D54FE" w14:paraId="41ACA34D" w14:textId="77777777" w:rsidTr="00B82EC7">
        <w:tc>
          <w:tcPr>
            <w:tcW w:w="4247" w:type="dxa"/>
            <w:tcBorders>
              <w:top w:val="single" w:sz="4" w:space="0" w:color="auto"/>
              <w:bottom w:val="single" w:sz="4" w:space="0" w:color="auto"/>
            </w:tcBorders>
          </w:tcPr>
          <w:p w14:paraId="2CA71EB7" w14:textId="77777777" w:rsidR="005D54FE" w:rsidRPr="00265609" w:rsidRDefault="005D54FE" w:rsidP="00B82EC7">
            <w:pPr>
              <w:jc w:val="center"/>
              <w:rPr>
                <w:b/>
                <w:bCs/>
              </w:rPr>
            </w:pPr>
            <w:r w:rsidRPr="00265609">
              <w:rPr>
                <w:b/>
                <w:bCs/>
              </w:rPr>
              <w:t>NCBI ID</w:t>
            </w:r>
          </w:p>
        </w:tc>
        <w:tc>
          <w:tcPr>
            <w:tcW w:w="4247" w:type="dxa"/>
            <w:tcBorders>
              <w:top w:val="single" w:sz="4" w:space="0" w:color="auto"/>
              <w:bottom w:val="single" w:sz="4" w:space="0" w:color="auto"/>
            </w:tcBorders>
          </w:tcPr>
          <w:p w14:paraId="225212EC" w14:textId="77777777" w:rsidR="005D54FE" w:rsidRPr="00265609" w:rsidRDefault="005D54FE" w:rsidP="00B82EC7">
            <w:pPr>
              <w:rPr>
                <w:b/>
                <w:bCs/>
              </w:rPr>
            </w:pPr>
            <w:r w:rsidRPr="00265609">
              <w:rPr>
                <w:b/>
                <w:bCs/>
              </w:rPr>
              <w:t>Species</w:t>
            </w:r>
          </w:p>
        </w:tc>
      </w:tr>
      <w:tr w:rsidR="005D54FE" w14:paraId="5182498E" w14:textId="77777777" w:rsidTr="00B82EC7">
        <w:tc>
          <w:tcPr>
            <w:tcW w:w="4247" w:type="dxa"/>
            <w:tcBorders>
              <w:top w:val="single" w:sz="4" w:space="0" w:color="auto"/>
            </w:tcBorders>
          </w:tcPr>
          <w:p w14:paraId="1701AA53" w14:textId="77777777" w:rsidR="005D54FE" w:rsidRPr="00B15A60" w:rsidRDefault="004B44CA" w:rsidP="00B82EC7">
            <w:pPr>
              <w:jc w:val="center"/>
            </w:pPr>
            <w:hyperlink r:id="rId23" w:history="1">
              <w:r w:rsidR="005D54FE" w:rsidRPr="00B15A60">
                <w:rPr>
                  <w:rStyle w:val="Hyperlink"/>
                  <w:lang w:val="en-GB"/>
                </w:rPr>
                <w:t>WP_098855344.1</w:t>
              </w:r>
            </w:hyperlink>
          </w:p>
        </w:tc>
        <w:tc>
          <w:tcPr>
            <w:tcW w:w="4247" w:type="dxa"/>
            <w:tcBorders>
              <w:top w:val="single" w:sz="4" w:space="0" w:color="auto"/>
            </w:tcBorders>
          </w:tcPr>
          <w:p w14:paraId="35EFF477" w14:textId="77777777" w:rsidR="005D54FE" w:rsidRDefault="005D54FE" w:rsidP="00B82EC7">
            <w:r>
              <w:rPr>
                <w:i/>
                <w:lang w:val="en-GB"/>
              </w:rPr>
              <w:t>Bacillus thuringiensis</w:t>
            </w:r>
          </w:p>
        </w:tc>
      </w:tr>
      <w:tr w:rsidR="005D54FE" w14:paraId="6B992133" w14:textId="77777777" w:rsidTr="00B82EC7">
        <w:tc>
          <w:tcPr>
            <w:tcW w:w="4247" w:type="dxa"/>
          </w:tcPr>
          <w:p w14:paraId="0E4C9BA3" w14:textId="77777777" w:rsidR="005D54FE" w:rsidRPr="00B15A60" w:rsidRDefault="004B44CA" w:rsidP="00B82EC7">
            <w:pPr>
              <w:jc w:val="center"/>
              <w:rPr>
                <w:lang w:val="en-GB"/>
              </w:rPr>
            </w:pPr>
            <w:hyperlink r:id="rId24" w:history="1">
              <w:r w:rsidR="005D54FE" w:rsidRPr="00B15A60">
                <w:rPr>
                  <w:rStyle w:val="Hyperlink"/>
                  <w:lang w:val="en-GB"/>
                </w:rPr>
                <w:t>WP_000742280.1</w:t>
              </w:r>
            </w:hyperlink>
          </w:p>
        </w:tc>
        <w:tc>
          <w:tcPr>
            <w:tcW w:w="4247" w:type="dxa"/>
          </w:tcPr>
          <w:p w14:paraId="2BFB87E5" w14:textId="77777777" w:rsidR="005D54FE" w:rsidRDefault="005D54FE" w:rsidP="00B82EC7">
            <w:r w:rsidRPr="0033382D">
              <w:rPr>
                <w:i/>
                <w:lang w:val="en-GB"/>
              </w:rPr>
              <w:t>Bacillus cereus</w:t>
            </w:r>
          </w:p>
        </w:tc>
      </w:tr>
      <w:tr w:rsidR="005D54FE" w14:paraId="761A7176" w14:textId="77777777" w:rsidTr="00B82EC7">
        <w:tc>
          <w:tcPr>
            <w:tcW w:w="4247" w:type="dxa"/>
          </w:tcPr>
          <w:p w14:paraId="6C9B8687" w14:textId="77777777" w:rsidR="005D54FE" w:rsidRDefault="004B44CA" w:rsidP="00B82EC7">
            <w:pPr>
              <w:jc w:val="center"/>
            </w:pPr>
            <w:hyperlink r:id="rId25" w:history="1">
              <w:r w:rsidR="005D54FE" w:rsidRPr="00B15A60">
                <w:rPr>
                  <w:rStyle w:val="Hyperlink"/>
                  <w:lang w:val="en-GB"/>
                </w:rPr>
                <w:t>WP_097855297.1</w:t>
              </w:r>
            </w:hyperlink>
          </w:p>
        </w:tc>
        <w:tc>
          <w:tcPr>
            <w:tcW w:w="4247" w:type="dxa"/>
          </w:tcPr>
          <w:p w14:paraId="2584E38D" w14:textId="77777777" w:rsidR="005D54FE" w:rsidRDefault="005D54FE" w:rsidP="00B82EC7">
            <w:r w:rsidRPr="0033382D">
              <w:rPr>
                <w:i/>
                <w:lang w:val="en-GB"/>
              </w:rPr>
              <w:t>Bacillus toyonensis</w:t>
            </w:r>
          </w:p>
        </w:tc>
      </w:tr>
      <w:tr w:rsidR="005D54FE" w14:paraId="76A1341B" w14:textId="77777777" w:rsidTr="00B82EC7">
        <w:tc>
          <w:tcPr>
            <w:tcW w:w="4247" w:type="dxa"/>
          </w:tcPr>
          <w:p w14:paraId="6F7FA284" w14:textId="77777777" w:rsidR="005D54FE" w:rsidRPr="00B15A60" w:rsidRDefault="004B44CA" w:rsidP="00B82EC7">
            <w:pPr>
              <w:jc w:val="center"/>
              <w:rPr>
                <w:lang w:val="en-GB"/>
              </w:rPr>
            </w:pPr>
            <w:hyperlink r:id="rId26" w:history="1">
              <w:r w:rsidR="005D54FE" w:rsidRPr="00B15A60">
                <w:rPr>
                  <w:rStyle w:val="Hyperlink"/>
                  <w:lang w:val="en-GB"/>
                </w:rPr>
                <w:t>WP_017149289.1</w:t>
              </w:r>
            </w:hyperlink>
          </w:p>
        </w:tc>
        <w:tc>
          <w:tcPr>
            <w:tcW w:w="4247" w:type="dxa"/>
          </w:tcPr>
          <w:p w14:paraId="0E8A9C77" w14:textId="77777777" w:rsidR="005D54FE" w:rsidRDefault="005D54FE" w:rsidP="00B82EC7">
            <w:r w:rsidRPr="0033382D">
              <w:rPr>
                <w:i/>
                <w:lang w:val="en-GB"/>
              </w:rPr>
              <w:t>Bacillus bingmayongensis</w:t>
            </w:r>
          </w:p>
        </w:tc>
      </w:tr>
      <w:tr w:rsidR="005D54FE" w14:paraId="6B52E941" w14:textId="77777777" w:rsidTr="00B82EC7">
        <w:tc>
          <w:tcPr>
            <w:tcW w:w="4247" w:type="dxa"/>
          </w:tcPr>
          <w:p w14:paraId="2158D676" w14:textId="77777777" w:rsidR="005D54FE" w:rsidRPr="00B15A60" w:rsidRDefault="004B44CA" w:rsidP="00B82EC7">
            <w:pPr>
              <w:jc w:val="center"/>
              <w:rPr>
                <w:lang w:val="en-GB"/>
              </w:rPr>
            </w:pPr>
            <w:hyperlink r:id="rId27" w:history="1">
              <w:r w:rsidR="005D54FE" w:rsidRPr="00B15A60">
                <w:rPr>
                  <w:rStyle w:val="Hyperlink"/>
                  <w:lang w:val="en-GB"/>
                </w:rPr>
                <w:t>WP_033676157.1</w:t>
              </w:r>
            </w:hyperlink>
          </w:p>
        </w:tc>
        <w:tc>
          <w:tcPr>
            <w:tcW w:w="4247" w:type="dxa"/>
          </w:tcPr>
          <w:p w14:paraId="68284102" w14:textId="77777777" w:rsidR="005D54FE" w:rsidRDefault="005D54FE" w:rsidP="00B82EC7">
            <w:r w:rsidRPr="0033382D">
              <w:rPr>
                <w:i/>
                <w:lang w:val="en-GB"/>
              </w:rPr>
              <w:t>Bacillus gaemokensis</w:t>
            </w:r>
          </w:p>
        </w:tc>
      </w:tr>
      <w:tr w:rsidR="005D54FE" w14:paraId="0F0BCB4C" w14:textId="77777777" w:rsidTr="00B82EC7">
        <w:tc>
          <w:tcPr>
            <w:tcW w:w="4247" w:type="dxa"/>
          </w:tcPr>
          <w:p w14:paraId="66CB424B" w14:textId="77777777" w:rsidR="005D54FE" w:rsidRPr="00B15A60" w:rsidRDefault="004B44CA" w:rsidP="00B82EC7">
            <w:pPr>
              <w:jc w:val="center"/>
              <w:rPr>
                <w:lang w:val="en-GB"/>
              </w:rPr>
            </w:pPr>
            <w:hyperlink r:id="rId28" w:history="1">
              <w:r w:rsidR="005D54FE" w:rsidRPr="00B15A60">
                <w:rPr>
                  <w:rStyle w:val="Hyperlink"/>
                  <w:lang w:val="en-GB"/>
                </w:rPr>
                <w:t>WP_084157953.1</w:t>
              </w:r>
            </w:hyperlink>
          </w:p>
        </w:tc>
        <w:tc>
          <w:tcPr>
            <w:tcW w:w="4247" w:type="dxa"/>
          </w:tcPr>
          <w:p w14:paraId="1EBB35CD" w14:textId="77777777" w:rsidR="005D54FE" w:rsidRDefault="005D54FE" w:rsidP="00B82EC7">
            <w:r w:rsidRPr="0033382D">
              <w:rPr>
                <w:i/>
                <w:lang w:val="en-GB"/>
              </w:rPr>
              <w:t>Bacillus manliponensis</w:t>
            </w:r>
          </w:p>
        </w:tc>
      </w:tr>
      <w:tr w:rsidR="005D54FE" w14:paraId="68895677" w14:textId="77777777" w:rsidTr="00B82EC7">
        <w:tc>
          <w:tcPr>
            <w:tcW w:w="4247" w:type="dxa"/>
          </w:tcPr>
          <w:p w14:paraId="5282E392" w14:textId="77777777" w:rsidR="005D54FE" w:rsidRPr="00B15A60" w:rsidRDefault="004B44CA" w:rsidP="00B82EC7">
            <w:pPr>
              <w:jc w:val="center"/>
              <w:rPr>
                <w:lang w:val="en-GB"/>
              </w:rPr>
            </w:pPr>
            <w:hyperlink r:id="rId29" w:history="1">
              <w:r w:rsidR="005D54FE" w:rsidRPr="00B15A60">
                <w:rPr>
                  <w:rStyle w:val="Hyperlink"/>
                  <w:lang w:val="en-GB"/>
                </w:rPr>
                <w:t>WP_089967265.1</w:t>
              </w:r>
            </w:hyperlink>
          </w:p>
        </w:tc>
        <w:tc>
          <w:tcPr>
            <w:tcW w:w="4247" w:type="dxa"/>
          </w:tcPr>
          <w:p w14:paraId="02614464" w14:textId="77777777" w:rsidR="005D54FE" w:rsidRDefault="005D54FE" w:rsidP="00B82EC7">
            <w:r w:rsidRPr="0033382D">
              <w:rPr>
                <w:i/>
                <w:lang w:val="en-GB"/>
              </w:rPr>
              <w:t>Lihuaxuella thermophila</w:t>
            </w:r>
          </w:p>
        </w:tc>
      </w:tr>
      <w:tr w:rsidR="005D54FE" w14:paraId="5A01D2FA" w14:textId="77777777" w:rsidTr="00B82EC7">
        <w:tc>
          <w:tcPr>
            <w:tcW w:w="4247" w:type="dxa"/>
          </w:tcPr>
          <w:p w14:paraId="77C6FE87" w14:textId="77777777" w:rsidR="005D54FE" w:rsidRPr="00636FCD" w:rsidRDefault="004B44CA" w:rsidP="00B82EC7">
            <w:pPr>
              <w:jc w:val="center"/>
              <w:rPr>
                <w:lang w:val="en-GB"/>
              </w:rPr>
            </w:pPr>
            <w:hyperlink r:id="rId30" w:history="1">
              <w:r w:rsidR="005D54FE" w:rsidRPr="00636FCD">
                <w:rPr>
                  <w:rStyle w:val="Hyperlink"/>
                  <w:lang w:val="en-GB"/>
                </w:rPr>
                <w:t>WP_006676405.1</w:t>
              </w:r>
            </w:hyperlink>
          </w:p>
        </w:tc>
        <w:tc>
          <w:tcPr>
            <w:tcW w:w="4247" w:type="dxa"/>
          </w:tcPr>
          <w:p w14:paraId="281F7615" w14:textId="77777777" w:rsidR="005D54FE" w:rsidRDefault="005D54FE" w:rsidP="00B82EC7">
            <w:r w:rsidRPr="0033382D">
              <w:rPr>
                <w:i/>
                <w:lang w:val="en-GB"/>
              </w:rPr>
              <w:t>Paenibacillus dendritiformis</w:t>
            </w:r>
          </w:p>
        </w:tc>
      </w:tr>
      <w:tr w:rsidR="005D54FE" w14:paraId="6968728E" w14:textId="77777777" w:rsidTr="00B82EC7">
        <w:tc>
          <w:tcPr>
            <w:tcW w:w="4247" w:type="dxa"/>
          </w:tcPr>
          <w:p w14:paraId="1307A860" w14:textId="77777777" w:rsidR="005D54FE" w:rsidRPr="00636FCD" w:rsidRDefault="004B44CA" w:rsidP="00B82EC7">
            <w:pPr>
              <w:jc w:val="center"/>
              <w:rPr>
                <w:lang w:val="en-GB"/>
              </w:rPr>
            </w:pPr>
            <w:hyperlink r:id="rId31" w:history="1">
              <w:r w:rsidR="005D54FE" w:rsidRPr="00636FCD">
                <w:rPr>
                  <w:rStyle w:val="Hyperlink"/>
                  <w:lang w:val="en-GB"/>
                </w:rPr>
                <w:t>WP_087435284.1</w:t>
              </w:r>
            </w:hyperlink>
          </w:p>
        </w:tc>
        <w:tc>
          <w:tcPr>
            <w:tcW w:w="4247" w:type="dxa"/>
          </w:tcPr>
          <w:p w14:paraId="27D31F67" w14:textId="77777777" w:rsidR="005D54FE" w:rsidRDefault="005D54FE" w:rsidP="00B82EC7">
            <w:r w:rsidRPr="0033382D">
              <w:rPr>
                <w:i/>
                <w:lang w:val="en-GB"/>
              </w:rPr>
              <w:t>Paenibacillus apiarius</w:t>
            </w:r>
          </w:p>
        </w:tc>
      </w:tr>
      <w:tr w:rsidR="005D54FE" w14:paraId="59F21357" w14:textId="77777777" w:rsidTr="00B82EC7">
        <w:tc>
          <w:tcPr>
            <w:tcW w:w="4247" w:type="dxa"/>
          </w:tcPr>
          <w:p w14:paraId="66FF9E01" w14:textId="77777777" w:rsidR="005D54FE" w:rsidRPr="00636FCD" w:rsidRDefault="004B44CA" w:rsidP="00B82EC7">
            <w:pPr>
              <w:jc w:val="center"/>
              <w:rPr>
                <w:lang w:val="en-GB"/>
              </w:rPr>
            </w:pPr>
            <w:hyperlink r:id="rId32" w:history="1">
              <w:r w:rsidR="005D54FE" w:rsidRPr="00636FCD">
                <w:rPr>
                  <w:rStyle w:val="Hyperlink"/>
                  <w:lang w:val="en-GB"/>
                </w:rPr>
                <w:t>WP_087445137.1</w:t>
              </w:r>
            </w:hyperlink>
          </w:p>
        </w:tc>
        <w:tc>
          <w:tcPr>
            <w:tcW w:w="4247" w:type="dxa"/>
          </w:tcPr>
          <w:p w14:paraId="775D8632" w14:textId="77777777" w:rsidR="005D54FE" w:rsidRDefault="005D54FE" w:rsidP="00B82EC7">
            <w:r w:rsidRPr="0033382D">
              <w:rPr>
                <w:i/>
                <w:lang w:val="en-GB"/>
              </w:rPr>
              <w:t>Paenibacillus thiaminolyticus</w:t>
            </w:r>
          </w:p>
        </w:tc>
      </w:tr>
      <w:tr w:rsidR="005D54FE" w14:paraId="64C14F9A" w14:textId="77777777" w:rsidTr="00B82EC7">
        <w:tc>
          <w:tcPr>
            <w:tcW w:w="4247" w:type="dxa"/>
          </w:tcPr>
          <w:p w14:paraId="36DCCF17" w14:textId="77777777" w:rsidR="005D54FE" w:rsidRPr="0061154D" w:rsidRDefault="004B44CA" w:rsidP="00B82EC7">
            <w:pPr>
              <w:jc w:val="center"/>
              <w:rPr>
                <w:lang w:val="en-GB"/>
              </w:rPr>
            </w:pPr>
            <w:hyperlink r:id="rId33" w:history="1">
              <w:r w:rsidR="005D54FE" w:rsidRPr="0061154D">
                <w:rPr>
                  <w:rStyle w:val="Hyperlink"/>
                  <w:lang w:val="en-GB"/>
                </w:rPr>
                <w:t>WP_036222403.1</w:t>
              </w:r>
            </w:hyperlink>
          </w:p>
        </w:tc>
        <w:tc>
          <w:tcPr>
            <w:tcW w:w="4247" w:type="dxa"/>
          </w:tcPr>
          <w:p w14:paraId="50018111" w14:textId="77777777" w:rsidR="005D54FE" w:rsidRDefault="005D54FE" w:rsidP="00B82EC7">
            <w:r w:rsidRPr="0033382D">
              <w:rPr>
                <w:i/>
                <w:lang w:val="en-GB"/>
              </w:rPr>
              <w:t>Lysinibacillus sphaericus</w:t>
            </w:r>
          </w:p>
        </w:tc>
      </w:tr>
      <w:tr w:rsidR="005D54FE" w14:paraId="60AF4CBE" w14:textId="77777777" w:rsidTr="00B82EC7">
        <w:tc>
          <w:tcPr>
            <w:tcW w:w="4247" w:type="dxa"/>
          </w:tcPr>
          <w:p w14:paraId="6717AC65" w14:textId="77777777" w:rsidR="005D54FE" w:rsidRPr="0061154D" w:rsidRDefault="004B44CA" w:rsidP="00B82EC7">
            <w:pPr>
              <w:jc w:val="center"/>
              <w:rPr>
                <w:lang w:val="en-GB"/>
              </w:rPr>
            </w:pPr>
            <w:hyperlink r:id="rId34" w:history="1">
              <w:r w:rsidR="005D54FE" w:rsidRPr="0061154D">
                <w:rPr>
                  <w:rStyle w:val="Hyperlink"/>
                  <w:lang w:val="en-GB"/>
                </w:rPr>
                <w:t>WP_082332692.1</w:t>
              </w:r>
            </w:hyperlink>
          </w:p>
        </w:tc>
        <w:tc>
          <w:tcPr>
            <w:tcW w:w="4247" w:type="dxa"/>
          </w:tcPr>
          <w:p w14:paraId="123D9CA6" w14:textId="77777777" w:rsidR="005D54FE" w:rsidRDefault="005D54FE" w:rsidP="00B82EC7">
            <w:r w:rsidRPr="0033382D">
              <w:rPr>
                <w:i/>
                <w:lang w:val="en-GB"/>
              </w:rPr>
              <w:t>Lysinibacillus contaminans</w:t>
            </w:r>
          </w:p>
        </w:tc>
      </w:tr>
      <w:tr w:rsidR="005D54FE" w14:paraId="4FD7ED96" w14:textId="77777777" w:rsidTr="00B82EC7">
        <w:tc>
          <w:tcPr>
            <w:tcW w:w="4247" w:type="dxa"/>
          </w:tcPr>
          <w:p w14:paraId="401FF6F4" w14:textId="77777777" w:rsidR="005D54FE" w:rsidRPr="0061154D" w:rsidRDefault="004B44CA" w:rsidP="00B82EC7">
            <w:pPr>
              <w:jc w:val="center"/>
              <w:rPr>
                <w:lang w:val="en-GB"/>
              </w:rPr>
            </w:pPr>
            <w:hyperlink r:id="rId35" w:history="1">
              <w:r w:rsidR="005D54FE" w:rsidRPr="0061154D">
                <w:rPr>
                  <w:rStyle w:val="Hyperlink"/>
                  <w:lang w:val="en-GB"/>
                </w:rPr>
                <w:t>WP_036094696.1</w:t>
              </w:r>
            </w:hyperlink>
          </w:p>
        </w:tc>
        <w:tc>
          <w:tcPr>
            <w:tcW w:w="4247" w:type="dxa"/>
          </w:tcPr>
          <w:p w14:paraId="2551D7FE" w14:textId="77777777" w:rsidR="005D54FE" w:rsidRDefault="005D54FE" w:rsidP="00B82EC7">
            <w:r w:rsidRPr="0033382D">
              <w:rPr>
                <w:i/>
                <w:lang w:val="en-GB"/>
              </w:rPr>
              <w:t>Listeria newyorkensis</w:t>
            </w:r>
          </w:p>
        </w:tc>
      </w:tr>
      <w:tr w:rsidR="005D54FE" w14:paraId="30B09D80" w14:textId="77777777" w:rsidTr="00B82EC7">
        <w:tc>
          <w:tcPr>
            <w:tcW w:w="4247" w:type="dxa"/>
          </w:tcPr>
          <w:p w14:paraId="29C263D1" w14:textId="77777777" w:rsidR="005D54FE" w:rsidRPr="0061154D" w:rsidRDefault="004B44CA" w:rsidP="00B82EC7">
            <w:pPr>
              <w:jc w:val="center"/>
              <w:rPr>
                <w:lang w:val="en-GB"/>
              </w:rPr>
            </w:pPr>
            <w:hyperlink r:id="rId36" w:history="1">
              <w:r w:rsidR="005D54FE" w:rsidRPr="0061154D">
                <w:rPr>
                  <w:rStyle w:val="Hyperlink"/>
                  <w:lang w:val="en-GB"/>
                </w:rPr>
                <w:t>WP_070239340.1</w:t>
              </w:r>
            </w:hyperlink>
          </w:p>
        </w:tc>
        <w:tc>
          <w:tcPr>
            <w:tcW w:w="4247" w:type="dxa"/>
          </w:tcPr>
          <w:p w14:paraId="217C17FA" w14:textId="77777777" w:rsidR="005D54FE" w:rsidRDefault="005D54FE" w:rsidP="00B82EC7">
            <w:r w:rsidRPr="0033382D">
              <w:rPr>
                <w:i/>
                <w:lang w:val="en-GB"/>
              </w:rPr>
              <w:t>Listeria monocytogenes</w:t>
            </w:r>
          </w:p>
        </w:tc>
      </w:tr>
      <w:tr w:rsidR="005D54FE" w14:paraId="48B06795" w14:textId="77777777" w:rsidTr="00B82EC7">
        <w:tc>
          <w:tcPr>
            <w:tcW w:w="4247" w:type="dxa"/>
          </w:tcPr>
          <w:p w14:paraId="0296FC83" w14:textId="77777777" w:rsidR="005D54FE" w:rsidRPr="0061154D" w:rsidRDefault="004B44CA" w:rsidP="00B82EC7">
            <w:pPr>
              <w:jc w:val="center"/>
              <w:rPr>
                <w:lang w:val="en-GB"/>
              </w:rPr>
            </w:pPr>
            <w:hyperlink r:id="rId37" w:history="1">
              <w:r w:rsidR="005D54FE" w:rsidRPr="0061154D">
                <w:rPr>
                  <w:rStyle w:val="Hyperlink"/>
                  <w:lang w:val="en-GB"/>
                </w:rPr>
                <w:t>WP_010772090.1</w:t>
              </w:r>
            </w:hyperlink>
          </w:p>
        </w:tc>
        <w:tc>
          <w:tcPr>
            <w:tcW w:w="4247" w:type="dxa"/>
          </w:tcPr>
          <w:p w14:paraId="7561EC3A" w14:textId="77777777" w:rsidR="005D54FE" w:rsidRDefault="005D54FE" w:rsidP="00B82EC7">
            <w:r w:rsidRPr="0033382D">
              <w:rPr>
                <w:i/>
                <w:lang w:val="en-GB"/>
              </w:rPr>
              <w:t>Enterococcus caccae</w:t>
            </w:r>
          </w:p>
        </w:tc>
      </w:tr>
      <w:tr w:rsidR="005D54FE" w14:paraId="33793AFE" w14:textId="77777777" w:rsidTr="00B82EC7">
        <w:tc>
          <w:tcPr>
            <w:tcW w:w="4247" w:type="dxa"/>
          </w:tcPr>
          <w:p w14:paraId="328288EF" w14:textId="77777777" w:rsidR="005D54FE" w:rsidRPr="0061154D" w:rsidRDefault="004B44CA" w:rsidP="00B82EC7">
            <w:pPr>
              <w:jc w:val="center"/>
              <w:rPr>
                <w:lang w:val="en-GB"/>
              </w:rPr>
            </w:pPr>
            <w:hyperlink r:id="rId38" w:history="1">
              <w:r w:rsidR="005D54FE" w:rsidRPr="0061154D">
                <w:rPr>
                  <w:rStyle w:val="Hyperlink"/>
                  <w:lang w:val="en-GB"/>
                </w:rPr>
                <w:t>WP_069664391.1</w:t>
              </w:r>
            </w:hyperlink>
          </w:p>
        </w:tc>
        <w:tc>
          <w:tcPr>
            <w:tcW w:w="4247" w:type="dxa"/>
          </w:tcPr>
          <w:p w14:paraId="54CC0F71" w14:textId="77777777" w:rsidR="005D54FE" w:rsidRDefault="005D54FE" w:rsidP="00B82EC7">
            <w:r w:rsidRPr="0033382D">
              <w:rPr>
                <w:i/>
                <w:lang w:val="en-GB"/>
              </w:rPr>
              <w:t>Enterococcus termitis</w:t>
            </w:r>
          </w:p>
        </w:tc>
      </w:tr>
      <w:tr w:rsidR="005D54FE" w14:paraId="73ADC49E" w14:textId="77777777" w:rsidTr="00B82EC7">
        <w:tc>
          <w:tcPr>
            <w:tcW w:w="4247" w:type="dxa"/>
          </w:tcPr>
          <w:p w14:paraId="4CD8ED0D" w14:textId="77777777" w:rsidR="005D54FE" w:rsidRDefault="004B44CA" w:rsidP="00B82EC7">
            <w:pPr>
              <w:jc w:val="center"/>
            </w:pPr>
            <w:hyperlink r:id="rId39" w:history="1">
              <w:r w:rsidR="005D54FE" w:rsidRPr="0061154D">
                <w:rPr>
                  <w:rStyle w:val="Hyperlink"/>
                  <w:lang w:val="en-GB"/>
                </w:rPr>
                <w:t>WP_034688872.1</w:t>
              </w:r>
            </w:hyperlink>
          </w:p>
        </w:tc>
        <w:tc>
          <w:tcPr>
            <w:tcW w:w="4247" w:type="dxa"/>
          </w:tcPr>
          <w:p w14:paraId="390AF034" w14:textId="77777777" w:rsidR="005D54FE" w:rsidRPr="0061154D" w:rsidRDefault="005D54FE" w:rsidP="00B82EC7">
            <w:pPr>
              <w:rPr>
                <w:lang w:val="en-GB"/>
              </w:rPr>
            </w:pPr>
            <w:r w:rsidRPr="0033382D">
              <w:rPr>
                <w:i/>
                <w:lang w:val="en-GB"/>
              </w:rPr>
              <w:t>Enterococcus mundtii</w:t>
            </w:r>
          </w:p>
        </w:tc>
      </w:tr>
      <w:tr w:rsidR="005D54FE" w14:paraId="3BD0FF9B" w14:textId="77777777" w:rsidTr="00B82EC7">
        <w:tc>
          <w:tcPr>
            <w:tcW w:w="4247" w:type="dxa"/>
          </w:tcPr>
          <w:p w14:paraId="6C5CD768" w14:textId="77777777" w:rsidR="005D54FE" w:rsidRPr="0061154D" w:rsidRDefault="004B44CA" w:rsidP="00B82EC7">
            <w:pPr>
              <w:jc w:val="center"/>
              <w:rPr>
                <w:lang w:val="en-GB"/>
              </w:rPr>
            </w:pPr>
            <w:hyperlink r:id="rId40" w:history="1">
              <w:r w:rsidR="005D54FE" w:rsidRPr="0061154D">
                <w:rPr>
                  <w:rStyle w:val="Hyperlink"/>
                  <w:lang w:val="en-GB"/>
                </w:rPr>
                <w:t>WP_076633771.1</w:t>
              </w:r>
            </w:hyperlink>
          </w:p>
        </w:tc>
        <w:tc>
          <w:tcPr>
            <w:tcW w:w="4247" w:type="dxa"/>
          </w:tcPr>
          <w:p w14:paraId="40C0B448" w14:textId="77777777" w:rsidR="005D54FE" w:rsidRDefault="005D54FE" w:rsidP="00B82EC7">
            <w:r w:rsidRPr="0033382D">
              <w:rPr>
                <w:i/>
                <w:lang w:val="en-GB"/>
              </w:rPr>
              <w:t>Lactobacillus plantarum</w:t>
            </w:r>
          </w:p>
        </w:tc>
      </w:tr>
      <w:tr w:rsidR="005D54FE" w14:paraId="694B84DE" w14:textId="77777777" w:rsidTr="00B82EC7">
        <w:tc>
          <w:tcPr>
            <w:tcW w:w="4247" w:type="dxa"/>
          </w:tcPr>
          <w:p w14:paraId="5BEAA1CB" w14:textId="77777777" w:rsidR="005D54FE" w:rsidRPr="0061154D" w:rsidRDefault="004B44CA" w:rsidP="00B82EC7">
            <w:pPr>
              <w:jc w:val="center"/>
              <w:rPr>
                <w:lang w:val="en-GB"/>
              </w:rPr>
            </w:pPr>
            <w:hyperlink r:id="rId41" w:history="1">
              <w:r w:rsidR="005D54FE" w:rsidRPr="0061154D">
                <w:rPr>
                  <w:rStyle w:val="Hyperlink"/>
                  <w:lang w:val="en-GB"/>
                </w:rPr>
                <w:t>WP_021731441.1</w:t>
              </w:r>
            </w:hyperlink>
          </w:p>
        </w:tc>
        <w:tc>
          <w:tcPr>
            <w:tcW w:w="4247" w:type="dxa"/>
          </w:tcPr>
          <w:p w14:paraId="534DC355" w14:textId="77777777" w:rsidR="005D54FE" w:rsidRDefault="005D54FE" w:rsidP="00B82EC7">
            <w:r w:rsidRPr="0033382D">
              <w:rPr>
                <w:i/>
                <w:lang w:val="en-GB"/>
              </w:rPr>
              <w:t>Lactobacillus</w:t>
            </w:r>
          </w:p>
        </w:tc>
      </w:tr>
      <w:tr w:rsidR="005D54FE" w14:paraId="5C22EED9" w14:textId="77777777" w:rsidTr="00B82EC7">
        <w:tc>
          <w:tcPr>
            <w:tcW w:w="4247" w:type="dxa"/>
          </w:tcPr>
          <w:p w14:paraId="1135358F" w14:textId="77777777" w:rsidR="005D54FE" w:rsidRPr="0061154D" w:rsidRDefault="004B44CA" w:rsidP="00B82EC7">
            <w:pPr>
              <w:jc w:val="center"/>
              <w:rPr>
                <w:lang w:val="en-GB"/>
              </w:rPr>
            </w:pPr>
            <w:hyperlink r:id="rId42" w:history="1">
              <w:r w:rsidR="005D54FE" w:rsidRPr="0061154D">
                <w:rPr>
                  <w:rStyle w:val="Hyperlink"/>
                  <w:lang w:val="en-GB"/>
                </w:rPr>
                <w:t>WP_055538846.1</w:t>
              </w:r>
            </w:hyperlink>
          </w:p>
        </w:tc>
        <w:tc>
          <w:tcPr>
            <w:tcW w:w="4247" w:type="dxa"/>
          </w:tcPr>
          <w:p w14:paraId="41545A8F" w14:textId="77777777" w:rsidR="005D54FE" w:rsidRDefault="005D54FE" w:rsidP="00B82EC7">
            <w:r w:rsidRPr="0033382D">
              <w:rPr>
                <w:i/>
                <w:lang w:val="en-GB"/>
              </w:rPr>
              <w:t>Streptomyces neyagawaensis</w:t>
            </w:r>
          </w:p>
        </w:tc>
      </w:tr>
      <w:tr w:rsidR="005D54FE" w14:paraId="6DFA2EF0" w14:textId="77777777" w:rsidTr="00B82EC7">
        <w:tc>
          <w:tcPr>
            <w:tcW w:w="4247" w:type="dxa"/>
          </w:tcPr>
          <w:p w14:paraId="4331DEF0" w14:textId="77777777" w:rsidR="005D54FE" w:rsidRPr="0061154D" w:rsidRDefault="004B44CA" w:rsidP="00B82EC7">
            <w:pPr>
              <w:jc w:val="center"/>
              <w:rPr>
                <w:lang w:val="en-GB"/>
              </w:rPr>
            </w:pPr>
            <w:hyperlink r:id="rId43" w:history="1">
              <w:r w:rsidR="005D54FE" w:rsidRPr="0061154D">
                <w:rPr>
                  <w:rStyle w:val="Hyperlink"/>
                  <w:lang w:val="en-GB"/>
                </w:rPr>
                <w:t>WP_055712380.1</w:t>
              </w:r>
            </w:hyperlink>
          </w:p>
        </w:tc>
        <w:tc>
          <w:tcPr>
            <w:tcW w:w="4247" w:type="dxa"/>
          </w:tcPr>
          <w:p w14:paraId="6B426A70" w14:textId="77777777" w:rsidR="005D54FE" w:rsidRDefault="005D54FE" w:rsidP="00B82EC7">
            <w:r w:rsidRPr="0033382D">
              <w:rPr>
                <w:i/>
                <w:lang w:val="en-GB"/>
              </w:rPr>
              <w:t>Streptomyces torulosus</w:t>
            </w:r>
          </w:p>
        </w:tc>
      </w:tr>
      <w:tr w:rsidR="005D54FE" w:rsidRPr="00636FCD" w14:paraId="7EDDAA12" w14:textId="77777777" w:rsidTr="00B82EC7">
        <w:tc>
          <w:tcPr>
            <w:tcW w:w="4247" w:type="dxa"/>
          </w:tcPr>
          <w:p w14:paraId="31E7AEE4" w14:textId="77777777" w:rsidR="005D54FE" w:rsidRPr="00636FCD" w:rsidRDefault="004B44CA" w:rsidP="00B82EC7">
            <w:pPr>
              <w:jc w:val="center"/>
              <w:rPr>
                <w:lang w:val="en-GB"/>
              </w:rPr>
            </w:pPr>
            <w:hyperlink r:id="rId44" w:history="1">
              <w:r w:rsidR="005D54FE" w:rsidRPr="0061154D">
                <w:rPr>
                  <w:rStyle w:val="Hyperlink"/>
                  <w:lang w:val="en-GB"/>
                </w:rPr>
                <w:t>WP_005486591.1</w:t>
              </w:r>
            </w:hyperlink>
          </w:p>
        </w:tc>
        <w:tc>
          <w:tcPr>
            <w:tcW w:w="4247" w:type="dxa"/>
          </w:tcPr>
          <w:p w14:paraId="202D247E" w14:textId="77777777" w:rsidR="005D54FE" w:rsidRPr="00636FCD" w:rsidRDefault="005D54FE" w:rsidP="00B82EC7">
            <w:pPr>
              <w:rPr>
                <w:lang w:val="en-US"/>
              </w:rPr>
            </w:pPr>
            <w:r w:rsidRPr="0033382D">
              <w:rPr>
                <w:i/>
                <w:lang w:val="en-GB"/>
              </w:rPr>
              <w:t>Streptomyces bottropensis</w:t>
            </w:r>
          </w:p>
        </w:tc>
      </w:tr>
      <w:tr w:rsidR="005D54FE" w:rsidRPr="00636FCD" w14:paraId="20C5DBF4" w14:textId="77777777" w:rsidTr="00B82EC7">
        <w:tc>
          <w:tcPr>
            <w:tcW w:w="4247" w:type="dxa"/>
          </w:tcPr>
          <w:p w14:paraId="18D26C81" w14:textId="77777777" w:rsidR="005D54FE" w:rsidRPr="0061154D" w:rsidRDefault="004B44CA" w:rsidP="00B82EC7">
            <w:pPr>
              <w:jc w:val="center"/>
              <w:rPr>
                <w:lang w:val="en-GB"/>
              </w:rPr>
            </w:pPr>
            <w:hyperlink r:id="rId45" w:history="1">
              <w:r w:rsidR="005D54FE" w:rsidRPr="0061154D">
                <w:rPr>
                  <w:rStyle w:val="Hyperlink"/>
                  <w:lang w:val="en-GB"/>
                </w:rPr>
                <w:t>WP_033531196.1</w:t>
              </w:r>
            </w:hyperlink>
          </w:p>
        </w:tc>
        <w:tc>
          <w:tcPr>
            <w:tcW w:w="4247" w:type="dxa"/>
          </w:tcPr>
          <w:p w14:paraId="5B993CFF" w14:textId="77777777" w:rsidR="005D54FE" w:rsidRPr="00636FCD" w:rsidRDefault="005D54FE" w:rsidP="00B82EC7">
            <w:pPr>
              <w:rPr>
                <w:lang w:val="en-US"/>
              </w:rPr>
            </w:pPr>
            <w:r w:rsidRPr="0033382D">
              <w:rPr>
                <w:i/>
                <w:lang w:val="en-GB"/>
              </w:rPr>
              <w:t>Streptomyces galbus</w:t>
            </w:r>
          </w:p>
        </w:tc>
      </w:tr>
      <w:tr w:rsidR="005D54FE" w:rsidRPr="00636FCD" w14:paraId="67C1A890" w14:textId="77777777" w:rsidTr="00B82EC7">
        <w:tc>
          <w:tcPr>
            <w:tcW w:w="4247" w:type="dxa"/>
          </w:tcPr>
          <w:p w14:paraId="6193E6E5" w14:textId="77777777" w:rsidR="005D54FE" w:rsidRPr="0061154D" w:rsidRDefault="004B44CA" w:rsidP="00B82EC7">
            <w:pPr>
              <w:jc w:val="center"/>
              <w:rPr>
                <w:lang w:val="en-GB"/>
              </w:rPr>
            </w:pPr>
            <w:hyperlink r:id="rId46" w:history="1">
              <w:r w:rsidR="005D54FE" w:rsidRPr="0061154D">
                <w:rPr>
                  <w:rStyle w:val="Hyperlink"/>
                  <w:lang w:val="en-GB"/>
                </w:rPr>
                <w:t>WP_046731057.1</w:t>
              </w:r>
            </w:hyperlink>
          </w:p>
        </w:tc>
        <w:tc>
          <w:tcPr>
            <w:tcW w:w="4247" w:type="dxa"/>
          </w:tcPr>
          <w:p w14:paraId="020DD56F" w14:textId="77777777" w:rsidR="005D54FE" w:rsidRPr="00636FCD" w:rsidRDefault="005D54FE" w:rsidP="00B82EC7">
            <w:pPr>
              <w:rPr>
                <w:lang w:val="en-US"/>
              </w:rPr>
            </w:pPr>
            <w:r w:rsidRPr="0033382D">
              <w:rPr>
                <w:i/>
                <w:lang w:val="en-GB"/>
              </w:rPr>
              <w:t>Streptomyces humi</w:t>
            </w:r>
          </w:p>
        </w:tc>
      </w:tr>
      <w:tr w:rsidR="005D54FE" w:rsidRPr="00636FCD" w14:paraId="0B8BE761" w14:textId="77777777" w:rsidTr="00B82EC7">
        <w:tc>
          <w:tcPr>
            <w:tcW w:w="4247" w:type="dxa"/>
          </w:tcPr>
          <w:p w14:paraId="0B6C80B9" w14:textId="77777777" w:rsidR="005D54FE" w:rsidRPr="0061154D" w:rsidRDefault="004B44CA" w:rsidP="00B82EC7">
            <w:pPr>
              <w:jc w:val="center"/>
              <w:rPr>
                <w:lang w:val="en-GB"/>
              </w:rPr>
            </w:pPr>
            <w:hyperlink r:id="rId47" w:history="1">
              <w:r w:rsidR="005D54FE" w:rsidRPr="0061154D">
                <w:rPr>
                  <w:rStyle w:val="Hyperlink"/>
                  <w:lang w:val="en-GB"/>
                </w:rPr>
                <w:t>WP_093654234.1</w:t>
              </w:r>
            </w:hyperlink>
          </w:p>
        </w:tc>
        <w:tc>
          <w:tcPr>
            <w:tcW w:w="4247" w:type="dxa"/>
          </w:tcPr>
          <w:p w14:paraId="5C92EC9B" w14:textId="77777777" w:rsidR="005D54FE" w:rsidRPr="00636FCD" w:rsidRDefault="005D54FE" w:rsidP="00B82EC7">
            <w:pPr>
              <w:rPr>
                <w:lang w:val="en-US"/>
              </w:rPr>
            </w:pPr>
            <w:r w:rsidRPr="0033382D">
              <w:rPr>
                <w:i/>
                <w:lang w:val="en-GB"/>
              </w:rPr>
              <w:t>Streptomyces wuyuanensis</w:t>
            </w:r>
          </w:p>
        </w:tc>
      </w:tr>
      <w:tr w:rsidR="005D54FE" w:rsidRPr="00636FCD" w14:paraId="20411B34" w14:textId="77777777" w:rsidTr="00B82EC7">
        <w:tc>
          <w:tcPr>
            <w:tcW w:w="4247" w:type="dxa"/>
          </w:tcPr>
          <w:p w14:paraId="11382B64" w14:textId="77777777" w:rsidR="005D54FE" w:rsidRPr="0061154D" w:rsidRDefault="004B44CA" w:rsidP="00B82EC7">
            <w:pPr>
              <w:jc w:val="center"/>
              <w:rPr>
                <w:lang w:val="en-GB"/>
              </w:rPr>
            </w:pPr>
            <w:hyperlink r:id="rId48" w:history="1">
              <w:r w:rsidR="005D54FE" w:rsidRPr="0061154D">
                <w:rPr>
                  <w:rStyle w:val="Hyperlink"/>
                  <w:lang w:val="en-GB"/>
                </w:rPr>
                <w:t>WP_026416933.1</w:t>
              </w:r>
            </w:hyperlink>
          </w:p>
        </w:tc>
        <w:tc>
          <w:tcPr>
            <w:tcW w:w="4247" w:type="dxa"/>
          </w:tcPr>
          <w:p w14:paraId="32E542D1" w14:textId="77777777" w:rsidR="005D54FE" w:rsidRPr="00636FCD" w:rsidRDefault="005D54FE" w:rsidP="00B82EC7">
            <w:pPr>
              <w:rPr>
                <w:lang w:val="en-US"/>
              </w:rPr>
            </w:pPr>
            <w:r w:rsidRPr="0033382D">
              <w:rPr>
                <w:i/>
                <w:lang w:val="en-GB"/>
              </w:rPr>
              <w:t>Actinomadura oligospora</w:t>
            </w:r>
          </w:p>
        </w:tc>
      </w:tr>
      <w:tr w:rsidR="005D54FE" w:rsidRPr="00636FCD" w14:paraId="5C77EBD6" w14:textId="77777777" w:rsidTr="00B82EC7">
        <w:tc>
          <w:tcPr>
            <w:tcW w:w="4247" w:type="dxa"/>
          </w:tcPr>
          <w:p w14:paraId="7CBD541B" w14:textId="77777777" w:rsidR="005D54FE" w:rsidRPr="0061154D" w:rsidRDefault="004B44CA" w:rsidP="00B82EC7">
            <w:pPr>
              <w:jc w:val="center"/>
              <w:rPr>
                <w:lang w:val="en-GB"/>
              </w:rPr>
            </w:pPr>
            <w:hyperlink r:id="rId49" w:history="1">
              <w:r w:rsidR="005D54FE" w:rsidRPr="0061154D">
                <w:rPr>
                  <w:rStyle w:val="Hyperlink"/>
                  <w:lang w:val="en-GB"/>
                </w:rPr>
                <w:t>WP_017615731.1</w:t>
              </w:r>
            </w:hyperlink>
          </w:p>
        </w:tc>
        <w:tc>
          <w:tcPr>
            <w:tcW w:w="4247" w:type="dxa"/>
          </w:tcPr>
          <w:p w14:paraId="0650952F" w14:textId="77777777" w:rsidR="005D54FE" w:rsidRPr="00636FCD" w:rsidRDefault="005D54FE" w:rsidP="00B82EC7">
            <w:pPr>
              <w:rPr>
                <w:lang w:val="en-US"/>
              </w:rPr>
            </w:pPr>
            <w:r w:rsidRPr="0033382D">
              <w:rPr>
                <w:i/>
                <w:lang w:val="en-GB"/>
              </w:rPr>
              <w:t>Nocardiopsis salina</w:t>
            </w:r>
          </w:p>
        </w:tc>
      </w:tr>
      <w:tr w:rsidR="005D54FE" w:rsidRPr="00636FCD" w14:paraId="454522AF" w14:textId="77777777" w:rsidTr="00B82EC7">
        <w:tc>
          <w:tcPr>
            <w:tcW w:w="4247" w:type="dxa"/>
          </w:tcPr>
          <w:p w14:paraId="7F9F60AE" w14:textId="77777777" w:rsidR="005D54FE" w:rsidRPr="0061154D" w:rsidRDefault="004B44CA" w:rsidP="00B82EC7">
            <w:pPr>
              <w:jc w:val="center"/>
              <w:rPr>
                <w:lang w:val="en-GB"/>
              </w:rPr>
            </w:pPr>
            <w:hyperlink r:id="rId50" w:history="1">
              <w:r w:rsidR="005D54FE" w:rsidRPr="0061154D">
                <w:rPr>
                  <w:rStyle w:val="Hyperlink"/>
                  <w:lang w:val="en-GB"/>
                </w:rPr>
                <w:t>WP_039991854.1</w:t>
              </w:r>
            </w:hyperlink>
          </w:p>
        </w:tc>
        <w:tc>
          <w:tcPr>
            <w:tcW w:w="4247" w:type="dxa"/>
          </w:tcPr>
          <w:p w14:paraId="204D01A7" w14:textId="77777777" w:rsidR="005D54FE" w:rsidRPr="00636FCD" w:rsidRDefault="005D54FE" w:rsidP="00B82EC7">
            <w:pPr>
              <w:rPr>
                <w:lang w:val="en-US"/>
              </w:rPr>
            </w:pPr>
            <w:r w:rsidRPr="0033382D">
              <w:rPr>
                <w:i/>
                <w:lang w:val="en-GB"/>
              </w:rPr>
              <w:t>Serratia odorifera</w:t>
            </w:r>
          </w:p>
        </w:tc>
      </w:tr>
      <w:tr w:rsidR="005D54FE" w:rsidRPr="00636FCD" w14:paraId="7602D68C" w14:textId="77777777" w:rsidTr="00B82EC7">
        <w:tc>
          <w:tcPr>
            <w:tcW w:w="4247" w:type="dxa"/>
          </w:tcPr>
          <w:p w14:paraId="08506433" w14:textId="77777777" w:rsidR="005D54FE" w:rsidRPr="0061154D" w:rsidRDefault="004B44CA" w:rsidP="00B82EC7">
            <w:pPr>
              <w:jc w:val="center"/>
              <w:rPr>
                <w:lang w:val="en-GB"/>
              </w:rPr>
            </w:pPr>
            <w:hyperlink r:id="rId51" w:history="1">
              <w:r w:rsidR="005D54FE" w:rsidRPr="0061154D">
                <w:rPr>
                  <w:rStyle w:val="Hyperlink"/>
                  <w:lang w:val="en-GB"/>
                </w:rPr>
                <w:t>WP_044552811.1</w:t>
              </w:r>
            </w:hyperlink>
          </w:p>
        </w:tc>
        <w:tc>
          <w:tcPr>
            <w:tcW w:w="4247" w:type="dxa"/>
          </w:tcPr>
          <w:p w14:paraId="0F20BD17" w14:textId="77777777" w:rsidR="005D54FE" w:rsidRPr="00636FCD" w:rsidRDefault="005D54FE" w:rsidP="00B82EC7">
            <w:pPr>
              <w:rPr>
                <w:lang w:val="en-US"/>
              </w:rPr>
            </w:pPr>
            <w:r w:rsidRPr="0033382D">
              <w:rPr>
                <w:i/>
                <w:lang w:val="en-GB"/>
              </w:rPr>
              <w:t>Serratia liquefaciens</w:t>
            </w:r>
          </w:p>
        </w:tc>
      </w:tr>
      <w:tr w:rsidR="005D54FE" w:rsidRPr="00636FCD" w14:paraId="1F17D285" w14:textId="77777777" w:rsidTr="00B82EC7">
        <w:tc>
          <w:tcPr>
            <w:tcW w:w="4247" w:type="dxa"/>
          </w:tcPr>
          <w:p w14:paraId="65EDA5BA" w14:textId="77777777" w:rsidR="005D54FE" w:rsidRPr="0061154D" w:rsidRDefault="004B44CA" w:rsidP="00B82EC7">
            <w:pPr>
              <w:jc w:val="center"/>
              <w:rPr>
                <w:lang w:val="en-GB"/>
              </w:rPr>
            </w:pPr>
            <w:hyperlink r:id="rId52" w:history="1">
              <w:r w:rsidR="005D54FE" w:rsidRPr="0061154D">
                <w:rPr>
                  <w:rStyle w:val="Hyperlink"/>
                  <w:lang w:val="en-GB"/>
                </w:rPr>
                <w:t>WP_054307289.1</w:t>
              </w:r>
            </w:hyperlink>
          </w:p>
        </w:tc>
        <w:tc>
          <w:tcPr>
            <w:tcW w:w="4247" w:type="dxa"/>
          </w:tcPr>
          <w:p w14:paraId="68FBCDEC" w14:textId="77777777" w:rsidR="005D54FE" w:rsidRPr="00636FCD" w:rsidRDefault="005D54FE" w:rsidP="00B82EC7">
            <w:pPr>
              <w:rPr>
                <w:lang w:val="en-US"/>
              </w:rPr>
            </w:pPr>
            <w:r w:rsidRPr="0033382D">
              <w:rPr>
                <w:i/>
                <w:lang w:val="en-GB"/>
              </w:rPr>
              <w:t>Serratia rubidaea</w:t>
            </w:r>
          </w:p>
        </w:tc>
      </w:tr>
      <w:tr w:rsidR="005D54FE" w:rsidRPr="00636FCD" w14:paraId="36C9727A" w14:textId="77777777" w:rsidTr="00B82EC7">
        <w:tc>
          <w:tcPr>
            <w:tcW w:w="4247" w:type="dxa"/>
          </w:tcPr>
          <w:p w14:paraId="6FF3EE7D" w14:textId="77777777" w:rsidR="005D54FE" w:rsidRPr="0061154D" w:rsidRDefault="004B44CA" w:rsidP="00B82EC7">
            <w:pPr>
              <w:jc w:val="center"/>
              <w:rPr>
                <w:lang w:val="en-GB"/>
              </w:rPr>
            </w:pPr>
            <w:hyperlink r:id="rId53" w:history="1">
              <w:r w:rsidR="005D54FE" w:rsidRPr="0061154D">
                <w:rPr>
                  <w:rStyle w:val="Hyperlink"/>
                  <w:lang w:val="en-GB"/>
                </w:rPr>
                <w:t>WP_085118064.1</w:t>
              </w:r>
            </w:hyperlink>
          </w:p>
        </w:tc>
        <w:tc>
          <w:tcPr>
            <w:tcW w:w="4247" w:type="dxa"/>
          </w:tcPr>
          <w:p w14:paraId="7C1117C2" w14:textId="77777777" w:rsidR="005D54FE" w:rsidRPr="00636FCD" w:rsidRDefault="005D54FE" w:rsidP="00B82EC7">
            <w:pPr>
              <w:rPr>
                <w:lang w:val="en-US"/>
              </w:rPr>
            </w:pPr>
            <w:r w:rsidRPr="0033382D">
              <w:rPr>
                <w:i/>
                <w:lang w:val="en-GB"/>
              </w:rPr>
              <w:t>Serratia proteamaculans</w:t>
            </w:r>
          </w:p>
        </w:tc>
      </w:tr>
      <w:tr w:rsidR="005D54FE" w:rsidRPr="00636FCD" w14:paraId="1590C6DF" w14:textId="77777777" w:rsidTr="00B82EC7">
        <w:tc>
          <w:tcPr>
            <w:tcW w:w="4247" w:type="dxa"/>
          </w:tcPr>
          <w:p w14:paraId="693975AE" w14:textId="77777777" w:rsidR="005D54FE" w:rsidRPr="0061154D" w:rsidRDefault="004B44CA" w:rsidP="00B82EC7">
            <w:pPr>
              <w:jc w:val="center"/>
              <w:rPr>
                <w:lang w:val="en-GB"/>
              </w:rPr>
            </w:pPr>
            <w:hyperlink r:id="rId54" w:history="1">
              <w:r w:rsidR="005D54FE" w:rsidRPr="0061154D">
                <w:rPr>
                  <w:rStyle w:val="Hyperlink"/>
                  <w:lang w:val="en-GB"/>
                </w:rPr>
                <w:t>WP_050539174.1</w:t>
              </w:r>
            </w:hyperlink>
          </w:p>
        </w:tc>
        <w:tc>
          <w:tcPr>
            <w:tcW w:w="4247" w:type="dxa"/>
          </w:tcPr>
          <w:p w14:paraId="5C64795D" w14:textId="77777777" w:rsidR="005D54FE" w:rsidRPr="00636FCD" w:rsidRDefault="005D54FE" w:rsidP="00B82EC7">
            <w:pPr>
              <w:rPr>
                <w:lang w:val="en-US"/>
              </w:rPr>
            </w:pPr>
            <w:r w:rsidRPr="0033382D">
              <w:rPr>
                <w:i/>
                <w:lang w:val="en-GB"/>
              </w:rPr>
              <w:t>Yersinia mollaretii</w:t>
            </w:r>
          </w:p>
        </w:tc>
      </w:tr>
      <w:tr w:rsidR="005D54FE" w:rsidRPr="00636FCD" w14:paraId="5F986B1A" w14:textId="77777777" w:rsidTr="00B82EC7">
        <w:tc>
          <w:tcPr>
            <w:tcW w:w="4247" w:type="dxa"/>
          </w:tcPr>
          <w:p w14:paraId="6E2A0392" w14:textId="77777777" w:rsidR="005D54FE" w:rsidRPr="0061154D" w:rsidRDefault="004B44CA" w:rsidP="00B82EC7">
            <w:pPr>
              <w:jc w:val="center"/>
              <w:rPr>
                <w:lang w:val="en-GB"/>
              </w:rPr>
            </w:pPr>
            <w:hyperlink r:id="rId55" w:history="1">
              <w:r w:rsidR="005D54FE" w:rsidRPr="0061154D">
                <w:rPr>
                  <w:rStyle w:val="Hyperlink"/>
                  <w:lang w:val="en-GB"/>
                </w:rPr>
                <w:t>WP_051714045.1</w:t>
              </w:r>
            </w:hyperlink>
          </w:p>
        </w:tc>
        <w:tc>
          <w:tcPr>
            <w:tcW w:w="4247" w:type="dxa"/>
          </w:tcPr>
          <w:p w14:paraId="5CD7D878" w14:textId="77777777" w:rsidR="005D54FE" w:rsidRPr="00636FCD" w:rsidRDefault="005D54FE" w:rsidP="00B82EC7">
            <w:pPr>
              <w:rPr>
                <w:lang w:val="en-US"/>
              </w:rPr>
            </w:pPr>
            <w:r w:rsidRPr="0033382D">
              <w:rPr>
                <w:i/>
                <w:lang w:val="en-GB"/>
              </w:rPr>
              <w:t>Shewanella</w:t>
            </w:r>
          </w:p>
        </w:tc>
      </w:tr>
      <w:tr w:rsidR="005D54FE" w:rsidRPr="00636FCD" w14:paraId="512E8723" w14:textId="77777777" w:rsidTr="00B82EC7">
        <w:tc>
          <w:tcPr>
            <w:tcW w:w="4247" w:type="dxa"/>
          </w:tcPr>
          <w:p w14:paraId="7551B9C8" w14:textId="77777777" w:rsidR="005D54FE" w:rsidRPr="0061154D" w:rsidRDefault="004B44CA" w:rsidP="00B82EC7">
            <w:pPr>
              <w:jc w:val="center"/>
              <w:rPr>
                <w:lang w:val="en-GB"/>
              </w:rPr>
            </w:pPr>
            <w:hyperlink r:id="rId56" w:history="1">
              <w:r w:rsidR="005D54FE" w:rsidRPr="0061154D">
                <w:rPr>
                  <w:rStyle w:val="Hyperlink"/>
                  <w:lang w:val="en-GB"/>
                </w:rPr>
                <w:t>WP_099457584.1</w:t>
              </w:r>
            </w:hyperlink>
          </w:p>
        </w:tc>
        <w:tc>
          <w:tcPr>
            <w:tcW w:w="4247" w:type="dxa"/>
          </w:tcPr>
          <w:p w14:paraId="5B5118BA" w14:textId="77777777" w:rsidR="005D54FE" w:rsidRPr="00636FCD" w:rsidRDefault="005D54FE" w:rsidP="00B82EC7">
            <w:pPr>
              <w:rPr>
                <w:lang w:val="en-US"/>
              </w:rPr>
            </w:pPr>
            <w:r w:rsidRPr="0033382D">
              <w:rPr>
                <w:i/>
                <w:lang w:val="en-GB"/>
              </w:rPr>
              <w:t>Shewanella xiamenensis</w:t>
            </w:r>
          </w:p>
        </w:tc>
      </w:tr>
      <w:tr w:rsidR="005D54FE" w:rsidRPr="00636FCD" w14:paraId="56AD5574" w14:textId="77777777" w:rsidTr="00B82EC7">
        <w:tc>
          <w:tcPr>
            <w:tcW w:w="4247" w:type="dxa"/>
          </w:tcPr>
          <w:p w14:paraId="01033551" w14:textId="77777777" w:rsidR="005D54FE" w:rsidRPr="00265609" w:rsidRDefault="004B44CA" w:rsidP="00B82EC7">
            <w:pPr>
              <w:jc w:val="center"/>
              <w:rPr>
                <w:lang w:val="en-GB"/>
              </w:rPr>
            </w:pPr>
            <w:hyperlink r:id="rId57" w:history="1">
              <w:r w:rsidR="005D54FE" w:rsidRPr="00265609">
                <w:rPr>
                  <w:rStyle w:val="Hyperlink"/>
                  <w:lang w:val="en-GB"/>
                </w:rPr>
                <w:t>WP_009837614.1</w:t>
              </w:r>
            </w:hyperlink>
          </w:p>
        </w:tc>
        <w:tc>
          <w:tcPr>
            <w:tcW w:w="4247" w:type="dxa"/>
          </w:tcPr>
          <w:p w14:paraId="7321119B" w14:textId="77777777" w:rsidR="005D54FE" w:rsidRPr="00636FCD" w:rsidRDefault="005D54FE" w:rsidP="00B82EC7">
            <w:pPr>
              <w:rPr>
                <w:lang w:val="en-US"/>
              </w:rPr>
            </w:pPr>
            <w:r w:rsidRPr="0033382D">
              <w:rPr>
                <w:i/>
                <w:lang w:val="en-GB"/>
              </w:rPr>
              <w:t>Pseudoalteromonas tunicata</w:t>
            </w:r>
          </w:p>
        </w:tc>
      </w:tr>
      <w:tr w:rsidR="005D54FE" w:rsidRPr="00636FCD" w14:paraId="30EBCB75" w14:textId="77777777" w:rsidTr="00B82EC7">
        <w:tc>
          <w:tcPr>
            <w:tcW w:w="4247" w:type="dxa"/>
          </w:tcPr>
          <w:p w14:paraId="52B428F8" w14:textId="77777777" w:rsidR="005D54FE" w:rsidRPr="00636FCD" w:rsidRDefault="004B44CA" w:rsidP="00B82EC7">
            <w:pPr>
              <w:jc w:val="center"/>
              <w:rPr>
                <w:lang w:val="en-US"/>
              </w:rPr>
            </w:pPr>
            <w:hyperlink r:id="rId58" w:history="1">
              <w:r w:rsidR="005D54FE" w:rsidRPr="00265609">
                <w:rPr>
                  <w:rStyle w:val="Hyperlink"/>
                  <w:lang w:val="en-GB"/>
                </w:rPr>
                <w:t>WP_082916329.1</w:t>
              </w:r>
            </w:hyperlink>
          </w:p>
        </w:tc>
        <w:tc>
          <w:tcPr>
            <w:tcW w:w="4247" w:type="dxa"/>
          </w:tcPr>
          <w:p w14:paraId="64948629" w14:textId="77777777" w:rsidR="005D54FE" w:rsidRPr="00636FCD" w:rsidRDefault="005D54FE" w:rsidP="00B82EC7">
            <w:pPr>
              <w:rPr>
                <w:lang w:val="en-US"/>
              </w:rPr>
            </w:pPr>
            <w:r w:rsidRPr="0033382D">
              <w:rPr>
                <w:i/>
                <w:lang w:val="en-GB"/>
              </w:rPr>
              <w:t>Pseudoalteromonas neustonica</w:t>
            </w:r>
          </w:p>
        </w:tc>
      </w:tr>
      <w:tr w:rsidR="005D54FE" w:rsidRPr="00636FCD" w14:paraId="60E6EE68" w14:textId="77777777" w:rsidTr="00B82EC7">
        <w:tc>
          <w:tcPr>
            <w:tcW w:w="4247" w:type="dxa"/>
          </w:tcPr>
          <w:p w14:paraId="60E904F2" w14:textId="77777777" w:rsidR="005D54FE" w:rsidRPr="00265609" w:rsidRDefault="004B44CA" w:rsidP="00B82EC7">
            <w:pPr>
              <w:jc w:val="center"/>
              <w:rPr>
                <w:lang w:val="en-GB"/>
              </w:rPr>
            </w:pPr>
            <w:hyperlink r:id="rId59" w:history="1">
              <w:r w:rsidR="005D54FE" w:rsidRPr="00265609">
                <w:rPr>
                  <w:rStyle w:val="Hyperlink"/>
                  <w:lang w:val="en-GB"/>
                </w:rPr>
                <w:t>WP_072034004.1</w:t>
              </w:r>
            </w:hyperlink>
          </w:p>
        </w:tc>
        <w:tc>
          <w:tcPr>
            <w:tcW w:w="4247" w:type="dxa"/>
          </w:tcPr>
          <w:p w14:paraId="666F8FA7" w14:textId="77777777" w:rsidR="005D54FE" w:rsidRPr="00636FCD" w:rsidRDefault="005D54FE" w:rsidP="00B82EC7">
            <w:pPr>
              <w:rPr>
                <w:lang w:val="en-US"/>
              </w:rPr>
            </w:pPr>
            <w:r w:rsidRPr="0033382D">
              <w:rPr>
                <w:i/>
                <w:lang w:val="en-GB"/>
              </w:rPr>
              <w:t>Rahnella aquatilis</w:t>
            </w:r>
          </w:p>
        </w:tc>
      </w:tr>
      <w:tr w:rsidR="005D54FE" w:rsidRPr="00636FCD" w14:paraId="1C1765EF" w14:textId="77777777" w:rsidTr="00B82EC7">
        <w:tc>
          <w:tcPr>
            <w:tcW w:w="4247" w:type="dxa"/>
          </w:tcPr>
          <w:p w14:paraId="1654E579" w14:textId="77777777" w:rsidR="005D54FE" w:rsidRPr="00265609" w:rsidRDefault="004B44CA" w:rsidP="00B82EC7">
            <w:pPr>
              <w:jc w:val="center"/>
              <w:rPr>
                <w:lang w:val="en-GB"/>
              </w:rPr>
            </w:pPr>
            <w:hyperlink r:id="rId60" w:history="1">
              <w:r w:rsidR="005D54FE" w:rsidRPr="00265609">
                <w:rPr>
                  <w:rStyle w:val="Hyperlink"/>
                  <w:lang w:val="en-GB"/>
                </w:rPr>
                <w:t>WP_042289422.1</w:t>
              </w:r>
            </w:hyperlink>
          </w:p>
        </w:tc>
        <w:tc>
          <w:tcPr>
            <w:tcW w:w="4247" w:type="dxa"/>
          </w:tcPr>
          <w:p w14:paraId="51F416B1" w14:textId="77777777" w:rsidR="005D54FE" w:rsidRPr="00636FCD" w:rsidRDefault="005D54FE" w:rsidP="00B82EC7">
            <w:pPr>
              <w:rPr>
                <w:lang w:val="en-US"/>
              </w:rPr>
            </w:pPr>
            <w:r w:rsidRPr="0033382D">
              <w:rPr>
                <w:i/>
                <w:lang w:val="en-GB"/>
              </w:rPr>
              <w:t>Citrobacter</w:t>
            </w:r>
          </w:p>
        </w:tc>
      </w:tr>
      <w:tr w:rsidR="005D54FE" w:rsidRPr="00636FCD" w14:paraId="42DAC764" w14:textId="77777777" w:rsidTr="00B82EC7">
        <w:tc>
          <w:tcPr>
            <w:tcW w:w="4247" w:type="dxa"/>
          </w:tcPr>
          <w:p w14:paraId="48AE4F4D" w14:textId="77777777" w:rsidR="005D54FE" w:rsidRPr="00265609" w:rsidRDefault="004B44CA" w:rsidP="00B82EC7">
            <w:pPr>
              <w:jc w:val="center"/>
              <w:rPr>
                <w:lang w:val="en-GB"/>
              </w:rPr>
            </w:pPr>
            <w:hyperlink r:id="rId61" w:history="1">
              <w:r w:rsidR="005D54FE" w:rsidRPr="00265609">
                <w:rPr>
                  <w:rStyle w:val="Hyperlink"/>
                  <w:lang w:val="en-GB"/>
                </w:rPr>
                <w:t>WP_077227974.1</w:t>
              </w:r>
            </w:hyperlink>
          </w:p>
        </w:tc>
        <w:tc>
          <w:tcPr>
            <w:tcW w:w="4247" w:type="dxa"/>
          </w:tcPr>
          <w:p w14:paraId="62250FC4" w14:textId="77777777" w:rsidR="005D54FE" w:rsidRPr="00636FCD" w:rsidRDefault="005D54FE" w:rsidP="00B82EC7">
            <w:pPr>
              <w:rPr>
                <w:lang w:val="en-US"/>
              </w:rPr>
            </w:pPr>
            <w:r w:rsidRPr="0033382D">
              <w:rPr>
                <w:i/>
                <w:lang w:val="en-GB"/>
              </w:rPr>
              <w:t>Leclercia adecarboxylata</w:t>
            </w:r>
          </w:p>
        </w:tc>
      </w:tr>
      <w:tr w:rsidR="005D54FE" w:rsidRPr="00636FCD" w14:paraId="7FBA89D2" w14:textId="77777777" w:rsidTr="00B82EC7">
        <w:tc>
          <w:tcPr>
            <w:tcW w:w="4247" w:type="dxa"/>
          </w:tcPr>
          <w:p w14:paraId="5E202476" w14:textId="77777777" w:rsidR="005D54FE" w:rsidRPr="00636FCD" w:rsidRDefault="004B44CA" w:rsidP="00B82EC7">
            <w:pPr>
              <w:jc w:val="center"/>
              <w:rPr>
                <w:lang w:val="en-US"/>
              </w:rPr>
            </w:pPr>
            <w:hyperlink r:id="rId62" w:history="1">
              <w:r w:rsidR="005D54FE" w:rsidRPr="00265609">
                <w:rPr>
                  <w:rStyle w:val="Hyperlink"/>
                  <w:lang w:val="en-GB"/>
                </w:rPr>
                <w:t>WP_045353104.1</w:t>
              </w:r>
            </w:hyperlink>
          </w:p>
        </w:tc>
        <w:tc>
          <w:tcPr>
            <w:tcW w:w="4247" w:type="dxa"/>
          </w:tcPr>
          <w:p w14:paraId="1223BA9B" w14:textId="77777777" w:rsidR="005D54FE" w:rsidRPr="00265609" w:rsidRDefault="005D54FE" w:rsidP="00B82EC7">
            <w:pPr>
              <w:rPr>
                <w:i/>
                <w:lang w:val="en-GB"/>
              </w:rPr>
            </w:pPr>
            <w:r w:rsidRPr="0033382D">
              <w:rPr>
                <w:i/>
                <w:lang w:val="en-GB"/>
              </w:rPr>
              <w:t>Enterobacter cloacae complex</w:t>
            </w:r>
          </w:p>
        </w:tc>
      </w:tr>
      <w:tr w:rsidR="005D54FE" w:rsidRPr="00636FCD" w14:paraId="0143BDB3" w14:textId="77777777" w:rsidTr="00B82EC7">
        <w:tc>
          <w:tcPr>
            <w:tcW w:w="4247" w:type="dxa"/>
          </w:tcPr>
          <w:p w14:paraId="3246425D" w14:textId="77777777" w:rsidR="005D54FE" w:rsidRPr="00265609" w:rsidRDefault="004B44CA" w:rsidP="00B82EC7">
            <w:pPr>
              <w:jc w:val="center"/>
              <w:rPr>
                <w:lang w:val="en-GB"/>
              </w:rPr>
            </w:pPr>
            <w:hyperlink r:id="rId63" w:history="1">
              <w:r w:rsidR="005D54FE" w:rsidRPr="00265609">
                <w:rPr>
                  <w:rStyle w:val="Hyperlink"/>
                  <w:lang w:val="en-GB"/>
                </w:rPr>
                <w:t>WP_059288204.1</w:t>
              </w:r>
            </w:hyperlink>
          </w:p>
        </w:tc>
        <w:tc>
          <w:tcPr>
            <w:tcW w:w="4247" w:type="dxa"/>
          </w:tcPr>
          <w:p w14:paraId="4C6CB40A" w14:textId="77777777" w:rsidR="005D54FE" w:rsidRPr="00636FCD" w:rsidRDefault="005D54FE" w:rsidP="00B82EC7">
            <w:pPr>
              <w:rPr>
                <w:lang w:val="en-US"/>
              </w:rPr>
            </w:pPr>
            <w:r w:rsidRPr="0033382D">
              <w:rPr>
                <w:i/>
                <w:lang w:val="en-GB"/>
              </w:rPr>
              <w:t>Enterobacter hormaechei</w:t>
            </w:r>
          </w:p>
        </w:tc>
      </w:tr>
      <w:tr w:rsidR="005D54FE" w:rsidRPr="00636FCD" w14:paraId="29267313" w14:textId="77777777" w:rsidTr="00B82EC7">
        <w:tc>
          <w:tcPr>
            <w:tcW w:w="4247" w:type="dxa"/>
          </w:tcPr>
          <w:p w14:paraId="1ED13C3E" w14:textId="77777777" w:rsidR="005D54FE" w:rsidRPr="00265609" w:rsidRDefault="004B44CA" w:rsidP="00B82EC7">
            <w:pPr>
              <w:jc w:val="center"/>
              <w:rPr>
                <w:lang w:val="en-GB"/>
              </w:rPr>
            </w:pPr>
            <w:hyperlink r:id="rId64" w:history="1">
              <w:r w:rsidR="005D54FE" w:rsidRPr="00265609">
                <w:rPr>
                  <w:rStyle w:val="Hyperlink"/>
                  <w:lang w:val="en-GB"/>
                </w:rPr>
                <w:t>WP_053064552.1</w:t>
              </w:r>
            </w:hyperlink>
          </w:p>
        </w:tc>
        <w:tc>
          <w:tcPr>
            <w:tcW w:w="4247" w:type="dxa"/>
          </w:tcPr>
          <w:p w14:paraId="5C00E38D" w14:textId="77777777" w:rsidR="005D54FE" w:rsidRPr="00636FCD" w:rsidRDefault="005D54FE" w:rsidP="00B82EC7">
            <w:pPr>
              <w:rPr>
                <w:lang w:val="en-US"/>
              </w:rPr>
            </w:pPr>
            <w:r w:rsidRPr="0033382D">
              <w:rPr>
                <w:i/>
                <w:lang w:val="en-GB"/>
              </w:rPr>
              <w:t>Klebsiella oxytoca</w:t>
            </w:r>
          </w:p>
        </w:tc>
      </w:tr>
      <w:tr w:rsidR="005D54FE" w:rsidRPr="00636FCD" w14:paraId="13E36599" w14:textId="77777777" w:rsidTr="00B82EC7">
        <w:tc>
          <w:tcPr>
            <w:tcW w:w="4247" w:type="dxa"/>
          </w:tcPr>
          <w:p w14:paraId="43196FC7" w14:textId="77777777" w:rsidR="005D54FE" w:rsidRPr="0033382D" w:rsidRDefault="004B44CA" w:rsidP="00B82EC7">
            <w:pPr>
              <w:jc w:val="center"/>
              <w:rPr>
                <w:u w:val="single"/>
                <w:lang w:val="en-GB"/>
              </w:rPr>
            </w:pPr>
            <w:hyperlink r:id="rId65" w:history="1">
              <w:r w:rsidR="005D54FE" w:rsidRPr="00265609">
                <w:rPr>
                  <w:rStyle w:val="Hyperlink"/>
                  <w:lang w:val="en-GB"/>
                </w:rPr>
                <w:t>WP_064352001.1</w:t>
              </w:r>
            </w:hyperlink>
          </w:p>
        </w:tc>
        <w:tc>
          <w:tcPr>
            <w:tcW w:w="4247" w:type="dxa"/>
          </w:tcPr>
          <w:p w14:paraId="41E1F0E5" w14:textId="77777777" w:rsidR="005D54FE" w:rsidRPr="00265609" w:rsidRDefault="005D54FE" w:rsidP="00B82EC7">
            <w:pPr>
              <w:rPr>
                <w:lang w:val="en-GB"/>
              </w:rPr>
            </w:pPr>
            <w:r w:rsidRPr="0033382D">
              <w:rPr>
                <w:i/>
                <w:lang w:val="en-GB"/>
              </w:rPr>
              <w:t>Klebsiella</w:t>
            </w:r>
          </w:p>
        </w:tc>
      </w:tr>
      <w:tr w:rsidR="005D54FE" w:rsidRPr="00636FCD" w14:paraId="115C6F5A" w14:textId="77777777" w:rsidTr="00B82EC7">
        <w:tc>
          <w:tcPr>
            <w:tcW w:w="4247" w:type="dxa"/>
          </w:tcPr>
          <w:p w14:paraId="15BD6159" w14:textId="77777777" w:rsidR="005D54FE" w:rsidRPr="00265609" w:rsidRDefault="004B44CA" w:rsidP="00B82EC7">
            <w:pPr>
              <w:jc w:val="center"/>
              <w:rPr>
                <w:lang w:val="en-GB"/>
              </w:rPr>
            </w:pPr>
            <w:hyperlink r:id="rId66" w:history="1">
              <w:r w:rsidR="005D54FE" w:rsidRPr="00265609">
                <w:rPr>
                  <w:rStyle w:val="Hyperlink"/>
                  <w:lang w:val="en-GB"/>
                </w:rPr>
                <w:t>WP_084204703.1</w:t>
              </w:r>
            </w:hyperlink>
          </w:p>
        </w:tc>
        <w:tc>
          <w:tcPr>
            <w:tcW w:w="4247" w:type="dxa"/>
          </w:tcPr>
          <w:p w14:paraId="1D4C40BE" w14:textId="77777777" w:rsidR="005D54FE" w:rsidRPr="00636FCD" w:rsidRDefault="005D54FE" w:rsidP="00B82EC7">
            <w:pPr>
              <w:rPr>
                <w:lang w:val="en-US"/>
              </w:rPr>
            </w:pPr>
            <w:r w:rsidRPr="0033382D">
              <w:rPr>
                <w:i/>
                <w:lang w:val="en-GB"/>
              </w:rPr>
              <w:t>Aeromonas popoffii</w:t>
            </w:r>
          </w:p>
        </w:tc>
      </w:tr>
      <w:tr w:rsidR="005D54FE" w:rsidRPr="00636FCD" w14:paraId="4C9341CE" w14:textId="77777777" w:rsidTr="00B82EC7">
        <w:tc>
          <w:tcPr>
            <w:tcW w:w="4247" w:type="dxa"/>
          </w:tcPr>
          <w:p w14:paraId="22287742" w14:textId="77777777" w:rsidR="005D54FE" w:rsidRPr="00265609" w:rsidRDefault="004B44CA" w:rsidP="00B82EC7">
            <w:pPr>
              <w:jc w:val="center"/>
              <w:rPr>
                <w:lang w:val="en-GB"/>
              </w:rPr>
            </w:pPr>
            <w:hyperlink r:id="rId67" w:history="1">
              <w:r w:rsidR="005D54FE" w:rsidRPr="00265609">
                <w:rPr>
                  <w:rStyle w:val="Hyperlink"/>
                  <w:lang w:val="en-GB"/>
                </w:rPr>
                <w:t>WP_079516857.1</w:t>
              </w:r>
            </w:hyperlink>
          </w:p>
        </w:tc>
        <w:tc>
          <w:tcPr>
            <w:tcW w:w="4247" w:type="dxa"/>
          </w:tcPr>
          <w:p w14:paraId="0573F539" w14:textId="77777777" w:rsidR="005D54FE" w:rsidRPr="00636FCD" w:rsidRDefault="005D54FE" w:rsidP="00B82EC7">
            <w:pPr>
              <w:rPr>
                <w:lang w:val="en-US"/>
              </w:rPr>
            </w:pPr>
            <w:r w:rsidRPr="0033382D">
              <w:rPr>
                <w:i/>
                <w:lang w:val="en-GB"/>
              </w:rPr>
              <w:t>Kosakonia oryzae</w:t>
            </w:r>
          </w:p>
        </w:tc>
      </w:tr>
      <w:tr w:rsidR="005D54FE" w:rsidRPr="00636FCD" w14:paraId="1996269E" w14:textId="77777777" w:rsidTr="00B82EC7">
        <w:tc>
          <w:tcPr>
            <w:tcW w:w="4247" w:type="dxa"/>
          </w:tcPr>
          <w:p w14:paraId="48505B38" w14:textId="77777777" w:rsidR="005D54FE" w:rsidRPr="00636FCD" w:rsidRDefault="004B44CA" w:rsidP="00B82EC7">
            <w:pPr>
              <w:jc w:val="center"/>
              <w:rPr>
                <w:lang w:val="en-US"/>
              </w:rPr>
            </w:pPr>
            <w:hyperlink r:id="rId68" w:history="1">
              <w:r w:rsidR="005D54FE" w:rsidRPr="00265609">
                <w:rPr>
                  <w:rStyle w:val="Hyperlink"/>
                  <w:lang w:val="en-GB"/>
                </w:rPr>
                <w:t>WP_062702299.1</w:t>
              </w:r>
            </w:hyperlink>
          </w:p>
        </w:tc>
        <w:tc>
          <w:tcPr>
            <w:tcW w:w="4247" w:type="dxa"/>
          </w:tcPr>
          <w:p w14:paraId="4DC855F3" w14:textId="77777777" w:rsidR="005D54FE" w:rsidRPr="00265609" w:rsidRDefault="005D54FE" w:rsidP="00B82EC7">
            <w:pPr>
              <w:rPr>
                <w:lang w:val="en-GB"/>
              </w:rPr>
            </w:pPr>
            <w:r w:rsidRPr="0033382D">
              <w:rPr>
                <w:i/>
                <w:lang w:val="en-GB"/>
              </w:rPr>
              <w:t>Chryseobacterium indologenes</w:t>
            </w:r>
          </w:p>
        </w:tc>
      </w:tr>
      <w:tr w:rsidR="005D54FE" w:rsidRPr="00636FCD" w14:paraId="64CBA93D" w14:textId="77777777" w:rsidTr="00B82EC7">
        <w:tc>
          <w:tcPr>
            <w:tcW w:w="4247" w:type="dxa"/>
          </w:tcPr>
          <w:p w14:paraId="30543EFC" w14:textId="77777777" w:rsidR="005D54FE" w:rsidRPr="00265609" w:rsidRDefault="004B44CA" w:rsidP="00B82EC7">
            <w:pPr>
              <w:jc w:val="center"/>
              <w:rPr>
                <w:lang w:val="en-GB"/>
              </w:rPr>
            </w:pPr>
            <w:hyperlink r:id="rId69" w:history="1">
              <w:r w:rsidR="005D54FE" w:rsidRPr="00265609">
                <w:rPr>
                  <w:rStyle w:val="Hyperlink"/>
                  <w:lang w:val="en-GB"/>
                </w:rPr>
                <w:t>WP_084694528.1</w:t>
              </w:r>
            </w:hyperlink>
          </w:p>
        </w:tc>
        <w:tc>
          <w:tcPr>
            <w:tcW w:w="4247" w:type="dxa"/>
          </w:tcPr>
          <w:p w14:paraId="2B011D3E" w14:textId="77777777" w:rsidR="005D54FE" w:rsidRPr="00636FCD" w:rsidRDefault="005D54FE" w:rsidP="00B82EC7">
            <w:pPr>
              <w:rPr>
                <w:lang w:val="en-US"/>
              </w:rPr>
            </w:pPr>
            <w:r w:rsidRPr="0033382D">
              <w:rPr>
                <w:i/>
                <w:lang w:val="en-GB"/>
              </w:rPr>
              <w:t>Chryseobacterium vrystaatense</w:t>
            </w:r>
          </w:p>
        </w:tc>
      </w:tr>
      <w:tr w:rsidR="005D54FE" w:rsidRPr="00636FCD" w14:paraId="77DA0B69" w14:textId="77777777" w:rsidTr="00B82EC7">
        <w:tc>
          <w:tcPr>
            <w:tcW w:w="4247" w:type="dxa"/>
          </w:tcPr>
          <w:p w14:paraId="74288191" w14:textId="77777777" w:rsidR="005D54FE" w:rsidRPr="00265609" w:rsidRDefault="004B44CA" w:rsidP="00B82EC7">
            <w:pPr>
              <w:jc w:val="center"/>
              <w:rPr>
                <w:lang w:val="en-GB"/>
              </w:rPr>
            </w:pPr>
            <w:hyperlink r:id="rId70" w:history="1">
              <w:r w:rsidR="005D54FE" w:rsidRPr="00265609">
                <w:rPr>
                  <w:rStyle w:val="Hyperlink"/>
                  <w:lang w:val="en-GB"/>
                </w:rPr>
                <w:t>WP_090024402.1</w:t>
              </w:r>
            </w:hyperlink>
          </w:p>
        </w:tc>
        <w:tc>
          <w:tcPr>
            <w:tcW w:w="4247" w:type="dxa"/>
          </w:tcPr>
          <w:p w14:paraId="50FF93E8" w14:textId="77777777" w:rsidR="005D54FE" w:rsidRPr="00636FCD" w:rsidRDefault="005D54FE" w:rsidP="00B82EC7">
            <w:pPr>
              <w:rPr>
                <w:lang w:val="en-US"/>
              </w:rPr>
            </w:pPr>
            <w:r w:rsidRPr="0033382D">
              <w:rPr>
                <w:i/>
                <w:lang w:val="en-GB"/>
              </w:rPr>
              <w:t>Chryseobacterium oleae</w:t>
            </w:r>
          </w:p>
        </w:tc>
      </w:tr>
      <w:tr w:rsidR="005D54FE" w:rsidRPr="00636FCD" w14:paraId="430C9DFB" w14:textId="77777777" w:rsidTr="00B82EC7">
        <w:tc>
          <w:tcPr>
            <w:tcW w:w="4247" w:type="dxa"/>
          </w:tcPr>
          <w:p w14:paraId="02F4BD13" w14:textId="77777777" w:rsidR="005D54FE" w:rsidRPr="00265609" w:rsidRDefault="004B44CA" w:rsidP="00B82EC7">
            <w:pPr>
              <w:jc w:val="center"/>
              <w:rPr>
                <w:lang w:val="en-GB"/>
              </w:rPr>
            </w:pPr>
            <w:hyperlink r:id="rId71" w:history="1">
              <w:r w:rsidR="005D54FE" w:rsidRPr="00265609">
                <w:rPr>
                  <w:rStyle w:val="Hyperlink"/>
                  <w:lang w:val="en-GB"/>
                </w:rPr>
                <w:t>WP_082798703.1</w:t>
              </w:r>
            </w:hyperlink>
          </w:p>
        </w:tc>
        <w:tc>
          <w:tcPr>
            <w:tcW w:w="4247" w:type="dxa"/>
          </w:tcPr>
          <w:p w14:paraId="0206342F" w14:textId="77777777" w:rsidR="005D54FE" w:rsidRPr="00636FCD" w:rsidRDefault="005D54FE" w:rsidP="00B82EC7">
            <w:pPr>
              <w:rPr>
                <w:lang w:val="en-US"/>
              </w:rPr>
            </w:pPr>
            <w:r w:rsidRPr="0033382D">
              <w:rPr>
                <w:i/>
                <w:lang w:val="en-GB"/>
              </w:rPr>
              <w:t>Chryseobacterium cucumeris</w:t>
            </w:r>
          </w:p>
        </w:tc>
      </w:tr>
      <w:tr w:rsidR="005D54FE" w:rsidRPr="00636FCD" w14:paraId="08FE7FD4" w14:textId="77777777" w:rsidTr="00B82EC7">
        <w:tc>
          <w:tcPr>
            <w:tcW w:w="4247" w:type="dxa"/>
          </w:tcPr>
          <w:p w14:paraId="56158BC8" w14:textId="77777777" w:rsidR="005D54FE" w:rsidRPr="00265609" w:rsidRDefault="004B44CA" w:rsidP="00B82EC7">
            <w:pPr>
              <w:jc w:val="center"/>
              <w:rPr>
                <w:lang w:val="en-GB"/>
              </w:rPr>
            </w:pPr>
            <w:hyperlink r:id="rId72" w:history="1">
              <w:r w:rsidR="005D54FE" w:rsidRPr="00265609">
                <w:rPr>
                  <w:rStyle w:val="Hyperlink"/>
                  <w:lang w:val="en-GB"/>
                </w:rPr>
                <w:t>WP_089695525.1</w:t>
              </w:r>
            </w:hyperlink>
          </w:p>
        </w:tc>
        <w:tc>
          <w:tcPr>
            <w:tcW w:w="4247" w:type="dxa"/>
          </w:tcPr>
          <w:p w14:paraId="13A0558B" w14:textId="77777777" w:rsidR="005D54FE" w:rsidRPr="00636FCD" w:rsidRDefault="005D54FE" w:rsidP="00B82EC7">
            <w:pPr>
              <w:rPr>
                <w:lang w:val="en-US"/>
              </w:rPr>
            </w:pPr>
            <w:r w:rsidRPr="0033382D">
              <w:rPr>
                <w:i/>
                <w:lang w:val="en-GB"/>
              </w:rPr>
              <w:t>Chryseobacterium culicis</w:t>
            </w:r>
          </w:p>
        </w:tc>
      </w:tr>
      <w:tr w:rsidR="005D54FE" w:rsidRPr="00636FCD" w14:paraId="644E5E4E" w14:textId="77777777" w:rsidTr="00B82EC7">
        <w:trPr>
          <w:trHeight w:val="317"/>
        </w:trPr>
        <w:tc>
          <w:tcPr>
            <w:tcW w:w="4247" w:type="dxa"/>
            <w:tcBorders>
              <w:bottom w:val="single" w:sz="4" w:space="0" w:color="auto"/>
            </w:tcBorders>
          </w:tcPr>
          <w:p w14:paraId="267AA2B0" w14:textId="77777777" w:rsidR="005D54FE" w:rsidRPr="00265609" w:rsidRDefault="004B44CA" w:rsidP="00B82EC7">
            <w:pPr>
              <w:jc w:val="center"/>
              <w:rPr>
                <w:lang w:val="en-GB"/>
              </w:rPr>
            </w:pPr>
            <w:hyperlink r:id="rId73" w:history="1">
              <w:r w:rsidR="005D54FE" w:rsidRPr="00265609">
                <w:rPr>
                  <w:rStyle w:val="Hyperlink"/>
                  <w:lang w:val="en-GB"/>
                </w:rPr>
                <w:t>WP_083997416.1</w:t>
              </w:r>
            </w:hyperlink>
          </w:p>
        </w:tc>
        <w:tc>
          <w:tcPr>
            <w:tcW w:w="4247" w:type="dxa"/>
            <w:tcBorders>
              <w:bottom w:val="single" w:sz="4" w:space="0" w:color="auto"/>
            </w:tcBorders>
          </w:tcPr>
          <w:p w14:paraId="49BFF608" w14:textId="77777777" w:rsidR="005D54FE" w:rsidRPr="00636FCD" w:rsidRDefault="005D54FE" w:rsidP="00B82EC7">
            <w:pPr>
              <w:rPr>
                <w:lang w:val="en-US"/>
              </w:rPr>
            </w:pPr>
            <w:r w:rsidRPr="0033382D">
              <w:rPr>
                <w:i/>
                <w:lang w:val="en-GB"/>
              </w:rPr>
              <w:t>Chryseobacterium angstadtii</w:t>
            </w:r>
          </w:p>
        </w:tc>
      </w:tr>
    </w:tbl>
    <w:p w14:paraId="2D84C887" w14:textId="77777777" w:rsidR="005D54FE" w:rsidRDefault="005D54FE" w:rsidP="005D54FE">
      <w:pPr>
        <w:rPr>
          <w:lang w:val="en-US"/>
        </w:rPr>
      </w:pPr>
    </w:p>
    <w:p w14:paraId="5A0DB5FD" w14:textId="77777777" w:rsidR="005D54FE" w:rsidRDefault="005D54FE" w:rsidP="005D54FE">
      <w:pPr>
        <w:rPr>
          <w:b/>
          <w:bCs/>
          <w:lang w:val="en-US"/>
        </w:rPr>
      </w:pPr>
    </w:p>
    <w:p w14:paraId="5B0B87AC" w14:textId="77777777" w:rsidR="005D54FE" w:rsidRPr="00E435F9" w:rsidRDefault="005D54FE" w:rsidP="005D54FE">
      <w:pPr>
        <w:rPr>
          <w:lang w:val="en-US"/>
        </w:rPr>
      </w:pPr>
      <w:r w:rsidRPr="006D7BCA">
        <w:rPr>
          <w:b/>
          <w:bCs/>
          <w:lang w:val="en-US"/>
        </w:rPr>
        <w:t>Supplementa</w:t>
      </w:r>
      <w:r>
        <w:rPr>
          <w:b/>
          <w:bCs/>
          <w:lang w:val="en-US"/>
        </w:rPr>
        <w:t>r</w:t>
      </w:r>
      <w:r w:rsidRPr="006D7BCA">
        <w:rPr>
          <w:b/>
          <w:bCs/>
          <w:lang w:val="en-US"/>
        </w:rPr>
        <w:t xml:space="preserve">y </w:t>
      </w:r>
      <w:r>
        <w:rPr>
          <w:b/>
          <w:bCs/>
          <w:lang w:val="en-US"/>
        </w:rPr>
        <w:t>note2.</w:t>
      </w:r>
      <w:r w:rsidRPr="00E435F9">
        <w:rPr>
          <w:lang w:val="en-US"/>
        </w:rPr>
        <w:t xml:space="preserve"> </w:t>
      </w:r>
      <w:r>
        <w:rPr>
          <w:lang w:val="en-US"/>
        </w:rPr>
        <w:t>Ancestral and query LPMO sequences</w:t>
      </w:r>
      <w:r>
        <w:rPr>
          <w:bCs/>
          <w:lang w:val="en-GB"/>
        </w:rPr>
        <w:t>.</w:t>
      </w:r>
    </w:p>
    <w:p w14:paraId="6460A660" w14:textId="77777777" w:rsidR="005D54FE" w:rsidRPr="000D2871" w:rsidRDefault="005D54FE" w:rsidP="005D54FE">
      <w:pPr>
        <w:rPr>
          <w:lang w:val="en-GB"/>
        </w:rPr>
      </w:pPr>
    </w:p>
    <w:p w14:paraId="6ADBA95B" w14:textId="1C5D8408" w:rsidR="005D54FE" w:rsidRDefault="005D54FE" w:rsidP="005D54FE">
      <w:pPr>
        <w:rPr>
          <w:lang w:val="en-GB"/>
        </w:rPr>
      </w:pPr>
      <w:r>
        <w:rPr>
          <w:u w:val="single"/>
          <w:lang w:val="en-GB"/>
        </w:rPr>
        <w:t>WP_098855344.1</w:t>
      </w:r>
      <w:r>
        <w:rPr>
          <w:lang w:val="en-GB"/>
        </w:rPr>
        <w:t xml:space="preserve"> </w:t>
      </w:r>
      <w:r>
        <w:rPr>
          <w:i/>
          <w:lang w:val="en-GB"/>
        </w:rPr>
        <w:t>Bacillus thuringiensis (Query)</w:t>
      </w:r>
      <w:r w:rsidR="005509FC">
        <w:rPr>
          <w:i/>
          <w:lang w:val="en-GB"/>
        </w:rPr>
        <w:t>, BtLPMO</w:t>
      </w:r>
    </w:p>
    <w:p w14:paraId="07FD0B43" w14:textId="77777777" w:rsidR="005D54FE" w:rsidRDefault="005D54FE" w:rsidP="005D54FE">
      <w:pPr>
        <w:rPr>
          <w:lang w:val="en-GB"/>
        </w:rPr>
      </w:pPr>
      <w:r>
        <w:rPr>
          <w:lang w:val="en-GB"/>
        </w:rPr>
        <w:t>MKKNSLQKMKKVILSGGVLLTGLLTFGFSEKASAHGYVESPASRSYLCKQGVNVNCGPIQYEPQSVEGIGGFPQLGPSDGQIAGAGHFPALDVQTVDRWKKVTLNGGTNTFKWKLTAPHSTKEWKYYITKKGWNPNKPLTRSDLDLVPFYVKNDGGARPGTTVTHEANVPTDRSGYHLILAVWEIADTGNAFYQVIDVNLLNNGLVSNFAFNNVVQTPTLF</w:t>
      </w:r>
    </w:p>
    <w:p w14:paraId="11A5BEEB" w14:textId="77777777" w:rsidR="005D54FE" w:rsidRPr="000D2871" w:rsidRDefault="005D54FE" w:rsidP="005D54FE">
      <w:pPr>
        <w:rPr>
          <w:u w:val="single"/>
          <w:lang w:val="en-GB"/>
        </w:rPr>
      </w:pPr>
    </w:p>
    <w:p w14:paraId="1E99EBFB" w14:textId="3BFACC5D" w:rsidR="005D54FE" w:rsidRPr="000D2871" w:rsidRDefault="005D54FE" w:rsidP="005D54FE">
      <w:pPr>
        <w:rPr>
          <w:lang w:val="en-GB"/>
        </w:rPr>
      </w:pPr>
      <w:r>
        <w:rPr>
          <w:u w:val="single"/>
          <w:lang w:val="en-GB"/>
        </w:rPr>
        <w:t>LFACA</w:t>
      </w:r>
      <w:r w:rsidR="005509FC">
        <w:rPr>
          <w:u w:val="single"/>
          <w:lang w:val="en-GB"/>
        </w:rPr>
        <w:t>-</w:t>
      </w:r>
      <w:r w:rsidRPr="000D2871">
        <w:rPr>
          <w:u w:val="single"/>
          <w:lang w:val="en-GB"/>
        </w:rPr>
        <w:t xml:space="preserve">LPMO </w:t>
      </w:r>
      <w:r w:rsidRPr="000D2871">
        <w:rPr>
          <w:lang w:val="en-GB"/>
        </w:rPr>
        <w:t>ancestral</w:t>
      </w:r>
      <w:r w:rsidRPr="000D2871">
        <w:rPr>
          <w:i/>
          <w:lang w:val="en-GB"/>
        </w:rPr>
        <w:t xml:space="preserve"> enzyme</w:t>
      </w:r>
      <w:r w:rsidRPr="000D2871">
        <w:rPr>
          <w:lang w:val="en-GB"/>
        </w:rPr>
        <w:t xml:space="preserve"> </w:t>
      </w:r>
    </w:p>
    <w:p w14:paraId="11FEAEEA" w14:textId="77777777" w:rsidR="005D54FE" w:rsidRDefault="005D54FE" w:rsidP="005D54FE">
      <w:pPr>
        <w:rPr>
          <w:lang w:val="en-GB"/>
        </w:rPr>
      </w:pPr>
      <w:r w:rsidRPr="00C17089">
        <w:rPr>
          <w:lang w:val="en-GB"/>
        </w:rPr>
        <w:t>VMKKMLMKSKKISIAVALLMAGLLTLLFASSASAHGYVSSPASRAYLCSLGKNTNCGSVQYEPQSVEAPKGFPAAGPADGQIASGGKFSQLDEQTANRWTKTPIKAGANTFTWHFTAPHATTKWHYYITKQGWNPNKPLTRADLELIPFCEIDDNGATPSTNVTHQVNVPSDRSGYHVILAVWDIADTGNAFYQVIDVNVGGGGATTAPANPTATGDKVTY</w:t>
      </w:r>
    </w:p>
    <w:p w14:paraId="7288F95B" w14:textId="77777777" w:rsidR="005D54FE" w:rsidRPr="006D7BCA" w:rsidRDefault="005D54FE" w:rsidP="005D54FE">
      <w:pPr>
        <w:rPr>
          <w:lang w:val="en-US"/>
        </w:rPr>
      </w:pPr>
    </w:p>
    <w:p w14:paraId="4C0CCC90" w14:textId="77777777" w:rsidR="005D54FE" w:rsidRPr="000720E5" w:rsidRDefault="005D54FE" w:rsidP="00F7516F">
      <w:pPr>
        <w:ind w:firstLine="425"/>
        <w:rPr>
          <w:b/>
          <w:bCs/>
          <w:lang w:val="en-US"/>
        </w:rPr>
      </w:pPr>
    </w:p>
    <w:p w14:paraId="4AF4F4DD" w14:textId="77777777" w:rsidR="001775AB" w:rsidRPr="000720E5" w:rsidRDefault="001775AB" w:rsidP="00F7516F">
      <w:pPr>
        <w:ind w:firstLine="425"/>
        <w:rPr>
          <w:b/>
          <w:bCs/>
          <w:lang w:val="en-US"/>
        </w:rPr>
      </w:pPr>
    </w:p>
    <w:p w14:paraId="3262A26B" w14:textId="77777777" w:rsidR="001775AB" w:rsidRPr="000720E5" w:rsidRDefault="001775AB" w:rsidP="00F7516F">
      <w:pPr>
        <w:ind w:firstLine="425"/>
        <w:rPr>
          <w:b/>
          <w:bCs/>
          <w:lang w:val="en-US"/>
        </w:rPr>
      </w:pPr>
    </w:p>
    <w:p w14:paraId="0CFDBE70" w14:textId="77777777" w:rsidR="001775AB" w:rsidRPr="000720E5" w:rsidRDefault="001775AB" w:rsidP="00F7516F">
      <w:pPr>
        <w:ind w:firstLine="425"/>
        <w:rPr>
          <w:b/>
          <w:bCs/>
          <w:lang w:val="en-US"/>
        </w:rPr>
      </w:pPr>
    </w:p>
    <w:p w14:paraId="54E891BC" w14:textId="792BB9CD" w:rsidR="00F7516F" w:rsidRDefault="00F7516F" w:rsidP="00F7516F">
      <w:pPr>
        <w:ind w:firstLine="425"/>
        <w:rPr>
          <w:b/>
          <w:bCs/>
          <w:lang w:val="en-US"/>
        </w:rPr>
      </w:pPr>
    </w:p>
    <w:p w14:paraId="1D83EBE1" w14:textId="68FCDAB2" w:rsidR="00F7516F" w:rsidRDefault="00F7516F" w:rsidP="00F7516F">
      <w:pPr>
        <w:ind w:firstLine="425"/>
        <w:rPr>
          <w:b/>
          <w:bCs/>
          <w:lang w:val="en-US"/>
        </w:rPr>
      </w:pPr>
    </w:p>
    <w:p w14:paraId="475ED533" w14:textId="1C25ED01" w:rsidR="00F7516F" w:rsidRDefault="00F7516F" w:rsidP="00F7516F">
      <w:pPr>
        <w:ind w:firstLine="425"/>
        <w:rPr>
          <w:b/>
          <w:bCs/>
          <w:lang w:val="en-US"/>
        </w:rPr>
      </w:pPr>
    </w:p>
    <w:p w14:paraId="76021348" w14:textId="48AA9BC7" w:rsidR="00F7516F" w:rsidRDefault="00F7516F" w:rsidP="00F7516F">
      <w:pPr>
        <w:ind w:firstLine="425"/>
        <w:rPr>
          <w:b/>
          <w:bCs/>
          <w:lang w:val="en-US"/>
        </w:rPr>
      </w:pPr>
    </w:p>
    <w:p w14:paraId="55D8DB07" w14:textId="77777777" w:rsidR="00E55544" w:rsidRPr="003D140B" w:rsidRDefault="00E55544" w:rsidP="00F7516F">
      <w:pPr>
        <w:rPr>
          <w:b/>
          <w:bCs/>
          <w:sz w:val="22"/>
          <w:szCs w:val="22"/>
          <w:lang w:val="en-US"/>
        </w:rPr>
      </w:pPr>
    </w:p>
    <w:p w14:paraId="6583FF2B" w14:textId="77777777" w:rsidR="00E55544" w:rsidRPr="003D140B" w:rsidRDefault="00E55544" w:rsidP="00F7516F">
      <w:pPr>
        <w:rPr>
          <w:b/>
          <w:bCs/>
          <w:sz w:val="22"/>
          <w:szCs w:val="22"/>
          <w:lang w:val="en-US"/>
        </w:rPr>
      </w:pPr>
    </w:p>
    <w:p w14:paraId="398A5B1F" w14:textId="77777777" w:rsidR="00E55544" w:rsidRPr="003D140B" w:rsidRDefault="00E55544" w:rsidP="00F7516F">
      <w:pPr>
        <w:rPr>
          <w:b/>
          <w:bCs/>
          <w:sz w:val="22"/>
          <w:szCs w:val="22"/>
          <w:lang w:val="en-US"/>
        </w:rPr>
      </w:pPr>
    </w:p>
    <w:p w14:paraId="42527EE4" w14:textId="77777777" w:rsidR="00E55544" w:rsidRPr="003D140B" w:rsidRDefault="00E55544" w:rsidP="00F7516F">
      <w:pPr>
        <w:rPr>
          <w:b/>
          <w:bCs/>
          <w:sz w:val="22"/>
          <w:szCs w:val="22"/>
          <w:lang w:val="en-US"/>
        </w:rPr>
      </w:pPr>
    </w:p>
    <w:p w14:paraId="729AC869" w14:textId="77777777" w:rsidR="00E55544" w:rsidRPr="003D140B" w:rsidRDefault="00E55544" w:rsidP="00F7516F">
      <w:pPr>
        <w:rPr>
          <w:b/>
          <w:bCs/>
          <w:sz w:val="22"/>
          <w:szCs w:val="22"/>
          <w:lang w:val="en-US"/>
        </w:rPr>
      </w:pPr>
    </w:p>
    <w:p w14:paraId="5F177154" w14:textId="77777777" w:rsidR="00E55544" w:rsidRPr="003D140B" w:rsidRDefault="00E55544" w:rsidP="00F7516F">
      <w:pPr>
        <w:rPr>
          <w:b/>
          <w:bCs/>
          <w:sz w:val="22"/>
          <w:szCs w:val="22"/>
          <w:lang w:val="en-US"/>
        </w:rPr>
      </w:pPr>
    </w:p>
    <w:p w14:paraId="01BE52DF" w14:textId="77777777" w:rsidR="00E55544" w:rsidRPr="003D140B" w:rsidRDefault="00E55544" w:rsidP="00F7516F">
      <w:pPr>
        <w:rPr>
          <w:b/>
          <w:bCs/>
          <w:sz w:val="22"/>
          <w:szCs w:val="22"/>
          <w:lang w:val="en-US"/>
        </w:rPr>
      </w:pPr>
    </w:p>
    <w:p w14:paraId="479F45B1" w14:textId="77777777" w:rsidR="004A7D3E" w:rsidRPr="003D140B" w:rsidRDefault="004A7D3E" w:rsidP="00F7516F">
      <w:pPr>
        <w:rPr>
          <w:sz w:val="22"/>
          <w:szCs w:val="22"/>
          <w:lang w:val="en-US"/>
        </w:rPr>
      </w:pPr>
    </w:p>
    <w:sectPr w:rsidR="004A7D3E" w:rsidRPr="003D140B" w:rsidSect="004C46A2">
      <w:headerReference w:type="default" r:id="rId74"/>
      <w:footerReference w:type="default" r:id="rId75"/>
      <w:type w:val="continuous"/>
      <w:pgSz w:w="12240" w:h="15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D7690" w14:textId="77777777" w:rsidR="00E9107A" w:rsidRDefault="00E9107A">
      <w:r>
        <w:separator/>
      </w:r>
    </w:p>
  </w:endnote>
  <w:endnote w:type="continuationSeparator" w:id="0">
    <w:p w14:paraId="47BB1B4F" w14:textId="77777777" w:rsidR="00E9107A" w:rsidRDefault="00E9107A">
      <w:r>
        <w:continuationSeparator/>
      </w:r>
    </w:p>
  </w:endnote>
  <w:endnote w:type="continuationNotice" w:id="1">
    <w:p w14:paraId="36082EB4" w14:textId="77777777" w:rsidR="00E9107A" w:rsidRDefault="00E910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8938308"/>
      <w:docPartObj>
        <w:docPartGallery w:val="Page Numbers (Bottom of Page)"/>
        <w:docPartUnique/>
      </w:docPartObj>
    </w:sdtPr>
    <w:sdtEndPr>
      <w:rPr>
        <w:noProof/>
      </w:rPr>
    </w:sdtEndPr>
    <w:sdtContent>
      <w:p w14:paraId="0A722917" w14:textId="6A43F578" w:rsidR="00F608DA" w:rsidRDefault="00F608D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AE581B" w14:textId="014D3836" w:rsidR="00562E2B" w:rsidRDefault="00562E2B"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11CB1" w14:textId="77777777" w:rsidR="00E9107A" w:rsidRDefault="00E9107A">
      <w:r>
        <w:separator/>
      </w:r>
    </w:p>
  </w:footnote>
  <w:footnote w:type="continuationSeparator" w:id="0">
    <w:p w14:paraId="5FADAC27" w14:textId="77777777" w:rsidR="00E9107A" w:rsidRDefault="00E9107A">
      <w:r>
        <w:continuationSeparator/>
      </w:r>
    </w:p>
  </w:footnote>
  <w:footnote w:type="continuationNotice" w:id="1">
    <w:p w14:paraId="658A12A4" w14:textId="77777777" w:rsidR="00E9107A" w:rsidRDefault="00E910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08E903D9" w:rsidR="00562E2B" w:rsidRPr="009B44CC" w:rsidRDefault="00562E2B" w:rsidP="009B44CC">
    <w:pPr>
      <w:pStyle w:val="Header"/>
      <w:tabs>
        <w:tab w:val="left" w:pos="5003"/>
      </w:tabs>
      <w:jc w:val="right"/>
      <w:rPr>
        <w:lang w:val="en-US"/>
      </w:rP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removeDateAndTim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A0"/>
    <w:rsid w:val="000003BB"/>
    <w:rsid w:val="0000374D"/>
    <w:rsid w:val="00004A23"/>
    <w:rsid w:val="00006A0A"/>
    <w:rsid w:val="0000703E"/>
    <w:rsid w:val="0000712D"/>
    <w:rsid w:val="000112FC"/>
    <w:rsid w:val="000118B0"/>
    <w:rsid w:val="00011F40"/>
    <w:rsid w:val="0001454A"/>
    <w:rsid w:val="0001683C"/>
    <w:rsid w:val="000172B4"/>
    <w:rsid w:val="000172E7"/>
    <w:rsid w:val="000214A8"/>
    <w:rsid w:val="00023F64"/>
    <w:rsid w:val="00027FB5"/>
    <w:rsid w:val="000314D2"/>
    <w:rsid w:val="0003318F"/>
    <w:rsid w:val="0004094E"/>
    <w:rsid w:val="00040B7B"/>
    <w:rsid w:val="00041C1B"/>
    <w:rsid w:val="000437F7"/>
    <w:rsid w:val="00050985"/>
    <w:rsid w:val="0005501E"/>
    <w:rsid w:val="00055883"/>
    <w:rsid w:val="0006044D"/>
    <w:rsid w:val="00060D37"/>
    <w:rsid w:val="00062324"/>
    <w:rsid w:val="00063C0E"/>
    <w:rsid w:val="000720E5"/>
    <w:rsid w:val="00072EA7"/>
    <w:rsid w:val="0007553B"/>
    <w:rsid w:val="00076EAD"/>
    <w:rsid w:val="0008287E"/>
    <w:rsid w:val="00083031"/>
    <w:rsid w:val="0008740B"/>
    <w:rsid w:val="000904D3"/>
    <w:rsid w:val="0009309C"/>
    <w:rsid w:val="00093F1B"/>
    <w:rsid w:val="000A1F4B"/>
    <w:rsid w:val="000A21A9"/>
    <w:rsid w:val="000A3E93"/>
    <w:rsid w:val="000A472C"/>
    <w:rsid w:val="000A5773"/>
    <w:rsid w:val="000A682F"/>
    <w:rsid w:val="000B05A0"/>
    <w:rsid w:val="000B33EE"/>
    <w:rsid w:val="000B4293"/>
    <w:rsid w:val="000C259E"/>
    <w:rsid w:val="000C3E0C"/>
    <w:rsid w:val="000C6252"/>
    <w:rsid w:val="000C6F8A"/>
    <w:rsid w:val="000D101D"/>
    <w:rsid w:val="000D2D4B"/>
    <w:rsid w:val="000D45F4"/>
    <w:rsid w:val="000D5AB4"/>
    <w:rsid w:val="000D66DB"/>
    <w:rsid w:val="000D7EBA"/>
    <w:rsid w:val="000E434F"/>
    <w:rsid w:val="000E788B"/>
    <w:rsid w:val="000E7A5B"/>
    <w:rsid w:val="000E7BBA"/>
    <w:rsid w:val="000F512F"/>
    <w:rsid w:val="000F66CC"/>
    <w:rsid w:val="000F7006"/>
    <w:rsid w:val="001013F4"/>
    <w:rsid w:val="001054D4"/>
    <w:rsid w:val="0010686C"/>
    <w:rsid w:val="00107C5F"/>
    <w:rsid w:val="00107CCC"/>
    <w:rsid w:val="00110011"/>
    <w:rsid w:val="001105BD"/>
    <w:rsid w:val="0011167D"/>
    <w:rsid w:val="00116C82"/>
    <w:rsid w:val="00120E85"/>
    <w:rsid w:val="00123ADA"/>
    <w:rsid w:val="00125573"/>
    <w:rsid w:val="0012642A"/>
    <w:rsid w:val="00126D17"/>
    <w:rsid w:val="001305BF"/>
    <w:rsid w:val="00131D58"/>
    <w:rsid w:val="001370B1"/>
    <w:rsid w:val="001377CA"/>
    <w:rsid w:val="00140B94"/>
    <w:rsid w:val="00140C51"/>
    <w:rsid w:val="001450FB"/>
    <w:rsid w:val="0014658A"/>
    <w:rsid w:val="00147DB8"/>
    <w:rsid w:val="00151683"/>
    <w:rsid w:val="0015392F"/>
    <w:rsid w:val="0015563E"/>
    <w:rsid w:val="00155F66"/>
    <w:rsid w:val="00162D80"/>
    <w:rsid w:val="0016390D"/>
    <w:rsid w:val="00164057"/>
    <w:rsid w:val="00165B37"/>
    <w:rsid w:val="00170369"/>
    <w:rsid w:val="00173757"/>
    <w:rsid w:val="00174176"/>
    <w:rsid w:val="00175F94"/>
    <w:rsid w:val="001775AB"/>
    <w:rsid w:val="00181D92"/>
    <w:rsid w:val="001823B6"/>
    <w:rsid w:val="001848EB"/>
    <w:rsid w:val="00187DB9"/>
    <w:rsid w:val="0019077D"/>
    <w:rsid w:val="0019194D"/>
    <w:rsid w:val="00197115"/>
    <w:rsid w:val="0019723B"/>
    <w:rsid w:val="001A4240"/>
    <w:rsid w:val="001A6821"/>
    <w:rsid w:val="001A734D"/>
    <w:rsid w:val="001B4224"/>
    <w:rsid w:val="001B7472"/>
    <w:rsid w:val="001C10AC"/>
    <w:rsid w:val="001C55FB"/>
    <w:rsid w:val="001D12BC"/>
    <w:rsid w:val="001D561D"/>
    <w:rsid w:val="001E18CC"/>
    <w:rsid w:val="001E2FD6"/>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53CB1"/>
    <w:rsid w:val="002543F9"/>
    <w:rsid w:val="00256361"/>
    <w:rsid w:val="00257ADD"/>
    <w:rsid w:val="00263723"/>
    <w:rsid w:val="00263CF8"/>
    <w:rsid w:val="00265635"/>
    <w:rsid w:val="00266389"/>
    <w:rsid w:val="002675F7"/>
    <w:rsid w:val="002725A5"/>
    <w:rsid w:val="0027314F"/>
    <w:rsid w:val="00276AA7"/>
    <w:rsid w:val="0028289F"/>
    <w:rsid w:val="00284157"/>
    <w:rsid w:val="00285631"/>
    <w:rsid w:val="00290D94"/>
    <w:rsid w:val="0029203C"/>
    <w:rsid w:val="00293E40"/>
    <w:rsid w:val="00294873"/>
    <w:rsid w:val="002A4A81"/>
    <w:rsid w:val="002A73A2"/>
    <w:rsid w:val="002A7CE8"/>
    <w:rsid w:val="002B0671"/>
    <w:rsid w:val="002B262F"/>
    <w:rsid w:val="002B3553"/>
    <w:rsid w:val="002B5E06"/>
    <w:rsid w:val="002C0CFF"/>
    <w:rsid w:val="002D09B9"/>
    <w:rsid w:val="002D16A0"/>
    <w:rsid w:val="002D2930"/>
    <w:rsid w:val="002D2DFF"/>
    <w:rsid w:val="002D3D6D"/>
    <w:rsid w:val="002D5BF8"/>
    <w:rsid w:val="002D7ECC"/>
    <w:rsid w:val="002E1B8F"/>
    <w:rsid w:val="002E2DEF"/>
    <w:rsid w:val="002E4E3E"/>
    <w:rsid w:val="002E53BB"/>
    <w:rsid w:val="002E76B2"/>
    <w:rsid w:val="002E79A2"/>
    <w:rsid w:val="002F4F4B"/>
    <w:rsid w:val="002F55FD"/>
    <w:rsid w:val="002F594C"/>
    <w:rsid w:val="002F72E2"/>
    <w:rsid w:val="00301984"/>
    <w:rsid w:val="00301B0B"/>
    <w:rsid w:val="00301E84"/>
    <w:rsid w:val="00302E7A"/>
    <w:rsid w:val="00303D1B"/>
    <w:rsid w:val="003046B7"/>
    <w:rsid w:val="0030535F"/>
    <w:rsid w:val="0031586F"/>
    <w:rsid w:val="00317698"/>
    <w:rsid w:val="00317A57"/>
    <w:rsid w:val="00320A99"/>
    <w:rsid w:val="0032144B"/>
    <w:rsid w:val="00322D5B"/>
    <w:rsid w:val="00325AC2"/>
    <w:rsid w:val="00326A1C"/>
    <w:rsid w:val="00327FDC"/>
    <w:rsid w:val="00331477"/>
    <w:rsid w:val="003334EC"/>
    <w:rsid w:val="003360E3"/>
    <w:rsid w:val="003371D5"/>
    <w:rsid w:val="003376CD"/>
    <w:rsid w:val="00342894"/>
    <w:rsid w:val="003452C3"/>
    <w:rsid w:val="003501A7"/>
    <w:rsid w:val="0035048A"/>
    <w:rsid w:val="0036263B"/>
    <w:rsid w:val="00363B62"/>
    <w:rsid w:val="003645B0"/>
    <w:rsid w:val="00364B2C"/>
    <w:rsid w:val="003664F1"/>
    <w:rsid w:val="00367E3F"/>
    <w:rsid w:val="003744CF"/>
    <w:rsid w:val="00377EA5"/>
    <w:rsid w:val="00377F77"/>
    <w:rsid w:val="00380CD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1187"/>
    <w:rsid w:val="003A15CF"/>
    <w:rsid w:val="003A4C44"/>
    <w:rsid w:val="003A5AD0"/>
    <w:rsid w:val="003A6CE3"/>
    <w:rsid w:val="003A7899"/>
    <w:rsid w:val="003A7F46"/>
    <w:rsid w:val="003B08BE"/>
    <w:rsid w:val="003B15EE"/>
    <w:rsid w:val="003B517D"/>
    <w:rsid w:val="003B60EC"/>
    <w:rsid w:val="003C00ED"/>
    <w:rsid w:val="003C1C0A"/>
    <w:rsid w:val="003C29E5"/>
    <w:rsid w:val="003C35DF"/>
    <w:rsid w:val="003C4A68"/>
    <w:rsid w:val="003C554F"/>
    <w:rsid w:val="003C584C"/>
    <w:rsid w:val="003C61DD"/>
    <w:rsid w:val="003D140B"/>
    <w:rsid w:val="003D5528"/>
    <w:rsid w:val="003D63E7"/>
    <w:rsid w:val="003E05F1"/>
    <w:rsid w:val="003E113B"/>
    <w:rsid w:val="003E3F9E"/>
    <w:rsid w:val="003E5092"/>
    <w:rsid w:val="003E715D"/>
    <w:rsid w:val="003F103E"/>
    <w:rsid w:val="003F2E48"/>
    <w:rsid w:val="003F440C"/>
    <w:rsid w:val="003F525A"/>
    <w:rsid w:val="003F7BE6"/>
    <w:rsid w:val="004006A9"/>
    <w:rsid w:val="00404548"/>
    <w:rsid w:val="004052AE"/>
    <w:rsid w:val="004118A5"/>
    <w:rsid w:val="00413672"/>
    <w:rsid w:val="00414041"/>
    <w:rsid w:val="00414465"/>
    <w:rsid w:val="00414729"/>
    <w:rsid w:val="00414C80"/>
    <w:rsid w:val="00414F4B"/>
    <w:rsid w:val="00415EF9"/>
    <w:rsid w:val="00416629"/>
    <w:rsid w:val="00417DA1"/>
    <w:rsid w:val="00422844"/>
    <w:rsid w:val="00422A9F"/>
    <w:rsid w:val="00423478"/>
    <w:rsid w:val="00425B76"/>
    <w:rsid w:val="004260A2"/>
    <w:rsid w:val="00426FC6"/>
    <w:rsid w:val="004273BC"/>
    <w:rsid w:val="00427C5F"/>
    <w:rsid w:val="004507E5"/>
    <w:rsid w:val="004519AD"/>
    <w:rsid w:val="0045459A"/>
    <w:rsid w:val="004545DB"/>
    <w:rsid w:val="0045786A"/>
    <w:rsid w:val="00460F76"/>
    <w:rsid w:val="00462F12"/>
    <w:rsid w:val="00463050"/>
    <w:rsid w:val="0046340F"/>
    <w:rsid w:val="00466168"/>
    <w:rsid w:val="0046778B"/>
    <w:rsid w:val="004714D4"/>
    <w:rsid w:val="00475712"/>
    <w:rsid w:val="004775A7"/>
    <w:rsid w:val="00480CCE"/>
    <w:rsid w:val="00482FAA"/>
    <w:rsid w:val="0049075F"/>
    <w:rsid w:val="00492DA8"/>
    <w:rsid w:val="00497897"/>
    <w:rsid w:val="004A0888"/>
    <w:rsid w:val="004A43B6"/>
    <w:rsid w:val="004A70EE"/>
    <w:rsid w:val="004A774E"/>
    <w:rsid w:val="004A7D3E"/>
    <w:rsid w:val="004A7FF9"/>
    <w:rsid w:val="004B2532"/>
    <w:rsid w:val="004B379D"/>
    <w:rsid w:val="004B44CA"/>
    <w:rsid w:val="004B4516"/>
    <w:rsid w:val="004B5F0C"/>
    <w:rsid w:val="004B6031"/>
    <w:rsid w:val="004C046E"/>
    <w:rsid w:val="004C1609"/>
    <w:rsid w:val="004C216B"/>
    <w:rsid w:val="004C46A2"/>
    <w:rsid w:val="004C5DD3"/>
    <w:rsid w:val="004D2017"/>
    <w:rsid w:val="004D30F9"/>
    <w:rsid w:val="004D4A32"/>
    <w:rsid w:val="004D64AB"/>
    <w:rsid w:val="004E7CE8"/>
    <w:rsid w:val="004F271D"/>
    <w:rsid w:val="004F37C0"/>
    <w:rsid w:val="004F5114"/>
    <w:rsid w:val="004F756C"/>
    <w:rsid w:val="005001FA"/>
    <w:rsid w:val="00500D3D"/>
    <w:rsid w:val="005019AF"/>
    <w:rsid w:val="0050488D"/>
    <w:rsid w:val="00504D12"/>
    <w:rsid w:val="0050527A"/>
    <w:rsid w:val="0050535A"/>
    <w:rsid w:val="0050690F"/>
    <w:rsid w:val="005106F5"/>
    <w:rsid w:val="00511192"/>
    <w:rsid w:val="005118AD"/>
    <w:rsid w:val="00512353"/>
    <w:rsid w:val="005220C2"/>
    <w:rsid w:val="00522E88"/>
    <w:rsid w:val="00523369"/>
    <w:rsid w:val="0052398F"/>
    <w:rsid w:val="00527601"/>
    <w:rsid w:val="00532960"/>
    <w:rsid w:val="005457AD"/>
    <w:rsid w:val="00545A73"/>
    <w:rsid w:val="00546DEB"/>
    <w:rsid w:val="00546F0F"/>
    <w:rsid w:val="005477E7"/>
    <w:rsid w:val="00550159"/>
    <w:rsid w:val="005509FC"/>
    <w:rsid w:val="00551897"/>
    <w:rsid w:val="00551FFD"/>
    <w:rsid w:val="00552A0F"/>
    <w:rsid w:val="005551ED"/>
    <w:rsid w:val="00555EBA"/>
    <w:rsid w:val="00556419"/>
    <w:rsid w:val="005572B4"/>
    <w:rsid w:val="005572DD"/>
    <w:rsid w:val="00560564"/>
    <w:rsid w:val="00562E2B"/>
    <w:rsid w:val="00564668"/>
    <w:rsid w:val="00570353"/>
    <w:rsid w:val="005715F5"/>
    <w:rsid w:val="0057171E"/>
    <w:rsid w:val="00571EEC"/>
    <w:rsid w:val="00572666"/>
    <w:rsid w:val="0057267E"/>
    <w:rsid w:val="005726BD"/>
    <w:rsid w:val="00574A5A"/>
    <w:rsid w:val="005753B8"/>
    <w:rsid w:val="00576DB7"/>
    <w:rsid w:val="00583ED5"/>
    <w:rsid w:val="00587437"/>
    <w:rsid w:val="00592678"/>
    <w:rsid w:val="00592C88"/>
    <w:rsid w:val="00594644"/>
    <w:rsid w:val="0059526F"/>
    <w:rsid w:val="00596F36"/>
    <w:rsid w:val="005A0EAE"/>
    <w:rsid w:val="005A1741"/>
    <w:rsid w:val="005A235F"/>
    <w:rsid w:val="005A751F"/>
    <w:rsid w:val="005A7719"/>
    <w:rsid w:val="005A77C2"/>
    <w:rsid w:val="005B0CFA"/>
    <w:rsid w:val="005B291B"/>
    <w:rsid w:val="005B76C5"/>
    <w:rsid w:val="005B7AF0"/>
    <w:rsid w:val="005B7B8A"/>
    <w:rsid w:val="005C006F"/>
    <w:rsid w:val="005C09C6"/>
    <w:rsid w:val="005C458D"/>
    <w:rsid w:val="005C491E"/>
    <w:rsid w:val="005C5E0A"/>
    <w:rsid w:val="005C6C0C"/>
    <w:rsid w:val="005D2276"/>
    <w:rsid w:val="005D25FD"/>
    <w:rsid w:val="005D2808"/>
    <w:rsid w:val="005D54FE"/>
    <w:rsid w:val="005E0858"/>
    <w:rsid w:val="005E2794"/>
    <w:rsid w:val="005E3CBF"/>
    <w:rsid w:val="005E6F9D"/>
    <w:rsid w:val="005E7B5A"/>
    <w:rsid w:val="005F01FC"/>
    <w:rsid w:val="005F0C89"/>
    <w:rsid w:val="005F3701"/>
    <w:rsid w:val="005F41DF"/>
    <w:rsid w:val="005F4521"/>
    <w:rsid w:val="005F5478"/>
    <w:rsid w:val="006006FC"/>
    <w:rsid w:val="00600E8E"/>
    <w:rsid w:val="00603879"/>
    <w:rsid w:val="006045BA"/>
    <w:rsid w:val="00604C14"/>
    <w:rsid w:val="0060583A"/>
    <w:rsid w:val="00611649"/>
    <w:rsid w:val="00611A0E"/>
    <w:rsid w:val="00614154"/>
    <w:rsid w:val="00614BD3"/>
    <w:rsid w:val="00620C2E"/>
    <w:rsid w:val="00623A77"/>
    <w:rsid w:val="006241A6"/>
    <w:rsid w:val="006256F5"/>
    <w:rsid w:val="0063097B"/>
    <w:rsid w:val="006364B8"/>
    <w:rsid w:val="00636A64"/>
    <w:rsid w:val="00636B93"/>
    <w:rsid w:val="00640550"/>
    <w:rsid w:val="0064275B"/>
    <w:rsid w:val="0064326A"/>
    <w:rsid w:val="00644D5D"/>
    <w:rsid w:val="00646DC7"/>
    <w:rsid w:val="00650B14"/>
    <w:rsid w:val="006511FB"/>
    <w:rsid w:val="00651A9D"/>
    <w:rsid w:val="00654C93"/>
    <w:rsid w:val="00656092"/>
    <w:rsid w:val="0065741C"/>
    <w:rsid w:val="00660B85"/>
    <w:rsid w:val="00662DCE"/>
    <w:rsid w:val="00664F6D"/>
    <w:rsid w:val="006650B8"/>
    <w:rsid w:val="00666329"/>
    <w:rsid w:val="006672EE"/>
    <w:rsid w:val="0067011F"/>
    <w:rsid w:val="0067015E"/>
    <w:rsid w:val="00675C1F"/>
    <w:rsid w:val="006763B6"/>
    <w:rsid w:val="00680453"/>
    <w:rsid w:val="00682526"/>
    <w:rsid w:val="00683555"/>
    <w:rsid w:val="00686F1D"/>
    <w:rsid w:val="00692089"/>
    <w:rsid w:val="00692B7C"/>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514D"/>
    <w:rsid w:val="006E71B9"/>
    <w:rsid w:val="006F08E8"/>
    <w:rsid w:val="006F22AD"/>
    <w:rsid w:val="006F39B2"/>
    <w:rsid w:val="006F5384"/>
    <w:rsid w:val="006F6604"/>
    <w:rsid w:val="006F6CA3"/>
    <w:rsid w:val="006F71D8"/>
    <w:rsid w:val="006F7D1A"/>
    <w:rsid w:val="00701546"/>
    <w:rsid w:val="00702F6F"/>
    <w:rsid w:val="0070346C"/>
    <w:rsid w:val="007051A0"/>
    <w:rsid w:val="00706496"/>
    <w:rsid w:val="007066AC"/>
    <w:rsid w:val="00711A12"/>
    <w:rsid w:val="00711F11"/>
    <w:rsid w:val="007154C4"/>
    <w:rsid w:val="00715DB9"/>
    <w:rsid w:val="007174BE"/>
    <w:rsid w:val="007218A0"/>
    <w:rsid w:val="007238AF"/>
    <w:rsid w:val="00726908"/>
    <w:rsid w:val="007270C7"/>
    <w:rsid w:val="00727F99"/>
    <w:rsid w:val="00730F3A"/>
    <w:rsid w:val="00733126"/>
    <w:rsid w:val="00735F34"/>
    <w:rsid w:val="00736944"/>
    <w:rsid w:val="00741200"/>
    <w:rsid w:val="00741333"/>
    <w:rsid w:val="00742FF2"/>
    <w:rsid w:val="00743657"/>
    <w:rsid w:val="00744D6A"/>
    <w:rsid w:val="00746138"/>
    <w:rsid w:val="0074620A"/>
    <w:rsid w:val="00751D50"/>
    <w:rsid w:val="007527D5"/>
    <w:rsid w:val="00752F3C"/>
    <w:rsid w:val="007551CB"/>
    <w:rsid w:val="007561FC"/>
    <w:rsid w:val="00761D34"/>
    <w:rsid w:val="00762D2D"/>
    <w:rsid w:val="00764622"/>
    <w:rsid w:val="00764CAD"/>
    <w:rsid w:val="00765DD0"/>
    <w:rsid w:val="00766FBE"/>
    <w:rsid w:val="00767F35"/>
    <w:rsid w:val="00770FA1"/>
    <w:rsid w:val="00773884"/>
    <w:rsid w:val="00773E3C"/>
    <w:rsid w:val="00774813"/>
    <w:rsid w:val="0078052A"/>
    <w:rsid w:val="007812FB"/>
    <w:rsid w:val="00781F3B"/>
    <w:rsid w:val="00784032"/>
    <w:rsid w:val="00786E79"/>
    <w:rsid w:val="00787925"/>
    <w:rsid w:val="00790E31"/>
    <w:rsid w:val="00793B87"/>
    <w:rsid w:val="0079566E"/>
    <w:rsid w:val="00796509"/>
    <w:rsid w:val="0079691E"/>
    <w:rsid w:val="00797723"/>
    <w:rsid w:val="007A51F6"/>
    <w:rsid w:val="007B1EEE"/>
    <w:rsid w:val="007B249B"/>
    <w:rsid w:val="007B6D4D"/>
    <w:rsid w:val="007B6FAF"/>
    <w:rsid w:val="007B7A09"/>
    <w:rsid w:val="007C0F7A"/>
    <w:rsid w:val="007D24A9"/>
    <w:rsid w:val="007D27FA"/>
    <w:rsid w:val="007D2F64"/>
    <w:rsid w:val="007D30B5"/>
    <w:rsid w:val="007D6218"/>
    <w:rsid w:val="007D6699"/>
    <w:rsid w:val="007D7E30"/>
    <w:rsid w:val="007E3371"/>
    <w:rsid w:val="007E4548"/>
    <w:rsid w:val="007E4F6A"/>
    <w:rsid w:val="007E6419"/>
    <w:rsid w:val="007F207D"/>
    <w:rsid w:val="007F6815"/>
    <w:rsid w:val="007F6BA8"/>
    <w:rsid w:val="0080681B"/>
    <w:rsid w:val="0080738C"/>
    <w:rsid w:val="00810B77"/>
    <w:rsid w:val="008141CA"/>
    <w:rsid w:val="00817436"/>
    <w:rsid w:val="00822217"/>
    <w:rsid w:val="0082542D"/>
    <w:rsid w:val="00827834"/>
    <w:rsid w:val="00832835"/>
    <w:rsid w:val="00835110"/>
    <w:rsid w:val="008351FC"/>
    <w:rsid w:val="0083631A"/>
    <w:rsid w:val="00841F50"/>
    <w:rsid w:val="00843A0E"/>
    <w:rsid w:val="00845DFE"/>
    <w:rsid w:val="00846E17"/>
    <w:rsid w:val="0085200A"/>
    <w:rsid w:val="00854283"/>
    <w:rsid w:val="008573E3"/>
    <w:rsid w:val="00861E81"/>
    <w:rsid w:val="00863755"/>
    <w:rsid w:val="008645FF"/>
    <w:rsid w:val="00866D42"/>
    <w:rsid w:val="0087030E"/>
    <w:rsid w:val="00870AAC"/>
    <w:rsid w:val="008734F7"/>
    <w:rsid w:val="00874E9F"/>
    <w:rsid w:val="00875B85"/>
    <w:rsid w:val="00877842"/>
    <w:rsid w:val="008806F8"/>
    <w:rsid w:val="008808E2"/>
    <w:rsid w:val="00881456"/>
    <w:rsid w:val="00881ACB"/>
    <w:rsid w:val="008834F8"/>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0DE"/>
    <w:rsid w:val="008C0B84"/>
    <w:rsid w:val="008C41DA"/>
    <w:rsid w:val="008C553A"/>
    <w:rsid w:val="008C588E"/>
    <w:rsid w:val="008C7226"/>
    <w:rsid w:val="008D20BE"/>
    <w:rsid w:val="008D4EC6"/>
    <w:rsid w:val="008D55E5"/>
    <w:rsid w:val="008D7B80"/>
    <w:rsid w:val="008E4184"/>
    <w:rsid w:val="008E549F"/>
    <w:rsid w:val="008E6301"/>
    <w:rsid w:val="008F01A6"/>
    <w:rsid w:val="008F10BC"/>
    <w:rsid w:val="008F2052"/>
    <w:rsid w:val="008F26ED"/>
    <w:rsid w:val="008F2A38"/>
    <w:rsid w:val="008F3012"/>
    <w:rsid w:val="008F592B"/>
    <w:rsid w:val="00901D14"/>
    <w:rsid w:val="00903775"/>
    <w:rsid w:val="009109F7"/>
    <w:rsid w:val="00912137"/>
    <w:rsid w:val="009153D5"/>
    <w:rsid w:val="00915BED"/>
    <w:rsid w:val="00916B64"/>
    <w:rsid w:val="0092145D"/>
    <w:rsid w:val="009238D7"/>
    <w:rsid w:val="009245DE"/>
    <w:rsid w:val="00930762"/>
    <w:rsid w:val="00930C0C"/>
    <w:rsid w:val="00936B81"/>
    <w:rsid w:val="00944701"/>
    <w:rsid w:val="0095056F"/>
    <w:rsid w:val="00950ED1"/>
    <w:rsid w:val="00952A7A"/>
    <w:rsid w:val="00953A02"/>
    <w:rsid w:val="0095444E"/>
    <w:rsid w:val="00955C67"/>
    <w:rsid w:val="00957B65"/>
    <w:rsid w:val="00960AFF"/>
    <w:rsid w:val="009612A8"/>
    <w:rsid w:val="00963F62"/>
    <w:rsid w:val="00965EFC"/>
    <w:rsid w:val="009666C7"/>
    <w:rsid w:val="0097161B"/>
    <w:rsid w:val="00972A20"/>
    <w:rsid w:val="00975FCD"/>
    <w:rsid w:val="009762D2"/>
    <w:rsid w:val="009762F1"/>
    <w:rsid w:val="0097692D"/>
    <w:rsid w:val="009776D2"/>
    <w:rsid w:val="00977EA8"/>
    <w:rsid w:val="0098140D"/>
    <w:rsid w:val="00981B5B"/>
    <w:rsid w:val="00981CED"/>
    <w:rsid w:val="00987225"/>
    <w:rsid w:val="009878E3"/>
    <w:rsid w:val="00990870"/>
    <w:rsid w:val="00990DCF"/>
    <w:rsid w:val="009920F5"/>
    <w:rsid w:val="00992B56"/>
    <w:rsid w:val="00992CDA"/>
    <w:rsid w:val="00993342"/>
    <w:rsid w:val="00996CE4"/>
    <w:rsid w:val="009A0FB3"/>
    <w:rsid w:val="009A3F36"/>
    <w:rsid w:val="009A48D8"/>
    <w:rsid w:val="009A588C"/>
    <w:rsid w:val="009A6C59"/>
    <w:rsid w:val="009A7878"/>
    <w:rsid w:val="009B0888"/>
    <w:rsid w:val="009B33DF"/>
    <w:rsid w:val="009B4270"/>
    <w:rsid w:val="009B44CC"/>
    <w:rsid w:val="009B5651"/>
    <w:rsid w:val="009B62E4"/>
    <w:rsid w:val="009C4319"/>
    <w:rsid w:val="009C698F"/>
    <w:rsid w:val="009C7A3B"/>
    <w:rsid w:val="009D109E"/>
    <w:rsid w:val="009D1CD9"/>
    <w:rsid w:val="009D1F28"/>
    <w:rsid w:val="009D4830"/>
    <w:rsid w:val="009D797A"/>
    <w:rsid w:val="009E026A"/>
    <w:rsid w:val="009E3B56"/>
    <w:rsid w:val="009E49B5"/>
    <w:rsid w:val="009E551E"/>
    <w:rsid w:val="009E7066"/>
    <w:rsid w:val="009F1EF8"/>
    <w:rsid w:val="009F4604"/>
    <w:rsid w:val="009F4B78"/>
    <w:rsid w:val="009F606B"/>
    <w:rsid w:val="009F6E66"/>
    <w:rsid w:val="00A02AC3"/>
    <w:rsid w:val="00A06840"/>
    <w:rsid w:val="00A06EAD"/>
    <w:rsid w:val="00A1293C"/>
    <w:rsid w:val="00A14F9B"/>
    <w:rsid w:val="00A167F1"/>
    <w:rsid w:val="00A20148"/>
    <w:rsid w:val="00A2085F"/>
    <w:rsid w:val="00A20EC0"/>
    <w:rsid w:val="00A2150B"/>
    <w:rsid w:val="00A215D9"/>
    <w:rsid w:val="00A2292C"/>
    <w:rsid w:val="00A23FC3"/>
    <w:rsid w:val="00A25F1B"/>
    <w:rsid w:val="00A26A5E"/>
    <w:rsid w:val="00A3288D"/>
    <w:rsid w:val="00A329DC"/>
    <w:rsid w:val="00A32A14"/>
    <w:rsid w:val="00A41135"/>
    <w:rsid w:val="00A41FEB"/>
    <w:rsid w:val="00A42FBA"/>
    <w:rsid w:val="00A44DA6"/>
    <w:rsid w:val="00A50921"/>
    <w:rsid w:val="00A5160D"/>
    <w:rsid w:val="00A55A59"/>
    <w:rsid w:val="00A56CA4"/>
    <w:rsid w:val="00A65F04"/>
    <w:rsid w:val="00A65F2E"/>
    <w:rsid w:val="00A71AD5"/>
    <w:rsid w:val="00A8073E"/>
    <w:rsid w:val="00A80883"/>
    <w:rsid w:val="00A81BED"/>
    <w:rsid w:val="00A82FC6"/>
    <w:rsid w:val="00A85A0D"/>
    <w:rsid w:val="00A875DA"/>
    <w:rsid w:val="00A92270"/>
    <w:rsid w:val="00A9417A"/>
    <w:rsid w:val="00AA10AE"/>
    <w:rsid w:val="00AA329F"/>
    <w:rsid w:val="00AA7B6A"/>
    <w:rsid w:val="00AB593E"/>
    <w:rsid w:val="00AB5D37"/>
    <w:rsid w:val="00AB5F72"/>
    <w:rsid w:val="00AB683F"/>
    <w:rsid w:val="00AC4A2E"/>
    <w:rsid w:val="00AD1885"/>
    <w:rsid w:val="00AD50BA"/>
    <w:rsid w:val="00AE02E7"/>
    <w:rsid w:val="00AE0F75"/>
    <w:rsid w:val="00AE319E"/>
    <w:rsid w:val="00AE3B2C"/>
    <w:rsid w:val="00AE3B4E"/>
    <w:rsid w:val="00AE541C"/>
    <w:rsid w:val="00AE676F"/>
    <w:rsid w:val="00AE709C"/>
    <w:rsid w:val="00AE7DD9"/>
    <w:rsid w:val="00AF083C"/>
    <w:rsid w:val="00AF2B38"/>
    <w:rsid w:val="00B004C1"/>
    <w:rsid w:val="00B0168B"/>
    <w:rsid w:val="00B03458"/>
    <w:rsid w:val="00B04B8E"/>
    <w:rsid w:val="00B1072F"/>
    <w:rsid w:val="00B15820"/>
    <w:rsid w:val="00B215D8"/>
    <w:rsid w:val="00B2218A"/>
    <w:rsid w:val="00B246ED"/>
    <w:rsid w:val="00B25340"/>
    <w:rsid w:val="00B25C29"/>
    <w:rsid w:val="00B26DD0"/>
    <w:rsid w:val="00B338C8"/>
    <w:rsid w:val="00B341CC"/>
    <w:rsid w:val="00B35321"/>
    <w:rsid w:val="00B35505"/>
    <w:rsid w:val="00B35CB3"/>
    <w:rsid w:val="00B35E0A"/>
    <w:rsid w:val="00B40124"/>
    <w:rsid w:val="00B40B86"/>
    <w:rsid w:val="00B42E03"/>
    <w:rsid w:val="00B43A44"/>
    <w:rsid w:val="00B443E2"/>
    <w:rsid w:val="00B46222"/>
    <w:rsid w:val="00B54092"/>
    <w:rsid w:val="00B5444C"/>
    <w:rsid w:val="00B5568B"/>
    <w:rsid w:val="00B557BF"/>
    <w:rsid w:val="00B55BD6"/>
    <w:rsid w:val="00B56147"/>
    <w:rsid w:val="00B5720A"/>
    <w:rsid w:val="00B604A0"/>
    <w:rsid w:val="00B60761"/>
    <w:rsid w:val="00B620A5"/>
    <w:rsid w:val="00B62BB1"/>
    <w:rsid w:val="00B631BF"/>
    <w:rsid w:val="00B63559"/>
    <w:rsid w:val="00B65B8A"/>
    <w:rsid w:val="00B73979"/>
    <w:rsid w:val="00B751B0"/>
    <w:rsid w:val="00B762E0"/>
    <w:rsid w:val="00B82989"/>
    <w:rsid w:val="00B841AA"/>
    <w:rsid w:val="00B86C54"/>
    <w:rsid w:val="00B874C4"/>
    <w:rsid w:val="00B97AA2"/>
    <w:rsid w:val="00B97B8E"/>
    <w:rsid w:val="00BA00A8"/>
    <w:rsid w:val="00BA0378"/>
    <w:rsid w:val="00BA37A4"/>
    <w:rsid w:val="00BA4FB0"/>
    <w:rsid w:val="00BA5173"/>
    <w:rsid w:val="00BA6138"/>
    <w:rsid w:val="00BA711D"/>
    <w:rsid w:val="00BB1930"/>
    <w:rsid w:val="00BB3478"/>
    <w:rsid w:val="00BB693B"/>
    <w:rsid w:val="00BC2247"/>
    <w:rsid w:val="00BC5572"/>
    <w:rsid w:val="00BD497C"/>
    <w:rsid w:val="00BD51F8"/>
    <w:rsid w:val="00BD57EE"/>
    <w:rsid w:val="00BE4E8A"/>
    <w:rsid w:val="00BF2A79"/>
    <w:rsid w:val="00BF375F"/>
    <w:rsid w:val="00BF50D2"/>
    <w:rsid w:val="00C01D10"/>
    <w:rsid w:val="00C02372"/>
    <w:rsid w:val="00C044C3"/>
    <w:rsid w:val="00C10453"/>
    <w:rsid w:val="00C11A9C"/>
    <w:rsid w:val="00C13852"/>
    <w:rsid w:val="00C13BCA"/>
    <w:rsid w:val="00C141B9"/>
    <w:rsid w:val="00C158CF"/>
    <w:rsid w:val="00C16518"/>
    <w:rsid w:val="00C173D0"/>
    <w:rsid w:val="00C1787D"/>
    <w:rsid w:val="00C20F14"/>
    <w:rsid w:val="00C20F9B"/>
    <w:rsid w:val="00C22B7C"/>
    <w:rsid w:val="00C23B8E"/>
    <w:rsid w:val="00C308B5"/>
    <w:rsid w:val="00C3184D"/>
    <w:rsid w:val="00C331FD"/>
    <w:rsid w:val="00C34DCB"/>
    <w:rsid w:val="00C36D0C"/>
    <w:rsid w:val="00C3708D"/>
    <w:rsid w:val="00C40C17"/>
    <w:rsid w:val="00C4138A"/>
    <w:rsid w:val="00C440B4"/>
    <w:rsid w:val="00C446F9"/>
    <w:rsid w:val="00C454BD"/>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8A5"/>
    <w:rsid w:val="00C70CB4"/>
    <w:rsid w:val="00C714F7"/>
    <w:rsid w:val="00C727A7"/>
    <w:rsid w:val="00C728D5"/>
    <w:rsid w:val="00C72CF7"/>
    <w:rsid w:val="00C75119"/>
    <w:rsid w:val="00C75E7A"/>
    <w:rsid w:val="00C76DD6"/>
    <w:rsid w:val="00C90B62"/>
    <w:rsid w:val="00C91C08"/>
    <w:rsid w:val="00C97F0E"/>
    <w:rsid w:val="00CA06AC"/>
    <w:rsid w:val="00CA1D9E"/>
    <w:rsid w:val="00CA242A"/>
    <w:rsid w:val="00CA27BD"/>
    <w:rsid w:val="00CA2AB6"/>
    <w:rsid w:val="00CA4BCC"/>
    <w:rsid w:val="00CA7551"/>
    <w:rsid w:val="00CB01D6"/>
    <w:rsid w:val="00CB311E"/>
    <w:rsid w:val="00CB35A5"/>
    <w:rsid w:val="00CB5EF7"/>
    <w:rsid w:val="00CB71E1"/>
    <w:rsid w:val="00CC0ED3"/>
    <w:rsid w:val="00CC1894"/>
    <w:rsid w:val="00CC2EE2"/>
    <w:rsid w:val="00CC3D03"/>
    <w:rsid w:val="00CC4424"/>
    <w:rsid w:val="00CC45DB"/>
    <w:rsid w:val="00CC5651"/>
    <w:rsid w:val="00CC73FF"/>
    <w:rsid w:val="00CD141E"/>
    <w:rsid w:val="00CD45DA"/>
    <w:rsid w:val="00CE0D32"/>
    <w:rsid w:val="00CE2EA4"/>
    <w:rsid w:val="00CE5714"/>
    <w:rsid w:val="00CE6138"/>
    <w:rsid w:val="00CE6F59"/>
    <w:rsid w:val="00CE7AAB"/>
    <w:rsid w:val="00CF2673"/>
    <w:rsid w:val="00CF2DA1"/>
    <w:rsid w:val="00CF43B1"/>
    <w:rsid w:val="00CF77AC"/>
    <w:rsid w:val="00D0614B"/>
    <w:rsid w:val="00D06AD1"/>
    <w:rsid w:val="00D17549"/>
    <w:rsid w:val="00D24D97"/>
    <w:rsid w:val="00D275F5"/>
    <w:rsid w:val="00D376F1"/>
    <w:rsid w:val="00D43CA8"/>
    <w:rsid w:val="00D4523D"/>
    <w:rsid w:val="00D4593F"/>
    <w:rsid w:val="00D45BD4"/>
    <w:rsid w:val="00D4775B"/>
    <w:rsid w:val="00D47AB8"/>
    <w:rsid w:val="00D546E3"/>
    <w:rsid w:val="00D55D94"/>
    <w:rsid w:val="00D56566"/>
    <w:rsid w:val="00D621F0"/>
    <w:rsid w:val="00D647A4"/>
    <w:rsid w:val="00D6487A"/>
    <w:rsid w:val="00D648BB"/>
    <w:rsid w:val="00D64E04"/>
    <w:rsid w:val="00D65A5E"/>
    <w:rsid w:val="00D669D1"/>
    <w:rsid w:val="00D66B15"/>
    <w:rsid w:val="00D7049A"/>
    <w:rsid w:val="00D704F6"/>
    <w:rsid w:val="00D722B1"/>
    <w:rsid w:val="00D74A82"/>
    <w:rsid w:val="00D753F6"/>
    <w:rsid w:val="00D75524"/>
    <w:rsid w:val="00D7737D"/>
    <w:rsid w:val="00D80897"/>
    <w:rsid w:val="00D81375"/>
    <w:rsid w:val="00D8540E"/>
    <w:rsid w:val="00D85C4D"/>
    <w:rsid w:val="00D8730B"/>
    <w:rsid w:val="00D9072A"/>
    <w:rsid w:val="00D94852"/>
    <w:rsid w:val="00DA039C"/>
    <w:rsid w:val="00DA10B4"/>
    <w:rsid w:val="00DA1F99"/>
    <w:rsid w:val="00DA6EBE"/>
    <w:rsid w:val="00DB27CC"/>
    <w:rsid w:val="00DB2A54"/>
    <w:rsid w:val="00DB4EF9"/>
    <w:rsid w:val="00DB5BA4"/>
    <w:rsid w:val="00DC29FE"/>
    <w:rsid w:val="00DC430C"/>
    <w:rsid w:val="00DC60FB"/>
    <w:rsid w:val="00DC7319"/>
    <w:rsid w:val="00DC742E"/>
    <w:rsid w:val="00DD38DC"/>
    <w:rsid w:val="00DD63FF"/>
    <w:rsid w:val="00DE7138"/>
    <w:rsid w:val="00DF1BBF"/>
    <w:rsid w:val="00DF3145"/>
    <w:rsid w:val="00DF4B0E"/>
    <w:rsid w:val="00E01E4B"/>
    <w:rsid w:val="00E05226"/>
    <w:rsid w:val="00E062B0"/>
    <w:rsid w:val="00E0711E"/>
    <w:rsid w:val="00E0770C"/>
    <w:rsid w:val="00E14DFA"/>
    <w:rsid w:val="00E17EA5"/>
    <w:rsid w:val="00E2228F"/>
    <w:rsid w:val="00E229DB"/>
    <w:rsid w:val="00E2571A"/>
    <w:rsid w:val="00E26EDC"/>
    <w:rsid w:val="00E2713C"/>
    <w:rsid w:val="00E301F0"/>
    <w:rsid w:val="00E30B42"/>
    <w:rsid w:val="00E342D7"/>
    <w:rsid w:val="00E34D1F"/>
    <w:rsid w:val="00E35C26"/>
    <w:rsid w:val="00E40931"/>
    <w:rsid w:val="00E410EA"/>
    <w:rsid w:val="00E41D5C"/>
    <w:rsid w:val="00E437F7"/>
    <w:rsid w:val="00E529F9"/>
    <w:rsid w:val="00E55017"/>
    <w:rsid w:val="00E55416"/>
    <w:rsid w:val="00E55544"/>
    <w:rsid w:val="00E557D1"/>
    <w:rsid w:val="00E56282"/>
    <w:rsid w:val="00E616BF"/>
    <w:rsid w:val="00E658AA"/>
    <w:rsid w:val="00E6656A"/>
    <w:rsid w:val="00E70D30"/>
    <w:rsid w:val="00E716BA"/>
    <w:rsid w:val="00E75977"/>
    <w:rsid w:val="00E76431"/>
    <w:rsid w:val="00E7686D"/>
    <w:rsid w:val="00E813BA"/>
    <w:rsid w:val="00E8590C"/>
    <w:rsid w:val="00E85F76"/>
    <w:rsid w:val="00E9107A"/>
    <w:rsid w:val="00E93590"/>
    <w:rsid w:val="00E94506"/>
    <w:rsid w:val="00E95A7B"/>
    <w:rsid w:val="00E969E9"/>
    <w:rsid w:val="00EA01A0"/>
    <w:rsid w:val="00EA155A"/>
    <w:rsid w:val="00EA19B1"/>
    <w:rsid w:val="00EA24D4"/>
    <w:rsid w:val="00EA2851"/>
    <w:rsid w:val="00EA3515"/>
    <w:rsid w:val="00EA55FE"/>
    <w:rsid w:val="00EA6D1A"/>
    <w:rsid w:val="00EB0B4F"/>
    <w:rsid w:val="00EB1B59"/>
    <w:rsid w:val="00EB4384"/>
    <w:rsid w:val="00EB6065"/>
    <w:rsid w:val="00EC0826"/>
    <w:rsid w:val="00EC4E99"/>
    <w:rsid w:val="00EC66EF"/>
    <w:rsid w:val="00ED3A21"/>
    <w:rsid w:val="00ED54F9"/>
    <w:rsid w:val="00ED6781"/>
    <w:rsid w:val="00ED6982"/>
    <w:rsid w:val="00EE0218"/>
    <w:rsid w:val="00EE0E54"/>
    <w:rsid w:val="00EE1033"/>
    <w:rsid w:val="00EF24BB"/>
    <w:rsid w:val="00EF2B90"/>
    <w:rsid w:val="00EF32F6"/>
    <w:rsid w:val="00EF4114"/>
    <w:rsid w:val="00EF4376"/>
    <w:rsid w:val="00EF448F"/>
    <w:rsid w:val="00EF4634"/>
    <w:rsid w:val="00EF472E"/>
    <w:rsid w:val="00EF4A5A"/>
    <w:rsid w:val="00EF4EC4"/>
    <w:rsid w:val="00EF5C50"/>
    <w:rsid w:val="00EF66A9"/>
    <w:rsid w:val="00EF6D1C"/>
    <w:rsid w:val="00EF74D8"/>
    <w:rsid w:val="00F01898"/>
    <w:rsid w:val="00F01F00"/>
    <w:rsid w:val="00F05EE0"/>
    <w:rsid w:val="00F06985"/>
    <w:rsid w:val="00F07DE8"/>
    <w:rsid w:val="00F1476E"/>
    <w:rsid w:val="00F156B3"/>
    <w:rsid w:val="00F15FD8"/>
    <w:rsid w:val="00F21A1A"/>
    <w:rsid w:val="00F22813"/>
    <w:rsid w:val="00F22FC8"/>
    <w:rsid w:val="00F27F36"/>
    <w:rsid w:val="00F32B8C"/>
    <w:rsid w:val="00F33383"/>
    <w:rsid w:val="00F33D5B"/>
    <w:rsid w:val="00F34007"/>
    <w:rsid w:val="00F4030B"/>
    <w:rsid w:val="00F42F65"/>
    <w:rsid w:val="00F444F5"/>
    <w:rsid w:val="00F4602E"/>
    <w:rsid w:val="00F46BCF"/>
    <w:rsid w:val="00F47E03"/>
    <w:rsid w:val="00F515AF"/>
    <w:rsid w:val="00F5301F"/>
    <w:rsid w:val="00F53E05"/>
    <w:rsid w:val="00F5550A"/>
    <w:rsid w:val="00F55A56"/>
    <w:rsid w:val="00F56088"/>
    <w:rsid w:val="00F6031D"/>
    <w:rsid w:val="00F608DA"/>
    <w:rsid w:val="00F61303"/>
    <w:rsid w:val="00F65606"/>
    <w:rsid w:val="00F66614"/>
    <w:rsid w:val="00F67764"/>
    <w:rsid w:val="00F71232"/>
    <w:rsid w:val="00F74722"/>
    <w:rsid w:val="00F7516F"/>
    <w:rsid w:val="00F75F45"/>
    <w:rsid w:val="00F82957"/>
    <w:rsid w:val="00F83BD2"/>
    <w:rsid w:val="00F857CA"/>
    <w:rsid w:val="00F92C2B"/>
    <w:rsid w:val="00F94241"/>
    <w:rsid w:val="00F945CD"/>
    <w:rsid w:val="00F95ECF"/>
    <w:rsid w:val="00F97328"/>
    <w:rsid w:val="00F9792C"/>
    <w:rsid w:val="00F97AAA"/>
    <w:rsid w:val="00FA42F8"/>
    <w:rsid w:val="00FA4AD8"/>
    <w:rsid w:val="00FB0FCB"/>
    <w:rsid w:val="00FB3597"/>
    <w:rsid w:val="00FB53CA"/>
    <w:rsid w:val="00FB542F"/>
    <w:rsid w:val="00FC3750"/>
    <w:rsid w:val="00FC487C"/>
    <w:rsid w:val="00FC51A5"/>
    <w:rsid w:val="00FC7FA9"/>
    <w:rsid w:val="00FD0B36"/>
    <w:rsid w:val="00FD168A"/>
    <w:rsid w:val="00FD3643"/>
    <w:rsid w:val="00FD4C3C"/>
    <w:rsid w:val="00FD553C"/>
    <w:rsid w:val="00FD6F5E"/>
    <w:rsid w:val="00FE087D"/>
    <w:rsid w:val="00FE133D"/>
    <w:rsid w:val="00FE2090"/>
    <w:rsid w:val="00FE359D"/>
    <w:rsid w:val="00FE47EA"/>
    <w:rsid w:val="00FE4D5F"/>
    <w:rsid w:val="00FE7BC4"/>
    <w:rsid w:val="00FF29D4"/>
    <w:rsid w:val="00FF388D"/>
    <w:rsid w:val="00FF45F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6A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A23"/>
    <w:rPr>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lang w:val="en-GB"/>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lang w:val="en-GB"/>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lang w:val="en-GB"/>
    </w:rPr>
  </w:style>
  <w:style w:type="paragraph" w:styleId="FootnoteText">
    <w:name w:val="footnote text"/>
    <w:basedOn w:val="Normal"/>
    <w:semiHidden/>
    <w:rsid w:val="00D81375"/>
    <w:pPr>
      <w:keepLines/>
      <w:widowControl w:val="0"/>
      <w:jc w:val="both"/>
    </w:pPr>
    <w:rPr>
      <w:rFonts w:eastAsia="Times New Roman"/>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semiHidden/>
    <w:rsid w:val="00D81375"/>
    <w:rPr>
      <w:rFonts w:ascii="Tahoma" w:hAnsi="Tahoma" w:cs="Tahoma"/>
      <w:sz w:val="16"/>
      <w:szCs w:val="16"/>
    </w:rPr>
  </w:style>
  <w:style w:type="paragraph" w:styleId="Header">
    <w:name w:val="header"/>
    <w:basedOn w:val="Normal"/>
    <w:link w:val="HeaderChar"/>
    <w:rsid w:val="00881456"/>
    <w:pPr>
      <w:tabs>
        <w:tab w:val="center" w:pos="4536"/>
        <w:tab w:val="right" w:pos="9072"/>
      </w:tabs>
    </w:pPr>
    <w:rPr>
      <w:lang w:val="x-none"/>
    </w:rPr>
  </w:style>
  <w:style w:type="paragraph" w:styleId="Footer">
    <w:name w:val="footer"/>
    <w:basedOn w:val="Normal"/>
    <w:link w:val="FooterChar"/>
    <w:uiPriority w:val="99"/>
    <w:rsid w:val="00881456"/>
    <w:pPr>
      <w:tabs>
        <w:tab w:val="center" w:pos="4536"/>
        <w:tab w:val="right" w:pos="9072"/>
      </w:tabs>
    </w:pPr>
  </w:style>
  <w:style w:type="paragraph" w:customStyle="1" w:styleId="Title1">
    <w:name w:val="Title1"/>
    <w:basedOn w:val="Normal"/>
    <w:rsid w:val="00004A23"/>
    <w:rPr>
      <w:b/>
      <w:lang w:val="en-US"/>
    </w:rPr>
  </w:style>
  <w:style w:type="paragraph" w:customStyle="1" w:styleId="AuthorsFull">
    <w:name w:val="Authors Full"/>
    <w:basedOn w:val="Normal"/>
    <w:rsid w:val="00004A23"/>
    <w:rPr>
      <w:i/>
      <w:lang w:val="en-US"/>
    </w:rPr>
  </w:style>
  <w:style w:type="paragraph" w:customStyle="1" w:styleId="dedication">
    <w:name w:val="dedication"/>
    <w:basedOn w:val="Normal"/>
    <w:rsid w:val="00004A23"/>
    <w:rPr>
      <w:i/>
      <w:lang w:val="en-US"/>
    </w:rPr>
  </w:style>
  <w:style w:type="paragraph" w:customStyle="1" w:styleId="Addresses">
    <w:name w:val="Addresses"/>
    <w:basedOn w:val="Normal"/>
    <w:rsid w:val="00004A23"/>
    <w:rPr>
      <w:lang w:val="en-US"/>
    </w:rPr>
  </w:style>
  <w:style w:type="paragraph" w:customStyle="1" w:styleId="Acknowledgements">
    <w:name w:val="Acknowledgements"/>
    <w:basedOn w:val="Normal"/>
    <w:rsid w:val="00004A23"/>
    <w:rPr>
      <w:lang w:val="en-US"/>
    </w:rPr>
  </w:style>
  <w:style w:type="paragraph" w:customStyle="1" w:styleId="Abstract">
    <w:name w:val="Abstract"/>
    <w:basedOn w:val="Normal"/>
    <w:autoRedefine/>
    <w:rsid w:val="009C698F"/>
    <w:pPr>
      <w:spacing w:line="480" w:lineRule="auto"/>
    </w:pPr>
    <w:rPr>
      <w:lang w:val="en-US"/>
    </w:rPr>
  </w:style>
  <w:style w:type="paragraph" w:customStyle="1" w:styleId="Head1">
    <w:name w:val="Head 1"/>
    <w:basedOn w:val="Normal"/>
    <w:autoRedefine/>
    <w:rsid w:val="00004A23"/>
    <w:pPr>
      <w:spacing w:line="360" w:lineRule="auto"/>
    </w:pPr>
    <w:rPr>
      <w:b/>
      <w:lang w:val="en-US"/>
    </w:rPr>
  </w:style>
  <w:style w:type="paragraph" w:customStyle="1" w:styleId="Head2">
    <w:name w:val="Head 2"/>
    <w:basedOn w:val="Normal"/>
    <w:autoRedefine/>
    <w:rsid w:val="00004A23"/>
    <w:pPr>
      <w:spacing w:line="360" w:lineRule="auto"/>
    </w:pPr>
    <w:rPr>
      <w:i/>
      <w:lang w:val="en-US"/>
    </w:rPr>
  </w:style>
  <w:style w:type="paragraph" w:customStyle="1" w:styleId="dates">
    <w:name w:val="dates"/>
    <w:basedOn w:val="Normal"/>
    <w:rsid w:val="00004A23"/>
    <w:pPr>
      <w:jc w:val="right"/>
    </w:pPr>
    <w:rPr>
      <w:lang w:val="en-US"/>
    </w:rPr>
  </w:style>
  <w:style w:type="paragraph" w:customStyle="1" w:styleId="Literature">
    <w:name w:val="Literature"/>
    <w:basedOn w:val="Normal"/>
    <w:rsid w:val="00004A23"/>
    <w:pPr>
      <w:spacing w:line="480" w:lineRule="auto"/>
    </w:pPr>
  </w:style>
  <w:style w:type="paragraph" w:customStyle="1" w:styleId="Legend">
    <w:name w:val="Legend"/>
    <w:basedOn w:val="Normal"/>
    <w:rsid w:val="00004A23"/>
    <w:rPr>
      <w:lang w:val="en-US"/>
    </w:rPr>
  </w:style>
  <w:style w:type="paragraph" w:customStyle="1" w:styleId="MainText">
    <w:name w:val="Main Text"/>
    <w:basedOn w:val="Normal"/>
    <w:link w:val="MainTextChar"/>
    <w:rsid w:val="00004A23"/>
    <w:pPr>
      <w:spacing w:line="480" w:lineRule="auto"/>
    </w:pPr>
    <w:rPr>
      <w:lang w:val="en-US"/>
    </w:rPr>
  </w:style>
  <w:style w:type="paragraph" w:customStyle="1" w:styleId="Tableofcontents">
    <w:name w:val="Table of contents"/>
    <w:basedOn w:val="Normal"/>
    <w:autoRedefine/>
    <w:rsid w:val="00004A23"/>
    <w:rPr>
      <w:lang w:val="en-US"/>
    </w:rPr>
  </w:style>
  <w:style w:type="paragraph" w:customStyle="1" w:styleId="ExperimentalText">
    <w:name w:val="Experimental Text"/>
    <w:basedOn w:val="Normal"/>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b/>
      <w:lang w:val="en-US"/>
    </w:rPr>
  </w:style>
  <w:style w:type="paragraph" w:customStyle="1" w:styleId="Dedication0">
    <w:name w:val="Dedication"/>
    <w:basedOn w:val="Normal"/>
    <w:autoRedefine/>
    <w:rsid w:val="00322D5B"/>
    <w:rPr>
      <w:lang w:val="en-US"/>
    </w:rPr>
  </w:style>
  <w:style w:type="paragraph" w:customStyle="1" w:styleId="Maintext0">
    <w:name w:val="Main text"/>
    <w:basedOn w:val="Normal"/>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Normal"/>
    <w:autoRedefine/>
    <w:rsid w:val="00562E2B"/>
    <w:rPr>
      <w:i/>
      <w:lang w:val="en-US"/>
    </w:rPr>
  </w:style>
  <w:style w:type="character" w:customStyle="1" w:styleId="HeaderChar">
    <w:name w:val="Header Char"/>
    <w:link w:val="Header"/>
    <w:rsid w:val="00414465"/>
    <w:rPr>
      <w:sz w:val="24"/>
      <w:szCs w:val="24"/>
      <w:lang w:eastAsia="ja-JP"/>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semiHidden/>
    <w:unhideWhenUsed/>
    <w:rsid w:val="00664F6D"/>
    <w:rPr>
      <w:sz w:val="20"/>
      <w:szCs w:val="20"/>
      <w:lang w:val="x-none"/>
    </w:rPr>
  </w:style>
  <w:style w:type="character" w:customStyle="1" w:styleId="CommentTextChar">
    <w:name w:val="Comment Text Char"/>
    <w:link w:val="CommentText"/>
    <w:uiPriority w:val="99"/>
    <w:semiHidden/>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character" w:customStyle="1" w:styleId="FooterChar">
    <w:name w:val="Footer Char"/>
    <w:link w:val="Footer"/>
    <w:uiPriority w:val="99"/>
    <w:rsid w:val="007B7A09"/>
    <w:rPr>
      <w:sz w:val="24"/>
      <w:szCs w:val="24"/>
      <w:lang w:eastAsia="ja-JP"/>
    </w:rPr>
  </w:style>
  <w:style w:type="character" w:customStyle="1" w:styleId="FAAuthorInfoSubtitleChar">
    <w:name w:val="FA_Author_Info_Subtitle Char"/>
    <w:link w:val="FAAuthorInfoSubtitle"/>
    <w:locked/>
    <w:rsid w:val="003A7F46"/>
    <w:rPr>
      <w:rFonts w:eastAsia="Times New Roman"/>
      <w:bCs/>
      <w:kern w:val="21"/>
      <w:lang w:val="en-US"/>
    </w:rPr>
  </w:style>
  <w:style w:type="paragraph" w:customStyle="1" w:styleId="FAAuthorInfoSubtitle">
    <w:name w:val="FA_Author_Info_Subtitle"/>
    <w:basedOn w:val="Normal"/>
    <w:link w:val="FAAuthorInfoSubtitleChar"/>
    <w:autoRedefine/>
    <w:rsid w:val="003A7F46"/>
    <w:pPr>
      <w:spacing w:before="120" w:after="60"/>
    </w:pPr>
    <w:rPr>
      <w:rFonts w:eastAsia="Times New Roman"/>
      <w:bCs/>
      <w:kern w:val="21"/>
      <w:sz w:val="20"/>
      <w:szCs w:val="20"/>
      <w:lang w:val="en-US" w:eastAsia="en-GB"/>
    </w:rPr>
  </w:style>
  <w:style w:type="character" w:customStyle="1" w:styleId="normaltextrun">
    <w:name w:val="normaltextrun"/>
    <w:basedOn w:val="DefaultParagraphFont"/>
    <w:rsid w:val="00B631BF"/>
  </w:style>
  <w:style w:type="paragraph" w:customStyle="1" w:styleId="EndNoteBibliographyTitle">
    <w:name w:val="EndNote Bibliography Title"/>
    <w:basedOn w:val="Normal"/>
    <w:link w:val="EndNoteBibliographyTitleChar"/>
    <w:rsid w:val="007A51F6"/>
    <w:pPr>
      <w:jc w:val="center"/>
    </w:pPr>
    <w:rPr>
      <w:rFonts w:eastAsia="Times New Roman"/>
      <w:noProof/>
      <w:lang w:val="es-ES_tradnl" w:eastAsia="es-ES_tradnl"/>
    </w:rPr>
  </w:style>
  <w:style w:type="character" w:customStyle="1" w:styleId="EndNoteBibliographyTitleChar">
    <w:name w:val="EndNote Bibliography Title Char"/>
    <w:basedOn w:val="DefaultParagraphFont"/>
    <w:link w:val="EndNoteBibliographyTitle"/>
    <w:rsid w:val="007A51F6"/>
    <w:rPr>
      <w:rFonts w:eastAsia="Times New Roman"/>
      <w:noProof/>
      <w:sz w:val="24"/>
      <w:szCs w:val="24"/>
      <w:lang w:val="es-ES_tradnl" w:eastAsia="es-ES_tradnl"/>
    </w:rPr>
  </w:style>
  <w:style w:type="paragraph" w:customStyle="1" w:styleId="EndNoteBibliography">
    <w:name w:val="EndNote Bibliography"/>
    <w:basedOn w:val="Normal"/>
    <w:link w:val="EndNoteBibliographyChar"/>
    <w:rsid w:val="007A51F6"/>
    <w:rPr>
      <w:rFonts w:eastAsia="Times New Roman"/>
      <w:noProof/>
      <w:lang w:val="es-ES_tradnl" w:eastAsia="es-ES_tradnl"/>
    </w:rPr>
  </w:style>
  <w:style w:type="character" w:customStyle="1" w:styleId="EndNoteBibliographyChar">
    <w:name w:val="EndNote Bibliography Char"/>
    <w:basedOn w:val="DefaultParagraphFont"/>
    <w:link w:val="EndNoteBibliography"/>
    <w:rsid w:val="007A51F6"/>
    <w:rPr>
      <w:rFonts w:eastAsia="Times New Roman"/>
      <w:noProof/>
      <w:sz w:val="24"/>
      <w:szCs w:val="24"/>
      <w:lang w:val="es-ES_tradnl" w:eastAsia="es-ES_tradnl"/>
    </w:rPr>
  </w:style>
  <w:style w:type="character" w:styleId="Hyperlink">
    <w:name w:val="Hyperlink"/>
    <w:basedOn w:val="DefaultParagraphFont"/>
    <w:uiPriority w:val="99"/>
    <w:unhideWhenUsed/>
    <w:rsid w:val="001775AB"/>
    <w:rPr>
      <w:color w:val="0000FF"/>
      <w:u w:val="single"/>
    </w:rPr>
  </w:style>
  <w:style w:type="table" w:customStyle="1" w:styleId="Tabladecuadrcula41">
    <w:name w:val="Tabla de cuadrícula 41"/>
    <w:basedOn w:val="TableNormal"/>
    <w:uiPriority w:val="49"/>
    <w:rsid w:val="001775AB"/>
    <w:rPr>
      <w:rFonts w:asciiTheme="minorHAnsi" w:eastAsiaTheme="minorHAnsi" w:hAnsiTheme="minorHAnsi" w:cstheme="minorBidi"/>
      <w:sz w:val="24"/>
      <w:szCs w:val="24"/>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paragraph">
    <w:name w:val="paragraph"/>
    <w:basedOn w:val="Normal"/>
    <w:rsid w:val="001775AB"/>
    <w:pPr>
      <w:spacing w:before="100" w:beforeAutospacing="1" w:after="100" w:afterAutospacing="1"/>
    </w:pPr>
    <w:rPr>
      <w:rFonts w:eastAsia="Times New Roman"/>
      <w:lang w:val="en-GB" w:eastAsia="es-ES"/>
    </w:rPr>
  </w:style>
  <w:style w:type="table" w:styleId="TableGrid">
    <w:name w:val="Table Grid"/>
    <w:basedOn w:val="TableNormal"/>
    <w:uiPriority w:val="39"/>
    <w:rsid w:val="001775AB"/>
    <w:rPr>
      <w:rFonts w:asciiTheme="minorHAnsi" w:eastAsiaTheme="minorHAnsi" w:hAnsiTheme="minorHAnsi" w:cstheme="minorBid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FB542F"/>
    <w:pPr>
      <w:spacing w:before="100" w:beforeAutospacing="1" w:after="100" w:afterAutospacing="1"/>
    </w:pPr>
    <w:rPr>
      <w:rFonts w:eastAsia="Times New Roman"/>
      <w:lang w:val="es-ES" w:eastAsia="es-ES_tradnl"/>
    </w:rPr>
  </w:style>
  <w:style w:type="character" w:customStyle="1" w:styleId="apple-converted-space">
    <w:name w:val="apple-converted-space"/>
    <w:basedOn w:val="DefaultParagraphFont"/>
    <w:rsid w:val="00FB542F"/>
  </w:style>
  <w:style w:type="character" w:styleId="UnresolvedMention">
    <w:name w:val="Unresolved Mention"/>
    <w:basedOn w:val="DefaultParagraphFont"/>
    <w:uiPriority w:val="99"/>
    <w:semiHidden/>
    <w:unhideWhenUsed/>
    <w:rsid w:val="0083631A"/>
    <w:rPr>
      <w:color w:val="605E5C"/>
      <w:shd w:val="clear" w:color="auto" w:fill="E1DFDD"/>
    </w:rPr>
  </w:style>
  <w:style w:type="paragraph" w:customStyle="1" w:styleId="RSCH01PaperTitle">
    <w:name w:val="RSC H01 Paper Title"/>
    <w:basedOn w:val="Normal"/>
    <w:next w:val="Normal"/>
    <w:link w:val="RSCH01PaperTitleChar"/>
    <w:qFormat/>
    <w:rsid w:val="00B82989"/>
    <w:pPr>
      <w:tabs>
        <w:tab w:val="left" w:pos="284"/>
      </w:tabs>
      <w:spacing w:before="400" w:after="160"/>
    </w:pPr>
    <w:rPr>
      <w:rFonts w:asciiTheme="minorHAnsi" w:eastAsiaTheme="minorHAnsi" w:hAnsiTheme="minorHAnsi"/>
      <w:b/>
      <w:sz w:val="29"/>
      <w:szCs w:val="32"/>
      <w:lang w:val="en-GB" w:eastAsia="en-US"/>
    </w:rPr>
  </w:style>
  <w:style w:type="character" w:customStyle="1" w:styleId="RSCH01PaperTitleChar">
    <w:name w:val="RSC H01 Paper Title Char"/>
    <w:basedOn w:val="DefaultParagraphFont"/>
    <w:link w:val="RSCH01PaperTitle"/>
    <w:rsid w:val="00B82989"/>
    <w:rPr>
      <w:rFonts w:asciiTheme="minorHAnsi" w:eastAsiaTheme="minorHAnsi" w:hAnsiTheme="minorHAnsi"/>
      <w:b/>
      <w:sz w:val="29"/>
      <w:szCs w:val="32"/>
      <w:lang w:eastAsia="en-US"/>
    </w:rPr>
  </w:style>
  <w:style w:type="paragraph" w:customStyle="1" w:styleId="RSCB01ARTAbstract">
    <w:name w:val="RSC B01 ART Abstract"/>
    <w:basedOn w:val="Normal"/>
    <w:link w:val="RSCB01ARTAbstractChar"/>
    <w:qFormat/>
    <w:rsid w:val="003D140B"/>
    <w:pPr>
      <w:spacing w:after="200" w:line="240" w:lineRule="exact"/>
      <w:jc w:val="both"/>
    </w:pPr>
    <w:rPr>
      <w:rFonts w:asciiTheme="minorHAnsi" w:eastAsiaTheme="minorHAnsi" w:hAnsiTheme="minorHAnsi" w:cstheme="minorBidi"/>
      <w:noProof/>
      <w:sz w:val="16"/>
      <w:szCs w:val="22"/>
      <w:lang w:val="en-GB" w:eastAsia="en-GB"/>
    </w:rPr>
  </w:style>
  <w:style w:type="character" w:customStyle="1" w:styleId="RSCB01ARTAbstractChar">
    <w:name w:val="RSC B01 ART Abstract Char"/>
    <w:basedOn w:val="DefaultParagraphFont"/>
    <w:link w:val="RSCB01ARTAbstract"/>
    <w:rsid w:val="003D140B"/>
    <w:rPr>
      <w:rFonts w:asciiTheme="minorHAnsi" w:eastAsiaTheme="minorHAnsi" w:hAnsiTheme="minorHAnsi" w:cstheme="minorBidi"/>
      <w:noProof/>
      <w:sz w:val="16"/>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7508615">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ncbi.nlm.nih.gov/protein/WP_017149289.1" TargetMode="External"/><Relationship Id="rId21" Type="http://schemas.openxmlformats.org/officeDocument/2006/relationships/image" Target="media/image10.tiff"/><Relationship Id="rId42" Type="http://schemas.openxmlformats.org/officeDocument/2006/relationships/hyperlink" Target="https://www.ncbi.nlm.nih.gov/protein/WP_055538846.1" TargetMode="External"/><Relationship Id="rId47" Type="http://schemas.openxmlformats.org/officeDocument/2006/relationships/hyperlink" Target="https://www.ncbi.nlm.nih.gov/protein/WP_093654234.1" TargetMode="External"/><Relationship Id="rId63" Type="http://schemas.openxmlformats.org/officeDocument/2006/relationships/hyperlink" Target="https://www.ncbi.nlm.nih.gov/protein/WP_059288204.1" TargetMode="External"/><Relationship Id="rId68" Type="http://schemas.openxmlformats.org/officeDocument/2006/relationships/hyperlink" Target="https://www.ncbi.nlm.nih.gov/protein/WP_062702299.1?report=genpept" TargetMode="External"/><Relationship Id="rId16" Type="http://schemas.openxmlformats.org/officeDocument/2006/relationships/image" Target="media/image5.png"/><Relationship Id="rId11" Type="http://schemas.openxmlformats.org/officeDocument/2006/relationships/hyperlink" Target="mailto:r.perezjimenez@nanogune.eu" TargetMode="External"/><Relationship Id="rId24" Type="http://schemas.openxmlformats.org/officeDocument/2006/relationships/hyperlink" Target="https://www.ncbi.nlm.nih.gov/protein/WP_000742280.1/" TargetMode="External"/><Relationship Id="rId32" Type="http://schemas.openxmlformats.org/officeDocument/2006/relationships/hyperlink" Target="https://www.ncbi.nlm.nih.gov/protein/WP_087445137.1?report=genpept" TargetMode="External"/><Relationship Id="rId37" Type="http://schemas.openxmlformats.org/officeDocument/2006/relationships/hyperlink" Target="https://www.ncbi.nlm.nih.gov/protein/WP_010772090.1" TargetMode="External"/><Relationship Id="rId40" Type="http://schemas.openxmlformats.org/officeDocument/2006/relationships/hyperlink" Target="https://www.ncbi.nlm.nih.gov/protein/WP_076633771.1" TargetMode="External"/><Relationship Id="rId45" Type="http://schemas.openxmlformats.org/officeDocument/2006/relationships/hyperlink" Target="https://www.ncbi.nlm.nih.gov/protein/WP_033531196.1" TargetMode="External"/><Relationship Id="rId53" Type="http://schemas.openxmlformats.org/officeDocument/2006/relationships/hyperlink" Target="https://www.ncbi.nlm.nih.gov/protein/WP_085118064.1" TargetMode="External"/><Relationship Id="rId58" Type="http://schemas.openxmlformats.org/officeDocument/2006/relationships/hyperlink" Target="https://www.ncbi.nlm.nih.gov/protein/WP_082916329.1" TargetMode="External"/><Relationship Id="rId66" Type="http://schemas.openxmlformats.org/officeDocument/2006/relationships/hyperlink" Target="https://www.ncbi.nlm.nih.gov/protein/WP_084204703.1" TargetMode="External"/><Relationship Id="rId74" Type="http://schemas.openxmlformats.org/officeDocument/2006/relationships/header" Target="header1.xml"/><Relationship Id="rId5" Type="http://schemas.openxmlformats.org/officeDocument/2006/relationships/customXml" Target="../customXml/item5.xml"/><Relationship Id="rId61" Type="http://schemas.openxmlformats.org/officeDocument/2006/relationships/hyperlink" Target="https://www.ncbi.nlm.nih.gov/protein/WP_077227974.1" TargetMode="External"/><Relationship Id="rId19" Type="http://schemas.openxmlformats.org/officeDocument/2006/relationships/image" Target="media/image8.tiff"/><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yperlink" Target="https://www.ncbi.nlm.nih.gov/protein/WP_033676157.1" TargetMode="External"/><Relationship Id="rId30" Type="http://schemas.openxmlformats.org/officeDocument/2006/relationships/hyperlink" Target="https://www.ncbi.nlm.nih.gov/protein/WP_006676405.1" TargetMode="External"/><Relationship Id="rId35" Type="http://schemas.openxmlformats.org/officeDocument/2006/relationships/hyperlink" Target="https://www.ncbi.nlm.nih.gov/protein/WP_036094696.1" TargetMode="External"/><Relationship Id="rId43" Type="http://schemas.openxmlformats.org/officeDocument/2006/relationships/hyperlink" Target="https://www.ncbi.nlm.nih.gov/protein/WP_055712380.1" TargetMode="External"/><Relationship Id="rId48" Type="http://schemas.openxmlformats.org/officeDocument/2006/relationships/hyperlink" Target="https://www.ncbi.nlm.nih.gov/protein/WP_026416933.1" TargetMode="External"/><Relationship Id="rId56" Type="http://schemas.openxmlformats.org/officeDocument/2006/relationships/hyperlink" Target="https://www.ncbi.nlm.nih.gov/protein/WP_099457584.1" TargetMode="External"/><Relationship Id="rId64" Type="http://schemas.openxmlformats.org/officeDocument/2006/relationships/hyperlink" Target="https://www.ncbi.nlm.nih.gov/protein/WP_053064552.1" TargetMode="External"/><Relationship Id="rId69" Type="http://schemas.openxmlformats.org/officeDocument/2006/relationships/hyperlink" Target="https://www.ncbi.nlm.nih.gov/protein/WP_084694528.1" TargetMode="External"/><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www.ncbi.nlm.nih.gov/protein/WP_044552811.1" TargetMode="External"/><Relationship Id="rId72" Type="http://schemas.openxmlformats.org/officeDocument/2006/relationships/hyperlink" Target="https://www.ncbi.nlm.nih.gov/protein/WP_089695525.1"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tiff"/><Relationship Id="rId25" Type="http://schemas.openxmlformats.org/officeDocument/2006/relationships/hyperlink" Target="https://www.ncbi.nlm.nih.gov/protein/WP_097855297.1" TargetMode="External"/><Relationship Id="rId33" Type="http://schemas.openxmlformats.org/officeDocument/2006/relationships/hyperlink" Target="https://www.ncbi.nlm.nih.gov/protein/WP_036222403.1" TargetMode="External"/><Relationship Id="rId38" Type="http://schemas.openxmlformats.org/officeDocument/2006/relationships/hyperlink" Target="https://www.ncbi.nlm.nih.gov/protein/WP_069664391.1" TargetMode="External"/><Relationship Id="rId46" Type="http://schemas.openxmlformats.org/officeDocument/2006/relationships/hyperlink" Target="https://www.ncbi.nlm.nih.gov/protein/WP_046731057.1" TargetMode="External"/><Relationship Id="rId59" Type="http://schemas.openxmlformats.org/officeDocument/2006/relationships/hyperlink" Target="https://www.ncbi.nlm.nih.gov/protein/WP_072034004.1" TargetMode="External"/><Relationship Id="rId67" Type="http://schemas.openxmlformats.org/officeDocument/2006/relationships/hyperlink" Target="https://www.ncbi.nlm.nih.gov/protein/WP_079516857.1" TargetMode="External"/><Relationship Id="rId20" Type="http://schemas.openxmlformats.org/officeDocument/2006/relationships/image" Target="media/image9.tiff"/><Relationship Id="rId41" Type="http://schemas.openxmlformats.org/officeDocument/2006/relationships/hyperlink" Target="https://www.ncbi.nlm.nih.gov/protein/WP_021731441.1" TargetMode="External"/><Relationship Id="rId54" Type="http://schemas.openxmlformats.org/officeDocument/2006/relationships/hyperlink" Target="https://www.ncbi.nlm.nih.gov/protein/WP_050539174.1" TargetMode="External"/><Relationship Id="rId62" Type="http://schemas.openxmlformats.org/officeDocument/2006/relationships/hyperlink" Target="https://www.ncbi.nlm.nih.gov/protein/WP_045353104.1" TargetMode="External"/><Relationship Id="rId70" Type="http://schemas.openxmlformats.org/officeDocument/2006/relationships/hyperlink" Target="https://www.ncbi.nlm.nih.gov/protein/WP_090024402.1" TargetMode="External"/><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hyperlink" Target="https://www.ncbi.nlm.nih.gov/search/all/?term=WP_098855344.1%20" TargetMode="External"/><Relationship Id="rId28" Type="http://schemas.openxmlformats.org/officeDocument/2006/relationships/hyperlink" Target="https://www.ncbi.nlm.nih.gov/protein/WP_084157953.1" TargetMode="External"/><Relationship Id="rId36" Type="http://schemas.openxmlformats.org/officeDocument/2006/relationships/hyperlink" Target="https://www.ncbi.nlm.nih.gov/protein/WP_070239340.1" TargetMode="External"/><Relationship Id="rId49" Type="http://schemas.openxmlformats.org/officeDocument/2006/relationships/hyperlink" Target="https://www.ncbi.nlm.nih.gov/protein/WP_017615731.1" TargetMode="External"/><Relationship Id="rId57" Type="http://schemas.openxmlformats.org/officeDocument/2006/relationships/hyperlink" Target="https://www.ncbi.nlm.nih.gov/protein/WP_009837614.1" TargetMode="External"/><Relationship Id="rId10" Type="http://schemas.openxmlformats.org/officeDocument/2006/relationships/endnotes" Target="endnotes.xml"/><Relationship Id="rId31" Type="http://schemas.openxmlformats.org/officeDocument/2006/relationships/hyperlink" Target="https://www.ncbi.nlm.nih.gov/protein/WP_087435284.1" TargetMode="External"/><Relationship Id="rId44" Type="http://schemas.openxmlformats.org/officeDocument/2006/relationships/hyperlink" Target="https://www.ncbi.nlm.nih.gov/protein/WP_005486591.1" TargetMode="External"/><Relationship Id="rId52" Type="http://schemas.openxmlformats.org/officeDocument/2006/relationships/hyperlink" Target="https://www.ncbi.nlm.nih.gov/protein/WP_054307289.1" TargetMode="External"/><Relationship Id="rId60" Type="http://schemas.openxmlformats.org/officeDocument/2006/relationships/hyperlink" Target="https://www.ncbi.nlm.nih.gov/protein/WP_042289422.1" TargetMode="External"/><Relationship Id="rId65" Type="http://schemas.openxmlformats.org/officeDocument/2006/relationships/hyperlink" Target="https://www.ncbi.nlm.nih.gov/protein/WP_064352001.1" TargetMode="External"/><Relationship Id="rId73" Type="http://schemas.openxmlformats.org/officeDocument/2006/relationships/hyperlink" Target="https://www.ncbi.nlm.nih.gov/protein/WP_083997416.1?report=genpep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tiff"/><Relationship Id="rId39" Type="http://schemas.openxmlformats.org/officeDocument/2006/relationships/hyperlink" Target="https://www.ncbi.nlm.nih.gov/protein/WP_034688872.1" TargetMode="External"/><Relationship Id="rId34" Type="http://schemas.openxmlformats.org/officeDocument/2006/relationships/hyperlink" Target="file:///C:\Users\iapezmea\AppData\Local\Microsoft\Windows\INetCache\Content.Outlook\6YUGZVW3\WP_082332692.1" TargetMode="External"/><Relationship Id="rId50" Type="http://schemas.openxmlformats.org/officeDocument/2006/relationships/hyperlink" Target="https://www.ncbi.nlm.nih.gov/protein/WP_039991854.1" TargetMode="External"/><Relationship Id="rId55" Type="http://schemas.openxmlformats.org/officeDocument/2006/relationships/hyperlink" Target="https://www.ncbi.nlm.nih.gov/protein/WP_051714045.1" TargetMode="Externa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www.ncbi.nlm.nih.gov/protein/WP_082798703.1" TargetMode="External"/><Relationship Id="rId2" Type="http://schemas.openxmlformats.org/officeDocument/2006/relationships/customXml" Target="../customXml/item2.xml"/><Relationship Id="rId29" Type="http://schemas.openxmlformats.org/officeDocument/2006/relationships/hyperlink" Target="https://www.ncbi.nlm.nih.gov/protein/WP_08996726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BEAF299BAD5C443B7B94D359352909D" ma:contentTypeVersion="13" ma:contentTypeDescription="Create a new document." ma:contentTypeScope="" ma:versionID="4842a0b491ceedf1f2e6e3ca3ac6584c">
  <xsd:schema xmlns:xsd="http://www.w3.org/2001/XMLSchema" xmlns:xs="http://www.w3.org/2001/XMLSchema" xmlns:p="http://schemas.microsoft.com/office/2006/metadata/properties" xmlns:ns3="0c4992ee-a5fe-4357-9f94-bbd1fb75d23e" xmlns:ns4="0557a493-af67-429d-80c7-3ec9377d9df9" targetNamespace="http://schemas.microsoft.com/office/2006/metadata/properties" ma:root="true" ma:fieldsID="dbf8565a9e5a1fa3854d2b8dcd16ed82" ns3:_="" ns4:_="">
    <xsd:import namespace="0c4992ee-a5fe-4357-9f94-bbd1fb75d23e"/>
    <xsd:import namespace="0557a493-af67-429d-80c7-3ec9377d9df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4992ee-a5fe-4357-9f94-bbd1fb75d2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57a493-af67-429d-80c7-3ec9377d9df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2.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4.xml><?xml version="1.0" encoding="utf-8"?>
<ds:datastoreItem xmlns:ds="http://schemas.openxmlformats.org/officeDocument/2006/customXml" ds:itemID="{8BFE695C-2F88-4CE8-8E6E-7A56633331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4992ee-a5fe-4357-9f94-bbd1fb75d23e"/>
    <ds:schemaRef ds:uri="0557a493-af67-429d-80c7-3ec9377d9d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856F91F-ED20-2440-BBEA-ABEBA0BC4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1082</Words>
  <Characters>11249</Characters>
  <Application>Microsoft Office Word</Application>
  <DocSecurity>0</DocSecurity>
  <Lines>93</Lines>
  <Paragraphs>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2022-01-11T18:25:00Z</dcterms:created>
  <dcterms:modified xsi:type="dcterms:W3CDTF">2022-03-04T20:54:00Z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0x0101008BEAF299BAD5C443B7B94D359352909D</vt:lpwstr>
  </property>
</Properties>
</file>