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1784" w:rsidRPr="009E63E7" w:rsidRDefault="007F1784" w:rsidP="007F1784">
      <w:pPr>
        <w:autoSpaceDE w:val="0"/>
        <w:autoSpaceDN w:val="0"/>
        <w:adjustRightInd w:val="0"/>
        <w:spacing w:line="360" w:lineRule="auto"/>
        <w:rPr>
          <w:rFonts w:ascii="Times New Roman" w:hAnsi="Times New Roman" w:cs="Times New Roman"/>
          <w:b/>
          <w:bCs/>
          <w:i/>
          <w:sz w:val="24"/>
          <w:szCs w:val="24"/>
        </w:rPr>
      </w:pPr>
      <w:r w:rsidRPr="00BE7764">
        <w:rPr>
          <w:rFonts w:ascii="Times New Roman" w:hAnsi="Times New Roman" w:cs="Times New Roman"/>
          <w:b/>
          <w:bCs/>
          <w:i/>
          <w:sz w:val="24"/>
          <w:szCs w:val="24"/>
        </w:rPr>
        <w:t xml:space="preserve">Factors </w:t>
      </w:r>
      <w:r>
        <w:rPr>
          <w:rFonts w:ascii="Times New Roman" w:hAnsi="Times New Roman" w:cs="Times New Roman"/>
          <w:b/>
          <w:bCs/>
          <w:i/>
          <w:sz w:val="24"/>
          <w:szCs w:val="24"/>
        </w:rPr>
        <w:t>affecting</w:t>
      </w:r>
      <w:r w:rsidRPr="00BE7764">
        <w:rPr>
          <w:rFonts w:ascii="Times New Roman" w:hAnsi="Times New Roman" w:cs="Times New Roman"/>
          <w:b/>
          <w:bCs/>
          <w:i/>
          <w:sz w:val="24"/>
          <w:szCs w:val="24"/>
        </w:rPr>
        <w:t xml:space="preserve"> compliance</w:t>
      </w:r>
      <w:r>
        <w:rPr>
          <w:rFonts w:ascii="Times New Roman" w:hAnsi="Times New Roman" w:cs="Times New Roman"/>
          <w:b/>
          <w:bCs/>
          <w:i/>
          <w:sz w:val="24"/>
          <w:szCs w:val="24"/>
        </w:rPr>
        <w:t xml:space="preserve"> to</w:t>
      </w:r>
      <w:r w:rsidRPr="00BE7764">
        <w:rPr>
          <w:rFonts w:ascii="Times New Roman" w:hAnsi="Times New Roman" w:cs="Times New Roman"/>
          <w:b/>
          <w:bCs/>
          <w:i/>
          <w:sz w:val="24"/>
          <w:szCs w:val="24"/>
        </w:rPr>
        <w:t xml:space="preserve"> WHO Complementary Feeding Guidelines</w:t>
      </w:r>
      <w:r>
        <w:rPr>
          <w:rFonts w:ascii="Times New Roman" w:hAnsi="Times New Roman" w:cs="Times New Roman"/>
          <w:b/>
          <w:bCs/>
          <w:i/>
          <w:sz w:val="24"/>
          <w:szCs w:val="24"/>
        </w:rPr>
        <w:t>- supportive respondent quotes from the qualitative arm of the study</w:t>
      </w:r>
      <w:bookmarkStart w:id="0" w:name="_GoBack"/>
      <w:bookmarkEnd w:id="0"/>
    </w:p>
    <w:tbl>
      <w:tblPr>
        <w:tblStyle w:val="TableGrid"/>
        <w:tblW w:w="0" w:type="auto"/>
        <w:tblLook w:val="04A0" w:firstRow="1" w:lastRow="0" w:firstColumn="1" w:lastColumn="0" w:noHBand="0" w:noVBand="1"/>
      </w:tblPr>
      <w:tblGrid>
        <w:gridCol w:w="2662"/>
        <w:gridCol w:w="6688"/>
      </w:tblGrid>
      <w:tr w:rsidR="007F1784" w:rsidTr="00F14116">
        <w:tc>
          <w:tcPr>
            <w:tcW w:w="2718" w:type="dxa"/>
          </w:tcPr>
          <w:p w:rsidR="007F1784" w:rsidRPr="00210AB9" w:rsidRDefault="007F1784" w:rsidP="00F14116">
            <w:pPr>
              <w:autoSpaceDE w:val="0"/>
              <w:autoSpaceDN w:val="0"/>
              <w:adjustRightInd w:val="0"/>
              <w:spacing w:line="360" w:lineRule="auto"/>
              <w:rPr>
                <w:rFonts w:ascii="Times New Roman" w:hAnsi="Times New Roman" w:cs="Times New Roman"/>
                <w:b/>
                <w:sz w:val="24"/>
                <w:szCs w:val="24"/>
              </w:rPr>
            </w:pPr>
            <w:r w:rsidRPr="00210AB9">
              <w:rPr>
                <w:rFonts w:ascii="Times New Roman" w:hAnsi="Times New Roman" w:cs="Times New Roman"/>
                <w:b/>
                <w:sz w:val="24"/>
                <w:szCs w:val="24"/>
              </w:rPr>
              <w:t>Theme</w:t>
            </w:r>
          </w:p>
        </w:tc>
        <w:tc>
          <w:tcPr>
            <w:tcW w:w="6858" w:type="dxa"/>
          </w:tcPr>
          <w:p w:rsidR="007F1784" w:rsidRPr="00210AB9" w:rsidRDefault="007F1784" w:rsidP="00F14116">
            <w:pPr>
              <w:autoSpaceDE w:val="0"/>
              <w:autoSpaceDN w:val="0"/>
              <w:adjustRightInd w:val="0"/>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 Supportive Quotes</w:t>
            </w:r>
          </w:p>
        </w:tc>
      </w:tr>
      <w:tr w:rsidR="007F1784" w:rsidTr="00F14116">
        <w:tc>
          <w:tcPr>
            <w:tcW w:w="2718" w:type="dxa"/>
          </w:tcPr>
          <w:p w:rsidR="007F1784" w:rsidRDefault="007F1784" w:rsidP="00F14116">
            <w:pPr>
              <w:autoSpaceDE w:val="0"/>
              <w:autoSpaceDN w:val="0"/>
              <w:adjustRightInd w:val="0"/>
              <w:spacing w:line="360" w:lineRule="auto"/>
              <w:jc w:val="left"/>
              <w:rPr>
                <w:rFonts w:ascii="Times New Roman" w:hAnsi="Times New Roman" w:cs="Times New Roman"/>
                <w:sz w:val="24"/>
                <w:szCs w:val="24"/>
              </w:rPr>
            </w:pPr>
            <w:r>
              <w:rPr>
                <w:rFonts w:ascii="Times New Roman" w:hAnsi="Times New Roman" w:cs="Times New Roman"/>
                <w:sz w:val="24"/>
                <w:szCs w:val="24"/>
              </w:rPr>
              <w:t>Religious and Cultural Beliefs</w:t>
            </w:r>
          </w:p>
        </w:tc>
        <w:tc>
          <w:tcPr>
            <w:tcW w:w="6858" w:type="dxa"/>
          </w:tcPr>
          <w:p w:rsidR="007F1784" w:rsidRPr="00AE5C1E" w:rsidRDefault="007F1784" w:rsidP="00F14116">
            <w:pPr>
              <w:autoSpaceDE w:val="0"/>
              <w:autoSpaceDN w:val="0"/>
              <w:adjustRightInd w:val="0"/>
              <w:spacing w:line="360" w:lineRule="auto"/>
              <w:ind w:left="360"/>
              <w:rPr>
                <w:rFonts w:ascii="Times New Roman" w:hAnsi="Times New Roman" w:cs="Times New Roman"/>
                <w:sz w:val="24"/>
                <w:szCs w:val="24"/>
                <w:lang w:val="en-US"/>
              </w:rPr>
            </w:pPr>
            <w:r w:rsidRPr="00AE5C1E">
              <w:rPr>
                <w:rFonts w:ascii="Times New Roman" w:hAnsi="Times New Roman" w:cs="Times New Roman"/>
                <w:sz w:val="24"/>
                <w:szCs w:val="24"/>
                <w:lang w:val="en-US"/>
              </w:rPr>
              <w:t>‘</w:t>
            </w:r>
            <w:r w:rsidRPr="00AE5C1E">
              <w:rPr>
                <w:rFonts w:ascii="Times New Roman" w:hAnsi="Times New Roman" w:cs="Times New Roman"/>
                <w:i/>
                <w:iCs/>
                <w:sz w:val="24"/>
                <w:szCs w:val="24"/>
                <w:lang w:val="en-US"/>
              </w:rPr>
              <w:t>Where I come from, kids don't even eat fish. They will not eat...you know...chicken. And I've even seen it in homes. Kids are always on grains. They can either have beans/</w:t>
            </w:r>
            <w:r>
              <w:rPr>
                <w:rFonts w:ascii="Times New Roman" w:hAnsi="Times New Roman" w:cs="Times New Roman"/>
                <w:i/>
                <w:iCs/>
                <w:sz w:val="24"/>
                <w:szCs w:val="24"/>
                <w:lang w:val="en-US"/>
              </w:rPr>
              <w:t>i</w:t>
            </w:r>
            <w:r w:rsidRPr="00AE5C1E">
              <w:rPr>
                <w:rFonts w:ascii="Times New Roman" w:hAnsi="Times New Roman" w:cs="Times New Roman"/>
                <w:i/>
                <w:iCs/>
                <w:sz w:val="24"/>
                <w:szCs w:val="24"/>
                <w:lang w:val="en-US"/>
              </w:rPr>
              <w:t xml:space="preserve">f at all, they are having any proteins, </w:t>
            </w:r>
            <w:proofErr w:type="gramStart"/>
            <w:r w:rsidRPr="00AE5C1E">
              <w:rPr>
                <w:rFonts w:ascii="Times New Roman" w:hAnsi="Times New Roman" w:cs="Times New Roman"/>
                <w:i/>
                <w:iCs/>
                <w:sz w:val="24"/>
                <w:szCs w:val="24"/>
                <w:lang w:val="en-US"/>
              </w:rPr>
              <w:t>they'll</w:t>
            </w:r>
            <w:proofErr w:type="gramEnd"/>
            <w:r w:rsidRPr="00AE5C1E">
              <w:rPr>
                <w:rFonts w:ascii="Times New Roman" w:hAnsi="Times New Roman" w:cs="Times New Roman"/>
                <w:i/>
                <w:iCs/>
                <w:sz w:val="24"/>
                <w:szCs w:val="24"/>
                <w:lang w:val="en-US"/>
              </w:rPr>
              <w:t xml:space="preserve"> have beans, </w:t>
            </w:r>
            <w:proofErr w:type="spellStart"/>
            <w:r w:rsidRPr="00AE5C1E">
              <w:rPr>
                <w:rFonts w:ascii="Times New Roman" w:hAnsi="Times New Roman" w:cs="Times New Roman"/>
                <w:i/>
                <w:iCs/>
                <w:sz w:val="24"/>
                <w:szCs w:val="24"/>
                <w:lang w:val="en-US"/>
              </w:rPr>
              <w:t>kamande</w:t>
            </w:r>
            <w:proofErr w:type="spellEnd"/>
            <w:r w:rsidRPr="00AE5C1E">
              <w:rPr>
                <w:rFonts w:ascii="Times New Roman" w:hAnsi="Times New Roman" w:cs="Times New Roman"/>
                <w:i/>
                <w:iCs/>
                <w:sz w:val="24"/>
                <w:szCs w:val="24"/>
                <w:lang w:val="en-US"/>
              </w:rPr>
              <w:t> (lentils) or </w:t>
            </w:r>
            <w:proofErr w:type="spellStart"/>
            <w:r w:rsidRPr="00AE5C1E">
              <w:rPr>
                <w:rFonts w:ascii="Times New Roman" w:hAnsi="Times New Roman" w:cs="Times New Roman"/>
                <w:i/>
                <w:iCs/>
                <w:sz w:val="24"/>
                <w:szCs w:val="24"/>
                <w:lang w:val="en-US"/>
              </w:rPr>
              <w:t>ndengu</w:t>
            </w:r>
            <w:proofErr w:type="spellEnd"/>
            <w:r w:rsidRPr="00AE5C1E">
              <w:rPr>
                <w:rFonts w:ascii="Times New Roman" w:hAnsi="Times New Roman" w:cs="Times New Roman"/>
                <w:i/>
                <w:iCs/>
                <w:sz w:val="24"/>
                <w:szCs w:val="24"/>
                <w:lang w:val="en-US"/>
              </w:rPr>
              <w:t> (green grams). You know, that kind of stuff. But I think I've tended to walk away from that.’</w:t>
            </w:r>
            <w:r>
              <w:rPr>
                <w:rFonts w:ascii="Times New Roman" w:hAnsi="Times New Roman" w:cs="Times New Roman"/>
                <w:i/>
                <w:iCs/>
                <w:sz w:val="24"/>
                <w:szCs w:val="24"/>
                <w:lang w:val="en-US"/>
              </w:rPr>
              <w:t>(R10, UW)</w:t>
            </w:r>
          </w:p>
          <w:p w:rsidR="007F1784" w:rsidRDefault="007F1784" w:rsidP="00F14116">
            <w:pPr>
              <w:autoSpaceDE w:val="0"/>
              <w:autoSpaceDN w:val="0"/>
              <w:adjustRightInd w:val="0"/>
              <w:spacing w:line="360" w:lineRule="auto"/>
              <w:rPr>
                <w:rFonts w:ascii="Times New Roman" w:hAnsi="Times New Roman" w:cs="Times New Roman"/>
                <w:sz w:val="24"/>
                <w:szCs w:val="24"/>
              </w:rPr>
            </w:pPr>
          </w:p>
        </w:tc>
      </w:tr>
      <w:tr w:rsidR="007F1784" w:rsidTr="00F14116">
        <w:tc>
          <w:tcPr>
            <w:tcW w:w="2718" w:type="dxa"/>
          </w:tcPr>
          <w:p w:rsidR="007F1784" w:rsidRDefault="007F1784" w:rsidP="00F14116">
            <w:pPr>
              <w:autoSpaceDE w:val="0"/>
              <w:autoSpaceDN w:val="0"/>
              <w:adjustRightInd w:val="0"/>
              <w:spacing w:line="360" w:lineRule="auto"/>
              <w:jc w:val="left"/>
              <w:rPr>
                <w:rFonts w:ascii="Times New Roman" w:hAnsi="Times New Roman" w:cs="Times New Roman"/>
                <w:sz w:val="24"/>
                <w:szCs w:val="24"/>
              </w:rPr>
            </w:pPr>
            <w:r>
              <w:rPr>
                <w:rFonts w:ascii="Times New Roman" w:hAnsi="Times New Roman" w:cs="Times New Roman"/>
                <w:sz w:val="24"/>
                <w:szCs w:val="24"/>
              </w:rPr>
              <w:t>Knowledge of Complementary Feeding Guidelines</w:t>
            </w:r>
          </w:p>
        </w:tc>
        <w:tc>
          <w:tcPr>
            <w:tcW w:w="6858" w:type="dxa"/>
          </w:tcPr>
          <w:p w:rsidR="007F1784" w:rsidRPr="00BD1D93" w:rsidRDefault="007F1784" w:rsidP="00F14116">
            <w:pPr>
              <w:autoSpaceDE w:val="0"/>
              <w:autoSpaceDN w:val="0"/>
              <w:adjustRightInd w:val="0"/>
              <w:spacing w:line="360" w:lineRule="auto"/>
              <w:ind w:left="360"/>
              <w:rPr>
                <w:rFonts w:ascii="Times New Roman" w:hAnsi="Times New Roman" w:cs="Times New Roman"/>
                <w:sz w:val="24"/>
                <w:szCs w:val="24"/>
                <w:lang w:val="en-US"/>
              </w:rPr>
            </w:pPr>
            <w:r w:rsidRPr="00BD1D93">
              <w:rPr>
                <w:rFonts w:ascii="Times New Roman" w:hAnsi="Times New Roman" w:cs="Times New Roman"/>
                <w:i/>
                <w:iCs/>
                <w:sz w:val="24"/>
                <w:szCs w:val="24"/>
              </w:rPr>
              <w:t>‘</w:t>
            </w:r>
            <w:proofErr w:type="gramStart"/>
            <w:r>
              <w:rPr>
                <w:rFonts w:ascii="Times New Roman" w:hAnsi="Times New Roman" w:cs="Times New Roman"/>
                <w:i/>
                <w:iCs/>
                <w:sz w:val="24"/>
                <w:szCs w:val="24"/>
              </w:rPr>
              <w:t>t</w:t>
            </w:r>
            <w:r w:rsidRPr="00BD1D93">
              <w:rPr>
                <w:rFonts w:ascii="Times New Roman" w:hAnsi="Times New Roman" w:cs="Times New Roman"/>
                <w:i/>
                <w:iCs/>
                <w:sz w:val="24"/>
                <w:szCs w:val="24"/>
              </w:rPr>
              <w:t>here</w:t>
            </w:r>
            <w:proofErr w:type="gramEnd"/>
            <w:r w:rsidRPr="00BD1D93">
              <w:rPr>
                <w:rFonts w:ascii="Times New Roman" w:hAnsi="Times New Roman" w:cs="Times New Roman"/>
                <w:i/>
                <w:iCs/>
                <w:sz w:val="24"/>
                <w:szCs w:val="24"/>
              </w:rPr>
              <w:t xml:space="preserve"> was nothing specific. Yeah, it was more of ... The different foods, I mean, the different food types. When to start--you know the practical bit of give this. So I know I need to give food that is rich in vitamin, but which one?  I need to give food that is rich in protein but which one? Yeah.’</w:t>
            </w:r>
            <w:r>
              <w:rPr>
                <w:rFonts w:ascii="Times New Roman" w:hAnsi="Times New Roman" w:cs="Times New Roman"/>
                <w:i/>
                <w:iCs/>
                <w:sz w:val="24"/>
                <w:szCs w:val="24"/>
              </w:rPr>
              <w:t xml:space="preserve"> (R18, OW)</w:t>
            </w:r>
          </w:p>
          <w:p w:rsidR="007F1784" w:rsidRDefault="007F1784" w:rsidP="00F14116">
            <w:pPr>
              <w:autoSpaceDE w:val="0"/>
              <w:autoSpaceDN w:val="0"/>
              <w:adjustRightInd w:val="0"/>
              <w:spacing w:line="360" w:lineRule="auto"/>
              <w:rPr>
                <w:rFonts w:ascii="Times New Roman" w:hAnsi="Times New Roman" w:cs="Times New Roman"/>
                <w:sz w:val="24"/>
                <w:szCs w:val="24"/>
              </w:rPr>
            </w:pPr>
          </w:p>
        </w:tc>
      </w:tr>
      <w:tr w:rsidR="007F1784" w:rsidTr="00F14116">
        <w:tc>
          <w:tcPr>
            <w:tcW w:w="2718" w:type="dxa"/>
          </w:tcPr>
          <w:p w:rsidR="007F1784" w:rsidRDefault="007F1784" w:rsidP="00F14116">
            <w:pPr>
              <w:autoSpaceDE w:val="0"/>
              <w:autoSpaceDN w:val="0"/>
              <w:adjustRightInd w:val="0"/>
              <w:spacing w:line="360" w:lineRule="auto"/>
              <w:jc w:val="left"/>
              <w:rPr>
                <w:rFonts w:ascii="Times New Roman" w:hAnsi="Times New Roman" w:cs="Times New Roman"/>
                <w:sz w:val="24"/>
                <w:szCs w:val="24"/>
              </w:rPr>
            </w:pPr>
            <w:r>
              <w:rPr>
                <w:rFonts w:ascii="Times New Roman" w:hAnsi="Times New Roman" w:cs="Times New Roman"/>
                <w:sz w:val="24"/>
                <w:szCs w:val="24"/>
              </w:rPr>
              <w:t>Access to information or guidelines</w:t>
            </w:r>
          </w:p>
        </w:tc>
        <w:tc>
          <w:tcPr>
            <w:tcW w:w="6858" w:type="dxa"/>
          </w:tcPr>
          <w:p w:rsidR="007F1784" w:rsidRPr="00B11159" w:rsidRDefault="007F1784" w:rsidP="00F14116">
            <w:pPr>
              <w:autoSpaceDE w:val="0"/>
              <w:autoSpaceDN w:val="0"/>
              <w:adjustRightInd w:val="0"/>
              <w:spacing w:line="360" w:lineRule="auto"/>
              <w:ind w:left="360"/>
              <w:rPr>
                <w:rFonts w:ascii="Times New Roman" w:hAnsi="Times New Roman" w:cs="Times New Roman"/>
                <w:sz w:val="24"/>
                <w:szCs w:val="24"/>
                <w:lang w:val="en-US"/>
              </w:rPr>
            </w:pPr>
            <w:r w:rsidRPr="00B11159">
              <w:rPr>
                <w:rFonts w:ascii="Times New Roman" w:hAnsi="Times New Roman" w:cs="Times New Roman"/>
                <w:i/>
                <w:iCs/>
                <w:sz w:val="24"/>
                <w:szCs w:val="24"/>
              </w:rPr>
              <w:t xml:space="preserve">     ‘I read two studies by John Hopkins that one of the indicators is not really 24 weeks or six months...if they have doubled their birth weight, before even the 24 weeks. It's still safe enough to start the solids.’</w:t>
            </w:r>
            <w:r>
              <w:rPr>
                <w:rFonts w:ascii="Times New Roman" w:hAnsi="Times New Roman" w:cs="Times New Roman"/>
                <w:i/>
                <w:iCs/>
                <w:sz w:val="24"/>
                <w:szCs w:val="24"/>
              </w:rPr>
              <w:t xml:space="preserve"> (R02, OW)</w:t>
            </w:r>
          </w:p>
          <w:p w:rsidR="007F1784" w:rsidRPr="00B11159" w:rsidRDefault="007F1784" w:rsidP="00F14116">
            <w:pPr>
              <w:autoSpaceDE w:val="0"/>
              <w:autoSpaceDN w:val="0"/>
              <w:adjustRightInd w:val="0"/>
              <w:spacing w:line="360" w:lineRule="auto"/>
              <w:ind w:left="360"/>
              <w:rPr>
                <w:rFonts w:ascii="Times New Roman" w:hAnsi="Times New Roman" w:cs="Times New Roman"/>
                <w:sz w:val="24"/>
                <w:szCs w:val="24"/>
                <w:lang w:val="en-US"/>
              </w:rPr>
            </w:pPr>
            <w:r w:rsidRPr="00B11159">
              <w:rPr>
                <w:rFonts w:ascii="Times New Roman" w:hAnsi="Times New Roman" w:cs="Times New Roman"/>
                <w:i/>
                <w:iCs/>
                <w:sz w:val="24"/>
                <w:szCs w:val="24"/>
              </w:rPr>
              <w:t xml:space="preserve">     ‘Online, has been very helpful. There is this app called BabyCenter. It</w:t>
            </w:r>
            <w:proofErr w:type="gramStart"/>
            <w:r w:rsidRPr="00B11159">
              <w:rPr>
                <w:rFonts w:ascii="Times New Roman" w:hAnsi="Times New Roman" w:cs="Times New Roman"/>
                <w:i/>
                <w:iCs/>
                <w:sz w:val="24"/>
                <w:szCs w:val="24"/>
              </w:rPr>
              <w:t>  has</w:t>
            </w:r>
            <w:proofErr w:type="gramEnd"/>
            <w:r w:rsidRPr="00B11159">
              <w:rPr>
                <w:rFonts w:ascii="Times New Roman" w:hAnsi="Times New Roman" w:cs="Times New Roman"/>
                <w:i/>
                <w:iCs/>
                <w:sz w:val="24"/>
                <w:szCs w:val="24"/>
              </w:rPr>
              <w:t xml:space="preserve"> almost all the information  you need to get about feeding your baby...’ </w:t>
            </w:r>
            <w:r>
              <w:rPr>
                <w:rFonts w:ascii="Times New Roman" w:hAnsi="Times New Roman" w:cs="Times New Roman"/>
                <w:i/>
                <w:iCs/>
                <w:sz w:val="24"/>
                <w:szCs w:val="24"/>
              </w:rPr>
              <w:t>(R11, OW)</w:t>
            </w:r>
          </w:p>
        </w:tc>
      </w:tr>
      <w:tr w:rsidR="007F1784" w:rsidTr="00F14116">
        <w:tc>
          <w:tcPr>
            <w:tcW w:w="2718" w:type="dxa"/>
          </w:tcPr>
          <w:p w:rsidR="007F1784" w:rsidRDefault="007F1784" w:rsidP="00F14116">
            <w:pPr>
              <w:autoSpaceDE w:val="0"/>
              <w:autoSpaceDN w:val="0"/>
              <w:adjustRightInd w:val="0"/>
              <w:spacing w:line="360" w:lineRule="auto"/>
              <w:jc w:val="left"/>
              <w:rPr>
                <w:rFonts w:ascii="Times New Roman" w:hAnsi="Times New Roman" w:cs="Times New Roman"/>
                <w:sz w:val="24"/>
                <w:szCs w:val="24"/>
              </w:rPr>
            </w:pPr>
            <w:r>
              <w:rPr>
                <w:rFonts w:ascii="Times New Roman" w:hAnsi="Times New Roman" w:cs="Times New Roman"/>
                <w:sz w:val="24"/>
                <w:szCs w:val="24"/>
              </w:rPr>
              <w:t>Resource constraints</w:t>
            </w:r>
          </w:p>
        </w:tc>
        <w:tc>
          <w:tcPr>
            <w:tcW w:w="6858" w:type="dxa"/>
          </w:tcPr>
          <w:p w:rsidR="007F1784" w:rsidRDefault="007F1784" w:rsidP="00F14116">
            <w:pPr>
              <w:autoSpaceDE w:val="0"/>
              <w:autoSpaceDN w:val="0"/>
              <w:adjustRightInd w:val="0"/>
              <w:spacing w:line="360" w:lineRule="auto"/>
              <w:ind w:left="360"/>
              <w:rPr>
                <w:rFonts w:ascii="Times New Roman" w:hAnsi="Times New Roman" w:cs="Times New Roman"/>
                <w:i/>
                <w:iCs/>
                <w:sz w:val="24"/>
                <w:szCs w:val="24"/>
              </w:rPr>
            </w:pPr>
            <w:r>
              <w:rPr>
                <w:rFonts w:ascii="Times New Roman" w:hAnsi="Times New Roman" w:cs="Times New Roman"/>
                <w:b/>
                <w:bCs/>
                <w:i/>
                <w:iCs/>
                <w:sz w:val="24"/>
                <w:szCs w:val="24"/>
                <w:lang w:val="en-US"/>
              </w:rPr>
              <w:t>'</w:t>
            </w:r>
            <w:r w:rsidRPr="00722338">
              <w:rPr>
                <w:rFonts w:ascii="Times New Roman" w:hAnsi="Times New Roman" w:cs="Times New Roman"/>
                <w:i/>
                <w:iCs/>
                <w:sz w:val="24"/>
                <w:szCs w:val="24"/>
              </w:rPr>
              <w:t>If I wasn't working I'd have introduced him to very many types of food...because I'd have time. You know now, what the maid is used to cooking is what I tell her, "Cook that." So she cooks that.</w:t>
            </w:r>
            <w:r>
              <w:rPr>
                <w:rFonts w:ascii="Times New Roman" w:hAnsi="Times New Roman" w:cs="Times New Roman"/>
                <w:i/>
                <w:iCs/>
                <w:sz w:val="24"/>
                <w:szCs w:val="24"/>
              </w:rPr>
              <w:t>' (R13, AW)</w:t>
            </w:r>
          </w:p>
          <w:p w:rsidR="007F1784" w:rsidRDefault="007F1784" w:rsidP="00F14116">
            <w:pPr>
              <w:autoSpaceDE w:val="0"/>
              <w:autoSpaceDN w:val="0"/>
              <w:adjustRightInd w:val="0"/>
              <w:spacing w:line="360" w:lineRule="auto"/>
              <w:ind w:left="360"/>
              <w:rPr>
                <w:rFonts w:ascii="Times New Roman" w:hAnsi="Times New Roman" w:cs="Times New Roman"/>
                <w:i/>
                <w:iCs/>
                <w:sz w:val="24"/>
                <w:szCs w:val="24"/>
              </w:rPr>
            </w:pPr>
            <w:r w:rsidRPr="003458C2">
              <w:rPr>
                <w:rFonts w:ascii="Times New Roman" w:hAnsi="Times New Roman" w:cs="Times New Roman"/>
                <w:i/>
                <w:iCs/>
                <w:sz w:val="24"/>
                <w:szCs w:val="24"/>
              </w:rPr>
              <w:t>We don't have beyond our seasonal vegetables and fruits, it's very difficult to get these others. They are very expensive... (R6, AW)</w:t>
            </w:r>
          </w:p>
          <w:p w:rsidR="007F1784" w:rsidRPr="005118C1" w:rsidRDefault="007F1784" w:rsidP="00F14116">
            <w:pPr>
              <w:autoSpaceDE w:val="0"/>
              <w:autoSpaceDN w:val="0"/>
              <w:adjustRightInd w:val="0"/>
              <w:spacing w:line="360" w:lineRule="auto"/>
              <w:ind w:left="360"/>
              <w:rPr>
                <w:rFonts w:ascii="Times New Roman" w:hAnsi="Times New Roman" w:cs="Times New Roman"/>
                <w:sz w:val="24"/>
                <w:szCs w:val="24"/>
                <w:lang w:val="en-US"/>
              </w:rPr>
            </w:pPr>
          </w:p>
        </w:tc>
      </w:tr>
      <w:tr w:rsidR="007F1784" w:rsidTr="00F14116">
        <w:tc>
          <w:tcPr>
            <w:tcW w:w="2718" w:type="dxa"/>
          </w:tcPr>
          <w:p w:rsidR="007F1784" w:rsidRDefault="007F1784" w:rsidP="00F14116">
            <w:pPr>
              <w:autoSpaceDE w:val="0"/>
              <w:autoSpaceDN w:val="0"/>
              <w:adjustRightInd w:val="0"/>
              <w:spacing w:line="360" w:lineRule="auto"/>
              <w:jc w:val="left"/>
              <w:rPr>
                <w:rFonts w:ascii="Times New Roman" w:hAnsi="Times New Roman" w:cs="Times New Roman"/>
                <w:sz w:val="24"/>
                <w:szCs w:val="24"/>
              </w:rPr>
            </w:pPr>
            <w:r>
              <w:rPr>
                <w:rFonts w:ascii="Times New Roman" w:hAnsi="Times New Roman" w:cs="Times New Roman"/>
                <w:sz w:val="24"/>
                <w:szCs w:val="24"/>
              </w:rPr>
              <w:lastRenderedPageBreak/>
              <w:t>Support from health care workers and family</w:t>
            </w:r>
          </w:p>
        </w:tc>
        <w:tc>
          <w:tcPr>
            <w:tcW w:w="6858" w:type="dxa"/>
          </w:tcPr>
          <w:p w:rsidR="007F1784" w:rsidRDefault="007F1784" w:rsidP="00F14116">
            <w:pPr>
              <w:autoSpaceDE w:val="0"/>
              <w:autoSpaceDN w:val="0"/>
              <w:adjustRightInd w:val="0"/>
              <w:spacing w:line="360" w:lineRule="auto"/>
              <w:ind w:left="360"/>
              <w:rPr>
                <w:rFonts w:ascii="Times New Roman" w:hAnsi="Times New Roman" w:cs="Times New Roman"/>
                <w:i/>
                <w:iCs/>
                <w:sz w:val="24"/>
                <w:szCs w:val="24"/>
                <w:lang w:val="en-US"/>
              </w:rPr>
            </w:pPr>
            <w:r>
              <w:rPr>
                <w:rFonts w:ascii="Times New Roman" w:hAnsi="Times New Roman" w:cs="Times New Roman"/>
                <w:sz w:val="24"/>
                <w:szCs w:val="24"/>
              </w:rPr>
              <w:t>'</w:t>
            </w:r>
            <w:r w:rsidRPr="00A96A69">
              <w:rPr>
                <w:rFonts w:ascii="Times New Roman" w:hAnsi="Times New Roman" w:cs="Times New Roman"/>
                <w:i/>
                <w:iCs/>
                <w:sz w:val="24"/>
                <w:szCs w:val="24"/>
                <w:lang w:val="en-US"/>
              </w:rPr>
              <w:t>She [</w:t>
            </w:r>
            <w:proofErr w:type="spellStart"/>
            <w:r w:rsidRPr="00A96A69">
              <w:rPr>
                <w:rFonts w:ascii="Times New Roman" w:hAnsi="Times New Roman" w:cs="Times New Roman"/>
                <w:i/>
                <w:iCs/>
                <w:sz w:val="24"/>
                <w:szCs w:val="24"/>
                <w:lang w:val="en-US"/>
              </w:rPr>
              <w:t>paediatrician</w:t>
            </w:r>
            <w:proofErr w:type="spellEnd"/>
            <w:r w:rsidRPr="00A96A69">
              <w:rPr>
                <w:rFonts w:ascii="Times New Roman" w:hAnsi="Times New Roman" w:cs="Times New Roman"/>
                <w:i/>
                <w:iCs/>
                <w:sz w:val="24"/>
                <w:szCs w:val="24"/>
                <w:lang w:val="en-US"/>
              </w:rPr>
              <w:t>] is very patient…I feel she's very particular on my child. Even without the hospital visit she has given me a leeway of just calling. Especially when we run out of the supplements of the milk, I am at liberty to call her at any time. And I can come to the hospital and pick milk at any time.</w:t>
            </w:r>
            <w:r>
              <w:rPr>
                <w:rFonts w:ascii="Times New Roman" w:hAnsi="Times New Roman" w:cs="Times New Roman"/>
                <w:i/>
                <w:iCs/>
                <w:sz w:val="24"/>
                <w:szCs w:val="24"/>
                <w:lang w:val="en-US"/>
              </w:rPr>
              <w:t>'</w:t>
            </w:r>
            <w:r>
              <w:rPr>
                <w:rFonts w:ascii="Times New Roman" w:hAnsi="Times New Roman" w:cs="Times New Roman"/>
                <w:i/>
                <w:iCs/>
                <w:sz w:val="24"/>
                <w:szCs w:val="24"/>
              </w:rPr>
              <w:t>(R09, UW)</w:t>
            </w:r>
          </w:p>
          <w:p w:rsidR="007F1784" w:rsidRPr="00A96A69" w:rsidRDefault="007F1784" w:rsidP="00F14116">
            <w:pPr>
              <w:autoSpaceDE w:val="0"/>
              <w:autoSpaceDN w:val="0"/>
              <w:adjustRightInd w:val="0"/>
              <w:spacing w:line="360" w:lineRule="auto"/>
              <w:ind w:left="360"/>
              <w:rPr>
                <w:rFonts w:ascii="Times New Roman" w:hAnsi="Times New Roman" w:cs="Times New Roman"/>
                <w:sz w:val="24"/>
                <w:szCs w:val="24"/>
                <w:lang w:val="en-US"/>
              </w:rPr>
            </w:pPr>
          </w:p>
          <w:p w:rsidR="007F1784" w:rsidRPr="008960C3" w:rsidRDefault="007F1784" w:rsidP="00F14116">
            <w:pPr>
              <w:autoSpaceDE w:val="0"/>
              <w:autoSpaceDN w:val="0"/>
              <w:adjustRightInd w:val="0"/>
              <w:spacing w:line="360" w:lineRule="auto"/>
              <w:ind w:left="360"/>
              <w:rPr>
                <w:rFonts w:ascii="Times New Roman" w:hAnsi="Times New Roman" w:cs="Times New Roman"/>
                <w:sz w:val="24"/>
                <w:szCs w:val="24"/>
                <w:lang w:val="en-US"/>
              </w:rPr>
            </w:pPr>
            <w:r w:rsidRPr="00A96A69">
              <w:rPr>
                <w:rFonts w:ascii="Times New Roman" w:hAnsi="Times New Roman" w:cs="Times New Roman"/>
                <w:sz w:val="24"/>
                <w:szCs w:val="24"/>
                <w:lang w:val="en-US"/>
              </w:rPr>
              <w:tab/>
            </w:r>
            <w:r>
              <w:rPr>
                <w:rFonts w:ascii="Times New Roman" w:hAnsi="Times New Roman" w:cs="Times New Roman"/>
                <w:sz w:val="24"/>
                <w:szCs w:val="24"/>
                <w:lang w:val="en-US"/>
              </w:rPr>
              <w:t>'</w:t>
            </w:r>
            <w:r w:rsidRPr="00A96A69">
              <w:rPr>
                <w:rFonts w:ascii="Times New Roman" w:hAnsi="Times New Roman" w:cs="Times New Roman"/>
                <w:i/>
                <w:iCs/>
                <w:sz w:val="24"/>
                <w:szCs w:val="24"/>
                <w:lang w:val="en-US"/>
              </w:rPr>
              <w:t xml:space="preserve">I want to be that type of a dad who doesn't want to leave everything on the mother's side. So, if I'm allowed to step in and </w:t>
            </w:r>
            <w:proofErr w:type="spellStart"/>
            <w:r w:rsidRPr="00A96A69">
              <w:rPr>
                <w:rFonts w:ascii="Times New Roman" w:hAnsi="Times New Roman" w:cs="Times New Roman"/>
                <w:i/>
                <w:iCs/>
                <w:sz w:val="24"/>
                <w:szCs w:val="24"/>
                <w:lang w:val="en-US"/>
              </w:rPr>
              <w:t>uhm</w:t>
            </w:r>
            <w:proofErr w:type="spellEnd"/>
            <w:r w:rsidRPr="00A96A69">
              <w:rPr>
                <w:rFonts w:ascii="Times New Roman" w:hAnsi="Times New Roman" w:cs="Times New Roman"/>
                <w:i/>
                <w:iCs/>
                <w:sz w:val="24"/>
                <w:szCs w:val="24"/>
                <w:lang w:val="en-US"/>
              </w:rPr>
              <w:t xml:space="preserve">...help in any way, even if </w:t>
            </w:r>
            <w:proofErr w:type="gramStart"/>
            <w:r w:rsidRPr="00A96A69">
              <w:rPr>
                <w:rFonts w:ascii="Times New Roman" w:hAnsi="Times New Roman" w:cs="Times New Roman"/>
                <w:i/>
                <w:iCs/>
                <w:sz w:val="24"/>
                <w:szCs w:val="24"/>
                <w:lang w:val="en-US"/>
              </w:rPr>
              <w:t>its</w:t>
            </w:r>
            <w:proofErr w:type="gramEnd"/>
            <w:r w:rsidRPr="00A96A69">
              <w:rPr>
                <w:rFonts w:ascii="Times New Roman" w:hAnsi="Times New Roman" w:cs="Times New Roman"/>
                <w:i/>
                <w:iCs/>
                <w:sz w:val="24"/>
                <w:szCs w:val="24"/>
                <w:lang w:val="en-US"/>
              </w:rPr>
              <w:t xml:space="preserve"> feeding, I don't hesitate.</w:t>
            </w:r>
            <w:r>
              <w:rPr>
                <w:rFonts w:ascii="Times New Roman" w:hAnsi="Times New Roman" w:cs="Times New Roman"/>
                <w:i/>
                <w:iCs/>
                <w:sz w:val="24"/>
                <w:szCs w:val="24"/>
                <w:lang w:val="en-US"/>
              </w:rPr>
              <w:t>'</w:t>
            </w:r>
            <w:r>
              <w:rPr>
                <w:rFonts w:ascii="Times New Roman" w:hAnsi="Times New Roman" w:cs="Times New Roman"/>
                <w:i/>
                <w:iCs/>
                <w:sz w:val="24"/>
                <w:szCs w:val="24"/>
              </w:rPr>
              <w:t>(R01, AW)</w:t>
            </w:r>
          </w:p>
        </w:tc>
      </w:tr>
      <w:tr w:rsidR="007F1784" w:rsidTr="00F14116">
        <w:tc>
          <w:tcPr>
            <w:tcW w:w="2718" w:type="dxa"/>
          </w:tcPr>
          <w:p w:rsidR="007F1784" w:rsidRDefault="007F1784" w:rsidP="00F14116">
            <w:pPr>
              <w:autoSpaceDE w:val="0"/>
              <w:autoSpaceDN w:val="0"/>
              <w:adjustRightInd w:val="0"/>
              <w:spacing w:line="360" w:lineRule="auto"/>
              <w:jc w:val="left"/>
              <w:rPr>
                <w:rFonts w:ascii="Times New Roman" w:hAnsi="Times New Roman" w:cs="Times New Roman"/>
                <w:sz w:val="24"/>
                <w:szCs w:val="24"/>
              </w:rPr>
            </w:pPr>
            <w:r>
              <w:rPr>
                <w:rFonts w:ascii="Times New Roman" w:hAnsi="Times New Roman" w:cs="Times New Roman"/>
                <w:sz w:val="24"/>
                <w:szCs w:val="24"/>
              </w:rPr>
              <w:t>Fear of allergies</w:t>
            </w:r>
          </w:p>
        </w:tc>
        <w:tc>
          <w:tcPr>
            <w:tcW w:w="6858" w:type="dxa"/>
          </w:tcPr>
          <w:p w:rsidR="007F1784" w:rsidRPr="008960C3" w:rsidRDefault="007F1784" w:rsidP="00F14116">
            <w:pPr>
              <w:autoSpaceDE w:val="0"/>
              <w:autoSpaceDN w:val="0"/>
              <w:adjustRightInd w:val="0"/>
              <w:spacing w:line="360" w:lineRule="auto"/>
              <w:ind w:left="360"/>
              <w:rPr>
                <w:rFonts w:ascii="Times New Roman" w:hAnsi="Times New Roman" w:cs="Times New Roman"/>
                <w:sz w:val="24"/>
                <w:szCs w:val="24"/>
                <w:lang w:val="en-US"/>
              </w:rPr>
            </w:pPr>
            <w:r>
              <w:rPr>
                <w:rFonts w:ascii="Times New Roman" w:hAnsi="Times New Roman" w:cs="Times New Roman"/>
                <w:i/>
                <w:iCs/>
                <w:sz w:val="24"/>
                <w:szCs w:val="24"/>
              </w:rPr>
              <w:t>'</w:t>
            </w:r>
            <w:r w:rsidRPr="00A96A69">
              <w:rPr>
                <w:rFonts w:ascii="Times New Roman" w:hAnsi="Times New Roman" w:cs="Times New Roman"/>
                <w:i/>
                <w:iCs/>
                <w:sz w:val="24"/>
                <w:szCs w:val="24"/>
              </w:rPr>
              <w:t>Yeah, I did have the fear of allergies, but what I did is, I sort of spaced them out probably a bit too much... and also focused more on plant proteins. I think with those I started immediately.</w:t>
            </w:r>
            <w:r>
              <w:rPr>
                <w:rFonts w:ascii="Times New Roman" w:hAnsi="Times New Roman" w:cs="Times New Roman"/>
                <w:i/>
                <w:iCs/>
                <w:sz w:val="24"/>
                <w:szCs w:val="24"/>
              </w:rPr>
              <w:t>' (R18, UW)</w:t>
            </w:r>
          </w:p>
        </w:tc>
      </w:tr>
    </w:tbl>
    <w:p w:rsidR="007F1784" w:rsidRDefault="007F1784" w:rsidP="007F1784">
      <w:pPr>
        <w:autoSpaceDE w:val="0"/>
        <w:autoSpaceDN w:val="0"/>
        <w:adjustRightInd w:val="0"/>
        <w:spacing w:line="360" w:lineRule="auto"/>
      </w:pPr>
    </w:p>
    <w:p w:rsidR="00A266D4" w:rsidRDefault="007F1784"/>
    <w:sectPr w:rsidR="00A266D4" w:rsidSect="009D6B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784"/>
    <w:rsid w:val="00330CA3"/>
    <w:rsid w:val="00370130"/>
    <w:rsid w:val="007F1784"/>
    <w:rsid w:val="00B87B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72943D-D712-4ECD-8BA5-C947A0002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1784"/>
    <w:pPr>
      <w:spacing w:after="0" w:line="276" w:lineRule="auto"/>
      <w:jc w:val="both"/>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F1784"/>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374</Words>
  <Characters>2135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Cathy</dc:creator>
  <cp:keywords/>
  <dc:description/>
  <cp:lastModifiedBy>Cathy</cp:lastModifiedBy>
  <cp:revision>1</cp:revision>
  <dcterms:created xsi:type="dcterms:W3CDTF">2022-01-12T17:41:00Z</dcterms:created>
  <dcterms:modified xsi:type="dcterms:W3CDTF">2022-01-12T17:42:00Z</dcterms:modified>
</cp:coreProperties>
</file>