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32D" w:rsidRPr="0057276D" w:rsidRDefault="0098432D" w:rsidP="009843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hd w:val="clear" w:color="auto" w:fill="FFFFFF"/>
        </w:rPr>
      </w:pPr>
      <w:r w:rsidRPr="0057276D">
        <w:rPr>
          <w:rFonts w:ascii="Times New Roman" w:hAnsi="Times New Roman" w:cs="Times New Roman"/>
          <w:b/>
          <w:bCs/>
          <w:sz w:val="20"/>
          <w:shd w:val="clear" w:color="auto" w:fill="FFFFFF"/>
        </w:rPr>
        <w:t>S</w:t>
      </w:r>
      <w:r w:rsidR="00026462" w:rsidRPr="0057276D">
        <w:rPr>
          <w:rFonts w:ascii="Times New Roman" w:hAnsi="Times New Roman" w:cs="Times New Roman"/>
          <w:b/>
          <w:bCs/>
          <w:sz w:val="20"/>
          <w:shd w:val="clear" w:color="auto" w:fill="FFFFFF"/>
        </w:rPr>
        <w:t xml:space="preserve">upplementary </w:t>
      </w:r>
      <w:r w:rsidR="0057276D">
        <w:rPr>
          <w:rFonts w:ascii="Times New Roman" w:hAnsi="Times New Roman" w:cs="Times New Roman"/>
          <w:b/>
          <w:bCs/>
          <w:sz w:val="20"/>
          <w:shd w:val="clear" w:color="auto" w:fill="FFFFFF"/>
        </w:rPr>
        <w:t>Information</w:t>
      </w:r>
    </w:p>
    <w:p w:rsidR="0098432D" w:rsidRPr="00784EEE" w:rsidRDefault="0098432D" w:rsidP="009843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hd w:val="clear" w:color="auto" w:fill="FFFFFF"/>
        </w:rPr>
      </w:pPr>
    </w:p>
    <w:p w:rsidR="003B6033" w:rsidRDefault="0099006F" w:rsidP="003B603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hd w:val="clear" w:color="auto" w:fill="FFFFFF"/>
        </w:rPr>
      </w:pPr>
      <w:r w:rsidRPr="00784EEE">
        <w:rPr>
          <w:rFonts w:ascii="Times New Roman" w:hAnsi="Times New Roman" w:cs="Times New Roman"/>
          <w:b/>
          <w:bCs/>
          <w:sz w:val="20"/>
          <w:shd w:val="clear" w:color="auto" w:fill="FFFFFF"/>
        </w:rPr>
        <w:t xml:space="preserve">Title: </w:t>
      </w:r>
      <w:r w:rsidR="003B6033" w:rsidRPr="00BA5CD5">
        <w:rPr>
          <w:rFonts w:ascii="Times New Roman" w:hAnsi="Times New Roman" w:cs="Times New Roman"/>
          <w:b/>
          <w:bCs/>
          <w:sz w:val="20"/>
          <w:shd w:val="clear" w:color="auto" w:fill="FFFFFF"/>
        </w:rPr>
        <w:t>Cervicovaginal</w:t>
      </w:r>
      <w:r w:rsidR="002F5248">
        <w:rPr>
          <w:rFonts w:ascii="Times New Roman" w:hAnsi="Times New Roman" w:cs="Times New Roman"/>
          <w:b/>
          <w:bCs/>
          <w:sz w:val="20"/>
          <w:shd w:val="clear" w:color="auto" w:fill="FFFFFF"/>
        </w:rPr>
        <w:t xml:space="preserve"> </w:t>
      </w:r>
      <w:r w:rsidR="003B6033" w:rsidRPr="00BA5CD5">
        <w:rPr>
          <w:rFonts w:ascii="Times New Roman" w:hAnsi="Times New Roman" w:cs="Times New Roman"/>
          <w:b/>
          <w:bCs/>
          <w:sz w:val="20"/>
          <w:shd w:val="clear" w:color="auto" w:fill="FFFFFF"/>
        </w:rPr>
        <w:t xml:space="preserve">microflora isolated from healthy women exhibited probiotic properties and antimicrobial activity </w:t>
      </w:r>
      <w:r w:rsidR="003B6033" w:rsidRPr="003C0EE2">
        <w:rPr>
          <w:rFonts w:ascii="Times New Roman" w:hAnsi="Times New Roman" w:cs="Times New Roman"/>
          <w:b/>
          <w:bCs/>
          <w:sz w:val="20"/>
          <w:shd w:val="clear" w:color="auto" w:fill="FFFFFF"/>
        </w:rPr>
        <w:t>against pathogens isolated from cervical cancer patients</w:t>
      </w:r>
    </w:p>
    <w:p w:rsidR="00D41862" w:rsidRPr="00784EEE" w:rsidRDefault="00D41862" w:rsidP="00D4186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hd w:val="clear" w:color="auto" w:fill="FFFFFF"/>
        </w:rPr>
      </w:pPr>
    </w:p>
    <w:p w:rsidR="00D41862" w:rsidRPr="00784EEE" w:rsidRDefault="0098432D" w:rsidP="0098432D">
      <w:pPr>
        <w:spacing w:after="0" w:line="360" w:lineRule="auto"/>
        <w:rPr>
          <w:rFonts w:ascii="Times New Roman" w:hAnsi="Times New Roman" w:cs="Times New Roman"/>
          <w:b/>
          <w:bCs/>
          <w:sz w:val="20"/>
        </w:rPr>
      </w:pPr>
      <w:r w:rsidRPr="00784EEE">
        <w:rPr>
          <w:rFonts w:ascii="Times New Roman" w:hAnsi="Times New Roman" w:cs="Times New Roman"/>
          <w:b/>
          <w:bCs/>
          <w:sz w:val="20"/>
        </w:rPr>
        <w:t xml:space="preserve">Journal: </w:t>
      </w:r>
      <w:r w:rsidR="0081362B">
        <w:rPr>
          <w:rFonts w:ascii="Times New Roman" w:hAnsi="Times New Roman" w:cs="Times New Roman"/>
          <w:b/>
          <w:bCs/>
          <w:sz w:val="20"/>
        </w:rPr>
        <w:t>Archives of Microbiology</w:t>
      </w:r>
    </w:p>
    <w:p w:rsidR="0098432D" w:rsidRPr="00801FF7" w:rsidRDefault="0099006F" w:rsidP="0098432D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b/>
          <w:bCs/>
          <w:sz w:val="20"/>
        </w:rPr>
        <w:t xml:space="preserve">Authors: </w:t>
      </w:r>
      <w:r w:rsidR="0098432D" w:rsidRPr="00801FF7">
        <w:rPr>
          <w:rFonts w:ascii="Times New Roman" w:hAnsi="Times New Roman" w:cs="Times New Roman"/>
          <w:sz w:val="20"/>
        </w:rPr>
        <w:t>Ashwini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="0098432D" w:rsidRPr="00801FF7">
        <w:rPr>
          <w:rFonts w:ascii="Times New Roman" w:hAnsi="Times New Roman" w:cs="Times New Roman"/>
          <w:sz w:val="20"/>
        </w:rPr>
        <w:t>Kamble</w:t>
      </w:r>
      <w:r w:rsidR="0098432D" w:rsidRPr="00801FF7">
        <w:rPr>
          <w:rFonts w:ascii="Times New Roman" w:hAnsi="Times New Roman" w:cs="Times New Roman"/>
          <w:sz w:val="20"/>
          <w:vertAlign w:val="superscript"/>
        </w:rPr>
        <w:t>a</w:t>
      </w:r>
      <w:r w:rsidR="0098432D" w:rsidRPr="00801FF7">
        <w:rPr>
          <w:rFonts w:ascii="Times New Roman" w:hAnsi="Times New Roman" w:cs="Times New Roman"/>
          <w:sz w:val="20"/>
        </w:rPr>
        <w:t>, Shilpa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="0098432D" w:rsidRPr="00801FF7">
        <w:rPr>
          <w:rFonts w:ascii="Times New Roman" w:hAnsi="Times New Roman" w:cs="Times New Roman"/>
          <w:sz w:val="20"/>
        </w:rPr>
        <w:t>Naik</w:t>
      </w:r>
      <w:r w:rsidR="0098432D" w:rsidRPr="00801FF7">
        <w:rPr>
          <w:rFonts w:ascii="Times New Roman" w:hAnsi="Times New Roman" w:cs="Times New Roman"/>
          <w:sz w:val="20"/>
          <w:vertAlign w:val="superscript"/>
        </w:rPr>
        <w:t>b</w:t>
      </w:r>
      <w:r w:rsidR="0098432D" w:rsidRPr="00801FF7">
        <w:rPr>
          <w:rFonts w:ascii="Times New Roman" w:hAnsi="Times New Roman" w:cs="Times New Roman"/>
          <w:sz w:val="20"/>
        </w:rPr>
        <w:t>, Manju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="0098432D" w:rsidRPr="00801FF7">
        <w:rPr>
          <w:rFonts w:ascii="Times New Roman" w:hAnsi="Times New Roman" w:cs="Times New Roman"/>
          <w:sz w:val="20"/>
        </w:rPr>
        <w:t>Talathi</w:t>
      </w:r>
      <w:r w:rsidR="0098432D" w:rsidRPr="00801FF7">
        <w:rPr>
          <w:rFonts w:ascii="Times New Roman" w:hAnsi="Times New Roman" w:cs="Times New Roman"/>
          <w:sz w:val="20"/>
          <w:vertAlign w:val="superscript"/>
        </w:rPr>
        <w:t>c</w:t>
      </w:r>
      <w:r w:rsidR="0098432D" w:rsidRPr="00801FF7">
        <w:rPr>
          <w:rFonts w:ascii="Times New Roman" w:hAnsi="Times New Roman" w:cs="Times New Roman"/>
          <w:sz w:val="20"/>
        </w:rPr>
        <w:t>, Deepali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="0098432D" w:rsidRPr="00801FF7">
        <w:rPr>
          <w:rFonts w:ascii="Times New Roman" w:hAnsi="Times New Roman" w:cs="Times New Roman"/>
          <w:sz w:val="20"/>
        </w:rPr>
        <w:t>Jadhav</w:t>
      </w:r>
      <w:r w:rsidR="0098432D" w:rsidRPr="00801FF7">
        <w:rPr>
          <w:rFonts w:ascii="Times New Roman" w:hAnsi="Times New Roman" w:cs="Times New Roman"/>
          <w:sz w:val="20"/>
          <w:vertAlign w:val="superscript"/>
        </w:rPr>
        <w:t>b</w:t>
      </w:r>
      <w:r w:rsidR="0098432D" w:rsidRPr="00801FF7">
        <w:rPr>
          <w:rFonts w:ascii="Times New Roman" w:hAnsi="Times New Roman" w:cs="Times New Roman"/>
          <w:sz w:val="20"/>
        </w:rPr>
        <w:t xml:space="preserve">, </w:t>
      </w:r>
      <w:r w:rsidR="00801FF7" w:rsidRPr="00801FF7">
        <w:rPr>
          <w:rFonts w:ascii="Times New Roman" w:hAnsi="Times New Roman" w:cs="Times New Roman"/>
          <w:sz w:val="20"/>
        </w:rPr>
        <w:t>Samradni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="00801FF7" w:rsidRPr="00801FF7">
        <w:rPr>
          <w:rFonts w:ascii="Times New Roman" w:hAnsi="Times New Roman" w:cs="Times New Roman"/>
          <w:sz w:val="20"/>
        </w:rPr>
        <w:t>Pingale</w:t>
      </w:r>
      <w:r w:rsidR="00801FF7" w:rsidRPr="00801FF7">
        <w:rPr>
          <w:rFonts w:ascii="Times New Roman" w:hAnsi="Times New Roman" w:cs="Times New Roman"/>
          <w:sz w:val="20"/>
          <w:vertAlign w:val="superscript"/>
        </w:rPr>
        <w:t>a</w:t>
      </w:r>
      <w:r w:rsidR="00644B6F" w:rsidRPr="00801FF7">
        <w:rPr>
          <w:rFonts w:ascii="Times New Roman" w:hAnsi="Times New Roman" w:cs="Times New Roman"/>
          <w:sz w:val="20"/>
        </w:rPr>
        <w:t xml:space="preserve">, </w:t>
      </w:r>
      <w:r w:rsidR="0098432D" w:rsidRPr="00801FF7">
        <w:rPr>
          <w:rFonts w:ascii="Times New Roman" w:hAnsi="Times New Roman" w:cs="Times New Roman"/>
          <w:sz w:val="20"/>
        </w:rPr>
        <w:t>Ruchika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="0098432D" w:rsidRPr="00801FF7">
        <w:rPr>
          <w:rFonts w:ascii="Times New Roman" w:hAnsi="Times New Roman" w:cs="Times New Roman"/>
          <w:sz w:val="20"/>
        </w:rPr>
        <w:t>Kaul-Ghanekar</w:t>
      </w:r>
      <w:r w:rsidR="0098432D" w:rsidRPr="00801FF7">
        <w:rPr>
          <w:rFonts w:ascii="Times New Roman" w:hAnsi="Times New Roman" w:cs="Times New Roman"/>
          <w:sz w:val="20"/>
          <w:vertAlign w:val="superscript"/>
        </w:rPr>
        <w:t>a*</w:t>
      </w:r>
    </w:p>
    <w:p w:rsidR="0098432D" w:rsidRPr="00784EEE" w:rsidRDefault="0099006F" w:rsidP="0098432D">
      <w:pPr>
        <w:tabs>
          <w:tab w:val="left" w:pos="8585"/>
        </w:tabs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b/>
          <w:bCs/>
          <w:sz w:val="20"/>
          <w:lang w:bidi="hi-IN"/>
        </w:rPr>
        <w:t xml:space="preserve">Affiliation: </w:t>
      </w:r>
      <w:r w:rsidR="0098432D" w:rsidRPr="00784EEE">
        <w:rPr>
          <w:rFonts w:ascii="Times New Roman" w:hAnsi="Times New Roman" w:cs="Times New Roman"/>
          <w:b/>
          <w:bCs/>
          <w:sz w:val="20"/>
          <w:vertAlign w:val="superscript"/>
          <w:lang w:bidi="hi-IN"/>
        </w:rPr>
        <w:t>a</w:t>
      </w:r>
      <w:r w:rsidR="0098432D" w:rsidRPr="00784EEE">
        <w:rPr>
          <w:rFonts w:ascii="Times New Roman" w:hAnsi="Times New Roman" w:cs="Times New Roman"/>
          <w:sz w:val="20"/>
        </w:rPr>
        <w:t>Cancer Research Lab, Interactive Research School for Health Affairs (IRSHA), Bharati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="0098432D" w:rsidRPr="00784EEE">
        <w:rPr>
          <w:rFonts w:ascii="Times New Roman" w:hAnsi="Times New Roman" w:cs="Times New Roman"/>
          <w:sz w:val="20"/>
        </w:rPr>
        <w:t>Vidyapeeth (Deemed to be) University, Katraj-Dhankawadi, Pune-Satara Road, Pune-411043, Maharashtra, India</w:t>
      </w:r>
    </w:p>
    <w:p w:rsidR="0098432D" w:rsidRPr="00784EEE" w:rsidRDefault="0098432D" w:rsidP="0098432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eastAsia="Times New Roman" w:hAnsi="Times New Roman" w:cs="Times New Roman"/>
          <w:b/>
          <w:bCs/>
          <w:color w:val="000000"/>
          <w:sz w:val="20"/>
          <w:vertAlign w:val="superscript"/>
        </w:rPr>
        <w:t>b</w:t>
      </w:r>
      <w:r w:rsidRPr="00784EEE">
        <w:rPr>
          <w:rFonts w:ascii="Times New Roman" w:hAnsi="Times New Roman" w:cs="Times New Roman"/>
          <w:sz w:val="20"/>
        </w:rPr>
        <w:t xml:space="preserve">Department of Obstetrics &amp; Gynaecology, B. J. Govt Medical College &amp; Sassoon General Hospitals, Pune </w:t>
      </w:r>
    </w:p>
    <w:p w:rsidR="0098432D" w:rsidRPr="00784EEE" w:rsidRDefault="0098432D" w:rsidP="0098432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b/>
          <w:bCs/>
          <w:sz w:val="20"/>
          <w:vertAlign w:val="superscript"/>
        </w:rPr>
        <w:t>c</w:t>
      </w:r>
      <w:r w:rsidRPr="00784EEE">
        <w:rPr>
          <w:rFonts w:ascii="Times New Roman" w:hAnsi="Times New Roman" w:cs="Times New Roman"/>
          <w:sz w:val="20"/>
        </w:rPr>
        <w:t>Department of Obstetrics &amp;Gynaecology, Bharati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Pr="00784EEE">
        <w:rPr>
          <w:rFonts w:ascii="Times New Roman" w:hAnsi="Times New Roman" w:cs="Times New Roman"/>
          <w:sz w:val="20"/>
        </w:rPr>
        <w:t>Vidyapeeth (Deemed to be) University Medical College &amp; Hospital, Pune</w:t>
      </w:r>
    </w:p>
    <w:p w:rsidR="0098432D" w:rsidRPr="00784EEE" w:rsidRDefault="0098432D" w:rsidP="0098432D">
      <w:pPr>
        <w:spacing w:after="0"/>
        <w:rPr>
          <w:rFonts w:ascii="Times New Roman" w:hAnsi="Times New Roman" w:cs="Times New Roman"/>
          <w:sz w:val="20"/>
        </w:rPr>
      </w:pPr>
    </w:p>
    <w:p w:rsidR="0098432D" w:rsidRPr="00784EEE" w:rsidRDefault="0098432D" w:rsidP="0098432D">
      <w:pPr>
        <w:pStyle w:val="Default"/>
        <w:spacing w:line="360" w:lineRule="auto"/>
        <w:jc w:val="both"/>
        <w:rPr>
          <w:sz w:val="20"/>
          <w:szCs w:val="20"/>
        </w:rPr>
      </w:pPr>
      <w:r w:rsidRPr="00784EEE">
        <w:rPr>
          <w:b/>
          <w:bCs/>
          <w:sz w:val="20"/>
          <w:szCs w:val="20"/>
          <w:lang w:bidi="hi-IN"/>
        </w:rPr>
        <w:t xml:space="preserve">Author </w:t>
      </w:r>
      <w:r w:rsidRPr="00784EEE">
        <w:rPr>
          <w:b/>
          <w:sz w:val="20"/>
          <w:szCs w:val="20"/>
          <w:shd w:val="clear" w:color="auto" w:fill="FFFFFF"/>
        </w:rPr>
        <w:t xml:space="preserve">email address: </w:t>
      </w:r>
      <w:r w:rsidRPr="00784EEE">
        <w:rPr>
          <w:b/>
          <w:sz w:val="20"/>
          <w:szCs w:val="20"/>
          <w:shd w:val="clear" w:color="auto" w:fill="FFFFFF"/>
        </w:rPr>
        <w:tab/>
      </w:r>
      <w:r w:rsidR="00513658">
        <w:rPr>
          <w:b/>
          <w:sz w:val="20"/>
          <w:szCs w:val="20"/>
          <w:shd w:val="clear" w:color="auto" w:fill="FFFFFF"/>
        </w:rPr>
        <w:tab/>
      </w:r>
      <w:r w:rsidRPr="00784EEE">
        <w:rPr>
          <w:sz w:val="20"/>
          <w:szCs w:val="20"/>
        </w:rPr>
        <w:t>Ashwini</w:t>
      </w:r>
      <w:r w:rsidR="002F5248">
        <w:rPr>
          <w:sz w:val="20"/>
          <w:szCs w:val="20"/>
        </w:rPr>
        <w:t xml:space="preserve"> </w:t>
      </w:r>
      <w:r w:rsidRPr="00784EEE">
        <w:rPr>
          <w:sz w:val="20"/>
          <w:szCs w:val="20"/>
        </w:rPr>
        <w:t>Kamble</w:t>
      </w:r>
    </w:p>
    <w:p w:rsidR="0098432D" w:rsidRPr="00784EEE" w:rsidRDefault="0098432D" w:rsidP="0098432D">
      <w:pPr>
        <w:spacing w:after="0" w:line="360" w:lineRule="auto"/>
        <w:ind w:left="2160" w:firstLine="720"/>
        <w:jc w:val="both"/>
        <w:rPr>
          <w:rFonts w:ascii="Times New Roman" w:hAnsi="Times New Roman" w:cs="Times New Roman"/>
          <w:b/>
          <w:bCs/>
          <w:sz w:val="20"/>
        </w:rPr>
      </w:pPr>
      <w:r w:rsidRPr="00784EEE">
        <w:rPr>
          <w:rFonts w:ascii="Times New Roman" w:hAnsi="Times New Roman" w:cs="Times New Roman"/>
          <w:sz w:val="20"/>
          <w:shd w:val="clear" w:color="auto" w:fill="FFFFFF"/>
        </w:rPr>
        <w:t xml:space="preserve">E-mail: </w:t>
      </w:r>
      <w:hyperlink r:id="rId7" w:history="1">
        <w:r w:rsidR="004E30C4" w:rsidRPr="004E30C4">
          <w:rPr>
            <w:rStyle w:val="Hyperlink"/>
            <w:rFonts w:ascii="Times New Roman" w:hAnsi="Times New Roman" w:cs="Times New Roman"/>
            <w:sz w:val="20"/>
          </w:rPr>
          <w:t>ashwini.kamble@bharatividyapeeth.edu</w:t>
        </w:r>
      </w:hyperlink>
    </w:p>
    <w:p w:rsidR="0098432D" w:rsidRPr="00784EEE" w:rsidRDefault="0098432D" w:rsidP="0098432D">
      <w:pPr>
        <w:spacing w:after="0" w:line="360" w:lineRule="auto"/>
        <w:ind w:left="2160" w:firstLine="720"/>
        <w:jc w:val="both"/>
        <w:rPr>
          <w:rFonts w:ascii="Times New Roman" w:hAnsi="Times New Roman" w:cs="Times New Roman"/>
          <w:sz w:val="20"/>
          <w:shd w:val="clear" w:color="auto" w:fill="FFFFFF"/>
        </w:rPr>
      </w:pPr>
      <w:r w:rsidRPr="00784EEE">
        <w:rPr>
          <w:rFonts w:ascii="Times New Roman" w:hAnsi="Times New Roman" w:cs="Times New Roman"/>
          <w:sz w:val="20"/>
        </w:rPr>
        <w:t>Shilpa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Pr="00784EEE">
        <w:rPr>
          <w:rFonts w:ascii="Times New Roman" w:hAnsi="Times New Roman" w:cs="Times New Roman"/>
          <w:sz w:val="20"/>
        </w:rPr>
        <w:t>Naik</w:t>
      </w:r>
    </w:p>
    <w:p w:rsidR="0098432D" w:rsidRPr="00784EEE" w:rsidRDefault="0098432D" w:rsidP="0098432D">
      <w:pPr>
        <w:spacing w:after="0" w:line="360" w:lineRule="auto"/>
        <w:ind w:left="2160" w:firstLine="720"/>
        <w:jc w:val="both"/>
        <w:rPr>
          <w:rFonts w:ascii="Times New Roman" w:hAnsi="Times New Roman" w:cs="Times New Roman"/>
          <w:color w:val="000000"/>
          <w:sz w:val="20"/>
          <w:shd w:val="clear" w:color="auto" w:fill="FFFFFF"/>
        </w:rPr>
      </w:pPr>
      <w:r w:rsidRPr="00784EEE">
        <w:rPr>
          <w:rFonts w:ascii="Times New Roman" w:hAnsi="Times New Roman" w:cs="Times New Roman"/>
          <w:sz w:val="20"/>
          <w:shd w:val="clear" w:color="auto" w:fill="FFFFFF"/>
        </w:rPr>
        <w:t xml:space="preserve">E-mail: </w:t>
      </w:r>
      <w:hyperlink r:id="rId8" w:history="1">
        <w:r w:rsidRPr="00784EEE">
          <w:rPr>
            <w:rStyle w:val="Hyperlink"/>
            <w:rFonts w:ascii="Times New Roman" w:hAnsi="Times New Roman" w:cs="Times New Roman"/>
            <w:sz w:val="20"/>
            <w:shd w:val="clear" w:color="auto" w:fill="FFFFFF"/>
          </w:rPr>
          <w:t>shilunnaik@yahoo.co.in</w:t>
        </w:r>
      </w:hyperlink>
    </w:p>
    <w:p w:rsidR="0098432D" w:rsidRPr="00784EEE" w:rsidRDefault="0098432D" w:rsidP="0098432D">
      <w:pPr>
        <w:shd w:val="clear" w:color="auto" w:fill="FFFFFF"/>
        <w:spacing w:after="0" w:line="360" w:lineRule="auto"/>
        <w:ind w:left="2160" w:firstLine="720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sz w:val="20"/>
        </w:rPr>
        <w:t>Manju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Pr="00784EEE">
        <w:rPr>
          <w:rFonts w:ascii="Times New Roman" w:hAnsi="Times New Roman" w:cs="Times New Roman"/>
          <w:sz w:val="20"/>
        </w:rPr>
        <w:t>Talathi</w:t>
      </w:r>
    </w:p>
    <w:p w:rsidR="0098432D" w:rsidRPr="00784EEE" w:rsidRDefault="0098432D" w:rsidP="0098432D">
      <w:pPr>
        <w:shd w:val="clear" w:color="auto" w:fill="FFFFFF"/>
        <w:spacing w:after="0" w:line="360" w:lineRule="auto"/>
        <w:ind w:left="2160" w:firstLine="720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sz w:val="20"/>
        </w:rPr>
        <w:t xml:space="preserve">E-mail: </w:t>
      </w:r>
      <w:hyperlink r:id="rId9" w:history="1">
        <w:r w:rsidR="00FC3510" w:rsidRPr="00FC3510">
          <w:rPr>
            <w:rStyle w:val="Hyperlink"/>
            <w:rFonts w:ascii="Times New Roman" w:hAnsi="Times New Roman" w:cs="Times New Roman"/>
            <w:sz w:val="20"/>
            <w:shd w:val="clear" w:color="auto" w:fill="FFFFFF"/>
          </w:rPr>
          <w:t>manju.talathi@bharatividyapeeth.edu</w:t>
        </w:r>
      </w:hyperlink>
    </w:p>
    <w:p w:rsidR="0098432D" w:rsidRPr="00784EEE" w:rsidRDefault="0098432D" w:rsidP="0098432D">
      <w:pPr>
        <w:shd w:val="clear" w:color="auto" w:fill="FFFFFF"/>
        <w:spacing w:after="0" w:line="360" w:lineRule="auto"/>
        <w:ind w:left="2160" w:firstLine="720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sz w:val="20"/>
        </w:rPr>
        <w:t>Deepali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Pr="00784EEE">
        <w:rPr>
          <w:rFonts w:ascii="Times New Roman" w:hAnsi="Times New Roman" w:cs="Times New Roman"/>
          <w:sz w:val="20"/>
        </w:rPr>
        <w:t>Jadhav</w:t>
      </w:r>
    </w:p>
    <w:p w:rsidR="0098432D" w:rsidRDefault="0098432D" w:rsidP="0098432D">
      <w:pPr>
        <w:shd w:val="clear" w:color="auto" w:fill="FFFFFF"/>
        <w:spacing w:after="0" w:line="360" w:lineRule="auto"/>
        <w:ind w:left="2160" w:firstLine="720"/>
        <w:jc w:val="both"/>
        <w:rPr>
          <w:rStyle w:val="Hyperlink"/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sz w:val="20"/>
        </w:rPr>
        <w:t>E-mail:</w:t>
      </w:r>
      <w:r w:rsidRPr="00784EEE">
        <w:rPr>
          <w:rStyle w:val="Hyperlink"/>
          <w:rFonts w:ascii="Times New Roman" w:hAnsi="Times New Roman" w:cs="Times New Roman"/>
          <w:sz w:val="20"/>
        </w:rPr>
        <w:t>deepjadhav1988@gmail.com</w:t>
      </w:r>
    </w:p>
    <w:p w:rsidR="00801FF7" w:rsidRDefault="00801FF7" w:rsidP="00021B2D">
      <w:pPr>
        <w:shd w:val="clear" w:color="auto" w:fill="FFFFFF"/>
        <w:spacing w:after="0" w:line="360" w:lineRule="auto"/>
        <w:ind w:left="2160" w:firstLine="720"/>
        <w:jc w:val="both"/>
        <w:rPr>
          <w:rFonts w:ascii="Times New Roman" w:hAnsi="Times New Roman" w:cs="Times New Roman"/>
          <w:sz w:val="20"/>
        </w:rPr>
      </w:pPr>
      <w:r w:rsidRPr="00801FF7">
        <w:rPr>
          <w:rFonts w:ascii="Times New Roman" w:hAnsi="Times New Roman" w:cs="Times New Roman"/>
          <w:sz w:val="20"/>
        </w:rPr>
        <w:t>Samradni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Pr="00801FF7">
        <w:rPr>
          <w:rFonts w:ascii="Times New Roman" w:hAnsi="Times New Roman" w:cs="Times New Roman"/>
          <w:sz w:val="20"/>
        </w:rPr>
        <w:t>Pingale</w:t>
      </w:r>
    </w:p>
    <w:p w:rsidR="00021B2D" w:rsidRPr="00EA786B" w:rsidRDefault="00021B2D" w:rsidP="00021B2D">
      <w:pPr>
        <w:shd w:val="clear" w:color="auto" w:fill="FFFFFF"/>
        <w:spacing w:after="0" w:line="360" w:lineRule="auto"/>
        <w:ind w:left="2160" w:firstLine="720"/>
        <w:jc w:val="both"/>
        <w:rPr>
          <w:rStyle w:val="Hyperlink"/>
          <w:rFonts w:ascii="Times New Roman" w:hAnsi="Times New Roman" w:cs="Times New Roman"/>
          <w:sz w:val="20"/>
        </w:rPr>
      </w:pPr>
      <w:r w:rsidRPr="00EA786B">
        <w:rPr>
          <w:rFonts w:ascii="Times New Roman" w:hAnsi="Times New Roman" w:cs="Times New Roman"/>
          <w:sz w:val="20"/>
        </w:rPr>
        <w:t>E-mail</w:t>
      </w:r>
      <w:r w:rsidRPr="002630FD">
        <w:rPr>
          <w:rStyle w:val="Hyperlink"/>
          <w:rFonts w:ascii="Times New Roman" w:hAnsi="Times New Roman" w:cs="Times New Roman"/>
          <w:sz w:val="20"/>
        </w:rPr>
        <w:t xml:space="preserve"> samradni.pingale@bharatividyapeeth.edu</w:t>
      </w:r>
    </w:p>
    <w:p w:rsidR="00021B2D" w:rsidRPr="00784EEE" w:rsidRDefault="00021B2D" w:rsidP="0098432D">
      <w:pPr>
        <w:shd w:val="clear" w:color="auto" w:fill="FFFFFF"/>
        <w:spacing w:after="0" w:line="360" w:lineRule="auto"/>
        <w:ind w:left="2160" w:firstLine="720"/>
        <w:jc w:val="both"/>
        <w:rPr>
          <w:rStyle w:val="Hyperlink"/>
          <w:rFonts w:ascii="Times New Roman" w:hAnsi="Times New Roman" w:cs="Times New Roman"/>
          <w:sz w:val="20"/>
        </w:rPr>
      </w:pPr>
    </w:p>
    <w:p w:rsidR="0098432D" w:rsidRPr="00784EEE" w:rsidRDefault="0098432D" w:rsidP="0098432D">
      <w:pPr>
        <w:pStyle w:val="Default"/>
        <w:spacing w:line="360" w:lineRule="auto"/>
        <w:jc w:val="both"/>
        <w:rPr>
          <w:color w:val="auto"/>
          <w:sz w:val="20"/>
          <w:szCs w:val="20"/>
        </w:rPr>
      </w:pPr>
    </w:p>
    <w:p w:rsidR="0098432D" w:rsidRPr="00784EEE" w:rsidRDefault="0098432D" w:rsidP="0098432D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b/>
          <w:bCs/>
          <w:sz w:val="20"/>
        </w:rPr>
        <w:t>*</w:t>
      </w:r>
      <w:r w:rsidRPr="00784EEE">
        <w:rPr>
          <w:rFonts w:ascii="Times New Roman" w:hAnsi="Times New Roman" w:cs="Times New Roman"/>
          <w:b/>
          <w:bCs/>
          <w:sz w:val="20"/>
          <w:lang w:bidi="hi-IN"/>
        </w:rPr>
        <w:t xml:space="preserve"> Correspondence:  </w:t>
      </w:r>
      <w:r w:rsidRPr="00784EEE">
        <w:rPr>
          <w:rFonts w:ascii="Times New Roman" w:hAnsi="Times New Roman" w:cs="Times New Roman"/>
          <w:sz w:val="20"/>
          <w:lang w:bidi="hi-IN"/>
        </w:rPr>
        <w:t>Ruchika</w:t>
      </w:r>
      <w:r w:rsidR="002F5248">
        <w:rPr>
          <w:rFonts w:ascii="Times New Roman" w:hAnsi="Times New Roman" w:cs="Times New Roman"/>
          <w:sz w:val="20"/>
          <w:lang w:bidi="hi-IN"/>
        </w:rPr>
        <w:t xml:space="preserve"> </w:t>
      </w:r>
      <w:r w:rsidRPr="00784EEE">
        <w:rPr>
          <w:rFonts w:ascii="Times New Roman" w:hAnsi="Times New Roman" w:cs="Times New Roman"/>
          <w:sz w:val="20"/>
          <w:lang w:bidi="hi-IN"/>
        </w:rPr>
        <w:t>Kaul-Ghanekar</w:t>
      </w:r>
    </w:p>
    <w:p w:rsidR="004E30C4" w:rsidRPr="00EA786B" w:rsidRDefault="004E30C4" w:rsidP="004E30C4">
      <w:pPr>
        <w:spacing w:after="0" w:line="480" w:lineRule="auto"/>
        <w:ind w:left="2070"/>
        <w:jc w:val="both"/>
        <w:rPr>
          <w:rFonts w:ascii="Times New Roman" w:hAnsi="Times New Roman" w:cs="Times New Roman"/>
          <w:sz w:val="20"/>
          <w:shd w:val="clear" w:color="auto" w:fill="FFFFFF"/>
        </w:rPr>
      </w:pPr>
      <w:r w:rsidRPr="00EA786B">
        <w:rPr>
          <w:rFonts w:ascii="Times New Roman" w:hAnsi="Times New Roman" w:cs="Times New Roman"/>
          <w:sz w:val="20"/>
          <w:shd w:val="clear" w:color="auto" w:fill="FFFFFF"/>
        </w:rPr>
        <w:t>E-mail:</w:t>
      </w:r>
      <w:hyperlink r:id="rId10" w:history="1">
        <w:r w:rsidRPr="00084E2F">
          <w:rPr>
            <w:rStyle w:val="Hyperlink"/>
            <w:rFonts w:ascii="Times New Roman" w:hAnsi="Times New Roman" w:cs="Times New Roman"/>
            <w:sz w:val="20"/>
            <w:shd w:val="clear" w:color="auto" w:fill="FFFFFF"/>
          </w:rPr>
          <w:t>ruchika.kaul-ghanekar@bharatividyapeeth.edu</w:t>
        </w:r>
      </w:hyperlink>
    </w:p>
    <w:p w:rsidR="004E30C4" w:rsidRPr="00EA786B" w:rsidRDefault="004E30C4" w:rsidP="004E30C4">
      <w:pPr>
        <w:spacing w:after="0" w:line="480" w:lineRule="auto"/>
        <w:ind w:left="2070"/>
        <w:jc w:val="both"/>
        <w:rPr>
          <w:rFonts w:ascii="Times New Roman" w:hAnsi="Times New Roman" w:cs="Times New Roman"/>
          <w:sz w:val="20"/>
          <w:shd w:val="clear" w:color="auto" w:fill="FFFFFF"/>
        </w:rPr>
      </w:pPr>
      <w:r w:rsidRPr="00EA786B">
        <w:rPr>
          <w:rFonts w:ascii="Times New Roman" w:hAnsi="Times New Roman" w:cs="Times New Roman"/>
          <w:sz w:val="20"/>
          <w:shd w:val="clear" w:color="auto" w:fill="FFFFFF"/>
        </w:rPr>
        <w:t xml:space="preserve">Phone: </w:t>
      </w:r>
      <w:r>
        <w:rPr>
          <w:rFonts w:ascii="Times New Roman" w:hAnsi="Times New Roman" w:cs="Times New Roman"/>
          <w:sz w:val="20"/>
          <w:shd w:val="clear" w:color="auto" w:fill="FFFFFF"/>
        </w:rPr>
        <w:t>+91-</w:t>
      </w:r>
      <w:r w:rsidRPr="00EA786B">
        <w:rPr>
          <w:rFonts w:ascii="Times New Roman" w:hAnsi="Times New Roman" w:cs="Times New Roman"/>
          <w:sz w:val="20"/>
          <w:shd w:val="clear" w:color="auto" w:fill="FFFFFF"/>
        </w:rPr>
        <w:t>020 –24366929/31</w:t>
      </w:r>
    </w:p>
    <w:p w:rsidR="004E30C4" w:rsidRPr="00EA786B" w:rsidRDefault="004E30C4" w:rsidP="004E30C4">
      <w:pPr>
        <w:spacing w:after="0" w:line="480" w:lineRule="auto"/>
        <w:ind w:left="2070"/>
        <w:jc w:val="both"/>
        <w:rPr>
          <w:rFonts w:ascii="Times New Roman" w:hAnsi="Times New Roman" w:cs="Times New Roman"/>
          <w:sz w:val="20"/>
          <w:shd w:val="clear" w:color="auto" w:fill="FFFFFF"/>
        </w:rPr>
      </w:pPr>
      <w:r w:rsidRPr="00EA786B">
        <w:rPr>
          <w:rFonts w:ascii="Times New Roman" w:hAnsi="Times New Roman" w:cs="Times New Roman"/>
          <w:sz w:val="20"/>
          <w:shd w:val="clear" w:color="auto" w:fill="FFFFFF"/>
        </w:rPr>
        <w:t xml:space="preserve">Fax:   </w:t>
      </w:r>
      <w:r>
        <w:rPr>
          <w:rFonts w:ascii="Times New Roman" w:hAnsi="Times New Roman" w:cs="Times New Roman"/>
          <w:sz w:val="20"/>
          <w:shd w:val="clear" w:color="auto" w:fill="FFFFFF"/>
        </w:rPr>
        <w:t>+91-</w:t>
      </w:r>
      <w:r w:rsidRPr="00EA786B">
        <w:rPr>
          <w:rFonts w:ascii="Times New Roman" w:hAnsi="Times New Roman" w:cs="Times New Roman"/>
          <w:sz w:val="20"/>
          <w:shd w:val="clear" w:color="auto" w:fill="FFFFFF"/>
        </w:rPr>
        <w:t xml:space="preserve"> 020 –24366931</w:t>
      </w:r>
    </w:p>
    <w:p w:rsidR="0098432D" w:rsidRPr="00784EEE" w:rsidRDefault="0098432D" w:rsidP="0098432D">
      <w:pPr>
        <w:rPr>
          <w:rFonts w:ascii="Times New Roman" w:hAnsi="Times New Roman" w:cs="Times New Roman"/>
          <w:sz w:val="20"/>
        </w:rPr>
      </w:pPr>
    </w:p>
    <w:p w:rsidR="0098432D" w:rsidRPr="00784EEE" w:rsidRDefault="0098432D" w:rsidP="00301B13">
      <w:pPr>
        <w:spacing w:before="120" w:line="360" w:lineRule="auto"/>
        <w:jc w:val="center"/>
        <w:rPr>
          <w:rFonts w:ascii="Times New Roman" w:hAnsi="Times New Roman" w:cs="Times New Roman"/>
          <w:b/>
          <w:bCs/>
          <w:sz w:val="20"/>
        </w:rPr>
      </w:pPr>
    </w:p>
    <w:p w:rsidR="00D41862" w:rsidRDefault="00D41862" w:rsidP="00301B13">
      <w:pPr>
        <w:spacing w:before="120" w:line="360" w:lineRule="auto"/>
        <w:jc w:val="both"/>
        <w:rPr>
          <w:rFonts w:ascii="Times New Roman" w:hAnsi="Times New Roman" w:cs="Times New Roman"/>
          <w:b/>
          <w:bCs/>
          <w:sz w:val="20"/>
        </w:rPr>
      </w:pPr>
    </w:p>
    <w:p w:rsidR="00784EEE" w:rsidRDefault="00784EEE" w:rsidP="00301B13">
      <w:pPr>
        <w:spacing w:before="120" w:line="360" w:lineRule="auto"/>
        <w:jc w:val="both"/>
        <w:rPr>
          <w:rFonts w:ascii="Times New Roman" w:hAnsi="Times New Roman" w:cs="Times New Roman"/>
          <w:b/>
          <w:bCs/>
          <w:sz w:val="20"/>
        </w:rPr>
      </w:pPr>
    </w:p>
    <w:p w:rsidR="00784EEE" w:rsidRPr="00784EEE" w:rsidRDefault="00784EEE" w:rsidP="00301B13">
      <w:pPr>
        <w:spacing w:before="120" w:line="360" w:lineRule="auto"/>
        <w:jc w:val="both"/>
        <w:rPr>
          <w:rFonts w:ascii="Times New Roman" w:hAnsi="Times New Roman" w:cs="Times New Roman"/>
          <w:b/>
          <w:bCs/>
          <w:sz w:val="20"/>
        </w:rPr>
      </w:pPr>
    </w:p>
    <w:p w:rsidR="00301B13" w:rsidRPr="00784EEE" w:rsidRDefault="00646644" w:rsidP="00301B13">
      <w:pPr>
        <w:spacing w:before="120" w:line="360" w:lineRule="auto"/>
        <w:jc w:val="both"/>
        <w:rPr>
          <w:rFonts w:ascii="Times New Roman" w:hAnsi="Times New Roman" w:cs="Times New Roman"/>
          <w:b/>
          <w:bCs/>
          <w:sz w:val="20"/>
        </w:rPr>
      </w:pPr>
      <w:r w:rsidRPr="00784EEE">
        <w:rPr>
          <w:rFonts w:ascii="Times New Roman" w:hAnsi="Times New Roman" w:cs="Times New Roman"/>
          <w:b/>
          <w:bCs/>
          <w:sz w:val="20"/>
        </w:rPr>
        <w:lastRenderedPageBreak/>
        <w:t xml:space="preserve">Supplementary Table </w:t>
      </w:r>
      <w:r w:rsidR="0031037A">
        <w:rPr>
          <w:rFonts w:ascii="Times New Roman" w:hAnsi="Times New Roman" w:cs="Times New Roman"/>
          <w:b/>
          <w:bCs/>
          <w:sz w:val="20"/>
        </w:rPr>
        <w:t>S</w:t>
      </w:r>
      <w:r w:rsidRPr="00784EEE">
        <w:rPr>
          <w:rFonts w:ascii="Times New Roman" w:hAnsi="Times New Roman" w:cs="Times New Roman"/>
          <w:b/>
          <w:bCs/>
          <w:sz w:val="20"/>
        </w:rPr>
        <w:t xml:space="preserve">1 </w:t>
      </w:r>
      <w:r w:rsidR="00301B13" w:rsidRPr="00784EEE">
        <w:rPr>
          <w:rFonts w:ascii="Times New Roman" w:hAnsi="Times New Roman" w:cs="Times New Roman"/>
          <w:sz w:val="20"/>
        </w:rPr>
        <w:t>Ph</w:t>
      </w:r>
      <w:r w:rsidR="00E05CDC">
        <w:rPr>
          <w:rFonts w:ascii="Times New Roman" w:hAnsi="Times New Roman" w:cs="Times New Roman"/>
          <w:sz w:val="20"/>
        </w:rPr>
        <w:t>enotypic characterization and h</w:t>
      </w:r>
      <w:r w:rsidR="00301B13" w:rsidRPr="00784EEE">
        <w:rPr>
          <w:rFonts w:ascii="Times New Roman" w:hAnsi="Times New Roman" w:cs="Times New Roman"/>
          <w:sz w:val="20"/>
        </w:rPr>
        <w:t xml:space="preserve">emolytic activity of vaginal microflora isolated from healthy </w:t>
      </w:r>
      <w:r w:rsidR="0057276D">
        <w:rPr>
          <w:rFonts w:ascii="Times New Roman" w:hAnsi="Times New Roman" w:cs="Times New Roman"/>
          <w:sz w:val="20"/>
        </w:rPr>
        <w:t>individuals</w:t>
      </w:r>
    </w:p>
    <w:tbl>
      <w:tblPr>
        <w:tblW w:w="112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23"/>
        <w:gridCol w:w="990"/>
        <w:gridCol w:w="990"/>
        <w:gridCol w:w="1080"/>
        <w:gridCol w:w="1350"/>
        <w:gridCol w:w="1297"/>
        <w:gridCol w:w="1440"/>
        <w:gridCol w:w="900"/>
        <w:gridCol w:w="990"/>
        <w:gridCol w:w="1245"/>
      </w:tblGrid>
      <w:tr w:rsidR="000B584F" w:rsidRPr="00784EEE" w:rsidTr="00E05CDC">
        <w:trPr>
          <w:trHeight w:val="574"/>
          <w:jc w:val="center"/>
        </w:trPr>
        <w:tc>
          <w:tcPr>
            <w:tcW w:w="923" w:type="dxa"/>
            <w:vMerge w:val="restart"/>
            <w:vAlign w:val="center"/>
          </w:tcPr>
          <w:p w:rsidR="00053483" w:rsidRDefault="000B584F" w:rsidP="000534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Sample</w:t>
            </w:r>
          </w:p>
          <w:p w:rsidR="000B584F" w:rsidRPr="00784EEE" w:rsidRDefault="000B584F" w:rsidP="000534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Sr. no.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 xml:space="preserve">Sample number code 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Isolate</w:t>
            </w:r>
            <w:r w:rsidRPr="00784EEE">
              <w:rPr>
                <w:rFonts w:ascii="Times New Roman" w:hAnsi="Times New Roman" w:cs="Times New Roman"/>
                <w:b/>
                <w:bCs/>
                <w:sz w:val="20"/>
              </w:rPr>
              <w:t xml:space="preserve"> Sr. no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:rsidR="000B584F" w:rsidRDefault="000B584F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Isolate</w:t>
            </w:r>
          </w:p>
          <w:p w:rsidR="000B584F" w:rsidRPr="00784EEE" w:rsidRDefault="002F5248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C</w:t>
            </w:r>
            <w:r w:rsidR="000B584F">
              <w:rPr>
                <w:rFonts w:ascii="Times New Roman" w:hAnsi="Times New Roman" w:cs="Times New Roman"/>
                <w:b/>
                <w:sz w:val="20"/>
              </w:rPr>
              <w:t>ode</w:t>
            </w:r>
          </w:p>
        </w:tc>
        <w:tc>
          <w:tcPr>
            <w:tcW w:w="2647" w:type="dxa"/>
            <w:gridSpan w:val="2"/>
            <w:shd w:val="clear" w:color="auto" w:fill="auto"/>
            <w:vAlign w:val="center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Colony morphology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Microscopic observation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Gram test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Catalase test</w:t>
            </w:r>
          </w:p>
        </w:tc>
        <w:tc>
          <w:tcPr>
            <w:tcW w:w="1245" w:type="dxa"/>
            <w:vMerge w:val="restart"/>
            <w:vAlign w:val="center"/>
          </w:tcPr>
          <w:p w:rsidR="000B584F" w:rsidRPr="00784EEE" w:rsidRDefault="000B584F" w:rsidP="00E05CD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Hemolytic activity</w:t>
            </w:r>
          </w:p>
        </w:tc>
      </w:tr>
      <w:tr w:rsidR="000B584F" w:rsidRPr="00784EEE" w:rsidTr="00053483">
        <w:trPr>
          <w:trHeight w:val="574"/>
          <w:jc w:val="center"/>
        </w:trPr>
        <w:tc>
          <w:tcPr>
            <w:tcW w:w="923" w:type="dxa"/>
            <w:vMerge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50" w:type="dxa"/>
            <w:shd w:val="clear" w:color="auto" w:fill="auto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Colony color</w:t>
            </w:r>
          </w:p>
        </w:tc>
        <w:tc>
          <w:tcPr>
            <w:tcW w:w="1297" w:type="dxa"/>
            <w:shd w:val="clear" w:color="auto" w:fill="auto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Colony type</w:t>
            </w:r>
          </w:p>
        </w:tc>
        <w:tc>
          <w:tcPr>
            <w:tcW w:w="1440" w:type="dxa"/>
            <w:vMerge/>
            <w:shd w:val="clear" w:color="auto" w:fill="auto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45" w:type="dxa"/>
            <w:vMerge/>
          </w:tcPr>
          <w:p w:rsidR="000B584F" w:rsidRPr="00784EEE" w:rsidRDefault="000B584F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P1Mcs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Coccobacilli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P1Bcb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</w:t>
            </w:r>
            <w:r w:rsidRPr="00784EEE">
              <w:rPr>
                <w:rFonts w:ascii="Times New Roman" w:hAnsi="Times New Roman" w:cs="Times New Roman"/>
                <w:sz w:val="20"/>
              </w:rPr>
              <w:t>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P1Bws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P1Tcs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P-2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P2Mct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574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P2Mcs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P2Bopb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P3Mcb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</w:t>
            </w:r>
            <w:r w:rsidRPr="00784EEE">
              <w:rPr>
                <w:rFonts w:ascii="Times New Roman" w:hAnsi="Times New Roman" w:cs="Times New Roman"/>
                <w:sz w:val="20"/>
              </w:rPr>
              <w:t>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P3Bwb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P3Bws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Thin 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P3Bwm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Long 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P3Tcs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 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P-5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</w:t>
            </w:r>
            <w:r w:rsidRPr="00784EEE">
              <w:rPr>
                <w:rFonts w:ascii="Times New Roman" w:hAnsi="Times New Roman" w:cs="Times New Roman"/>
                <w:sz w:val="20"/>
              </w:rPr>
              <w:t>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Short 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P5Bws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P5Tcs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</w:t>
            </w:r>
            <w:r w:rsidRPr="00784EEE">
              <w:rPr>
                <w:rFonts w:ascii="Times New Roman" w:hAnsi="Times New Roman" w:cs="Times New Roman"/>
                <w:sz w:val="20"/>
              </w:rPr>
              <w:t>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P-6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P6M</w:t>
            </w:r>
            <w:r>
              <w:rPr>
                <w:rFonts w:ascii="Times New Roman" w:hAnsi="Times New Roman" w:cs="Times New Roman"/>
                <w:sz w:val="20"/>
              </w:rPr>
              <w:t>w</w:t>
            </w:r>
            <w:r w:rsidRPr="00784EEE">
              <w:rPr>
                <w:rFonts w:ascii="Times New Roman" w:hAnsi="Times New Roman" w:cs="Times New Roman"/>
                <w:sz w:val="20"/>
              </w:rPr>
              <w:t>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P6Bops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404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P6Bwt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Alpha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P6Tcb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Alpha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P-7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P7Mcs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Long 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P7Bops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P7Tcs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P-8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P8Mcs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Short 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P8Mcb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 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P8Bws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</w:t>
            </w:r>
            <w:r w:rsidRPr="00784EEE">
              <w:rPr>
                <w:rFonts w:ascii="Times New Roman" w:hAnsi="Times New Roman" w:cs="Times New Roman"/>
                <w:sz w:val="20"/>
              </w:rPr>
              <w:t>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P-9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P9Mws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Short 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P9Mops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Alpha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P9Bcb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C</w:t>
            </w: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P9Twb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C</w:t>
            </w: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P-10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P10Mcb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P10Tct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P-11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P11Bws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P11Mcb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P-12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P12Mcb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C</w:t>
            </w: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Beta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P12Bops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Coccobacilli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P13Mws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P13Bops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P-14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P14Mcs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P-15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P15Mcm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P15Mws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P-16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P16Mws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P-17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P17Mws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P-18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P18Mops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P18Mct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P18Mcs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176381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P18Topb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P-19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P19Mws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61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P19Mopm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R</w:t>
            </w: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Alpha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P19Tcb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Alpha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P-20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P20Mopb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Coccobacilli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P-21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P-21Mcb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P21Tcs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Beta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P-22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P22Mops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  <w:vertAlign w:val="subscript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87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P22 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R</w:t>
            </w: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  <w:vertAlign w:val="subscript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Gamma</w:t>
            </w:r>
          </w:p>
        </w:tc>
      </w:tr>
      <w:tr w:rsidR="000B584F" w:rsidRPr="00784EEE" w:rsidTr="00226B4F">
        <w:trPr>
          <w:trHeight w:val="296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P22Twt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8A4CDE" w:rsidRDefault="000B584F" w:rsidP="00053483">
            <w:pPr>
              <w:pStyle w:val="NormalWeb"/>
              <w:spacing w:before="0" w:beforeAutospacing="0" w:after="0" w:afterAutospacing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before="0" w:beforeAutospacing="0" w:after="0" w:afterAutospacing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Beta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P-23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P23Mcs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P23Tcb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442506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 xml:space="preserve">Oval </w:t>
            </w:r>
            <w:r w:rsidR="000B584F"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P23Tcm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Alpha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P-24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P24Mwt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176381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176381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P24Mcm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Alpha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P24Tcb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Alpha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P-25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P25Mws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P-26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P26Mcm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P26Mct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P-28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P28Mws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P-31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P31Mcs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P-33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P33Mcm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P-34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P34Mcs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P34Mw</w:t>
            </w: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548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P34Tcm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Alpha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P-35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P35Mws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P-36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P36Mcb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Beta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P36Mops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P36Mws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P-37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P37Mcb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P37Mws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P-38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P38Mops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</w:t>
            </w:r>
            <w:r>
              <w:rPr>
                <w:rFonts w:ascii="Times New Roman" w:hAnsi="Times New Roman" w:cs="Times New Roman"/>
                <w:kern w:val="24"/>
                <w:sz w:val="20"/>
              </w:rPr>
              <w:t>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P38Mct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</w:t>
            </w:r>
            <w:r>
              <w:rPr>
                <w:rFonts w:ascii="Times New Roman" w:hAnsi="Times New Roman" w:cs="Times New Roman"/>
                <w:kern w:val="24"/>
                <w:sz w:val="20"/>
              </w:rPr>
              <w:t>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Beta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P-39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P39Mops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P39Tcb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Alpha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P39Tcm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Beta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P-42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P42Mcb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Beta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P42Mcm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P42Tcm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Beta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P-43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P43Mops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>R</w:t>
            </w: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P43Tcm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442506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</w:rPr>
              <w:t xml:space="preserve">Oval </w:t>
            </w:r>
            <w:r w:rsidR="000B584F"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P-44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P44Mcm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P44Mcs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P44Tpm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Pigmented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Beta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P44Tcs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P-45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P45Bws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Whit</w:t>
            </w:r>
            <w:r>
              <w:rPr>
                <w:rFonts w:ascii="Times New Roman" w:hAnsi="Times New Roman" w:cs="Times New Roman"/>
                <w:kern w:val="24"/>
                <w:sz w:val="20"/>
              </w:rPr>
              <w:t>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P45Tcm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P-46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P46Mopb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P46Mops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P46Bcm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_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Beta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P-47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P47Mops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P47Bws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</w:t>
            </w:r>
            <w:r>
              <w:rPr>
                <w:rFonts w:ascii="Times New Roman" w:hAnsi="Times New Roman" w:cs="Times New Roman"/>
                <w:sz w:val="20"/>
              </w:rPr>
              <w:t>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P-49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P49Mopb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P49Bcb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Oval shaped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P-51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P51Mcm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P51Mwt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</w:t>
            </w:r>
            <w:r>
              <w:rPr>
                <w:rFonts w:ascii="Times New Roman" w:hAnsi="Times New Roman" w:cs="Times New Roman"/>
                <w:sz w:val="20"/>
              </w:rPr>
              <w:t>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sz w:val="20"/>
                <w:szCs w:val="20"/>
              </w:rPr>
            </w:pPr>
            <w:r w:rsidRPr="00784EEE">
              <w:rPr>
                <w:rFonts w:eastAsia="Calibri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P51Tops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Opaque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P-52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P52Mcm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P52Tcb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_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P52Twt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</w:t>
            </w:r>
            <w:r>
              <w:rPr>
                <w:rFonts w:ascii="Times New Roman" w:hAnsi="Times New Roman" w:cs="Times New Roman"/>
                <w:sz w:val="20"/>
              </w:rPr>
              <w:t>ish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Tiny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sz w:val="20"/>
                <w:szCs w:val="20"/>
              </w:rPr>
            </w:pPr>
            <w:r w:rsidRPr="00784EEE">
              <w:rPr>
                <w:rFonts w:eastAsia="Calibri"/>
                <w:sz w:val="20"/>
                <w:szCs w:val="20"/>
              </w:rPr>
              <w:t>Beta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P-53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P53Mcs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13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P53Tcm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26B4F">
              <w:rPr>
                <w:rFonts w:ascii="Times New Roman" w:hAnsi="Times New Roman" w:cs="Times New Roman"/>
                <w:b/>
                <w:sz w:val="20"/>
              </w:rPr>
              <w:t>P-54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P54Mcs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226B4F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226B4F" w:rsidRDefault="000B584F" w:rsidP="00226B4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P54Tcb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Big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+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  <w:tr w:rsidR="000B584F" w:rsidRPr="00784EEE" w:rsidTr="00053483">
        <w:trPr>
          <w:trHeight w:val="339"/>
          <w:jc w:val="center"/>
        </w:trPr>
        <w:tc>
          <w:tcPr>
            <w:tcW w:w="923" w:type="dxa"/>
            <w:vAlign w:val="center"/>
          </w:tcPr>
          <w:p w:rsidR="000B584F" w:rsidRPr="00053483" w:rsidRDefault="000B584F" w:rsidP="00053483">
            <w:pPr>
              <w:jc w:val="center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053483" w:rsidRDefault="000B584F" w:rsidP="00053483">
            <w:pPr>
              <w:jc w:val="center"/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P54Tcm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Creamy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B584F" w:rsidRPr="00784EEE" w:rsidRDefault="000B584F" w:rsidP="00053483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-</w:t>
            </w:r>
          </w:p>
        </w:tc>
        <w:tc>
          <w:tcPr>
            <w:tcW w:w="1245" w:type="dxa"/>
            <w:vAlign w:val="center"/>
          </w:tcPr>
          <w:p w:rsidR="000B584F" w:rsidRPr="00784EEE" w:rsidRDefault="000B584F" w:rsidP="00053483">
            <w:pPr>
              <w:pStyle w:val="NormalWeb"/>
              <w:spacing w:after="0" w:line="276" w:lineRule="auto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rFonts w:eastAsia="Calibri"/>
                <w:kern w:val="24"/>
                <w:sz w:val="20"/>
                <w:szCs w:val="20"/>
              </w:rPr>
              <w:t>Gamma</w:t>
            </w:r>
          </w:p>
        </w:tc>
      </w:tr>
    </w:tbl>
    <w:p w:rsidR="00EA4F5D" w:rsidRDefault="00EA4F5D" w:rsidP="00EA4F5D">
      <w:pPr>
        <w:spacing w:before="120" w:line="360" w:lineRule="auto"/>
        <w:jc w:val="both"/>
        <w:rPr>
          <w:rFonts w:ascii="Times New Roman" w:hAnsi="Times New Roman" w:cs="Times New Roman"/>
          <w:b/>
          <w:bCs/>
          <w:sz w:val="20"/>
        </w:rPr>
      </w:pPr>
    </w:p>
    <w:p w:rsidR="00EA4F5D" w:rsidRPr="00784EEE" w:rsidRDefault="00F77ACC" w:rsidP="00EA4F5D">
      <w:pPr>
        <w:spacing w:before="120" w:line="360" w:lineRule="auto"/>
        <w:jc w:val="both"/>
        <w:rPr>
          <w:rFonts w:ascii="Times New Roman" w:hAnsi="Times New Roman" w:cs="Times New Roman"/>
          <w:b/>
          <w:bCs/>
          <w:sz w:val="20"/>
        </w:rPr>
      </w:pPr>
      <w:r w:rsidRPr="00784EEE">
        <w:rPr>
          <w:rFonts w:ascii="Times New Roman" w:hAnsi="Times New Roman" w:cs="Times New Roman"/>
          <w:b/>
          <w:bCs/>
          <w:sz w:val="20"/>
        </w:rPr>
        <w:t xml:space="preserve">Supplementary </w:t>
      </w:r>
      <w:r w:rsidR="00EA4F5D" w:rsidRPr="00784EEE">
        <w:rPr>
          <w:rFonts w:ascii="Times New Roman" w:hAnsi="Times New Roman" w:cs="Times New Roman"/>
          <w:b/>
          <w:bCs/>
          <w:sz w:val="20"/>
        </w:rPr>
        <w:t xml:space="preserve">Table </w:t>
      </w:r>
      <w:r w:rsidR="0031037A">
        <w:rPr>
          <w:rFonts w:ascii="Times New Roman" w:hAnsi="Times New Roman" w:cs="Times New Roman"/>
          <w:b/>
          <w:bCs/>
          <w:sz w:val="20"/>
        </w:rPr>
        <w:t>S</w:t>
      </w:r>
      <w:r w:rsidR="00EA4F5D" w:rsidRPr="00784EEE">
        <w:rPr>
          <w:rFonts w:ascii="Times New Roman" w:hAnsi="Times New Roman" w:cs="Times New Roman"/>
          <w:b/>
          <w:bCs/>
          <w:sz w:val="20"/>
        </w:rPr>
        <w:t xml:space="preserve">2. </w:t>
      </w:r>
      <w:r w:rsidR="00EA4F5D" w:rsidRPr="0031037A">
        <w:rPr>
          <w:rFonts w:ascii="Times New Roman" w:hAnsi="Times New Roman" w:cs="Times New Roman"/>
          <w:sz w:val="20"/>
        </w:rPr>
        <w:t xml:space="preserve">Phenotypic characterization and hemolytic activity of vaginal microflora isolated from LSIL, HSIL and </w:t>
      </w:r>
      <w:r w:rsidR="0057276D" w:rsidRPr="0031037A">
        <w:rPr>
          <w:rFonts w:ascii="Times New Roman" w:hAnsi="Times New Roman" w:cs="Times New Roman"/>
          <w:sz w:val="20"/>
        </w:rPr>
        <w:t>ICC</w:t>
      </w:r>
      <w:r w:rsidR="002F5248">
        <w:rPr>
          <w:rFonts w:ascii="Times New Roman" w:hAnsi="Times New Roman" w:cs="Times New Roman"/>
          <w:sz w:val="20"/>
        </w:rPr>
        <w:t xml:space="preserve"> </w:t>
      </w:r>
      <w:r w:rsidR="0057276D" w:rsidRPr="0031037A">
        <w:rPr>
          <w:rFonts w:ascii="Times New Roman" w:hAnsi="Times New Roman" w:cs="Times New Roman"/>
          <w:sz w:val="20"/>
        </w:rPr>
        <w:t>patients</w:t>
      </w:r>
    </w:p>
    <w:tbl>
      <w:tblPr>
        <w:tblW w:w="105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8"/>
        <w:gridCol w:w="990"/>
        <w:gridCol w:w="581"/>
        <w:gridCol w:w="1057"/>
        <w:gridCol w:w="1080"/>
        <w:gridCol w:w="1080"/>
        <w:gridCol w:w="1512"/>
        <w:gridCol w:w="900"/>
        <w:gridCol w:w="1170"/>
        <w:gridCol w:w="1207"/>
      </w:tblGrid>
      <w:tr w:rsidR="00EA4F5D" w:rsidRPr="00784EEE" w:rsidTr="00966EDE">
        <w:trPr>
          <w:trHeight w:val="574"/>
          <w:jc w:val="center"/>
        </w:trPr>
        <w:tc>
          <w:tcPr>
            <w:tcW w:w="938" w:type="dxa"/>
            <w:vMerge w:val="restart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 xml:space="preserve">Subject group 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Sample number</w:t>
            </w:r>
          </w:p>
        </w:tc>
        <w:tc>
          <w:tcPr>
            <w:tcW w:w="581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bCs/>
                <w:sz w:val="20"/>
              </w:rPr>
              <w:t>Sr. no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Isolate</w:t>
            </w:r>
            <w:r w:rsidR="00966EDE">
              <w:rPr>
                <w:rFonts w:ascii="Times New Roman" w:hAnsi="Times New Roman" w:cs="Times New Roman"/>
                <w:b/>
                <w:sz w:val="20"/>
              </w:rPr>
              <w:t xml:space="preserve"> code </w:t>
            </w:r>
          </w:p>
        </w:tc>
        <w:tc>
          <w:tcPr>
            <w:tcW w:w="2160" w:type="dxa"/>
            <w:gridSpan w:val="2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Colony morphology</w:t>
            </w:r>
          </w:p>
        </w:tc>
        <w:tc>
          <w:tcPr>
            <w:tcW w:w="1512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Microscopic observation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Gram test</w:t>
            </w:r>
          </w:p>
        </w:tc>
        <w:tc>
          <w:tcPr>
            <w:tcW w:w="117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Catalase test</w:t>
            </w:r>
          </w:p>
        </w:tc>
        <w:tc>
          <w:tcPr>
            <w:tcW w:w="1207" w:type="dxa"/>
            <w:vMerge w:val="restart"/>
            <w:vAlign w:val="center"/>
          </w:tcPr>
          <w:p w:rsidR="00EA4F5D" w:rsidRPr="00784EEE" w:rsidRDefault="00EA4F5D" w:rsidP="00966ED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Haemolytic activity</w:t>
            </w:r>
          </w:p>
        </w:tc>
      </w:tr>
      <w:tr w:rsidR="00EA4F5D" w:rsidRPr="00784EEE" w:rsidTr="00966EDE">
        <w:trPr>
          <w:trHeight w:val="574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81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Colony color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Colony type</w:t>
            </w:r>
          </w:p>
        </w:tc>
        <w:tc>
          <w:tcPr>
            <w:tcW w:w="1512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7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7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 w:val="restart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LSIL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P-41</w:t>
            </w:r>
          </w:p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P41Mws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P41Twm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Oval 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P41Tcs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 xml:space="preserve">Creamy 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P41Twm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Alpha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 w:val="restart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HSIL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P</w:t>
            </w:r>
            <w:r w:rsidR="00FC3510">
              <w:rPr>
                <w:rFonts w:ascii="Times New Roman" w:hAnsi="Times New Roman" w:cs="Times New Roman"/>
                <w:b/>
                <w:sz w:val="20"/>
              </w:rPr>
              <w:t>-</w:t>
            </w:r>
            <w:r w:rsidRPr="00784EEE">
              <w:rPr>
                <w:rFonts w:ascii="Times New Roman" w:hAnsi="Times New Roman" w:cs="Times New Roman"/>
                <w:b/>
                <w:sz w:val="20"/>
              </w:rPr>
              <w:t>79</w:t>
            </w:r>
          </w:p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P79Bcb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 xml:space="preserve">Beta 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P79Bcm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P79Bopm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Opaque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Gamma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P79Tws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Gamma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P79Twt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 xml:space="preserve">Whitish 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Tiny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Gamma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 w:val="restart"/>
          </w:tcPr>
          <w:p w:rsidR="00EA4F5D" w:rsidRPr="00784EEE" w:rsidRDefault="00644B6F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ICC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P-29</w:t>
            </w:r>
          </w:p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P29Mops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Opaque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Alpha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P29Tcb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P-30</w:t>
            </w:r>
          </w:p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P30Tcs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313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P30Twm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Alpha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P30Bws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P30Bwm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P-48</w:t>
            </w:r>
          </w:p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P48Tcs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P48Tcm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P48Bws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White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P48Bcb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P-50</w:t>
            </w:r>
          </w:p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P50Mops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Opaque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kern w:val="24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P50Tws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 xml:space="preserve">Whitish 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Alpha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P50Bop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Opaque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Rods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P-58</w:t>
            </w:r>
          </w:p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P58Mcs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Small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7225F6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Oval</w:t>
            </w:r>
            <w:r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_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P58Mcm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7225F6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Oval</w:t>
            </w:r>
            <w:r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P58Bcb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Beta</w:t>
            </w:r>
          </w:p>
        </w:tc>
      </w:tr>
      <w:tr w:rsidR="00EA4F5D" w:rsidRPr="00784EEE" w:rsidTr="00966EDE">
        <w:trPr>
          <w:trHeight w:val="287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P58Bcm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Gamma</w:t>
            </w:r>
          </w:p>
        </w:tc>
      </w:tr>
      <w:tr w:rsidR="00EA4F5D" w:rsidRPr="00784EEE" w:rsidTr="00966EDE">
        <w:trPr>
          <w:trHeight w:val="313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84EEE">
              <w:rPr>
                <w:rFonts w:ascii="Times New Roman" w:hAnsi="Times New Roman" w:cs="Times New Roman"/>
                <w:b/>
                <w:sz w:val="20"/>
              </w:rPr>
              <w:t>P-68</w:t>
            </w:r>
          </w:p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P68Bcm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+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Beta</w:t>
            </w:r>
          </w:p>
        </w:tc>
      </w:tr>
      <w:tr w:rsidR="00EA4F5D" w:rsidRPr="00784EEE" w:rsidTr="00966EDE">
        <w:trPr>
          <w:trHeight w:val="339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P68Bwm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Whitish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Bacilli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Gamma</w:t>
            </w:r>
          </w:p>
        </w:tc>
      </w:tr>
      <w:tr w:rsidR="00EA4F5D" w:rsidRPr="00784EEE" w:rsidTr="00966EDE">
        <w:trPr>
          <w:trHeight w:val="339"/>
          <w:jc w:val="center"/>
        </w:trPr>
        <w:tc>
          <w:tcPr>
            <w:tcW w:w="938" w:type="dxa"/>
            <w:vMerge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90" w:type="dxa"/>
            <w:vMerge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:rsidR="00EA4F5D" w:rsidRPr="00784EEE" w:rsidRDefault="00EA4F5D" w:rsidP="00EA4F5D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P68Tcb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Creamy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Big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Cocci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EA4F5D" w:rsidRPr="00784EEE" w:rsidRDefault="00EA4F5D" w:rsidP="009859FE">
            <w:pPr>
              <w:jc w:val="center"/>
              <w:rPr>
                <w:rFonts w:ascii="Times New Roman" w:hAnsi="Times New Roman" w:cs="Times New Roman"/>
                <w:kern w:val="24"/>
                <w:sz w:val="20"/>
              </w:rPr>
            </w:pPr>
            <w:r w:rsidRPr="00784EEE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rFonts w:eastAsia="Calibri"/>
                <w:kern w:val="24"/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-</w:t>
            </w:r>
          </w:p>
        </w:tc>
        <w:tc>
          <w:tcPr>
            <w:tcW w:w="1207" w:type="dxa"/>
          </w:tcPr>
          <w:p w:rsidR="00EA4F5D" w:rsidRPr="00784EEE" w:rsidRDefault="00EA4F5D" w:rsidP="009859FE">
            <w:pPr>
              <w:pStyle w:val="NormalWeb"/>
              <w:spacing w:after="0" w:line="276" w:lineRule="auto"/>
              <w:ind w:hanging="47"/>
              <w:jc w:val="center"/>
              <w:rPr>
                <w:sz w:val="20"/>
                <w:szCs w:val="20"/>
              </w:rPr>
            </w:pPr>
            <w:r w:rsidRPr="00784EEE">
              <w:rPr>
                <w:sz w:val="20"/>
                <w:szCs w:val="20"/>
              </w:rPr>
              <w:t>Alpha</w:t>
            </w:r>
          </w:p>
        </w:tc>
      </w:tr>
    </w:tbl>
    <w:p w:rsidR="00F77ACC" w:rsidRDefault="00F77ACC" w:rsidP="00F77AC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</w:rPr>
      </w:pPr>
    </w:p>
    <w:p w:rsidR="00F77ACC" w:rsidRDefault="00F77ACC" w:rsidP="00F77ACC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b/>
          <w:bCs/>
          <w:sz w:val="20"/>
        </w:rPr>
        <w:t>Supplementary</w:t>
      </w:r>
      <w:r>
        <w:rPr>
          <w:rFonts w:ascii="Times New Roman" w:hAnsi="Times New Roman" w:cs="Times New Roman"/>
          <w:b/>
          <w:bCs/>
          <w:sz w:val="20"/>
        </w:rPr>
        <w:t xml:space="preserve"> Table </w:t>
      </w:r>
      <w:r w:rsidR="0031037A">
        <w:rPr>
          <w:rFonts w:ascii="Times New Roman" w:hAnsi="Times New Roman" w:cs="Times New Roman"/>
          <w:b/>
          <w:bCs/>
          <w:sz w:val="20"/>
        </w:rPr>
        <w:t>S</w:t>
      </w:r>
      <w:r>
        <w:rPr>
          <w:rFonts w:ascii="Times New Roman" w:hAnsi="Times New Roman" w:cs="Times New Roman"/>
          <w:b/>
          <w:bCs/>
          <w:sz w:val="20"/>
        </w:rPr>
        <w:t>3</w:t>
      </w:r>
      <w:r w:rsidR="0031037A">
        <w:rPr>
          <w:rFonts w:ascii="Times New Roman" w:hAnsi="Times New Roman" w:cs="Times New Roman"/>
          <w:b/>
          <w:bCs/>
          <w:sz w:val="20"/>
        </w:rPr>
        <w:t>.</w:t>
      </w:r>
      <w:r>
        <w:rPr>
          <w:rFonts w:ascii="Times New Roman" w:hAnsi="Times New Roman" w:cs="Times New Roman"/>
          <w:color w:val="000000"/>
          <w:sz w:val="20"/>
        </w:rPr>
        <w:t>Zone of inhibition</w:t>
      </w:r>
      <w:r w:rsidRPr="00784EEE">
        <w:rPr>
          <w:rFonts w:ascii="Times New Roman" w:hAnsi="Times New Roman" w:cs="Times New Roman"/>
          <w:color w:val="000000"/>
          <w:sz w:val="20"/>
        </w:rPr>
        <w:t xml:space="preserve"> of the </w:t>
      </w:r>
      <w:r w:rsidRPr="00784EEE">
        <w:rPr>
          <w:rFonts w:ascii="Times New Roman" w:hAnsi="Times New Roman" w:cs="Times New Roman"/>
          <w:iCs/>
          <w:color w:val="000000"/>
          <w:sz w:val="20"/>
        </w:rPr>
        <w:t xml:space="preserve">standard </w:t>
      </w:r>
      <w:r w:rsidRPr="001A7839">
        <w:rPr>
          <w:rFonts w:ascii="Times New Roman" w:hAnsi="Times New Roman" w:cs="Times New Roman"/>
          <w:iCs/>
          <w:sz w:val="20"/>
        </w:rPr>
        <w:t>antibiotics</w:t>
      </w:r>
      <w:r w:rsidR="001A7839" w:rsidRPr="001A7839">
        <w:rPr>
          <w:rFonts w:ascii="Times New Roman" w:hAnsi="Times New Roman" w:cs="Times New Roman"/>
          <w:sz w:val="20"/>
        </w:rPr>
        <w:t xml:space="preserve"> (against </w:t>
      </w:r>
      <w:r w:rsidRPr="001A7839">
        <w:rPr>
          <w:rFonts w:ascii="Times New Roman" w:hAnsi="Times New Roman" w:cs="Times New Roman"/>
          <w:sz w:val="20"/>
        </w:rPr>
        <w:t>vaginal pathogens isolated from</w:t>
      </w:r>
      <w:r w:rsidR="002F5248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</w:rPr>
        <w:t xml:space="preserve">LSIL, HSIL and </w:t>
      </w:r>
      <w:r w:rsidR="001A7839">
        <w:rPr>
          <w:rFonts w:ascii="Times New Roman" w:hAnsi="Times New Roman" w:cs="Times New Roman"/>
          <w:color w:val="000000"/>
          <w:sz w:val="20"/>
        </w:rPr>
        <w:t xml:space="preserve">ICC </w:t>
      </w:r>
      <w:r w:rsidRPr="00784EEE">
        <w:rPr>
          <w:rFonts w:ascii="Times New Roman" w:hAnsi="Times New Roman" w:cs="Times New Roman"/>
          <w:color w:val="000000"/>
          <w:sz w:val="20"/>
        </w:rPr>
        <w:t>patients</w:t>
      </w:r>
      <w:r>
        <w:rPr>
          <w:rFonts w:ascii="Times New Roman" w:hAnsi="Times New Roman" w:cs="Times New Roman"/>
          <w:color w:val="000000"/>
          <w:sz w:val="20"/>
        </w:rPr>
        <w:t>)</w:t>
      </w:r>
    </w:p>
    <w:tbl>
      <w:tblPr>
        <w:tblW w:w="11520" w:type="dxa"/>
        <w:tblInd w:w="-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1530"/>
        <w:gridCol w:w="1170"/>
        <w:gridCol w:w="1170"/>
        <w:gridCol w:w="1170"/>
        <w:gridCol w:w="1170"/>
        <w:gridCol w:w="1170"/>
        <w:gridCol w:w="1170"/>
        <w:gridCol w:w="1170"/>
        <w:gridCol w:w="1260"/>
      </w:tblGrid>
      <w:tr w:rsidR="00ED3B0B" w:rsidRPr="00B8095F" w:rsidTr="00ED3B0B">
        <w:trPr>
          <w:trHeight w:val="288"/>
        </w:trPr>
        <w:tc>
          <w:tcPr>
            <w:tcW w:w="540" w:type="dxa"/>
            <w:vMerge w:val="restart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Sr. no. </w:t>
            </w:r>
          </w:p>
        </w:tc>
        <w:tc>
          <w:tcPr>
            <w:tcW w:w="1530" w:type="dxa"/>
            <w:vMerge w:val="restart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Antibiotics</w:t>
            </w:r>
          </w:p>
        </w:tc>
        <w:tc>
          <w:tcPr>
            <w:tcW w:w="9450" w:type="dxa"/>
            <w:gridSpan w:val="8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Zone of inhibition (mm) against vaginal pathogens </w:t>
            </w:r>
          </w:p>
        </w:tc>
      </w:tr>
      <w:tr w:rsidR="00ED3B0B" w:rsidRPr="00B8095F" w:rsidTr="00F434B7">
        <w:trPr>
          <w:trHeight w:val="288"/>
        </w:trPr>
        <w:tc>
          <w:tcPr>
            <w:tcW w:w="540" w:type="dxa"/>
            <w:vMerge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vMerge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gridSpan w:val="2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E. coli</w:t>
            </w:r>
          </w:p>
        </w:tc>
        <w:tc>
          <w:tcPr>
            <w:tcW w:w="3510" w:type="dxa"/>
            <w:gridSpan w:val="3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S. haemolyticus</w:t>
            </w:r>
          </w:p>
        </w:tc>
        <w:tc>
          <w:tcPr>
            <w:tcW w:w="3600" w:type="dxa"/>
            <w:gridSpan w:val="3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E. faecalis</w:t>
            </w:r>
          </w:p>
        </w:tc>
      </w:tr>
      <w:tr w:rsidR="00ED3B0B" w:rsidRPr="00B8095F" w:rsidTr="00F434B7">
        <w:trPr>
          <w:trHeight w:val="413"/>
        </w:trPr>
        <w:tc>
          <w:tcPr>
            <w:tcW w:w="540" w:type="dxa"/>
            <w:vMerge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vMerge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ED3B0B" w:rsidRPr="00B8095F" w:rsidRDefault="00ED3B0B" w:rsidP="0035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P30Tcs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P79Bcm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P41Tcs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P58Bcb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P48Bcb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P29Mops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P50Tws</w:t>
            </w:r>
          </w:p>
        </w:tc>
        <w:tc>
          <w:tcPr>
            <w:tcW w:w="126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P68Tcb</w:t>
            </w:r>
          </w:p>
        </w:tc>
      </w:tr>
      <w:tr w:rsidR="00ED3B0B" w:rsidRPr="00B8095F" w:rsidTr="00F434B7">
        <w:trPr>
          <w:trHeight w:val="404"/>
        </w:trPr>
        <w:tc>
          <w:tcPr>
            <w:tcW w:w="540" w:type="dxa"/>
            <w:vAlign w:val="center"/>
          </w:tcPr>
          <w:p w:rsidR="00ED3B0B" w:rsidRPr="00B8095F" w:rsidRDefault="00ED3B0B" w:rsidP="00B8095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ED3B0B" w:rsidRDefault="00ED3B0B" w:rsidP="00D25B2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hAnsi="Times New Roman" w:cs="Times New Roman"/>
                <w:sz w:val="18"/>
                <w:szCs w:val="18"/>
              </w:rPr>
              <w:t>Carbencillin</w:t>
            </w:r>
          </w:p>
          <w:p w:rsidR="00ED3B0B" w:rsidRPr="00B8095F" w:rsidRDefault="00ED3B0B" w:rsidP="00D25B2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hAnsi="Times New Roman" w:cs="Times New Roman"/>
                <w:sz w:val="18"/>
                <w:szCs w:val="18"/>
              </w:rPr>
              <w:t>(CB)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5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2.89</w:t>
            </w:r>
            <w:r w:rsidR="006D1E45" w:rsidRPr="006D1E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6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</w:tr>
      <w:tr w:rsidR="00ED3B0B" w:rsidRPr="00B8095F" w:rsidTr="00F434B7">
        <w:trPr>
          <w:trHeight w:val="512"/>
        </w:trPr>
        <w:tc>
          <w:tcPr>
            <w:tcW w:w="540" w:type="dxa"/>
            <w:vAlign w:val="center"/>
          </w:tcPr>
          <w:p w:rsidR="00ED3B0B" w:rsidRPr="00B8095F" w:rsidRDefault="00ED3B0B" w:rsidP="00B8095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ED3B0B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Cefoxitin</w:t>
            </w:r>
          </w:p>
          <w:p w:rsidR="00ED3B0B" w:rsidRPr="00B8095F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(CX)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5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1.73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6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</w:tr>
      <w:tr w:rsidR="00ED3B0B" w:rsidRPr="00B8095F" w:rsidTr="00F434B7">
        <w:trPr>
          <w:trHeight w:val="288"/>
        </w:trPr>
        <w:tc>
          <w:tcPr>
            <w:tcW w:w="540" w:type="dxa"/>
            <w:vAlign w:val="center"/>
          </w:tcPr>
          <w:p w:rsidR="00ED3B0B" w:rsidRPr="00B8095F" w:rsidRDefault="00ED3B0B" w:rsidP="00B8095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Clindamycin (CD)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5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2.89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</w:tr>
      <w:tr w:rsidR="00ED3B0B" w:rsidRPr="00B8095F" w:rsidTr="00F434B7">
        <w:trPr>
          <w:trHeight w:val="449"/>
        </w:trPr>
        <w:tc>
          <w:tcPr>
            <w:tcW w:w="540" w:type="dxa"/>
            <w:vAlign w:val="center"/>
          </w:tcPr>
          <w:p w:rsidR="00ED3B0B" w:rsidRPr="00B8095F" w:rsidRDefault="00ED3B0B" w:rsidP="00B8095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Chloramphenicol (C)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54209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2.89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6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  <w:r w:rsidR="006D1E45" w:rsidRPr="006D1E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ED3B0B" w:rsidRPr="00B8095F" w:rsidTr="00F434B7">
        <w:trPr>
          <w:trHeight w:val="288"/>
        </w:trPr>
        <w:tc>
          <w:tcPr>
            <w:tcW w:w="540" w:type="dxa"/>
            <w:vAlign w:val="center"/>
          </w:tcPr>
          <w:p w:rsidR="00ED3B0B" w:rsidRPr="00B8095F" w:rsidRDefault="00ED3B0B" w:rsidP="00B8095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ED3B0B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Erythromycin</w:t>
            </w:r>
          </w:p>
          <w:p w:rsidR="00ED3B0B" w:rsidRPr="00B8095F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(E)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5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2.89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6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2.52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</w:tr>
      <w:tr w:rsidR="00ED3B0B" w:rsidRPr="00B8095F" w:rsidTr="00F434B7">
        <w:trPr>
          <w:trHeight w:val="288"/>
        </w:trPr>
        <w:tc>
          <w:tcPr>
            <w:tcW w:w="540" w:type="dxa"/>
            <w:vAlign w:val="center"/>
          </w:tcPr>
          <w:p w:rsidR="00ED3B0B" w:rsidRPr="00B8095F" w:rsidRDefault="00ED3B0B" w:rsidP="00B8095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Metronidazole (MT)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5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D3B0B" w:rsidRPr="00B8095F" w:rsidTr="00F434B7">
        <w:trPr>
          <w:trHeight w:val="288"/>
        </w:trPr>
        <w:tc>
          <w:tcPr>
            <w:tcW w:w="540" w:type="dxa"/>
            <w:vAlign w:val="center"/>
          </w:tcPr>
          <w:p w:rsidR="00ED3B0B" w:rsidRPr="00B8095F" w:rsidRDefault="00ED3B0B" w:rsidP="00B8095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ED3B0B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Penicillin G </w:t>
            </w:r>
          </w:p>
          <w:p w:rsidR="00ED3B0B" w:rsidRPr="00B8095F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(P)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54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2.52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1.73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 w:rsidR="009422CD" w:rsidRPr="009422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3.21</w:t>
            </w:r>
            <w:r w:rsidR="006D1E45" w:rsidRPr="006D1E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6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  <w:r w:rsidR="006D1E45" w:rsidRPr="006D1E4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ED3B0B" w:rsidRPr="00B8095F" w:rsidTr="00F434B7">
        <w:trPr>
          <w:trHeight w:val="288"/>
        </w:trPr>
        <w:tc>
          <w:tcPr>
            <w:tcW w:w="540" w:type="dxa"/>
            <w:vAlign w:val="center"/>
          </w:tcPr>
          <w:p w:rsidR="00ED3B0B" w:rsidRPr="00B8095F" w:rsidRDefault="00ED3B0B" w:rsidP="00B8095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right="62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ED3B0B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Tetracycline </w:t>
            </w:r>
          </w:p>
          <w:p w:rsidR="00ED3B0B" w:rsidRPr="00B8095F" w:rsidRDefault="00ED3B0B" w:rsidP="00D25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(TE)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54209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20.00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2.89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2.89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  <w:r w:rsidRPr="00ED3B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17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15.33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1.15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260" w:type="dxa"/>
            <w:vAlign w:val="center"/>
          </w:tcPr>
          <w:p w:rsidR="00ED3B0B" w:rsidRPr="00B8095F" w:rsidRDefault="00ED3B0B" w:rsidP="003B1041">
            <w:pPr>
              <w:spacing w:after="200" w:line="276" w:lineRule="auto"/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12.67</w:t>
            </w:r>
            <w:r w:rsidRPr="00B8095F">
              <w:rPr>
                <w:rFonts w:ascii="Times New Roman" w:eastAsiaTheme="minorHAnsi" w:hAnsi="Times New Roman" w:cs="Times New Roman"/>
                <w:sz w:val="18"/>
                <w:szCs w:val="18"/>
              </w:rPr>
              <w:t>±</w:t>
            </w:r>
            <w:r w:rsidRPr="00B8095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</w:t>
            </w:r>
            <w:r w:rsidR="00B221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</w:tr>
    </w:tbl>
    <w:p w:rsidR="00860A23" w:rsidRPr="0006328B" w:rsidRDefault="00F77ACC" w:rsidP="00860A23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Note: </w:t>
      </w:r>
      <w:r w:rsidR="00860A23" w:rsidRPr="0006328B">
        <w:rPr>
          <w:rFonts w:ascii="Times New Roman" w:hAnsi="Times New Roman" w:cs="Times New Roman"/>
          <w:sz w:val="20"/>
        </w:rPr>
        <w:t>“-‘ no</w:t>
      </w:r>
      <w:r w:rsidR="00860A23">
        <w:rPr>
          <w:rFonts w:ascii="Times New Roman" w:hAnsi="Times New Roman" w:cs="Times New Roman"/>
          <w:sz w:val="20"/>
        </w:rPr>
        <w:t xml:space="preserve">activity observed. </w:t>
      </w:r>
      <w:r>
        <w:rPr>
          <w:rFonts w:ascii="Times New Roman" w:hAnsi="Times New Roman" w:cs="Times New Roman"/>
          <w:sz w:val="20"/>
        </w:rPr>
        <w:t xml:space="preserve">Antibiotic </w:t>
      </w:r>
      <w:r w:rsidR="003B1A6D">
        <w:rPr>
          <w:rFonts w:ascii="Times New Roman" w:hAnsi="Times New Roman" w:cs="Times New Roman"/>
          <w:sz w:val="20"/>
        </w:rPr>
        <w:t>concentrations per disc</w:t>
      </w:r>
      <w:r>
        <w:rPr>
          <w:rFonts w:ascii="Times New Roman" w:hAnsi="Times New Roman" w:cs="Times New Roman"/>
          <w:sz w:val="20"/>
        </w:rPr>
        <w:t>:</w:t>
      </w:r>
      <w:r w:rsidRPr="00784EEE">
        <w:rPr>
          <w:rFonts w:ascii="Times New Roman" w:hAnsi="Times New Roman" w:cs="Times New Roman"/>
          <w:sz w:val="20"/>
        </w:rPr>
        <w:t xml:space="preserve"> CB: carbencillin (100</w:t>
      </w:r>
      <w:r>
        <w:rPr>
          <w:rFonts w:ascii="Times New Roman" w:hAnsi="Times New Roman" w:cs="Times New Roman"/>
          <w:sz w:val="20"/>
        </w:rPr>
        <w:sym w:font="Symbol" w:char="F06D"/>
      </w:r>
      <w:r w:rsidRPr="00784EEE">
        <w:rPr>
          <w:rFonts w:ascii="Times New Roman" w:hAnsi="Times New Roman" w:cs="Times New Roman"/>
          <w:sz w:val="20"/>
        </w:rPr>
        <w:t>g); CX: cefoxitin (30</w:t>
      </w:r>
      <w:r>
        <w:rPr>
          <w:rFonts w:ascii="Times New Roman" w:hAnsi="Times New Roman" w:cs="Times New Roman"/>
          <w:sz w:val="20"/>
        </w:rPr>
        <w:sym w:font="Symbol" w:char="F06D"/>
      </w:r>
      <w:r w:rsidRPr="00784EEE">
        <w:rPr>
          <w:rFonts w:ascii="Times New Roman" w:hAnsi="Times New Roman" w:cs="Times New Roman"/>
          <w:sz w:val="20"/>
        </w:rPr>
        <w:t xml:space="preserve">g); CD: </w:t>
      </w:r>
      <w:r>
        <w:rPr>
          <w:rFonts w:ascii="Times New Roman" w:hAnsi="Times New Roman" w:cs="Times New Roman"/>
          <w:sz w:val="20"/>
        </w:rPr>
        <w:t>clindamycin (2</w:t>
      </w:r>
      <w:r>
        <w:rPr>
          <w:rFonts w:ascii="Times New Roman" w:hAnsi="Times New Roman" w:cs="Times New Roman"/>
          <w:sz w:val="20"/>
        </w:rPr>
        <w:sym w:font="Symbol" w:char="F06D"/>
      </w:r>
      <w:r w:rsidRPr="00784EEE">
        <w:rPr>
          <w:rFonts w:ascii="Times New Roman" w:hAnsi="Times New Roman" w:cs="Times New Roman"/>
          <w:sz w:val="20"/>
        </w:rPr>
        <w:t>g); C: chloramphenicol (30</w:t>
      </w:r>
      <w:r>
        <w:rPr>
          <w:rFonts w:ascii="Times New Roman" w:hAnsi="Times New Roman" w:cs="Times New Roman"/>
          <w:sz w:val="20"/>
        </w:rPr>
        <w:sym w:font="Symbol" w:char="F06D"/>
      </w:r>
      <w:r w:rsidRPr="00784EEE">
        <w:rPr>
          <w:rFonts w:ascii="Times New Roman" w:hAnsi="Times New Roman" w:cs="Times New Roman"/>
          <w:sz w:val="20"/>
        </w:rPr>
        <w:t>g); E: erythromycin (15</w:t>
      </w:r>
      <w:r>
        <w:rPr>
          <w:rFonts w:ascii="Times New Roman" w:hAnsi="Times New Roman" w:cs="Times New Roman"/>
          <w:sz w:val="20"/>
        </w:rPr>
        <w:sym w:font="Symbol" w:char="F06D"/>
      </w:r>
      <w:r w:rsidRPr="00784EEE">
        <w:rPr>
          <w:rFonts w:ascii="Times New Roman" w:hAnsi="Times New Roman" w:cs="Times New Roman"/>
          <w:sz w:val="20"/>
        </w:rPr>
        <w:t>g); MT: metronidazole (5</w:t>
      </w:r>
      <w:r>
        <w:rPr>
          <w:rFonts w:ascii="Times New Roman" w:hAnsi="Times New Roman" w:cs="Times New Roman"/>
          <w:sz w:val="20"/>
        </w:rPr>
        <w:sym w:font="Symbol" w:char="F06D"/>
      </w:r>
      <w:r w:rsidRPr="00784EEE">
        <w:rPr>
          <w:rFonts w:ascii="Times New Roman" w:hAnsi="Times New Roman" w:cs="Times New Roman"/>
          <w:sz w:val="20"/>
        </w:rPr>
        <w:t xml:space="preserve">g); P: penicillin G (10 unit); and TE: tetracycline (30 </w:t>
      </w:r>
      <w:r>
        <w:rPr>
          <w:rFonts w:ascii="Times New Roman" w:hAnsi="Times New Roman" w:cs="Times New Roman"/>
          <w:sz w:val="20"/>
        </w:rPr>
        <w:sym w:font="Symbol" w:char="F06D"/>
      </w:r>
      <w:r w:rsidRPr="00784EEE">
        <w:rPr>
          <w:rFonts w:ascii="Times New Roman" w:hAnsi="Times New Roman" w:cs="Times New Roman"/>
          <w:sz w:val="20"/>
        </w:rPr>
        <w:t>g)</w:t>
      </w:r>
      <w:r w:rsidR="00860A23">
        <w:rPr>
          <w:rFonts w:ascii="Times New Roman" w:hAnsi="Times New Roman" w:cs="Times New Roman"/>
          <w:sz w:val="20"/>
        </w:rPr>
        <w:t>. Each value has been</w:t>
      </w:r>
      <w:r w:rsidR="00860A23" w:rsidRPr="0006328B">
        <w:rPr>
          <w:rFonts w:ascii="Times New Roman" w:hAnsi="Times New Roman" w:cs="Times New Roman"/>
          <w:sz w:val="20"/>
        </w:rPr>
        <w:t xml:space="preserve"> represented </w:t>
      </w:r>
      <w:r w:rsidR="00860A23">
        <w:rPr>
          <w:rFonts w:ascii="Times New Roman" w:hAnsi="Times New Roman" w:cs="Times New Roman"/>
          <w:sz w:val="20"/>
        </w:rPr>
        <w:t>as the mean± SD of the data (n=3</w:t>
      </w:r>
      <w:r w:rsidR="00860A23" w:rsidRPr="0006328B">
        <w:rPr>
          <w:rFonts w:ascii="Times New Roman" w:hAnsi="Times New Roman" w:cs="Times New Roman"/>
          <w:sz w:val="20"/>
        </w:rPr>
        <w:t xml:space="preserve">). </w:t>
      </w:r>
      <w:r w:rsidR="00860A23">
        <w:rPr>
          <w:rFonts w:ascii="Times New Roman" w:hAnsi="Times New Roman" w:cs="Times New Roman"/>
          <w:sz w:val="20"/>
        </w:rPr>
        <w:t xml:space="preserve">Statistically different results </w:t>
      </w:r>
      <w:r w:rsidR="00860A23" w:rsidRPr="0006328B">
        <w:rPr>
          <w:rFonts w:ascii="Times New Roman" w:hAnsi="Times New Roman" w:cs="Times New Roman"/>
          <w:sz w:val="20"/>
        </w:rPr>
        <w:t xml:space="preserve">within the column were labelled with </w:t>
      </w:r>
      <w:r w:rsidR="00860A23">
        <w:rPr>
          <w:rFonts w:ascii="Times New Roman" w:hAnsi="Times New Roman" w:cs="Times New Roman"/>
          <w:sz w:val="20"/>
        </w:rPr>
        <w:t>various lowercase letter (a:p&gt;0.05</w:t>
      </w:r>
      <w:r w:rsidR="00860A23" w:rsidRPr="0006328B">
        <w:rPr>
          <w:rFonts w:ascii="Times New Roman" w:hAnsi="Times New Roman" w:cs="Times New Roman"/>
          <w:sz w:val="20"/>
        </w:rPr>
        <w:t>; b</w:t>
      </w:r>
      <w:r w:rsidR="00860A23">
        <w:rPr>
          <w:rFonts w:ascii="Times New Roman" w:hAnsi="Times New Roman" w:cs="Times New Roman"/>
          <w:sz w:val="20"/>
        </w:rPr>
        <w:t>:p&lt;</w:t>
      </w:r>
      <w:r w:rsidR="00860A23" w:rsidRPr="0006328B">
        <w:rPr>
          <w:rFonts w:ascii="Times New Roman" w:hAnsi="Times New Roman" w:cs="Times New Roman"/>
          <w:sz w:val="20"/>
        </w:rPr>
        <w:t>0.05; c:p&lt;</w:t>
      </w:r>
      <w:r w:rsidR="00860A23">
        <w:rPr>
          <w:rFonts w:ascii="Times New Roman" w:hAnsi="Times New Roman" w:cs="Times New Roman"/>
          <w:sz w:val="20"/>
        </w:rPr>
        <w:t>0.005; d:p&lt;0.00</w:t>
      </w:r>
      <w:r w:rsidR="00B221CD">
        <w:rPr>
          <w:rFonts w:ascii="Times New Roman" w:hAnsi="Times New Roman" w:cs="Times New Roman"/>
          <w:sz w:val="20"/>
        </w:rPr>
        <w:t>01</w:t>
      </w:r>
      <w:r w:rsidR="00860A23" w:rsidRPr="0006328B">
        <w:rPr>
          <w:rFonts w:ascii="Times New Roman" w:hAnsi="Times New Roman" w:cs="Times New Roman"/>
          <w:sz w:val="20"/>
        </w:rPr>
        <w:t xml:space="preserve">) </w:t>
      </w:r>
    </w:p>
    <w:p w:rsidR="00860A23" w:rsidRPr="00784EEE" w:rsidRDefault="00860A23" w:rsidP="00F77AC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0"/>
        </w:rPr>
      </w:pPr>
    </w:p>
    <w:p w:rsidR="00021B2D" w:rsidRDefault="00021B2D" w:rsidP="00293419">
      <w:pPr>
        <w:spacing w:before="120" w:line="360" w:lineRule="auto"/>
        <w:rPr>
          <w:rFonts w:ascii="Times New Roman" w:hAnsi="Times New Roman" w:cs="Times New Roman"/>
          <w:b/>
          <w:bCs/>
          <w:sz w:val="20"/>
        </w:rPr>
      </w:pPr>
    </w:p>
    <w:p w:rsidR="00FC3510" w:rsidRDefault="00FC3510" w:rsidP="00293419">
      <w:pPr>
        <w:spacing w:before="120" w:line="360" w:lineRule="auto"/>
        <w:rPr>
          <w:rFonts w:ascii="Times New Roman" w:hAnsi="Times New Roman" w:cs="Times New Roman"/>
          <w:b/>
          <w:bCs/>
          <w:sz w:val="20"/>
        </w:rPr>
      </w:pPr>
    </w:p>
    <w:p w:rsidR="00802361" w:rsidRPr="00630D8F" w:rsidRDefault="00802361" w:rsidP="00802361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b/>
          <w:color w:val="000000"/>
          <w:sz w:val="2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000000"/>
          <w:sz w:val="20"/>
        </w:rPr>
        <w:t xml:space="preserve">Figure S1. </w:t>
      </w:r>
      <w:r w:rsidRPr="00630D8F">
        <w:rPr>
          <w:rFonts w:ascii="Times New Roman" w:hAnsi="Times New Roman" w:cs="Times New Roman"/>
          <w:sz w:val="20"/>
        </w:rPr>
        <w:t>Liquid chromatography–mass s</w:t>
      </w:r>
      <w:r>
        <w:rPr>
          <w:rFonts w:ascii="Times New Roman" w:hAnsi="Times New Roman" w:cs="Times New Roman"/>
          <w:sz w:val="20"/>
        </w:rPr>
        <w:t>pectrometry pattern of common metabolites</w:t>
      </w:r>
      <w:r w:rsidRPr="00630D8F">
        <w:rPr>
          <w:rFonts w:ascii="Times New Roman" w:hAnsi="Times New Roman" w:cs="Times New Roman"/>
          <w:sz w:val="20"/>
        </w:rPr>
        <w:t xml:space="preserve"> i</w:t>
      </w:r>
      <w:r>
        <w:rPr>
          <w:rFonts w:ascii="Times New Roman" w:hAnsi="Times New Roman" w:cs="Times New Roman"/>
          <w:sz w:val="20"/>
        </w:rPr>
        <w:t xml:space="preserve">dentified in CFSs of the four probiotic strains: a) </w:t>
      </w:r>
      <w:r>
        <w:rPr>
          <w:rFonts w:ascii="Times New Roman" w:eastAsia="Times New Roman" w:hAnsi="Times New Roman" w:cs="Times New Roman"/>
          <w:color w:val="000000"/>
          <w:sz w:val="20"/>
        </w:rPr>
        <w:t>N-(1-d</w:t>
      </w:r>
      <w:r w:rsidRPr="00886EFE">
        <w:rPr>
          <w:rFonts w:ascii="Times New Roman" w:eastAsia="Times New Roman" w:hAnsi="Times New Roman" w:cs="Times New Roman"/>
          <w:color w:val="000000"/>
          <w:sz w:val="20"/>
        </w:rPr>
        <w:t>eoxy-1-fructosyl)valine</w:t>
      </w:r>
      <w:r>
        <w:rPr>
          <w:rFonts w:ascii="Times New Roman" w:hAnsi="Times New Roman" w:cs="Times New Roman"/>
          <w:sz w:val="20"/>
        </w:rPr>
        <w:t xml:space="preserve">, b) </w:t>
      </w:r>
      <w:r>
        <w:rPr>
          <w:rFonts w:ascii="Times New Roman" w:eastAsia="Times New Roman" w:hAnsi="Times New Roman" w:cs="Times New Roman"/>
          <w:color w:val="000000"/>
          <w:sz w:val="20"/>
        </w:rPr>
        <w:t>h</w:t>
      </w:r>
      <w:r w:rsidRPr="00886EFE">
        <w:rPr>
          <w:rFonts w:ascii="Times New Roman" w:eastAsia="Times New Roman" w:hAnsi="Times New Roman" w:cs="Times New Roman"/>
          <w:color w:val="000000"/>
          <w:sz w:val="20"/>
        </w:rPr>
        <w:t>omoarecoline</w:t>
      </w:r>
      <w:r>
        <w:rPr>
          <w:rFonts w:ascii="Times New Roman" w:hAnsi="Times New Roman" w:cs="Times New Roman"/>
          <w:sz w:val="20"/>
        </w:rPr>
        <w:t xml:space="preserve">, c) conhydrine, d) </w:t>
      </w:r>
      <w:r>
        <w:rPr>
          <w:rFonts w:ascii="Times New Roman" w:eastAsia="Times New Roman" w:hAnsi="Times New Roman" w:cs="Times New Roman"/>
          <w:color w:val="000000"/>
          <w:sz w:val="20"/>
        </w:rPr>
        <w:t>1-acetoxy-2-hydroxy-16-</w:t>
      </w:r>
      <w:r w:rsidRPr="00886EFE">
        <w:rPr>
          <w:rFonts w:ascii="Times New Roman" w:eastAsia="Times New Roman" w:hAnsi="Times New Roman" w:cs="Times New Roman"/>
          <w:color w:val="000000"/>
          <w:sz w:val="20"/>
        </w:rPr>
        <w:t>heptadecen-4-one</w:t>
      </w:r>
      <w:r w:rsidRPr="00630D8F">
        <w:rPr>
          <w:rFonts w:ascii="Times New Roman" w:hAnsi="Times New Roman" w:cs="Times New Roman"/>
          <w:sz w:val="20"/>
        </w:rPr>
        <w:t>,</w:t>
      </w:r>
      <w:r>
        <w:rPr>
          <w:rFonts w:ascii="Times New Roman" w:hAnsi="Times New Roman" w:cs="Times New Roman"/>
          <w:sz w:val="20"/>
        </w:rPr>
        <w:t xml:space="preserve"> e) </w:t>
      </w:r>
      <w:r>
        <w:rPr>
          <w:rFonts w:ascii="Times New Roman" w:eastAsia="Times New Roman" w:hAnsi="Times New Roman" w:cs="Times New Roman"/>
          <w:color w:val="000000"/>
          <w:sz w:val="20"/>
        </w:rPr>
        <w:t>t</w:t>
      </w:r>
      <w:r w:rsidRPr="00886EFE">
        <w:rPr>
          <w:rFonts w:ascii="Times New Roman" w:eastAsia="Times New Roman" w:hAnsi="Times New Roman" w:cs="Times New Roman"/>
          <w:color w:val="000000"/>
          <w:sz w:val="20"/>
        </w:rPr>
        <w:t>araxinic acid glucosyl ester</w:t>
      </w:r>
      <w:r>
        <w:rPr>
          <w:rFonts w:ascii="Times New Roman" w:eastAsia="Times New Roman" w:hAnsi="Times New Roman" w:cs="Times New Roman"/>
          <w:color w:val="000000"/>
          <w:sz w:val="20"/>
        </w:rPr>
        <w:t>, f) n</w:t>
      </w:r>
      <w:r w:rsidRPr="00886EFE">
        <w:rPr>
          <w:rFonts w:ascii="Times New Roman" w:eastAsia="Times New Roman" w:hAnsi="Times New Roman" w:cs="Times New Roman"/>
          <w:color w:val="000000"/>
          <w:sz w:val="20"/>
        </w:rPr>
        <w:t>igellicine</w:t>
      </w:r>
      <w:r>
        <w:rPr>
          <w:rFonts w:ascii="Times New Roman" w:eastAsia="Times New Roman" w:hAnsi="Times New Roman" w:cs="Times New Roman"/>
          <w:color w:val="000000"/>
          <w:sz w:val="20"/>
        </w:rPr>
        <w:t>, g) (+)-O-m</w:t>
      </w:r>
      <w:r w:rsidRPr="00886EFE">
        <w:rPr>
          <w:rFonts w:ascii="Times New Roman" w:eastAsia="Times New Roman" w:hAnsi="Times New Roman" w:cs="Times New Roman"/>
          <w:color w:val="000000"/>
          <w:sz w:val="20"/>
        </w:rPr>
        <w:t>ethylarmepavine</w:t>
      </w:r>
      <w:r>
        <w:rPr>
          <w:rFonts w:ascii="Times New Roman" w:eastAsia="Times New Roman" w:hAnsi="Times New Roman" w:cs="Times New Roman"/>
          <w:color w:val="000000"/>
          <w:sz w:val="20"/>
        </w:rPr>
        <w:t>, h) 6-m</w:t>
      </w:r>
      <w:r w:rsidRPr="00886EFE">
        <w:rPr>
          <w:rFonts w:ascii="Times New Roman" w:eastAsia="Times New Roman" w:hAnsi="Times New Roman" w:cs="Times New Roman"/>
          <w:color w:val="000000"/>
          <w:sz w:val="20"/>
        </w:rPr>
        <w:t>ethylquinoline</w:t>
      </w:r>
      <w:r>
        <w:rPr>
          <w:rFonts w:ascii="Times New Roman" w:eastAsia="Times New Roman" w:hAnsi="Times New Roman" w:cs="Times New Roman"/>
          <w:color w:val="000000"/>
          <w:sz w:val="20"/>
        </w:rPr>
        <w:t>, i) e</w:t>
      </w:r>
      <w:r w:rsidRPr="00886EFE">
        <w:rPr>
          <w:rFonts w:ascii="Times New Roman" w:eastAsia="Times New Roman" w:hAnsi="Times New Roman" w:cs="Times New Roman"/>
          <w:color w:val="000000"/>
          <w:sz w:val="20"/>
        </w:rPr>
        <w:t>phedrine</w:t>
      </w:r>
    </w:p>
    <w:p w:rsidR="00F11592" w:rsidRPr="00121E8A" w:rsidRDefault="00F11592" w:rsidP="00802361">
      <w:pPr>
        <w:jc w:val="both"/>
        <w:rPr>
          <w:rFonts w:ascii="Times New Roman" w:hAnsi="Times New Roman" w:cs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t>(</w:t>
      </w:r>
      <w:r w:rsidRPr="00121E8A">
        <w:rPr>
          <w:rFonts w:ascii="Times New Roman" w:hAnsi="Times New Roman" w:cs="Times New Roman"/>
          <w:b/>
          <w:color w:val="000000"/>
          <w:sz w:val="20"/>
        </w:rPr>
        <w:t>a)</w:t>
      </w:r>
    </w:p>
    <w:p w:rsidR="00F11592" w:rsidRPr="00121E8A" w:rsidRDefault="00F11592" w:rsidP="00F11592">
      <w:pPr>
        <w:jc w:val="both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42015" cy="2027904"/>
            <wp:effectExtent l="19050" t="19050" r="20635" b="10446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284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92" w:rsidRPr="00121E8A" w:rsidRDefault="00F11592" w:rsidP="00F11592">
      <w:pPr>
        <w:jc w:val="both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(</w:t>
      </w:r>
      <w:r w:rsidRPr="00121E8A">
        <w:rPr>
          <w:rFonts w:ascii="Times New Roman" w:hAnsi="Times New Roman" w:cs="Times New Roman"/>
          <w:b/>
          <w:bCs/>
          <w:sz w:val="20"/>
        </w:rPr>
        <w:t>b)</w:t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31924" cy="1791893"/>
            <wp:effectExtent l="19050" t="19050" r="11676" b="17857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9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92" w:rsidRPr="00121E8A" w:rsidRDefault="00F11592" w:rsidP="00F11592">
      <w:pPr>
        <w:jc w:val="both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(</w:t>
      </w:r>
      <w:r w:rsidRPr="00121E8A">
        <w:rPr>
          <w:rFonts w:ascii="Times New Roman" w:hAnsi="Times New Roman" w:cs="Times New Roman"/>
          <w:b/>
          <w:bCs/>
          <w:sz w:val="20"/>
        </w:rPr>
        <w:t>c)</w:t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30298" cy="1828800"/>
            <wp:effectExtent l="19050" t="19050" r="13302" b="1905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3290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</w:p>
    <w:p w:rsidR="00F11592" w:rsidRPr="00121E8A" w:rsidRDefault="00F11592" w:rsidP="00F11592">
      <w:pPr>
        <w:jc w:val="both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lastRenderedPageBreak/>
        <w:t>(</w:t>
      </w:r>
      <w:r w:rsidRPr="00121E8A">
        <w:rPr>
          <w:rFonts w:ascii="Times New Roman" w:hAnsi="Times New Roman" w:cs="Times New Roman"/>
          <w:b/>
          <w:bCs/>
          <w:sz w:val="20"/>
        </w:rPr>
        <w:t>d)</w:t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46673" cy="1968910"/>
            <wp:effectExtent l="19050" t="19050" r="15977" b="12290"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789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92" w:rsidRPr="00121E8A" w:rsidRDefault="00F11592" w:rsidP="00F11592">
      <w:pPr>
        <w:jc w:val="both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(</w:t>
      </w:r>
      <w:r w:rsidRPr="00121E8A">
        <w:rPr>
          <w:rFonts w:ascii="Times New Roman" w:hAnsi="Times New Roman" w:cs="Times New Roman"/>
          <w:b/>
          <w:bCs/>
          <w:sz w:val="20"/>
        </w:rPr>
        <w:t>e)</w:t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39831" cy="2097343"/>
            <wp:effectExtent l="19050" t="19050" r="22819" b="17207"/>
            <wp:docPr id="1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9867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</w:p>
    <w:p w:rsidR="00F11592" w:rsidRPr="00121E8A" w:rsidRDefault="00F11592" w:rsidP="00F11592">
      <w:pPr>
        <w:jc w:val="both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(</w:t>
      </w:r>
      <w:r w:rsidRPr="00121E8A">
        <w:rPr>
          <w:rFonts w:ascii="Times New Roman" w:hAnsi="Times New Roman" w:cs="Times New Roman"/>
          <w:b/>
          <w:bCs/>
          <w:sz w:val="20"/>
        </w:rPr>
        <w:t>f)</w:t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42371" cy="1772879"/>
            <wp:effectExtent l="19050" t="19050" r="20279" b="17821"/>
            <wp:docPr id="1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7324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</w:p>
    <w:p w:rsidR="00802361" w:rsidRDefault="00802361" w:rsidP="00F11592">
      <w:pPr>
        <w:jc w:val="both"/>
        <w:rPr>
          <w:rFonts w:ascii="Times New Roman" w:hAnsi="Times New Roman" w:cs="Times New Roman"/>
          <w:b/>
          <w:bCs/>
          <w:sz w:val="20"/>
        </w:rPr>
      </w:pPr>
    </w:p>
    <w:p w:rsidR="00802361" w:rsidRDefault="00802361" w:rsidP="00F11592">
      <w:pPr>
        <w:jc w:val="both"/>
        <w:rPr>
          <w:rFonts w:ascii="Times New Roman" w:hAnsi="Times New Roman" w:cs="Times New Roman"/>
          <w:b/>
          <w:bCs/>
          <w:sz w:val="20"/>
        </w:rPr>
      </w:pPr>
    </w:p>
    <w:p w:rsidR="00F11592" w:rsidRPr="00121E8A" w:rsidRDefault="00F11592" w:rsidP="00F11592">
      <w:pPr>
        <w:jc w:val="both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lastRenderedPageBreak/>
        <w:t>(</w:t>
      </w:r>
      <w:r w:rsidRPr="00121E8A">
        <w:rPr>
          <w:rFonts w:ascii="Times New Roman" w:hAnsi="Times New Roman" w:cs="Times New Roman"/>
          <w:b/>
          <w:bCs/>
          <w:sz w:val="20"/>
        </w:rPr>
        <w:t>g)</w:t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41736" cy="2045724"/>
            <wp:effectExtent l="19050" t="19050" r="20914" b="11676"/>
            <wp:docPr id="1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4636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92" w:rsidRPr="00121E8A" w:rsidRDefault="00F11592" w:rsidP="00F11592">
      <w:pPr>
        <w:jc w:val="both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(</w:t>
      </w:r>
      <w:r w:rsidRPr="00121E8A">
        <w:rPr>
          <w:rFonts w:ascii="Times New Roman" w:hAnsi="Times New Roman" w:cs="Times New Roman"/>
          <w:b/>
          <w:bCs/>
          <w:sz w:val="20"/>
        </w:rPr>
        <w:t>h)</w:t>
      </w:r>
    </w:p>
    <w:p w:rsidR="00F11592" w:rsidRDefault="00F11592" w:rsidP="00F11592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33075" cy="1935112"/>
            <wp:effectExtent l="19050" t="19050" r="10525" b="27038"/>
            <wp:docPr id="1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38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92" w:rsidRPr="00121E8A" w:rsidRDefault="00F11592" w:rsidP="00F11592">
      <w:pPr>
        <w:jc w:val="both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(</w:t>
      </w:r>
      <w:r w:rsidRPr="00121E8A">
        <w:rPr>
          <w:rFonts w:ascii="Times New Roman" w:hAnsi="Times New Roman" w:cs="Times New Roman"/>
          <w:b/>
          <w:bCs/>
          <w:sz w:val="20"/>
        </w:rPr>
        <w:t>i)</w:t>
      </w:r>
    </w:p>
    <w:p w:rsidR="00F11592" w:rsidRDefault="00F11592" w:rsidP="00F11592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0"/>
        </w:rPr>
      </w:pPr>
      <w:r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34217" cy="1787627"/>
            <wp:effectExtent l="19050" t="19050" r="28433" b="22123"/>
            <wp:docPr id="2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9045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248" w:rsidRDefault="002F5248" w:rsidP="00802361">
      <w:pPr>
        <w:jc w:val="both"/>
        <w:rPr>
          <w:rFonts w:ascii="Times New Roman" w:hAnsi="Times New Roman" w:cs="Times New Roman"/>
          <w:b/>
          <w:color w:val="000000"/>
          <w:sz w:val="20"/>
        </w:rPr>
      </w:pPr>
    </w:p>
    <w:p w:rsidR="002F5248" w:rsidRDefault="002F5248" w:rsidP="00802361">
      <w:pPr>
        <w:jc w:val="both"/>
        <w:rPr>
          <w:rFonts w:ascii="Times New Roman" w:hAnsi="Times New Roman" w:cs="Times New Roman"/>
          <w:b/>
          <w:color w:val="000000"/>
          <w:sz w:val="20"/>
        </w:rPr>
      </w:pPr>
    </w:p>
    <w:p w:rsidR="002F5248" w:rsidRDefault="002F5248" w:rsidP="00802361">
      <w:pPr>
        <w:jc w:val="both"/>
        <w:rPr>
          <w:rFonts w:ascii="Times New Roman" w:hAnsi="Times New Roman" w:cs="Times New Roman"/>
          <w:b/>
          <w:color w:val="000000"/>
          <w:sz w:val="20"/>
        </w:rPr>
      </w:pPr>
    </w:p>
    <w:p w:rsidR="002F5248" w:rsidRDefault="002F5248" w:rsidP="00802361">
      <w:pPr>
        <w:jc w:val="both"/>
        <w:rPr>
          <w:rFonts w:ascii="Times New Roman" w:hAnsi="Times New Roman" w:cs="Times New Roman"/>
          <w:b/>
          <w:color w:val="000000"/>
          <w:sz w:val="20"/>
        </w:rPr>
      </w:pPr>
    </w:p>
    <w:p w:rsidR="00802361" w:rsidRDefault="00802361" w:rsidP="00802361">
      <w:pPr>
        <w:jc w:val="both"/>
        <w:rPr>
          <w:rFonts w:ascii="Times New Roman" w:hAnsi="Times New Roman" w:cs="Times New Roman"/>
          <w:bCs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lastRenderedPageBreak/>
        <w:t>Supplementary Figure S</w:t>
      </w:r>
      <w:r w:rsidRPr="00387B9A">
        <w:rPr>
          <w:rFonts w:ascii="Times New Roman" w:hAnsi="Times New Roman" w:cs="Times New Roman"/>
          <w:b/>
          <w:sz w:val="20"/>
        </w:rPr>
        <w:t>2</w:t>
      </w:r>
      <w:r>
        <w:rPr>
          <w:rFonts w:ascii="Times New Roman" w:hAnsi="Times New Roman" w:cs="Times New Roman"/>
          <w:b/>
          <w:sz w:val="20"/>
        </w:rPr>
        <w:t xml:space="preserve">. </w:t>
      </w:r>
      <w:r w:rsidRPr="00387B9A">
        <w:rPr>
          <w:rFonts w:ascii="Times New Roman" w:hAnsi="Times New Roman" w:cs="Times New Roman"/>
          <w:bCs/>
          <w:sz w:val="20"/>
        </w:rPr>
        <w:t xml:space="preserve">Phylogenetic tree of </w:t>
      </w:r>
      <w:r w:rsidRPr="00387B9A">
        <w:rPr>
          <w:rFonts w:ascii="Times New Roman" w:hAnsi="Times New Roman" w:cs="Times New Roman"/>
          <w:bCs/>
          <w:i/>
          <w:iCs/>
          <w:sz w:val="20"/>
        </w:rPr>
        <w:t>L. gasseri</w:t>
      </w:r>
      <w:r w:rsidRPr="00387B9A">
        <w:rPr>
          <w:rFonts w:ascii="Times New Roman" w:hAnsi="Times New Roman" w:cs="Times New Roman"/>
          <w:bCs/>
          <w:sz w:val="20"/>
        </w:rPr>
        <w:t xml:space="preserve"> P36Mops</w:t>
      </w:r>
    </w:p>
    <w:p w:rsidR="00802361" w:rsidRPr="00387B9A" w:rsidRDefault="00802361" w:rsidP="00802361">
      <w:pPr>
        <w:jc w:val="both"/>
        <w:rPr>
          <w:rFonts w:ascii="Times New Roman" w:hAnsi="Times New Roman" w:cs="Times New Roman"/>
          <w:bCs/>
          <w:sz w:val="20"/>
        </w:rPr>
      </w:pPr>
    </w:p>
    <w:p w:rsidR="009859FE" w:rsidRPr="00784EEE" w:rsidRDefault="009859FE" w:rsidP="00B15F56">
      <w:pPr>
        <w:spacing w:before="120" w:line="360" w:lineRule="auto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40048" cy="5880485"/>
            <wp:effectExtent l="19050" t="0" r="3552" b="0"/>
            <wp:docPr id="9" name="Picture 9" descr="C:\Users\hp\AppData\Local\Microsoft\Windows\INetCache\Content.Word\P36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AppData\Local\Microsoft\Windows\INetCache\Content.Word\P36tree.t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b="4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48" cy="5880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9FE" w:rsidRPr="00784EEE" w:rsidRDefault="009859FE" w:rsidP="00B15F56">
      <w:pPr>
        <w:spacing w:before="120" w:line="360" w:lineRule="auto"/>
        <w:jc w:val="both"/>
        <w:rPr>
          <w:rFonts w:ascii="Times New Roman" w:hAnsi="Times New Roman" w:cs="Times New Roman"/>
          <w:sz w:val="20"/>
        </w:rPr>
      </w:pPr>
    </w:p>
    <w:p w:rsidR="00293419" w:rsidRDefault="00293419" w:rsidP="00293419">
      <w:pPr>
        <w:spacing w:before="120" w:line="360" w:lineRule="auto"/>
        <w:rPr>
          <w:rFonts w:ascii="Times New Roman" w:hAnsi="Times New Roman" w:cs="Times New Roman"/>
          <w:b/>
          <w:color w:val="000000"/>
          <w:sz w:val="20"/>
        </w:rPr>
      </w:pPr>
    </w:p>
    <w:p w:rsidR="008F1A54" w:rsidRDefault="008F1A54" w:rsidP="00293419">
      <w:pPr>
        <w:spacing w:before="120" w:line="360" w:lineRule="auto"/>
        <w:rPr>
          <w:rFonts w:ascii="Times New Roman" w:hAnsi="Times New Roman" w:cs="Times New Roman"/>
          <w:b/>
          <w:color w:val="000000"/>
          <w:sz w:val="20"/>
        </w:rPr>
      </w:pPr>
    </w:p>
    <w:p w:rsidR="008F1A54" w:rsidRDefault="008F1A54" w:rsidP="00293419">
      <w:pPr>
        <w:spacing w:before="120" w:line="360" w:lineRule="auto"/>
        <w:rPr>
          <w:rFonts w:ascii="Times New Roman" w:hAnsi="Times New Roman" w:cs="Times New Roman"/>
          <w:b/>
          <w:color w:val="000000"/>
          <w:sz w:val="20"/>
        </w:rPr>
      </w:pPr>
    </w:p>
    <w:p w:rsidR="002F5248" w:rsidRDefault="002F5248" w:rsidP="00293419">
      <w:pPr>
        <w:spacing w:before="120" w:line="360" w:lineRule="auto"/>
        <w:rPr>
          <w:rFonts w:ascii="Times New Roman" w:hAnsi="Times New Roman" w:cs="Times New Roman"/>
          <w:b/>
          <w:color w:val="000000"/>
          <w:sz w:val="20"/>
        </w:rPr>
      </w:pPr>
    </w:p>
    <w:p w:rsidR="00802361" w:rsidRPr="00784EEE" w:rsidRDefault="00802361" w:rsidP="00802361">
      <w:pPr>
        <w:spacing w:before="120" w:line="36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lastRenderedPageBreak/>
        <w:t>Supplementary Figure S3.</w:t>
      </w:r>
      <w:r>
        <w:rPr>
          <w:rFonts w:ascii="Times New Roman" w:hAnsi="Times New Roman" w:cs="Times New Roman"/>
          <w:bCs/>
          <w:color w:val="000000"/>
          <w:sz w:val="20"/>
        </w:rPr>
        <w:t xml:space="preserve"> P</w:t>
      </w:r>
      <w:r w:rsidRPr="00784EEE">
        <w:rPr>
          <w:rFonts w:ascii="Times New Roman" w:hAnsi="Times New Roman" w:cs="Times New Roman"/>
          <w:bCs/>
          <w:color w:val="000000"/>
          <w:sz w:val="20"/>
        </w:rPr>
        <w:t xml:space="preserve">hylogenetic tree of </w:t>
      </w:r>
      <w:r w:rsidRPr="00784EEE">
        <w:rPr>
          <w:rFonts w:ascii="Times New Roman" w:hAnsi="Times New Roman" w:cs="Times New Roman"/>
          <w:bCs/>
          <w:i/>
          <w:sz w:val="20"/>
        </w:rPr>
        <w:t>L. fermentum</w:t>
      </w:r>
      <w:r w:rsidRPr="00784EEE">
        <w:rPr>
          <w:rFonts w:ascii="Times New Roman" w:hAnsi="Times New Roman" w:cs="Times New Roman"/>
          <w:bCs/>
          <w:sz w:val="20"/>
        </w:rPr>
        <w:t xml:space="preserve"> P37</w:t>
      </w:r>
      <w:r w:rsidRPr="00784EEE">
        <w:rPr>
          <w:rFonts w:ascii="Times New Roman" w:hAnsi="Times New Roman" w:cs="Times New Roman"/>
          <w:bCs/>
          <w:color w:val="000000"/>
          <w:sz w:val="20"/>
        </w:rPr>
        <w:t>Mws</w:t>
      </w:r>
    </w:p>
    <w:p w:rsidR="00646644" w:rsidRPr="00784EEE" w:rsidRDefault="009859FE" w:rsidP="00646644">
      <w:pPr>
        <w:spacing w:before="120" w:line="360" w:lineRule="auto"/>
        <w:jc w:val="both"/>
        <w:rPr>
          <w:rFonts w:ascii="Times New Roman" w:hAnsi="Times New Roman" w:cs="Times New Roman"/>
          <w:b/>
          <w:color w:val="000000"/>
          <w:sz w:val="20"/>
        </w:rPr>
      </w:pPr>
      <w:r w:rsidRPr="00784EEE"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513845" cy="6906520"/>
            <wp:effectExtent l="19050" t="0" r="0" b="0"/>
            <wp:docPr id="12" name="Picture 12" descr="C:\Users\hp\AppData\Local\Microsoft\Windows\INetCache\Content.Word\p37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AppData\Local\Microsoft\Windows\INetCache\Content.Word\p37tree.t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b="32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845" cy="690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EEE" w:rsidRDefault="00784EEE" w:rsidP="00646644">
      <w:pPr>
        <w:spacing w:before="120" w:line="360" w:lineRule="auto"/>
        <w:jc w:val="center"/>
        <w:rPr>
          <w:rFonts w:ascii="Times New Roman" w:hAnsi="Times New Roman" w:cs="Times New Roman"/>
          <w:b/>
          <w:color w:val="000000"/>
          <w:sz w:val="20"/>
        </w:rPr>
      </w:pPr>
    </w:p>
    <w:p w:rsidR="002F5248" w:rsidRDefault="002F5248" w:rsidP="00802361">
      <w:pPr>
        <w:spacing w:before="120" w:line="360" w:lineRule="auto"/>
        <w:rPr>
          <w:rFonts w:ascii="Times New Roman" w:hAnsi="Times New Roman" w:cs="Times New Roman"/>
          <w:b/>
          <w:color w:val="000000"/>
          <w:sz w:val="20"/>
        </w:rPr>
      </w:pPr>
    </w:p>
    <w:p w:rsidR="002F5248" w:rsidRDefault="002F5248" w:rsidP="00802361">
      <w:pPr>
        <w:spacing w:before="120" w:line="360" w:lineRule="auto"/>
        <w:rPr>
          <w:rFonts w:ascii="Times New Roman" w:hAnsi="Times New Roman" w:cs="Times New Roman"/>
          <w:b/>
          <w:color w:val="000000"/>
          <w:sz w:val="20"/>
        </w:rPr>
      </w:pPr>
    </w:p>
    <w:p w:rsidR="00802361" w:rsidRDefault="00802361" w:rsidP="00802361">
      <w:pPr>
        <w:spacing w:before="120" w:line="360" w:lineRule="auto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lastRenderedPageBreak/>
        <w:t>Supplementary Figure S4.</w:t>
      </w:r>
      <w:r>
        <w:rPr>
          <w:rFonts w:ascii="Times New Roman" w:hAnsi="Times New Roman" w:cs="Times New Roman"/>
          <w:bCs/>
          <w:color w:val="000000"/>
          <w:sz w:val="20"/>
        </w:rPr>
        <w:t>P</w:t>
      </w:r>
      <w:r w:rsidRPr="00784EEE">
        <w:rPr>
          <w:rFonts w:ascii="Times New Roman" w:hAnsi="Times New Roman" w:cs="Times New Roman"/>
          <w:bCs/>
          <w:color w:val="000000"/>
          <w:sz w:val="20"/>
        </w:rPr>
        <w:t xml:space="preserve">hylogenetic tree of </w:t>
      </w:r>
      <w:r w:rsidRPr="00784EEE">
        <w:rPr>
          <w:rFonts w:ascii="Times New Roman" w:hAnsi="Times New Roman" w:cs="Times New Roman"/>
          <w:bCs/>
          <w:i/>
          <w:iCs/>
          <w:sz w:val="20"/>
        </w:rPr>
        <w:t>L. delbrueckii</w:t>
      </w:r>
      <w:r w:rsidRPr="00784EEE">
        <w:rPr>
          <w:rFonts w:ascii="Times New Roman" w:hAnsi="Times New Roman" w:cs="Times New Roman"/>
          <w:bCs/>
          <w:sz w:val="20"/>
        </w:rPr>
        <w:t>P31Mcs</w:t>
      </w:r>
    </w:p>
    <w:p w:rsidR="00802361" w:rsidRPr="00784EEE" w:rsidRDefault="00802361" w:rsidP="00646644">
      <w:pPr>
        <w:spacing w:before="120" w:line="360" w:lineRule="auto"/>
        <w:jc w:val="center"/>
        <w:rPr>
          <w:rFonts w:ascii="Times New Roman" w:hAnsi="Times New Roman" w:cs="Times New Roman"/>
          <w:sz w:val="20"/>
        </w:rPr>
      </w:pPr>
    </w:p>
    <w:p w:rsidR="00784EEE" w:rsidRPr="008F1A54" w:rsidRDefault="003D47E9" w:rsidP="008F1A54">
      <w:pPr>
        <w:spacing w:before="120" w:line="360" w:lineRule="auto"/>
        <w:jc w:val="both"/>
        <w:rPr>
          <w:rFonts w:ascii="Times New Roman" w:hAnsi="Times New Roman" w:cs="Times New Roman"/>
          <w:sz w:val="20"/>
        </w:rPr>
      </w:pPr>
      <w:r w:rsidRPr="00784EEE">
        <w:rPr>
          <w:rFonts w:ascii="Times New Roman" w:hAnsi="Times New Roman" w:cs="Times New Roman"/>
          <w:noProof/>
          <w:sz w:val="20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1270</wp:posOffset>
            </wp:positionV>
            <wp:extent cx="5949488" cy="6866313"/>
            <wp:effectExtent l="19050" t="0" r="0" b="0"/>
            <wp:wrapThrough wrapText="bothSides">
              <wp:wrapPolygon edited="0">
                <wp:start x="-69" y="0"/>
                <wp:lineTo x="-69" y="21514"/>
                <wp:lineTo x="21579" y="21514"/>
                <wp:lineTo x="21579" y="0"/>
                <wp:lineTo x="-69" y="0"/>
              </wp:wrapPolygon>
            </wp:wrapThrough>
            <wp:docPr id="3" name="Picture 2" descr="C:\Users\hp\AppData\Local\Microsoft\Windows\INetCache\Content.Word\P31 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AppData\Local\Microsoft\Windows\INetCache\Content.Word\P31 tree.t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488" cy="6866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1A54" w:rsidRDefault="008F1A54" w:rsidP="003D47E9">
      <w:pPr>
        <w:spacing w:before="120" w:line="360" w:lineRule="auto"/>
        <w:jc w:val="center"/>
        <w:rPr>
          <w:rFonts w:ascii="Times New Roman" w:hAnsi="Times New Roman" w:cs="Times New Roman"/>
          <w:b/>
          <w:color w:val="000000"/>
          <w:sz w:val="20"/>
        </w:rPr>
      </w:pPr>
    </w:p>
    <w:p w:rsidR="00F35640" w:rsidRPr="008F1A54" w:rsidRDefault="00F35640" w:rsidP="00F35640">
      <w:pPr>
        <w:rPr>
          <w:rFonts w:ascii="Times New Roman" w:hAnsi="Times New Roman" w:cs="Times New Roman"/>
          <w:b/>
          <w:color w:val="000000"/>
          <w:sz w:val="20"/>
        </w:rPr>
      </w:pPr>
      <w:r>
        <w:rPr>
          <w:rFonts w:ascii="Times New Roman" w:hAnsi="Times New Roman" w:cs="Times New Roman"/>
          <w:b/>
          <w:color w:val="000000"/>
          <w:sz w:val="20"/>
        </w:rPr>
        <w:lastRenderedPageBreak/>
        <w:t>Supplementary Figure S5.</w:t>
      </w:r>
      <w:r>
        <w:rPr>
          <w:rFonts w:ascii="Times New Roman" w:hAnsi="Times New Roman" w:cs="Times New Roman"/>
          <w:bCs/>
          <w:color w:val="000000"/>
          <w:sz w:val="20"/>
        </w:rPr>
        <w:t>P</w:t>
      </w:r>
      <w:r w:rsidRPr="00784EEE">
        <w:rPr>
          <w:rFonts w:ascii="Times New Roman" w:hAnsi="Times New Roman" w:cs="Times New Roman"/>
          <w:bCs/>
          <w:color w:val="000000"/>
          <w:sz w:val="20"/>
        </w:rPr>
        <w:t xml:space="preserve">hylogenetic tree of </w:t>
      </w:r>
      <w:r w:rsidRPr="00784EEE">
        <w:rPr>
          <w:rFonts w:ascii="Times New Roman" w:hAnsi="Times New Roman" w:cs="Times New Roman"/>
          <w:bCs/>
          <w:i/>
          <w:iCs/>
          <w:sz w:val="20"/>
        </w:rPr>
        <w:t>E. faecium</w:t>
      </w:r>
      <w:r w:rsidRPr="00784EEE">
        <w:rPr>
          <w:rFonts w:ascii="Times New Roman" w:hAnsi="Times New Roman" w:cs="Times New Roman"/>
          <w:bCs/>
          <w:iCs/>
          <w:sz w:val="20"/>
        </w:rPr>
        <w:t xml:space="preserve"> P15Mcm</w:t>
      </w:r>
      <w:bookmarkStart w:id="0" w:name="OLE_LINK1"/>
      <w:bookmarkEnd w:id="0"/>
    </w:p>
    <w:p w:rsidR="00F35640" w:rsidRDefault="00F35640" w:rsidP="003D47E9">
      <w:pPr>
        <w:spacing w:before="120" w:line="360" w:lineRule="auto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1" w:name="_GoBack"/>
      <w:bookmarkEnd w:id="1"/>
    </w:p>
    <w:p w:rsidR="009D4D40" w:rsidRDefault="003D47E9" w:rsidP="008F1A54">
      <w:pPr>
        <w:rPr>
          <w:rFonts w:ascii="Times New Roman" w:hAnsi="Times New Roman" w:cs="Times New Roman"/>
          <w:b/>
          <w:color w:val="000000"/>
          <w:sz w:val="20"/>
        </w:rPr>
      </w:pPr>
      <w:r w:rsidRPr="00784EEE">
        <w:rPr>
          <w:rFonts w:ascii="Times New Roman" w:hAnsi="Times New Roman" w:cs="Times New Roman"/>
          <w:noProof/>
          <w:sz w:val="20"/>
          <w:lang w:val="en-US"/>
        </w:rPr>
        <w:drawing>
          <wp:inline distT="0" distB="0" distL="0" distR="0">
            <wp:extent cx="5947634" cy="7148945"/>
            <wp:effectExtent l="19050" t="0" r="0" b="0"/>
            <wp:docPr id="5" name="Picture 5" descr="C:\Users\hp\AppData\Local\Microsoft\Windows\INetCache\Content.Word\P15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AppData\Local\Microsoft\Windows\INetCache\Content.Word\P15tree.t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44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4D40" w:rsidSect="000814A0"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FE3" w:rsidRDefault="004E1FE3" w:rsidP="00784EEE">
      <w:pPr>
        <w:spacing w:after="0" w:line="240" w:lineRule="auto"/>
      </w:pPr>
      <w:r>
        <w:separator/>
      </w:r>
    </w:p>
  </w:endnote>
  <w:endnote w:type="continuationSeparator" w:id="1">
    <w:p w:rsidR="004E1FE3" w:rsidRDefault="004E1FE3" w:rsidP="00784E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8805313"/>
      <w:docPartObj>
        <w:docPartGallery w:val="Page Numbers (Bottom of Page)"/>
        <w:docPartUnique/>
      </w:docPartObj>
    </w:sdtPr>
    <w:sdtContent>
      <w:p w:rsidR="00354209" w:rsidRDefault="00CF6100">
        <w:pPr>
          <w:pStyle w:val="Footer"/>
          <w:jc w:val="center"/>
        </w:pPr>
        <w:r>
          <w:fldChar w:fldCharType="begin"/>
        </w:r>
        <w:r w:rsidR="00870E0E">
          <w:instrText xml:space="preserve"> PAGE   \* MERGEFORMAT </w:instrText>
        </w:r>
        <w:r>
          <w:fldChar w:fldCharType="separate"/>
        </w:r>
        <w:r w:rsidR="00B650C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54209" w:rsidRDefault="0035420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FE3" w:rsidRDefault="004E1FE3" w:rsidP="00784EEE">
      <w:pPr>
        <w:spacing w:after="0" w:line="240" w:lineRule="auto"/>
      </w:pPr>
      <w:r>
        <w:separator/>
      </w:r>
    </w:p>
  </w:footnote>
  <w:footnote w:type="continuationSeparator" w:id="1">
    <w:p w:rsidR="004E1FE3" w:rsidRDefault="004E1FE3" w:rsidP="00784E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13C46"/>
    <w:multiLevelType w:val="hybridMultilevel"/>
    <w:tmpl w:val="3918BB9E"/>
    <w:lvl w:ilvl="0" w:tplc="9E6649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EA4BA3"/>
    <w:multiLevelType w:val="hybridMultilevel"/>
    <w:tmpl w:val="AA502854"/>
    <w:lvl w:ilvl="0" w:tplc="40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FFCE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5AE0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40D6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823F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2280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3892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36CF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3CFF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BDD02ED"/>
    <w:multiLevelType w:val="hybridMultilevel"/>
    <w:tmpl w:val="38E622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D51AE0"/>
    <w:multiLevelType w:val="hybridMultilevel"/>
    <w:tmpl w:val="277C1EE0"/>
    <w:lvl w:ilvl="0" w:tplc="9E66499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>
    <w:nsid w:val="48356BC0"/>
    <w:multiLevelType w:val="hybridMultilevel"/>
    <w:tmpl w:val="EEC241BE"/>
    <w:lvl w:ilvl="0" w:tplc="9E6649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5C15AE"/>
    <w:multiLevelType w:val="hybridMultilevel"/>
    <w:tmpl w:val="CD92FB9E"/>
    <w:lvl w:ilvl="0" w:tplc="1C4E20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01B13"/>
    <w:rsid w:val="00021B2D"/>
    <w:rsid w:val="00026462"/>
    <w:rsid w:val="00053483"/>
    <w:rsid w:val="000631CC"/>
    <w:rsid w:val="000814A0"/>
    <w:rsid w:val="00082011"/>
    <w:rsid w:val="000979AA"/>
    <w:rsid w:val="000B359A"/>
    <w:rsid w:val="000B4AC8"/>
    <w:rsid w:val="000B584F"/>
    <w:rsid w:val="00104049"/>
    <w:rsid w:val="00110185"/>
    <w:rsid w:val="00121E8A"/>
    <w:rsid w:val="00122BF8"/>
    <w:rsid w:val="00176381"/>
    <w:rsid w:val="00177E56"/>
    <w:rsid w:val="001A7839"/>
    <w:rsid w:val="00215D08"/>
    <w:rsid w:val="00226B4F"/>
    <w:rsid w:val="00293419"/>
    <w:rsid w:val="002B5329"/>
    <w:rsid w:val="002D44C0"/>
    <w:rsid w:val="002D6C16"/>
    <w:rsid w:val="002E5142"/>
    <w:rsid w:val="002F5248"/>
    <w:rsid w:val="002F7EC8"/>
    <w:rsid w:val="00301B13"/>
    <w:rsid w:val="0031037A"/>
    <w:rsid w:val="00354209"/>
    <w:rsid w:val="00387B9A"/>
    <w:rsid w:val="003B1041"/>
    <w:rsid w:val="003B1A6D"/>
    <w:rsid w:val="003B6033"/>
    <w:rsid w:val="003D47E9"/>
    <w:rsid w:val="003F1772"/>
    <w:rsid w:val="00414335"/>
    <w:rsid w:val="00442506"/>
    <w:rsid w:val="00471B43"/>
    <w:rsid w:val="004A4AF0"/>
    <w:rsid w:val="004C446B"/>
    <w:rsid w:val="004C5823"/>
    <w:rsid w:val="004E1FE3"/>
    <w:rsid w:val="004E30C4"/>
    <w:rsid w:val="004E3A9B"/>
    <w:rsid w:val="00503C93"/>
    <w:rsid w:val="00513658"/>
    <w:rsid w:val="0051532B"/>
    <w:rsid w:val="00535711"/>
    <w:rsid w:val="00560B20"/>
    <w:rsid w:val="005633B1"/>
    <w:rsid w:val="0057276D"/>
    <w:rsid w:val="00596056"/>
    <w:rsid w:val="005A0D6C"/>
    <w:rsid w:val="005A11CC"/>
    <w:rsid w:val="005D7FA8"/>
    <w:rsid w:val="005F33A7"/>
    <w:rsid w:val="00611252"/>
    <w:rsid w:val="00623309"/>
    <w:rsid w:val="00623A26"/>
    <w:rsid w:val="00630D8F"/>
    <w:rsid w:val="00633A12"/>
    <w:rsid w:val="00644B6F"/>
    <w:rsid w:val="00646644"/>
    <w:rsid w:val="006A3483"/>
    <w:rsid w:val="006C439C"/>
    <w:rsid w:val="006D1E45"/>
    <w:rsid w:val="006F748C"/>
    <w:rsid w:val="007161C3"/>
    <w:rsid w:val="007225F6"/>
    <w:rsid w:val="00726380"/>
    <w:rsid w:val="007455CF"/>
    <w:rsid w:val="007656B1"/>
    <w:rsid w:val="007754DD"/>
    <w:rsid w:val="00784EEE"/>
    <w:rsid w:val="007A762A"/>
    <w:rsid w:val="007D32A5"/>
    <w:rsid w:val="007D5EC8"/>
    <w:rsid w:val="00801FF7"/>
    <w:rsid w:val="00802361"/>
    <w:rsid w:val="0081362B"/>
    <w:rsid w:val="00814FF9"/>
    <w:rsid w:val="00847CBD"/>
    <w:rsid w:val="00860A23"/>
    <w:rsid w:val="00870E0E"/>
    <w:rsid w:val="008800ED"/>
    <w:rsid w:val="008A4CDE"/>
    <w:rsid w:val="008A6904"/>
    <w:rsid w:val="008B47AD"/>
    <w:rsid w:val="008F1A54"/>
    <w:rsid w:val="0090546F"/>
    <w:rsid w:val="009260C9"/>
    <w:rsid w:val="009422CD"/>
    <w:rsid w:val="00944B71"/>
    <w:rsid w:val="00947224"/>
    <w:rsid w:val="00966EDE"/>
    <w:rsid w:val="0098432D"/>
    <w:rsid w:val="009859FE"/>
    <w:rsid w:val="0099006F"/>
    <w:rsid w:val="009D4D40"/>
    <w:rsid w:val="00A26680"/>
    <w:rsid w:val="00A72511"/>
    <w:rsid w:val="00AA01BE"/>
    <w:rsid w:val="00AB7F0C"/>
    <w:rsid w:val="00AD44E9"/>
    <w:rsid w:val="00AE2F02"/>
    <w:rsid w:val="00AE33C3"/>
    <w:rsid w:val="00AF441D"/>
    <w:rsid w:val="00AF52BF"/>
    <w:rsid w:val="00B15F56"/>
    <w:rsid w:val="00B221CD"/>
    <w:rsid w:val="00B475AA"/>
    <w:rsid w:val="00B650CC"/>
    <w:rsid w:val="00B70A14"/>
    <w:rsid w:val="00B8095F"/>
    <w:rsid w:val="00B87E1E"/>
    <w:rsid w:val="00BA7822"/>
    <w:rsid w:val="00BD0E59"/>
    <w:rsid w:val="00BF563F"/>
    <w:rsid w:val="00C2319C"/>
    <w:rsid w:val="00C30C46"/>
    <w:rsid w:val="00CB70BF"/>
    <w:rsid w:val="00CB739C"/>
    <w:rsid w:val="00CF6100"/>
    <w:rsid w:val="00D1369A"/>
    <w:rsid w:val="00D224E5"/>
    <w:rsid w:val="00D25B29"/>
    <w:rsid w:val="00D323C2"/>
    <w:rsid w:val="00D36BAA"/>
    <w:rsid w:val="00D41862"/>
    <w:rsid w:val="00D64F4B"/>
    <w:rsid w:val="00DA44E9"/>
    <w:rsid w:val="00DD5F67"/>
    <w:rsid w:val="00DF4F6D"/>
    <w:rsid w:val="00E05CDC"/>
    <w:rsid w:val="00E53683"/>
    <w:rsid w:val="00EA1A8B"/>
    <w:rsid w:val="00EA4F5D"/>
    <w:rsid w:val="00EA794E"/>
    <w:rsid w:val="00EB5A44"/>
    <w:rsid w:val="00ED1CB1"/>
    <w:rsid w:val="00ED3AA7"/>
    <w:rsid w:val="00ED3B0B"/>
    <w:rsid w:val="00EF1317"/>
    <w:rsid w:val="00F11592"/>
    <w:rsid w:val="00F35640"/>
    <w:rsid w:val="00F434B7"/>
    <w:rsid w:val="00F47AAB"/>
    <w:rsid w:val="00F50F89"/>
    <w:rsid w:val="00F541FD"/>
    <w:rsid w:val="00F77ACC"/>
    <w:rsid w:val="00FC3510"/>
    <w:rsid w:val="00FE0C5F"/>
    <w:rsid w:val="00FF04CC"/>
    <w:rsid w:val="00FF1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B13"/>
    <w:pPr>
      <w:spacing w:after="160" w:line="259" w:lineRule="auto"/>
    </w:pPr>
    <w:rPr>
      <w:rFonts w:ascii="Calibri" w:eastAsia="Calibri" w:hAnsi="Calibri" w:cs="Mangal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01B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paragraph" w:styleId="ListParagraph">
    <w:name w:val="List Paragraph"/>
    <w:basedOn w:val="Normal"/>
    <w:uiPriority w:val="34"/>
    <w:qFormat/>
    <w:rsid w:val="00EA4F5D"/>
    <w:pPr>
      <w:spacing w:after="200" w:line="276" w:lineRule="auto"/>
      <w:ind w:left="720"/>
      <w:contextualSpacing/>
    </w:pPr>
    <w:rPr>
      <w:rFonts w:cs="Times New Roman"/>
      <w:szCs w:val="22"/>
      <w:lang w:val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F56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F56"/>
    <w:rPr>
      <w:rFonts w:ascii="Tahoma" w:eastAsia="Calibri" w:hAnsi="Tahoma" w:cs="Tahoma"/>
      <w:sz w:val="16"/>
      <w:szCs w:val="14"/>
      <w:lang w:val="en-IN"/>
    </w:rPr>
  </w:style>
  <w:style w:type="paragraph" w:customStyle="1" w:styleId="Default">
    <w:name w:val="Default"/>
    <w:rsid w:val="0098432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bidi="ar-SA"/>
    </w:rPr>
  </w:style>
  <w:style w:type="character" w:styleId="Hyperlink">
    <w:name w:val="Hyperlink"/>
    <w:uiPriority w:val="99"/>
    <w:unhideWhenUsed/>
    <w:rsid w:val="0098432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84E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4EEE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784E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EEE"/>
    <w:rPr>
      <w:rFonts w:ascii="Calibri" w:eastAsia="Calibri" w:hAnsi="Calibri" w:cs="Mangal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lunnaik@yahoo.co.in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1.tiff"/><Relationship Id="rId7" Type="http://schemas.openxmlformats.org/officeDocument/2006/relationships/hyperlink" Target="mailto:ashwini.kamble@bharatividyapeeth.edu" TargetMode="Externa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3.tiff"/><Relationship Id="rId10" Type="http://schemas.openxmlformats.org/officeDocument/2006/relationships/hyperlink" Target="mailto:ruchika.kaul-ghanekar@bharatividyapeeth.edu" TargetMode="External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hyperlink" Target="mailto:manju.talathi@bharatividyapeeth.edu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704</TotalTime>
  <Pages>14</Pages>
  <Words>1510</Words>
  <Characters>8608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113</cp:revision>
  <dcterms:created xsi:type="dcterms:W3CDTF">2021-10-26T06:51:00Z</dcterms:created>
  <dcterms:modified xsi:type="dcterms:W3CDTF">2022-03-03T07:44:00Z</dcterms:modified>
</cp:coreProperties>
</file>