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4275" w:rsidRPr="00474248" w:rsidRDefault="00382906" w:rsidP="00220DE9">
      <w:pPr>
        <w:tabs>
          <w:tab w:val="left" w:pos="1843"/>
        </w:tabs>
        <w:rPr>
          <w:rFonts w:ascii="Times New Roman" w:hAnsi="Times New Roman" w:cs="Times New Roman"/>
          <w:sz w:val="24"/>
          <w:szCs w:val="24"/>
        </w:rPr>
      </w:pPr>
      <w:r w:rsidRPr="00474248">
        <w:rPr>
          <w:rFonts w:ascii="Times New Roman" w:hAnsi="Times New Roman" w:cs="Times New Roman"/>
          <w:sz w:val="24"/>
          <w:szCs w:val="24"/>
        </w:rPr>
        <w:t xml:space="preserve"> </w:t>
      </w:r>
      <w:r w:rsidR="00071545" w:rsidRPr="00220DE9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071545" w:rsidRPr="00220DE9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Table </w:t>
      </w:r>
      <w:r w:rsidR="00BD622A" w:rsidRPr="00220DE9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S</w:t>
      </w:r>
      <w:r w:rsidR="00071545" w:rsidRPr="00220DE9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1</w:t>
      </w:r>
      <w:r w:rsidR="00220DE9" w:rsidRPr="00220DE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18405C" w:rsidRPr="00474248">
        <w:rPr>
          <w:rFonts w:ascii="Times New Roman" w:hAnsi="Times New Roman" w:cs="Times New Roman"/>
          <w:sz w:val="24"/>
          <w:szCs w:val="24"/>
        </w:rPr>
        <w:t xml:space="preserve"> </w:t>
      </w:r>
      <w:r w:rsidR="00AD330B">
        <w:rPr>
          <w:rFonts w:ascii="Times New Roman" w:hAnsi="Times New Roman" w:cs="Times New Roman"/>
          <w:sz w:val="24"/>
          <w:szCs w:val="24"/>
        </w:rPr>
        <w:t>O</w:t>
      </w:r>
      <w:r w:rsidRPr="00474248">
        <w:rPr>
          <w:rFonts w:ascii="Times New Roman" w:hAnsi="Times New Roman" w:cs="Times New Roman"/>
          <w:sz w:val="24"/>
          <w:szCs w:val="24"/>
        </w:rPr>
        <w:t>ccurrence data</w:t>
      </w:r>
      <w:r w:rsidR="00AD330B">
        <w:rPr>
          <w:rFonts w:ascii="Times New Roman" w:hAnsi="Times New Roman" w:cs="Times New Roman"/>
          <w:sz w:val="24"/>
          <w:szCs w:val="24"/>
        </w:rPr>
        <w:t xml:space="preserve"> used in analyses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1985"/>
        <w:gridCol w:w="1842"/>
        <w:gridCol w:w="1560"/>
        <w:gridCol w:w="1701"/>
      </w:tblGrid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Area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Latitude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Longitude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483028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Elevation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Herbarium  number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Khorasan, S Chenaran, Dolat Abad, Baz-e Siah Sang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36˚ 18' 55.4"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59˚ 05' 29.1"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44515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Khorasan, Chenaran, 1km Darame to Ferizi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36˚ 29' 37.5"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58˚ 53' 00.3"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1964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36796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Khorasan, NW Torbat-e-Jam, Bardu village, Ors forest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35˚ 24' 28.8"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60˚ 04' 26.9"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1625-1750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43434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Khorasan, Torbat Heydariyeh, RudMajan village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35°26'46.16"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58°50'3.10"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1750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15609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Khorasan, west of Torbat Heydariyeh, Sorkh Abad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35°18'52.42"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59° 2'41.65"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15319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Khorasan, Sabzevar, between Saroogh and Kuh-e Nazargah,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36˚ 23' 24.6"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57˚ 18' 45.3"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2482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42721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Khorasan, Mashhad, Dehbar, Zou peak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36°17'9.66"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59°28'42.45"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10526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Khorasan, Mashhad, Dehbar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36°14'28.93"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59°16'50.70"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10519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Khorasan, E Neyshabur, Garine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36° 7'44.20"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59° 9'51.16"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27769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Khorasan, W Mashhad, Kang, Binalud mountian 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36°18'45.51"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59°14'29.44"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27628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Khorasan,  NW Mashhad, Golmakan, Cheshme Sabz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36°20'47.93"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59° 3'47.48"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13261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Khorasan, Esfarāyen, Kūh-e Shāh Jahān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37° 2'51.55"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57°52'8.57"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2750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24333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Khorasan, W Sabzevar, east of Saroogh mountain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36˚ 20' 31.6"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57˚ 18' 43.3"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1590-1650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42443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Khorasan, Mashhad, Pivehjan, Binalud mountain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36° 4'10.36"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59°21'8.43"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22340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Khorasan, S Mashhad, Robat Sefid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35°47'56.28"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59°21'59.48"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13671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Khorasan, Torbat Heydariyeh, Kameh Olia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35°29'2.04"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59°10'12.46"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22188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Khorasan, easth of Neyshabur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36˚ 07' 52.9"  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59˚ 06' 37.5"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1850-1900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46385</w:t>
            </w: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Khuzestan, Izeh, Kuh-e Qaroon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31°26'16.45"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50°17'47.08"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1700=2600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2956</w:t>
            </w: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Khuzestan, Dehdez, Mangasht protected area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31°43'37.75"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50° 4'5.04"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2500-2900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10635</w:t>
            </w: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Khuzestan, Tight Chevilan, Kuh-e Mongar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31° 22' 36.8"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50° 11' 29.7"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8918</w:t>
            </w: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Khuzestan, Kuhpayeh, Kino heighland, Kuh-e Kūh-e Leyleh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39° 37' 29"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49° 35' 21"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10678</w:t>
            </w: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Khuzestan, N Dehdez, Kuh-e Sefid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31°52'32.36"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50°10'49.47"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3051</w:t>
            </w: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Hormozgan, NE Bndar Abbas, Ahmadi Kousha, Bagh Chenar, 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28°12'3.44"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56°51'23.25"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3183</w:t>
            </w: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Hormozgan, Bndar Abbas, Kuh-e Homag Baz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27°56'1.17"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56°26'54.13"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472</w:t>
            </w: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Hormozgan, Haji Abad, Kuh-e Bokoun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28°52'40.67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55°43'0.87"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3010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5711</w:t>
            </w: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Hormozgan, Bndar Abbas, Kuh-e Homag Baz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27°47'7.60"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55°53'7.48"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507</w:t>
            </w: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Esfahan, Fereydun Shahr, Damaneh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33° 00' 26"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50° 37' 11"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2455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17084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Esfahan, Falavarjan, Shah Jahan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32°32'3.82"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51°33'2.86"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16732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Esfahan, Chadegan, northern slope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32°46'24.55"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50°38'40.55"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2350-2550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1101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Esfahan, Chadegan, Kuh-e Bidak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32°50'5.17"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50°33'2.56"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2200-2400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1357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Esfahan, Zarinshahr, Hardang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32°16'48.83"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51°11'2.34"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1900-2000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9980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Shahrekord, Gardan-e Rokh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32°20'44.58"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51° 3'6.19"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4658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Esfahan, 30 km Boroujen to Mobarakeh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32° 5'2.54"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51°26'42.31"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8032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bidi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>ا</w:t>
            </w: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Esfahan, Semirom</w:t>
            </w: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rtl/>
              </w:rPr>
              <w:t xml:space="preserve">, </w:t>
            </w: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Hana, Cheshmeh Khuni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rtl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31° 7'50.02"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51°39'38.02"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13002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Esfahan, Semirom, Hana, Qalee Mokhtar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31°11'52.87"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51°47'24.30"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4041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Esfahan, NW Esfahan, Cheshmeh Morghab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32°51'17.12"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50°49'3.58"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4175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Esfahan, Shahreza 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32° 2'3.13"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51°48'10.61"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1813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9922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Esfahan, Morghab, S Hassan Abad, Tang-e Bidekan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32°16'22.47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51°24'3.04"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10426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Yasuj, Pataveh, NW Shuliz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31 09.481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51 00.810 2949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2949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2681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Yasuj, Dena, Cheshmeh Mishi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30°52'55.71"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51°31'0.82"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2682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Yasuj, Sisakht, Gardan-e Bigan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30 53.013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51 31.805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3141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2679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Kerman, NE Shahrbabak, Sorooshan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30°13'36.01"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55° 7'46.69"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2684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Kerman, Kuhpayeh,Simak waterfall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30°31'43.38"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57°11'0.83"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Yasuj, Sisakht, Gardan-e Bigan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30°52'38.05"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51°31'33.3"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3220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7291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Yasuj, Sisakht, Cheshmeh sheni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31°13'37.54"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51°22'24.64"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2048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Yasuj, Shadegan village, Kuh-e khamin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30°33'19.46"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50°51'4.16"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5613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Yasuj, Shadegan village, Kuh-e khamin, northern slope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30°34'41.31"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50°53'53.21"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5621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Yasuj, Kuh-e Lar, southern slope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30°34'31.61"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50°58'12.68"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5640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Yasuj, Kuh-e Jozar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30°43'29.82"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51°35'32.27"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5652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Kerman, Kuh-e Hezar 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29°31'43.62"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57°11'55.81"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Kerman, Jiroft, Kuh-e Jebal Barez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28°54'39.48"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57°54'42.21"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208/1951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Kerman, Bam, prope Deh Bakri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29° 2'37.87"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57°54'5.33"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1700-2700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4117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Esfahan, N Semirom, Kuh-e Surmandeh 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31°31'53.69"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51°38'50.05"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2700-3900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47533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 km SE Shul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29°56'29.57"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52°13'18.41"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6738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 xml:space="preserve">Fars, Shiraz, Kuh-e Bamou 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29°41'43.82"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52°35'3.95"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317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Shiraz, Baba Kuhi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29°38'30.10"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52°32'59.87"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1709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316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Yasuj, between Komehr and Kakan, Maregoon village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30°29'43.18"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51°53'17.89"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74458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Yasuj, Kuh-e Dena, Gardan-e Bigan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30°52'1.88"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51°29'40.72"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36-9340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Yasuj, Kuh-e Dena, Gardan-e Bigan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30°53'8.20"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51°29'59.87"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3500-3900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31238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Yasuj, Kuh-e Dena, Gardan-e Bigan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30°53'4.16"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51°30'24.17"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12851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Yasuj, Sisakht, Gardan-e Bigan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30°53'8.55"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51°26'56.64"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Esfahan, Semirom, Abmalakh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31° 8'0.93"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51°21'16.86"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2000-2600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31388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Shiraz, Bamou park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29°42'11.56"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52°36'9.36"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24325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Khuzestan, Dehdez, Kuh-e Sefid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32°10'10.50"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49°55'38.69"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2300-2750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74521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Semnan, Damghan, Chashmeh Ali 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36°17'31.94"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54° 3'49.06"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56365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Yazd, Herat, Chenar Naz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30° 5'35.49"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53°58'49.10"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1924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43E07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382906"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Marvdasht, Sivand river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30° 4'42.15"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52°54'36.76"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66912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Firooz Abad, Maymand, Kuh-e Sefid dar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28°52'59.05"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52°46'47.65"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1750-2850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71420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Fasa, Kherman Kuh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29°12'8.66"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53°31'57.16"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2400-2650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46848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20 km from Estahban to Neyriz, south of Bakhtegan lake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29°12'6.47"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54° 2'57.01"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1750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47085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Fars, south of Estahban, Kuh-e Bash 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29° 6'47.19"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54° 0'48.37"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1700-2200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46979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south of Estahban, Kuh-e Toodeh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29° 6'31.27"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53°56'51.95"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7378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Semnan, Semnan to Damghan road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35°40'42.28"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53°36'29.99"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45555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Semnan, 2 km north of Shahmirzad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35°48'36.06"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53°23'10.87"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82015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Semnan, Firuzkuh to Semnan, Gardan-e Bashm 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35°50'24.58"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53°27'2.23"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40327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Tehran. Shirpala, Darband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35°51'7.81"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51°25'53.59"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13152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Tehran, NW Tehran, Sulqan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35°48'19.73"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51°15'53.37"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1500-2000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57061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Tehran, 11km north of Abali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35°47'27.15"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51°57'50.88"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4288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Tehran, Damavand, Vadan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35°36'4.47"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52° 8'32.06"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54031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Semnan, between Mahabad and Anzeha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35°41'13.88"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52°40'46.61"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54236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Semnan, Firuzkuh to Damavand, Saeid Abad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35°36'18.74"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52°25'19.04"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13154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Semnan, Firuzkuh, Saeid Abad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35°39'28.21"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52°28'12.25"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13107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Semnan, Firuzkuh to Damavand, Namrood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35°38'31.15"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52°20'30.07"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22784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Semnan, NW Firuzkuh, Shadmahand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35°49'30.81"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52°32'20.83"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13105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Semnan, 71 km in Firuzkuh road, Rudehen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35°45'8.00"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51°53'49.40"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7310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Tehran, 12km in Firuzkuh to Semnan road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35°45'35.86"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52°52'19.06"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2000-2400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40302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Esfahan, Semirom, Kuh-e Siah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31°25'20.48"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51°34'35.41"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58237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Esfahan, Shahreza, Kuh-e Dombalan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31°45'14.24"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51°48'10.63"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17267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Yasuj, 50 km east of Dehdasht, Kuh-e Neil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30°53'56.65"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50°50'14.33"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2400-3200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46496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Yasuj, between Yasuj and Dehdsht, Dilgun, Kuh-e Sarouz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30°46'30.22"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51° 2'18.92"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2200-3200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46412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Shahre Kord, between Shahre Kord and Farokh Shahr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32°17'34.19"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50°57'17.41"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2100-2300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2775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Shiraz, Darengun, Kuh-e Dali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29°24'19.71"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52°19'17.82"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1820-2200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83640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60 km south of Abadeh, Kuh-e Bel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30°47'18.29"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52°45'2.78"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2750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17346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Kerman, Joupar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30° 0'10.54"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57° 7'25.21"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2350-2600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16188A-16183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Kerman, 20 km SW Rayen, Kuh-e Hezar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29°31'22.05"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57°16'41.57"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1568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Kerman, 20 km SW Rayen, Kuh-e Hezar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29°35'21.06"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57°20'14.19"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1623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Kerman, Rayen, Kuh-e Hezar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29°34'0.20"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57°18'23.94"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16219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Kerman, Rayen, Rayen Waterfall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29°33'4.55"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57°18'7.25"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90063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Kerman, Kuh-e Lale Zar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29°25'50.58"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56°49'29.88"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76962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Kerman, Kuh-e Lale Zar, southern slope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29°28'25.43"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56°48'36.04"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25199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Kerman, Dalfard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28°57'56.83"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57°36'53.08"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5453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Kerman, Sirch, Bololooiye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30° 9'33.08"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57°22'22.01"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398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Kerman, Sarcheshmeh, close to mine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29°57'24.98"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55°49'34.58"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56424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Khorasn, 50 km NE Kashmar, Kuh-e Bezq 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35°24'34.99"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58°29'6.91"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1900-2500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35783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Khorasan, 30 km north of Torbat Heydariyeh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35°26'14.70"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59°14'33.72"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21317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Khorasan, Neyshabur, Bojan, Mount Binalud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36°14'56.95"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58°58'1.46"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1500-2700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48952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Khorasan, Esfarāyen, Kūh-e Shāh Jahān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37° 1'28.17"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57°51'32.79"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1400-2500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48620-48576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Khorasan, 18 km from Sabzevar to Esfarāyen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36°21'9.34"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57°41'18.63"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48400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Khorasan, 28 km south of Sabzevar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35°48'54.72"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58° 0'27.16"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21232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Khorasan, south of Robat Sefid 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35°45'47.39"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59°22'28.18"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80482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Yasuj, Kuh-e Dena, northern slope 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30°50'10.66"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51°38'18.27"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46051</w:t>
            </w: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40 km in Shiraz to Fasa road, Maharlu lake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29°20'0.09"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52°48'58.47"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sz w:val="20"/>
                <w:szCs w:val="20"/>
              </w:rPr>
              <w:t>1604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Sivand, Kuh-e Kale badi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30° 05' 07.9"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52° 55' 35.5"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243</w:t>
            </w: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Kerman, 25 km to north of Shahrbabak, Abdar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30° 15' 00.63"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55° 17' 10.75"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2277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390</w:t>
            </w: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Kerman, 25 km to north of Shahrbabak, Kuh-e Lakona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30°15'0.72"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55°17'9.32"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249</w:t>
            </w: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Kerman, 25 km to north of Shahrbabak, Abdar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 °16' 11.60"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55° 17' 52.10"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2353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355</w:t>
            </w: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Kerman, 25 km to north of Shahrbabak, Kuh-e Lakona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 °16'22.60"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55° 18' 23.60"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2415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</w:t>
            </w: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15km SW Eqlid, Tang-e Esar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30° 53'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52° 34'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2570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24 km SE Estahban, Kuh-e Bash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29°01'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54° 14'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8 km NE Abade Tashk , near to Koromine mine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29°52' 7.92"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53° 45' 46.8"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2080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Dasht-e Arzhan , Mard abad village, Kuh-e Tashk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 45'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51° 50'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75 km SW Eghlid, Sade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30° 42'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52° 10'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Fars, Sepidan 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30°16'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51° 59'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Abade, Simakan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30° 25'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53° 26'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Dehbid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30°37'0.46"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53°12'11.74"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50 km S Eqlid, Khunisht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30°39'34.87"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52°40'41.09"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2320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22km NW Marvdasht, Kuh-e Ayoob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30° 2'55.54"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52°39'7.36"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9 km SW Jeyan, Dareshkaft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30° 28' 57.84"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53° 28' 11.76"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Shiraz, Kuh-e Bamou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29°.4'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52°.53'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Kerman, Sirjan, Kuh-e Panj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 50' 50.08"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56° 2' 54.64"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2717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5 km SW Sepidan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30° 16' 57.61"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51° 57' 27.91"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2387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Yasuj, Sisakht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30° 52' 21.86"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51° 27' 54.41"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2431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Marvdasht, Sad-e Droud zan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30°11'43.25"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52°26'40.71"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1654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</w:t>
            </w: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Bavanat, Koupan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30° 18' 54.60"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53° 37' 18.70"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2654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Shiraz, Kuh-e Drak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 40' 22.44"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52° 25' 52.25"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2028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Fras, Sepidan. Kahkaral village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30° 14' 25.98"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52° 3' 41.35"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2425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Shiraz to Kharameh, Dasht kuh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 37' 2.54"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52° 36'48.89"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1786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Kerman, Sarcheshmeh, Mani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 59'32.31"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55° 43'22.95"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2428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Fars, Shiraz, kuh-e Sabz pooshan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 21'58.86"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52° 48'13.38"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1736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Nayriz, 18 km W Meshgan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 29'15.60"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52°18'36.28"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2314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west of Sepidan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30° 15'9.68"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51° 59'32.64"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2235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north of Abadeh, Shams abad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31° 19' 18"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52° 29'34.33"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2258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Fasa, Emamzade Esmaeil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 82'1.62"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53° 25'30.87"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1702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Eqlid, Bakan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30° 24'41.65"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52° 24'22.25"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2219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Shiraz, Kuh-e Drak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 40'21.17"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52° 25'52.27"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2091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Shiraz, Kuh-e Drak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 40'10.40"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52° 25'38.82"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2261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Shiraz, Ghalat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 48'24.03"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52° 18'43.30"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2325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Kerman, Bidkhab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 47'41.69"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55° 58'36.17"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2365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Sepidan, Komehr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30° 29'46.75"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51° 51'41.47"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2456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Marvdasht, Sivand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30° 34'2.87"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52° 56'14.26"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1804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Shiraz, Ghalat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 50'21.81"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52° 16'41.54"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2334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Shiraz, Bamou park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 38'10.94"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52° 50'49.89"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1668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Marvdasht, Sivand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30° 05'09.17"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52° 52'59.49"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1885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Marvdasht, Behesht-e Gomshodeh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30° 20'11.79"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52° 93'6.83"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1877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Shiraz, Ghalat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 50'24.23"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52° 17'22.76"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2289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Shiraz, Bamou park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 37'43.85"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52° 37'33.64"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1932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Shiraz, Drak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 40'16.21"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52° 25'44.36"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Marvdasht, Road of kushk to Dorood Zan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30° 09'47.88"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52° 29'33.36"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1647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Neyriz, Meshgan, shahrak-e Shahed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 28'16.48"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54° 21'40.65"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Shiraz, Gouyom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 40'32.21"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52° 23'45.17"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1847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Abadeh, Koular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31° 02'52.05"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52° 11'53.15"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2427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Sepidan, Bereshne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30° 14'42.98"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51° 59'52.86"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2205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Neyriz, west of Jam asb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 12'04.47"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54° 19'17.70"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2254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Kerman, Sirjan, Kuh-e Panj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 50'36.91"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56° 24'8.59"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2685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Fars, Arsenjan, tang-e Ashkan, Kuh-e Khom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29° 55'55.30"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53° 32'21.20"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1874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254</w:t>
            </w: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Khuzestan, Andika, Shimbar to Taraz road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32°30'9.96"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49°44'21.70"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Khozestan, Andika, Bazeft valley area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32°20'56.94"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49°57'57.39"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1950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Khuzestan, Desfoul, After the road construction camp 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32°49'98"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48°83'67"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6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Kerman, Kuh-e Nasr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30°13'5.49"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57°26'4.73"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Kerman, Kuh-e Lalezar </w:t>
            </w:r>
          </w:p>
        </w:tc>
        <w:tc>
          <w:tcPr>
            <w:tcW w:w="1985" w:type="dxa"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sz w:val="20"/>
                <w:szCs w:val="20"/>
              </w:rPr>
              <w:t>29.436667</w:t>
            </w:r>
          </w:p>
        </w:tc>
        <w:tc>
          <w:tcPr>
            <w:tcW w:w="1842" w:type="dxa"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sz w:val="20"/>
                <w:szCs w:val="20"/>
              </w:rPr>
              <w:t>56.625</w:t>
            </w:r>
          </w:p>
        </w:tc>
        <w:tc>
          <w:tcPr>
            <w:tcW w:w="1560" w:type="dxa"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sz w:val="20"/>
                <w:szCs w:val="20"/>
              </w:rPr>
              <w:t>3000</w:t>
            </w:r>
          </w:p>
        </w:tc>
        <w:tc>
          <w:tcPr>
            <w:tcW w:w="1701" w:type="dxa"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82906" w:rsidRPr="00382906" w:rsidTr="00382906">
        <w:trPr>
          <w:trHeight w:val="300"/>
        </w:trPr>
        <w:tc>
          <w:tcPr>
            <w:tcW w:w="4673" w:type="dxa"/>
            <w:noWrap/>
            <w:hideMark/>
          </w:tcPr>
          <w:p w:rsidR="00382906" w:rsidRPr="00382906" w:rsidRDefault="00382906" w:rsidP="0038290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8290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Afghanistan, Prov. Ghorat: In jugo Kotal Tang-i Azao prope Serai Dschaura (Djaoureh) inter Qala Chahrak (Sharak) et Chisht </w:t>
            </w:r>
          </w:p>
        </w:tc>
        <w:tc>
          <w:tcPr>
            <w:tcW w:w="1985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sz w:val="20"/>
                <w:szCs w:val="20"/>
              </w:rPr>
              <w:t>34.16667</w:t>
            </w:r>
          </w:p>
        </w:tc>
        <w:tc>
          <w:tcPr>
            <w:tcW w:w="1842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sz w:val="20"/>
                <w:szCs w:val="20"/>
              </w:rPr>
              <w:t>64.25</w:t>
            </w:r>
          </w:p>
        </w:tc>
        <w:tc>
          <w:tcPr>
            <w:tcW w:w="1560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sz w:val="20"/>
                <w:szCs w:val="20"/>
              </w:rPr>
              <w:t>2300</w:t>
            </w:r>
          </w:p>
        </w:tc>
        <w:tc>
          <w:tcPr>
            <w:tcW w:w="1701" w:type="dxa"/>
            <w:noWrap/>
            <w:hideMark/>
          </w:tcPr>
          <w:p w:rsidR="00382906" w:rsidRPr="00382906" w:rsidRDefault="00382906" w:rsidP="003829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829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1963-0000662</w:t>
            </w:r>
          </w:p>
        </w:tc>
      </w:tr>
    </w:tbl>
    <w:p w:rsidR="00382906" w:rsidRDefault="00382906" w:rsidP="0018405C">
      <w:pPr>
        <w:tabs>
          <w:tab w:val="left" w:pos="1843"/>
        </w:tabs>
        <w:rPr>
          <w:rFonts w:ascii="Times New Roman" w:hAnsi="Times New Roman" w:cs="Times New Roman"/>
          <w:sz w:val="20"/>
          <w:szCs w:val="20"/>
        </w:rPr>
      </w:pPr>
    </w:p>
    <w:p w:rsidR="00353A86" w:rsidRDefault="00353A86" w:rsidP="0018405C">
      <w:pPr>
        <w:tabs>
          <w:tab w:val="left" w:pos="1843"/>
        </w:tabs>
        <w:rPr>
          <w:rFonts w:ascii="Times New Roman" w:hAnsi="Times New Roman" w:cs="Times New Roman"/>
          <w:sz w:val="20"/>
          <w:szCs w:val="20"/>
        </w:rPr>
      </w:pPr>
    </w:p>
    <w:p w:rsidR="00353A86" w:rsidRDefault="00353A86" w:rsidP="0018405C">
      <w:pPr>
        <w:tabs>
          <w:tab w:val="left" w:pos="1843"/>
        </w:tabs>
        <w:rPr>
          <w:rFonts w:ascii="Times New Roman" w:hAnsi="Times New Roman" w:cs="Times New Roman"/>
          <w:sz w:val="20"/>
          <w:szCs w:val="20"/>
        </w:rPr>
      </w:pPr>
    </w:p>
    <w:p w:rsidR="00353A86" w:rsidRDefault="00353A86" w:rsidP="0018405C">
      <w:pPr>
        <w:tabs>
          <w:tab w:val="left" w:pos="1843"/>
        </w:tabs>
        <w:rPr>
          <w:rFonts w:ascii="Times New Roman" w:hAnsi="Times New Roman" w:cs="Times New Roman"/>
          <w:sz w:val="20"/>
          <w:szCs w:val="20"/>
        </w:rPr>
      </w:pPr>
    </w:p>
    <w:p w:rsidR="00353A86" w:rsidRDefault="00353A86" w:rsidP="0018405C">
      <w:pPr>
        <w:tabs>
          <w:tab w:val="left" w:pos="1843"/>
        </w:tabs>
        <w:rPr>
          <w:rFonts w:ascii="Times New Roman" w:hAnsi="Times New Roman" w:cs="Times New Roman"/>
          <w:sz w:val="20"/>
          <w:szCs w:val="20"/>
        </w:rPr>
      </w:pPr>
    </w:p>
    <w:p w:rsidR="00353A86" w:rsidRDefault="00353A86" w:rsidP="0018405C">
      <w:pPr>
        <w:tabs>
          <w:tab w:val="left" w:pos="1843"/>
        </w:tabs>
        <w:rPr>
          <w:rFonts w:ascii="Times New Roman" w:hAnsi="Times New Roman" w:cs="Times New Roman"/>
          <w:sz w:val="20"/>
          <w:szCs w:val="20"/>
        </w:rPr>
      </w:pPr>
    </w:p>
    <w:p w:rsidR="00353A86" w:rsidRDefault="00353A86" w:rsidP="0018405C">
      <w:pPr>
        <w:tabs>
          <w:tab w:val="left" w:pos="1843"/>
        </w:tabs>
        <w:rPr>
          <w:rFonts w:ascii="Times New Roman" w:hAnsi="Times New Roman" w:cs="Times New Roman"/>
          <w:sz w:val="20"/>
          <w:szCs w:val="20"/>
        </w:rPr>
      </w:pPr>
    </w:p>
    <w:p w:rsidR="00353A86" w:rsidRDefault="00353A86" w:rsidP="0018405C">
      <w:pPr>
        <w:tabs>
          <w:tab w:val="left" w:pos="1843"/>
        </w:tabs>
        <w:rPr>
          <w:rFonts w:ascii="Times New Roman" w:hAnsi="Times New Roman" w:cs="Times New Roman"/>
          <w:sz w:val="20"/>
          <w:szCs w:val="20"/>
        </w:rPr>
      </w:pPr>
    </w:p>
    <w:p w:rsidR="00353A86" w:rsidRDefault="00353A86" w:rsidP="0018405C">
      <w:pPr>
        <w:tabs>
          <w:tab w:val="left" w:pos="1843"/>
        </w:tabs>
        <w:rPr>
          <w:rFonts w:ascii="Times New Roman" w:hAnsi="Times New Roman" w:cs="Times New Roman"/>
          <w:sz w:val="20"/>
          <w:szCs w:val="20"/>
        </w:rPr>
      </w:pPr>
    </w:p>
    <w:p w:rsidR="00353A86" w:rsidRDefault="00353A86" w:rsidP="0018405C">
      <w:pPr>
        <w:tabs>
          <w:tab w:val="left" w:pos="1843"/>
        </w:tabs>
        <w:rPr>
          <w:rFonts w:ascii="Times New Roman" w:hAnsi="Times New Roman" w:cs="Times New Roman"/>
          <w:sz w:val="20"/>
          <w:szCs w:val="20"/>
        </w:rPr>
      </w:pPr>
    </w:p>
    <w:p w:rsidR="00353A86" w:rsidRDefault="00353A86" w:rsidP="0018405C">
      <w:pPr>
        <w:tabs>
          <w:tab w:val="left" w:pos="1843"/>
        </w:tabs>
        <w:rPr>
          <w:rFonts w:ascii="Times New Roman" w:hAnsi="Times New Roman" w:cs="Times New Roman"/>
          <w:sz w:val="20"/>
          <w:szCs w:val="20"/>
        </w:rPr>
      </w:pPr>
    </w:p>
    <w:p w:rsidR="00353A86" w:rsidRDefault="00353A86" w:rsidP="0018405C">
      <w:pPr>
        <w:tabs>
          <w:tab w:val="left" w:pos="1843"/>
        </w:tabs>
        <w:rPr>
          <w:rFonts w:ascii="Times New Roman" w:hAnsi="Times New Roman" w:cs="Times New Roman"/>
          <w:sz w:val="20"/>
          <w:szCs w:val="20"/>
        </w:rPr>
      </w:pPr>
    </w:p>
    <w:p w:rsidR="00353A86" w:rsidRDefault="00353A86" w:rsidP="0018405C">
      <w:pPr>
        <w:tabs>
          <w:tab w:val="left" w:pos="1843"/>
        </w:tabs>
        <w:rPr>
          <w:rFonts w:ascii="Times New Roman" w:hAnsi="Times New Roman" w:cs="Times New Roman"/>
          <w:sz w:val="20"/>
          <w:szCs w:val="20"/>
        </w:rPr>
      </w:pPr>
    </w:p>
    <w:p w:rsidR="00353A86" w:rsidRDefault="00353A86" w:rsidP="0018405C">
      <w:pPr>
        <w:tabs>
          <w:tab w:val="left" w:pos="1843"/>
        </w:tabs>
        <w:rPr>
          <w:rFonts w:ascii="Times New Roman" w:hAnsi="Times New Roman" w:cs="Times New Roman"/>
          <w:sz w:val="20"/>
          <w:szCs w:val="20"/>
        </w:rPr>
      </w:pPr>
    </w:p>
    <w:p w:rsidR="00353A86" w:rsidRDefault="00353A86" w:rsidP="0018405C">
      <w:pPr>
        <w:tabs>
          <w:tab w:val="left" w:pos="1843"/>
        </w:tabs>
        <w:rPr>
          <w:rFonts w:ascii="Times New Roman" w:hAnsi="Times New Roman" w:cs="Times New Roman"/>
          <w:sz w:val="20"/>
          <w:szCs w:val="20"/>
        </w:rPr>
      </w:pPr>
    </w:p>
    <w:p w:rsidR="00353A86" w:rsidRDefault="00353A86">
      <w:pPr>
        <w:rPr>
          <w:rFonts w:ascii="Times New Roman" w:hAnsi="Times New Roman" w:cs="Times New Roman"/>
          <w:sz w:val="20"/>
          <w:szCs w:val="20"/>
        </w:rPr>
      </w:pPr>
    </w:p>
    <w:p w:rsidR="00D07D23" w:rsidRPr="00D07D23" w:rsidRDefault="00D07D23" w:rsidP="00D07D23">
      <w:pPr>
        <w:tabs>
          <w:tab w:val="left" w:pos="1023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1543050</wp:posOffset>
            </wp:positionH>
            <wp:positionV relativeFrom="paragraph">
              <wp:posOffset>86995</wp:posOffset>
            </wp:positionV>
            <wp:extent cx="5353050" cy="5500741"/>
            <wp:effectExtent l="0" t="0" r="0" b="508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55007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53A86" w:rsidRDefault="00D07D23" w:rsidP="00D07D23">
      <w:pPr>
        <w:tabs>
          <w:tab w:val="left" w:pos="1843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textWrapping" w:clear="all"/>
      </w:r>
    </w:p>
    <w:p w:rsidR="00353A86" w:rsidRPr="00C93057" w:rsidRDefault="00C93057" w:rsidP="00C93057">
      <w:pPr>
        <w:rPr>
          <w:rFonts w:ascii="Times New Roman" w:hAnsi="Times New Roman" w:cs="Times New Roman"/>
          <w:sz w:val="24"/>
          <w:szCs w:val="24"/>
        </w:rPr>
      </w:pPr>
      <w:r w:rsidRPr="00C9305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3B41EC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Figure</w:t>
      </w:r>
      <w:bookmarkStart w:id="0" w:name="_GoBack"/>
      <w:bookmarkEnd w:id="0"/>
      <w:r w:rsidRPr="00C93057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 S1</w:t>
      </w:r>
      <w:r w:rsidRPr="00C93057">
        <w:rPr>
          <w:rFonts w:ascii="Segoe UI" w:hAnsi="Segoe UI" w:cs="Segoe UI"/>
          <w:b/>
          <w:bCs/>
          <w:color w:val="222222"/>
          <w:sz w:val="27"/>
          <w:szCs w:val="27"/>
          <w:shd w:val="clear" w:color="auto" w:fill="FFFFFF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53A86" w:rsidRPr="00154DDD">
        <w:rPr>
          <w:rFonts w:asciiTheme="majorBidi" w:hAnsiTheme="majorBidi" w:cstheme="majorBidi"/>
          <w:sz w:val="24"/>
          <w:szCs w:val="24"/>
        </w:rPr>
        <w:t xml:space="preserve">Potential future distribution of </w:t>
      </w:r>
      <w:r w:rsidR="00353A86" w:rsidRPr="00154DDD">
        <w:rPr>
          <w:rFonts w:asciiTheme="majorBidi" w:hAnsiTheme="majorBidi" w:cstheme="majorBidi"/>
          <w:i/>
          <w:iCs/>
          <w:sz w:val="24"/>
          <w:szCs w:val="24"/>
        </w:rPr>
        <w:t xml:space="preserve">Nepeta glomerulosa </w:t>
      </w:r>
      <w:r w:rsidR="00353A86" w:rsidRPr="00154DDD">
        <w:rPr>
          <w:rFonts w:asciiTheme="majorBidi" w:hAnsiTheme="majorBidi" w:cstheme="majorBidi"/>
          <w:sz w:val="24"/>
          <w:szCs w:val="24"/>
        </w:rPr>
        <w:t>under Representative Concentration Pathway (RCP) 4.5</w:t>
      </w:r>
      <w:r w:rsidR="00353A86">
        <w:rPr>
          <w:rFonts w:asciiTheme="majorBidi" w:hAnsiTheme="majorBidi" w:cstheme="majorBidi"/>
          <w:sz w:val="24"/>
          <w:szCs w:val="24"/>
        </w:rPr>
        <w:t xml:space="preserve"> and RCP 8.5</w:t>
      </w:r>
      <w:r w:rsidR="00353A86" w:rsidRPr="00154DDD">
        <w:rPr>
          <w:rFonts w:asciiTheme="majorBidi" w:hAnsiTheme="majorBidi" w:cstheme="majorBidi"/>
          <w:sz w:val="24"/>
          <w:szCs w:val="24"/>
        </w:rPr>
        <w:t xml:space="preserve"> across </w:t>
      </w:r>
      <w:r w:rsidR="00353A86">
        <w:rPr>
          <w:rFonts w:ascii="Times New Roman" w:hAnsi="Times New Roman" w:cs="Times New Roman"/>
          <w:sz w:val="24"/>
          <w:szCs w:val="24"/>
        </w:rPr>
        <w:t>s</w:t>
      </w:r>
      <w:r w:rsidR="00353A86" w:rsidRPr="00154DDD">
        <w:rPr>
          <w:rFonts w:ascii="Times New Roman" w:hAnsi="Times New Roman" w:cs="Times New Roman"/>
          <w:sz w:val="24"/>
          <w:szCs w:val="24"/>
        </w:rPr>
        <w:t>outhwest</w:t>
      </w:r>
      <w:r w:rsidR="00353A86">
        <w:rPr>
          <w:rFonts w:ascii="Times New Roman" w:hAnsi="Times New Roman" w:cs="Times New Roman"/>
          <w:sz w:val="24"/>
          <w:szCs w:val="24"/>
        </w:rPr>
        <w:t>ern</w:t>
      </w:r>
      <w:r w:rsidR="00353A86" w:rsidRPr="00154DDD">
        <w:rPr>
          <w:rFonts w:ascii="Times New Roman" w:hAnsi="Times New Roman" w:cs="Times New Roman"/>
          <w:sz w:val="24"/>
          <w:szCs w:val="24"/>
        </w:rPr>
        <w:t xml:space="preserve"> and </w:t>
      </w:r>
      <w:r w:rsidR="00353A86">
        <w:rPr>
          <w:rFonts w:ascii="Times New Roman" w:hAnsi="Times New Roman" w:cs="Times New Roman"/>
          <w:sz w:val="24"/>
          <w:szCs w:val="24"/>
        </w:rPr>
        <w:t>c</w:t>
      </w:r>
      <w:r w:rsidR="00353A86" w:rsidRPr="00154DDD">
        <w:rPr>
          <w:rFonts w:ascii="Times New Roman" w:hAnsi="Times New Roman" w:cs="Times New Roman"/>
          <w:sz w:val="24"/>
          <w:szCs w:val="24"/>
        </w:rPr>
        <w:t>entral Asia</w:t>
      </w:r>
      <w:r w:rsidR="00353A86">
        <w:rPr>
          <w:rFonts w:asciiTheme="majorBidi" w:hAnsiTheme="majorBidi" w:cstheme="majorBidi"/>
          <w:sz w:val="24"/>
          <w:szCs w:val="24"/>
        </w:rPr>
        <w:t>:</w:t>
      </w:r>
      <w:r w:rsidR="00353A86" w:rsidRPr="00154DDD">
        <w:rPr>
          <w:rFonts w:asciiTheme="majorBidi" w:hAnsiTheme="majorBidi" w:cstheme="majorBidi"/>
          <w:sz w:val="24"/>
          <w:szCs w:val="24"/>
        </w:rPr>
        <w:t xml:space="preserve"> (a) </w:t>
      </w:r>
      <w:r w:rsidR="00353A86">
        <w:rPr>
          <w:rFonts w:asciiTheme="majorBidi" w:hAnsiTheme="majorBidi" w:cstheme="majorBidi"/>
          <w:sz w:val="24"/>
          <w:szCs w:val="24"/>
        </w:rPr>
        <w:t>binary map for RCP4.5</w:t>
      </w:r>
      <w:r w:rsidR="00353A86" w:rsidRPr="00154DDD">
        <w:rPr>
          <w:rFonts w:asciiTheme="majorBidi" w:hAnsiTheme="majorBidi" w:cstheme="majorBidi"/>
          <w:sz w:val="24"/>
          <w:szCs w:val="24"/>
        </w:rPr>
        <w:t xml:space="preserve">, (b) </w:t>
      </w:r>
      <w:r w:rsidR="00353A86">
        <w:rPr>
          <w:rFonts w:asciiTheme="majorBidi" w:hAnsiTheme="majorBidi" w:cstheme="majorBidi"/>
          <w:sz w:val="24"/>
          <w:szCs w:val="24"/>
        </w:rPr>
        <w:t>binary map for RCP8.5</w:t>
      </w:r>
    </w:p>
    <w:p w:rsidR="00353A86" w:rsidRPr="00382906" w:rsidRDefault="00353A86" w:rsidP="00353A86">
      <w:pPr>
        <w:tabs>
          <w:tab w:val="left" w:pos="1843"/>
        </w:tabs>
        <w:jc w:val="center"/>
        <w:rPr>
          <w:rFonts w:ascii="Times New Roman" w:hAnsi="Times New Roman" w:cs="Times New Roman"/>
          <w:sz w:val="20"/>
          <w:szCs w:val="20"/>
        </w:rPr>
      </w:pPr>
    </w:p>
    <w:sectPr w:rsidR="00353A86" w:rsidRPr="00382906" w:rsidSect="00F04275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67AB" w:rsidRDefault="008067AB" w:rsidP="0018405C">
      <w:pPr>
        <w:spacing w:after="0" w:line="240" w:lineRule="auto"/>
      </w:pPr>
      <w:r>
        <w:separator/>
      </w:r>
    </w:p>
  </w:endnote>
  <w:endnote w:type="continuationSeparator" w:id="0">
    <w:p w:rsidR="008067AB" w:rsidRDefault="008067AB" w:rsidP="00184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67AB" w:rsidRDefault="008067AB" w:rsidP="0018405C">
      <w:pPr>
        <w:spacing w:after="0" w:line="240" w:lineRule="auto"/>
      </w:pPr>
      <w:r>
        <w:separator/>
      </w:r>
    </w:p>
  </w:footnote>
  <w:footnote w:type="continuationSeparator" w:id="0">
    <w:p w:rsidR="008067AB" w:rsidRDefault="008067AB" w:rsidP="0018405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275"/>
    <w:rsid w:val="00071545"/>
    <w:rsid w:val="00167912"/>
    <w:rsid w:val="0018405C"/>
    <w:rsid w:val="001C6D61"/>
    <w:rsid w:val="00220DE9"/>
    <w:rsid w:val="00325486"/>
    <w:rsid w:val="00332369"/>
    <w:rsid w:val="00343E07"/>
    <w:rsid w:val="00353A86"/>
    <w:rsid w:val="00382906"/>
    <w:rsid w:val="003B41EC"/>
    <w:rsid w:val="00474248"/>
    <w:rsid w:val="00483028"/>
    <w:rsid w:val="005B5B48"/>
    <w:rsid w:val="008067AB"/>
    <w:rsid w:val="00AD330B"/>
    <w:rsid w:val="00BD622A"/>
    <w:rsid w:val="00BE7F0F"/>
    <w:rsid w:val="00C93057"/>
    <w:rsid w:val="00D07D23"/>
    <w:rsid w:val="00D21491"/>
    <w:rsid w:val="00E70623"/>
    <w:rsid w:val="00F04275"/>
    <w:rsid w:val="00F56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878FD3-BC54-4331-A797-34B94738E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042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840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405C"/>
  </w:style>
  <w:style w:type="paragraph" w:styleId="Footer">
    <w:name w:val="footer"/>
    <w:basedOn w:val="Normal"/>
    <w:link w:val="FooterChar"/>
    <w:uiPriority w:val="99"/>
    <w:unhideWhenUsed/>
    <w:rsid w:val="001840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405C"/>
  </w:style>
  <w:style w:type="character" w:styleId="Hyperlink">
    <w:name w:val="Hyperlink"/>
    <w:basedOn w:val="DefaultParagraphFont"/>
    <w:uiPriority w:val="99"/>
    <w:semiHidden/>
    <w:unhideWhenUsed/>
    <w:rsid w:val="00382906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82906"/>
    <w:rPr>
      <w:color w:val="954F72"/>
      <w:u w:val="single"/>
    </w:rPr>
  </w:style>
  <w:style w:type="paragraph" w:customStyle="1" w:styleId="xl65">
    <w:name w:val="xl65"/>
    <w:basedOn w:val="Normal"/>
    <w:rsid w:val="0038290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6">
    <w:name w:val="xl66"/>
    <w:basedOn w:val="Normal"/>
    <w:rsid w:val="00382906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7">
    <w:name w:val="xl67"/>
    <w:basedOn w:val="Normal"/>
    <w:rsid w:val="00382906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3829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69">
    <w:name w:val="xl69"/>
    <w:basedOn w:val="Normal"/>
    <w:rsid w:val="003829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70">
    <w:name w:val="xl70"/>
    <w:basedOn w:val="Normal"/>
    <w:rsid w:val="0038290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38290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298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0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6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858</TotalTime>
  <Pages>9</Pages>
  <Words>1885</Words>
  <Characters>10745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12</cp:revision>
  <dcterms:created xsi:type="dcterms:W3CDTF">2022-01-28T05:20:00Z</dcterms:created>
  <dcterms:modified xsi:type="dcterms:W3CDTF">2022-03-04T05:14:00Z</dcterms:modified>
</cp:coreProperties>
</file>