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929" w:rsidRPr="00ED4E6E" w:rsidRDefault="00A20929" w:rsidP="00A20929">
      <w:pPr>
        <w:ind w:firstLineChars="0" w:firstLine="0"/>
        <w:jc w:val="center"/>
        <w:rPr>
          <w:rFonts w:cs="Times New Roman"/>
          <w:color w:val="auto"/>
          <w:sz w:val="21"/>
          <w:szCs w:val="22"/>
        </w:rPr>
      </w:pPr>
      <w:bookmarkStart w:id="0" w:name="_GoBack"/>
      <w:bookmarkEnd w:id="0"/>
      <w:r w:rsidRPr="00ED4E6E">
        <w:rPr>
          <w:rFonts w:cs="Times New Roman"/>
          <w:b/>
          <w:bCs/>
          <w:color w:val="auto"/>
          <w:sz w:val="21"/>
          <w:szCs w:val="22"/>
        </w:rPr>
        <w:t>Table 3</w:t>
      </w:r>
      <w:r w:rsidRPr="00ED4E6E">
        <w:rPr>
          <w:rFonts w:cs="Times New Roman"/>
          <w:color w:val="auto"/>
          <w:sz w:val="21"/>
          <w:szCs w:val="22"/>
        </w:rPr>
        <w:t xml:space="preserve"> Compositions of liquid product (Control)</w:t>
      </w:r>
    </w:p>
    <w:tbl>
      <w:tblPr>
        <w:tblStyle w:val="TableGrid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"/>
        <w:gridCol w:w="1591"/>
        <w:gridCol w:w="992"/>
        <w:gridCol w:w="4236"/>
      </w:tblGrid>
      <w:tr w:rsidR="00A20929" w:rsidRPr="00ED4E6E" w:rsidTr="00347408">
        <w:trPr>
          <w:jc w:val="center"/>
        </w:trPr>
        <w:tc>
          <w:tcPr>
            <w:tcW w:w="53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8"/>
                <w:szCs w:val="20"/>
              </w:rPr>
            </w:pPr>
            <w:r w:rsidRPr="00ED4E6E">
              <w:rPr>
                <w:color w:val="auto"/>
                <w:sz w:val="15"/>
                <w:szCs w:val="15"/>
              </w:rPr>
              <w:t>No.</w:t>
            </w:r>
          </w:p>
        </w:tc>
        <w:tc>
          <w:tcPr>
            <w:tcW w:w="159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Retention time (min)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Content (%)</w:t>
            </w:r>
          </w:p>
        </w:tc>
        <w:tc>
          <w:tcPr>
            <w:tcW w:w="423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8"/>
                <w:szCs w:val="20"/>
              </w:rPr>
            </w:pPr>
            <w:r w:rsidRPr="00ED4E6E">
              <w:rPr>
                <w:color w:val="auto"/>
                <w:sz w:val="15"/>
                <w:szCs w:val="15"/>
              </w:rPr>
              <w:t>Structure</w:t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8.890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1.62</w:t>
            </w:r>
          </w:p>
        </w:tc>
        <w:tc>
          <w:tcPr>
            <w:tcW w:w="4236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1FF301A5" wp14:editId="4892D236">
                  <wp:extent cx="2011680" cy="220345"/>
                  <wp:effectExtent l="0" t="0" r="0" b="8255"/>
                  <wp:docPr id="426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3941" cy="225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10.527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7.37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43972F18" wp14:editId="19F67E84">
                  <wp:extent cx="1336040" cy="285115"/>
                  <wp:effectExtent l="0" t="0" r="0" b="635"/>
                  <wp:docPr id="426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6461" cy="292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12.198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1.99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20605CC8" wp14:editId="2BD41B6E">
                  <wp:extent cx="538480" cy="337185"/>
                  <wp:effectExtent l="0" t="0" r="0" b="5715"/>
                  <wp:docPr id="4268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8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960" cy="34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4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widowControl/>
              <w:tabs>
                <w:tab w:val="clear" w:pos="4150"/>
                <w:tab w:val="clear" w:pos="8165"/>
              </w:tabs>
              <w:spacing w:line="240" w:lineRule="auto"/>
              <w:ind w:firstLineChars="0" w:firstLine="0"/>
              <w:jc w:val="center"/>
              <w:rPr>
                <w:rFonts w:eastAsia="SimSun"/>
                <w:color w:val="auto"/>
                <w:sz w:val="15"/>
                <w:szCs w:val="15"/>
              </w:rPr>
            </w:pPr>
            <w:r w:rsidRPr="00ED4E6E">
              <w:rPr>
                <w:rFonts w:eastAsia="SimSun"/>
                <w:color w:val="auto"/>
                <w:sz w:val="15"/>
                <w:szCs w:val="15"/>
              </w:rPr>
              <w:t>15.799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1.24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032D1C56" wp14:editId="74A4CCC1">
                  <wp:extent cx="1813560" cy="105410"/>
                  <wp:effectExtent l="0" t="0" r="0" b="8890"/>
                  <wp:docPr id="4270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0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327" cy="11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5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16.528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1.12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71500D30" wp14:editId="2716CBC5">
                  <wp:extent cx="477520" cy="564515"/>
                  <wp:effectExtent l="0" t="0" r="0" b="6985"/>
                  <wp:docPr id="4271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1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431" cy="582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6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16.752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1.81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30941C9C" wp14:editId="3D1A508F">
                  <wp:extent cx="1457960" cy="226060"/>
                  <wp:effectExtent l="0" t="0" r="0" b="2540"/>
                  <wp:docPr id="4273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3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699" cy="233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7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20.274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3.40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35914728" wp14:editId="21638EC4">
                  <wp:extent cx="565785" cy="421640"/>
                  <wp:effectExtent l="0" t="0" r="5715" b="0"/>
                  <wp:docPr id="4274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4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945" cy="434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8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21.026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3.74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0368C8C1" wp14:editId="65EA3588">
                  <wp:extent cx="1955800" cy="266700"/>
                  <wp:effectExtent l="0" t="0" r="0" b="0"/>
                  <wp:docPr id="4275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5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2543" cy="273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9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21.128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49.24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65147CB1" wp14:editId="5E008DC8">
                  <wp:extent cx="756920" cy="479425"/>
                  <wp:effectExtent l="0" t="0" r="5080" b="0"/>
                  <wp:docPr id="4276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6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7444" cy="486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10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25.232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5.32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564C18AE" wp14:editId="405BC20C">
                  <wp:extent cx="863600" cy="367030"/>
                  <wp:effectExtent l="0" t="0" r="0" b="0"/>
                  <wp:docPr id="4277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7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946" cy="3718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11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32.265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5.35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1B302359" wp14:editId="20C8D0C5">
                  <wp:extent cx="1884680" cy="274955"/>
                  <wp:effectExtent l="0" t="0" r="0" b="0"/>
                  <wp:docPr id="4278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8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4006" cy="283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12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33.061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2.16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52FDDB53" wp14:editId="6FD3DD1C">
                  <wp:extent cx="762000" cy="769620"/>
                  <wp:effectExtent l="0" t="0" r="0" b="0"/>
                  <wp:docPr id="4279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9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629" cy="774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13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36.078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3.11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2DD672D5" wp14:editId="1700325E">
                  <wp:extent cx="2311400" cy="348615"/>
                  <wp:effectExtent l="0" t="0" r="0" b="0"/>
                  <wp:docPr id="4280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0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309" cy="363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20929" w:rsidRDefault="00A20929" w:rsidP="00A20929">
      <w:pPr>
        <w:ind w:firstLineChars="0" w:firstLine="0"/>
        <w:rPr>
          <w:rFonts w:cs="Times New Roman"/>
          <w:color w:val="auto"/>
          <w:sz w:val="18"/>
          <w:szCs w:val="20"/>
        </w:rPr>
      </w:pPr>
    </w:p>
    <w:p w:rsidR="00A20929" w:rsidRPr="00ED4E6E" w:rsidRDefault="00A20929" w:rsidP="00A20929">
      <w:pPr>
        <w:ind w:firstLineChars="0" w:firstLine="0"/>
        <w:rPr>
          <w:rFonts w:cs="Times New Roman"/>
          <w:color w:val="auto"/>
          <w:sz w:val="18"/>
          <w:szCs w:val="20"/>
        </w:rPr>
      </w:pPr>
    </w:p>
    <w:p w:rsidR="00A20929" w:rsidRPr="00ED4E6E" w:rsidRDefault="00A20929" w:rsidP="00A20929">
      <w:pPr>
        <w:ind w:firstLineChars="0" w:firstLine="0"/>
        <w:jc w:val="center"/>
        <w:rPr>
          <w:rFonts w:cs="Times New Roman"/>
          <w:color w:val="auto"/>
          <w:sz w:val="21"/>
          <w:szCs w:val="22"/>
        </w:rPr>
      </w:pPr>
      <w:r w:rsidRPr="00ED4E6E">
        <w:rPr>
          <w:rFonts w:cs="Times New Roman"/>
          <w:b/>
          <w:bCs/>
          <w:color w:val="auto"/>
          <w:sz w:val="21"/>
          <w:szCs w:val="22"/>
        </w:rPr>
        <w:t>Table 4</w:t>
      </w:r>
      <w:r w:rsidRPr="00ED4E6E">
        <w:rPr>
          <w:rFonts w:cs="Times New Roman"/>
          <w:color w:val="auto"/>
          <w:sz w:val="21"/>
          <w:szCs w:val="22"/>
        </w:rPr>
        <w:t xml:space="preserve"> Compositions of liquid product (Triton X-100)</w:t>
      </w:r>
    </w:p>
    <w:tbl>
      <w:tblPr>
        <w:tblStyle w:val="TableGrid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"/>
        <w:gridCol w:w="1591"/>
        <w:gridCol w:w="992"/>
        <w:gridCol w:w="4236"/>
      </w:tblGrid>
      <w:tr w:rsidR="00A20929" w:rsidRPr="00ED4E6E" w:rsidTr="00347408">
        <w:trPr>
          <w:jc w:val="center"/>
        </w:trPr>
        <w:tc>
          <w:tcPr>
            <w:tcW w:w="53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8"/>
                <w:szCs w:val="20"/>
              </w:rPr>
            </w:pPr>
            <w:r w:rsidRPr="00ED4E6E">
              <w:rPr>
                <w:color w:val="auto"/>
                <w:sz w:val="15"/>
                <w:szCs w:val="15"/>
              </w:rPr>
              <w:t>No.</w:t>
            </w:r>
          </w:p>
        </w:tc>
        <w:tc>
          <w:tcPr>
            <w:tcW w:w="159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Retention time (min)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Content (%)</w:t>
            </w:r>
          </w:p>
        </w:tc>
        <w:tc>
          <w:tcPr>
            <w:tcW w:w="423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8"/>
                <w:szCs w:val="20"/>
              </w:rPr>
            </w:pPr>
            <w:r w:rsidRPr="00ED4E6E">
              <w:rPr>
                <w:color w:val="auto"/>
                <w:sz w:val="15"/>
                <w:szCs w:val="15"/>
              </w:rPr>
              <w:t>Structure</w:t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5.749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6.67</w:t>
            </w:r>
          </w:p>
        </w:tc>
        <w:tc>
          <w:tcPr>
            <w:tcW w:w="4236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7D990395" wp14:editId="722B573F">
                  <wp:extent cx="1991360" cy="87630"/>
                  <wp:effectExtent l="0" t="0" r="0" b="7620"/>
                  <wp:docPr id="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0758" cy="92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6.388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2.65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03BF104A" wp14:editId="53E098DC">
                  <wp:extent cx="934720" cy="316230"/>
                  <wp:effectExtent l="0" t="0" r="0" b="7620"/>
                  <wp:docPr id="428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977" cy="318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8.890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3.39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6A550FAE" wp14:editId="5C47654B">
                  <wp:extent cx="2239010" cy="71120"/>
                  <wp:effectExtent l="0" t="0" r="8890" b="5080"/>
                  <wp:docPr id="428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9506" cy="87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4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widowControl/>
              <w:tabs>
                <w:tab w:val="clear" w:pos="4150"/>
                <w:tab w:val="clear" w:pos="8165"/>
              </w:tabs>
              <w:spacing w:line="240" w:lineRule="auto"/>
              <w:ind w:firstLineChars="0" w:firstLine="0"/>
              <w:jc w:val="center"/>
              <w:rPr>
                <w:rFonts w:eastAsia="SimSun"/>
                <w:color w:val="auto"/>
                <w:sz w:val="15"/>
                <w:szCs w:val="15"/>
              </w:rPr>
            </w:pPr>
            <w:r w:rsidRPr="00ED4E6E">
              <w:rPr>
                <w:rFonts w:eastAsia="SimSun"/>
                <w:color w:val="auto"/>
                <w:sz w:val="15"/>
                <w:szCs w:val="15"/>
              </w:rPr>
              <w:t>9.641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1.23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3A05DB58" wp14:editId="0DBC846E">
                  <wp:extent cx="1132840" cy="283210"/>
                  <wp:effectExtent l="0" t="0" r="0" b="2540"/>
                  <wp:docPr id="4289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9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84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5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9.764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1.03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1431320D" wp14:editId="3E59D824">
                  <wp:extent cx="1330960" cy="231775"/>
                  <wp:effectExtent l="0" t="0" r="2540" b="0"/>
                  <wp:docPr id="4290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0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2319" cy="234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6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10.538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6.55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17C5B87E" wp14:editId="17438454">
                  <wp:extent cx="1183640" cy="252730"/>
                  <wp:effectExtent l="0" t="0" r="0" b="0"/>
                  <wp:docPr id="429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1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442" cy="26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7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21.138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36.27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14385A18" wp14:editId="50E4FA73">
                  <wp:extent cx="904240" cy="575310"/>
                  <wp:effectExtent l="0" t="0" r="0" b="0"/>
                  <wp:docPr id="4299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9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709" cy="580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8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25.232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36.35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7B68DC4D" wp14:editId="00D85D9A">
                  <wp:extent cx="863600" cy="368935"/>
                  <wp:effectExtent l="0" t="0" r="0" b="0"/>
                  <wp:docPr id="4300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0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039" cy="373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9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32.265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4.90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078B9884" wp14:editId="1166C2F2">
                  <wp:extent cx="1727200" cy="251460"/>
                  <wp:effectExtent l="0" t="0" r="0" b="0"/>
                  <wp:docPr id="4301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1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036" cy="257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lastRenderedPageBreak/>
              <w:t>10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33.061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1.57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2E51655D" wp14:editId="03AA7FC3">
                  <wp:extent cx="751840" cy="759460"/>
                  <wp:effectExtent l="0" t="0" r="0" b="2540"/>
                  <wp:docPr id="4302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2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761" cy="765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11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36.078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1.99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3EF404F0" wp14:editId="326E4A03">
                  <wp:extent cx="1849120" cy="279400"/>
                  <wp:effectExtent l="0" t="0" r="0" b="6350"/>
                  <wp:docPr id="4303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3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598" cy="287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20929" w:rsidRPr="00ED4E6E" w:rsidRDefault="00A20929" w:rsidP="00A20929">
      <w:pPr>
        <w:ind w:firstLineChars="0" w:firstLine="0"/>
        <w:rPr>
          <w:rFonts w:cs="Times New Roman"/>
          <w:color w:val="auto"/>
          <w:sz w:val="20"/>
          <w:szCs w:val="21"/>
        </w:rPr>
      </w:pPr>
    </w:p>
    <w:p w:rsidR="00A20929" w:rsidRPr="00ED4E6E" w:rsidRDefault="00A20929" w:rsidP="00A20929">
      <w:pPr>
        <w:ind w:firstLineChars="0" w:firstLine="0"/>
        <w:jc w:val="center"/>
        <w:rPr>
          <w:rFonts w:cs="Times New Roman"/>
          <w:color w:val="auto"/>
          <w:sz w:val="21"/>
          <w:szCs w:val="22"/>
        </w:rPr>
      </w:pPr>
      <w:r w:rsidRPr="00ED4E6E">
        <w:rPr>
          <w:rFonts w:cs="Times New Roman"/>
          <w:b/>
          <w:bCs/>
          <w:color w:val="auto"/>
          <w:sz w:val="21"/>
          <w:szCs w:val="22"/>
        </w:rPr>
        <w:t>Table 5</w:t>
      </w:r>
      <w:r w:rsidRPr="00ED4E6E">
        <w:rPr>
          <w:rFonts w:cs="Times New Roman"/>
          <w:color w:val="auto"/>
          <w:sz w:val="21"/>
          <w:szCs w:val="22"/>
        </w:rPr>
        <w:t xml:space="preserve"> Compositions of liquid product (SDS)</w:t>
      </w:r>
    </w:p>
    <w:tbl>
      <w:tblPr>
        <w:tblStyle w:val="TableGrid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"/>
        <w:gridCol w:w="1591"/>
        <w:gridCol w:w="992"/>
        <w:gridCol w:w="4236"/>
      </w:tblGrid>
      <w:tr w:rsidR="00A20929" w:rsidRPr="00ED4E6E" w:rsidTr="00347408">
        <w:trPr>
          <w:jc w:val="center"/>
        </w:trPr>
        <w:tc>
          <w:tcPr>
            <w:tcW w:w="53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8"/>
                <w:szCs w:val="20"/>
              </w:rPr>
            </w:pPr>
            <w:r w:rsidRPr="00ED4E6E">
              <w:rPr>
                <w:color w:val="auto"/>
                <w:sz w:val="15"/>
                <w:szCs w:val="15"/>
              </w:rPr>
              <w:t>No.</w:t>
            </w:r>
          </w:p>
        </w:tc>
        <w:tc>
          <w:tcPr>
            <w:tcW w:w="159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Retention time (min)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Content (%)</w:t>
            </w:r>
          </w:p>
        </w:tc>
        <w:tc>
          <w:tcPr>
            <w:tcW w:w="423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8"/>
                <w:szCs w:val="20"/>
              </w:rPr>
            </w:pPr>
            <w:r w:rsidRPr="00ED4E6E">
              <w:rPr>
                <w:color w:val="auto"/>
                <w:sz w:val="15"/>
                <w:szCs w:val="15"/>
              </w:rPr>
              <w:t>Structure</w:t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5.749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6.67</w:t>
            </w:r>
          </w:p>
        </w:tc>
        <w:tc>
          <w:tcPr>
            <w:tcW w:w="4236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4C1A1694" wp14:editId="1FE0FC2A">
                  <wp:extent cx="1767840" cy="7747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9933" cy="84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10.112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1.71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sz w:val="15"/>
                <w:szCs w:val="15"/>
                <w:lang w:eastAsia="en-US"/>
              </w:rPr>
              <w:drawing>
                <wp:inline distT="0" distB="0" distL="0" distR="0" wp14:anchorId="1536AD47" wp14:editId="6DA24459">
                  <wp:extent cx="1089025" cy="233680"/>
                  <wp:effectExtent l="0" t="0" r="0" b="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636" cy="23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10.572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11.14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sz w:val="15"/>
                <w:szCs w:val="15"/>
                <w:lang w:eastAsia="en-US"/>
              </w:rPr>
              <w:drawing>
                <wp:inline distT="0" distB="0" distL="0" distR="0" wp14:anchorId="0524F615" wp14:editId="76013EE5">
                  <wp:extent cx="1137920" cy="243840"/>
                  <wp:effectExtent l="0" t="0" r="5080" b="3810"/>
                  <wp:docPr id="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041" cy="248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4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10.707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1.67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sz w:val="15"/>
                <w:szCs w:val="15"/>
                <w:lang w:eastAsia="en-US"/>
              </w:rPr>
              <w:drawing>
                <wp:inline distT="0" distB="0" distL="0" distR="0" wp14:anchorId="28D6CB08" wp14:editId="5337C4DA">
                  <wp:extent cx="1615440" cy="109855"/>
                  <wp:effectExtent l="0" t="0" r="0" b="4445"/>
                  <wp:docPr id="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1993" cy="118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5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12.019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1.21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sz w:val="15"/>
                <w:szCs w:val="15"/>
                <w:lang w:eastAsia="en-US"/>
              </w:rPr>
              <w:drawing>
                <wp:inline distT="0" distB="0" distL="0" distR="0" wp14:anchorId="1D87BBF5" wp14:editId="7B427AE5">
                  <wp:extent cx="2550160" cy="71755"/>
                  <wp:effectExtent l="0" t="0" r="2540" b="4445"/>
                  <wp:docPr id="9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916114" cy="82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6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16.640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2.15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sz w:val="15"/>
                <w:szCs w:val="15"/>
                <w:lang w:eastAsia="en-US"/>
              </w:rPr>
              <w:drawing>
                <wp:inline distT="0" distB="0" distL="0" distR="0" wp14:anchorId="40719BAD" wp14:editId="616E18AF">
                  <wp:extent cx="334645" cy="396240"/>
                  <wp:effectExtent l="0" t="0" r="8255" b="3810"/>
                  <wp:docPr id="10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362" cy="402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7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widowControl/>
              <w:tabs>
                <w:tab w:val="clear" w:pos="4150"/>
                <w:tab w:val="clear" w:pos="8165"/>
              </w:tabs>
              <w:spacing w:line="240" w:lineRule="auto"/>
              <w:ind w:firstLineChars="0" w:firstLine="0"/>
              <w:jc w:val="center"/>
              <w:rPr>
                <w:rFonts w:eastAsia="SimSun"/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16.853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1.09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sz w:val="15"/>
                <w:szCs w:val="15"/>
                <w:lang w:eastAsia="en-US"/>
              </w:rPr>
              <w:drawing>
                <wp:inline distT="0" distB="0" distL="0" distR="0" wp14:anchorId="57B5CD6F" wp14:editId="74970FAF">
                  <wp:extent cx="1417320" cy="219710"/>
                  <wp:effectExtent l="0" t="0" r="0" b="8890"/>
                  <wp:docPr id="11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018" cy="226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8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21.25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37.37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sz w:val="15"/>
                <w:szCs w:val="15"/>
                <w:lang w:eastAsia="en-US"/>
              </w:rPr>
              <w:drawing>
                <wp:inline distT="0" distB="0" distL="0" distR="0" wp14:anchorId="6241B026" wp14:editId="0D0F7A26">
                  <wp:extent cx="650240" cy="412115"/>
                  <wp:effectExtent l="0" t="0" r="0" b="698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667" cy="417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9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25.355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22.04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sz w:val="15"/>
                <w:szCs w:val="15"/>
                <w:lang w:eastAsia="en-US"/>
              </w:rPr>
              <w:drawing>
                <wp:inline distT="0" distB="0" distL="0" distR="0" wp14:anchorId="25CDBD34" wp14:editId="60E02C9C">
                  <wp:extent cx="944880" cy="401955"/>
                  <wp:effectExtent l="0" t="0" r="762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51" cy="405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3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10</w:t>
            </w:r>
          </w:p>
        </w:tc>
        <w:tc>
          <w:tcPr>
            <w:tcW w:w="1591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32.388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1.63</w:t>
            </w:r>
          </w:p>
        </w:tc>
        <w:tc>
          <w:tcPr>
            <w:tcW w:w="423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sz w:val="15"/>
                <w:szCs w:val="15"/>
                <w:lang w:eastAsia="en-US"/>
              </w:rPr>
              <w:drawing>
                <wp:inline distT="0" distB="0" distL="0" distR="0" wp14:anchorId="131C49C5" wp14:editId="3F46D006">
                  <wp:extent cx="1645920" cy="239395"/>
                  <wp:effectExtent l="0" t="0" r="0" b="8255"/>
                  <wp:docPr id="15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6732" cy="248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20929" w:rsidRPr="00ED4E6E" w:rsidRDefault="00A20929" w:rsidP="00A20929">
      <w:pPr>
        <w:ind w:firstLineChars="0" w:firstLine="0"/>
        <w:rPr>
          <w:rFonts w:cs="Times New Roman"/>
          <w:color w:val="auto"/>
          <w:sz w:val="20"/>
          <w:szCs w:val="21"/>
        </w:rPr>
      </w:pPr>
    </w:p>
    <w:p w:rsidR="00A20929" w:rsidRPr="00ED4E6E" w:rsidRDefault="00A20929" w:rsidP="00A20929">
      <w:pPr>
        <w:ind w:firstLineChars="0" w:firstLine="0"/>
        <w:rPr>
          <w:rFonts w:cs="Times New Roman"/>
          <w:color w:val="auto"/>
          <w:sz w:val="20"/>
          <w:szCs w:val="21"/>
        </w:rPr>
      </w:pPr>
    </w:p>
    <w:p w:rsidR="00A20929" w:rsidRPr="00ED4E6E" w:rsidRDefault="00A20929" w:rsidP="00A20929">
      <w:pPr>
        <w:ind w:firstLineChars="0" w:firstLine="0"/>
        <w:jc w:val="center"/>
        <w:rPr>
          <w:rFonts w:cs="Times New Roman"/>
          <w:color w:val="auto"/>
          <w:sz w:val="21"/>
          <w:szCs w:val="22"/>
        </w:rPr>
      </w:pPr>
      <w:r w:rsidRPr="00ED4E6E">
        <w:rPr>
          <w:rFonts w:cs="Times New Roman"/>
          <w:b/>
          <w:bCs/>
          <w:color w:val="auto"/>
          <w:sz w:val="21"/>
          <w:szCs w:val="22"/>
        </w:rPr>
        <w:t>Table 6</w:t>
      </w:r>
      <w:r w:rsidRPr="00ED4E6E">
        <w:rPr>
          <w:rFonts w:cs="Times New Roman"/>
          <w:color w:val="auto"/>
          <w:sz w:val="21"/>
          <w:szCs w:val="22"/>
        </w:rPr>
        <w:t xml:space="preserve"> Compositions of liquid product (DTAB)</w:t>
      </w:r>
    </w:p>
    <w:tbl>
      <w:tblPr>
        <w:tblStyle w:val="TableGrid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1560"/>
        <w:gridCol w:w="992"/>
        <w:gridCol w:w="4286"/>
      </w:tblGrid>
      <w:tr w:rsidR="00A20929" w:rsidRPr="00ED4E6E" w:rsidTr="00347408">
        <w:trPr>
          <w:jc w:val="center"/>
        </w:trPr>
        <w:tc>
          <w:tcPr>
            <w:tcW w:w="56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8"/>
                <w:szCs w:val="20"/>
              </w:rPr>
            </w:pPr>
            <w:r w:rsidRPr="00ED4E6E">
              <w:rPr>
                <w:color w:val="auto"/>
                <w:sz w:val="15"/>
                <w:szCs w:val="15"/>
              </w:rPr>
              <w:t>No.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Retention time (min)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Content (%)</w:t>
            </w:r>
          </w:p>
        </w:tc>
        <w:tc>
          <w:tcPr>
            <w:tcW w:w="428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240" w:lineRule="auto"/>
              <w:ind w:firstLineChars="0" w:firstLine="0"/>
              <w:jc w:val="center"/>
              <w:rPr>
                <w:color w:val="auto"/>
                <w:sz w:val="18"/>
                <w:szCs w:val="20"/>
              </w:rPr>
            </w:pPr>
            <w:r w:rsidRPr="00ED4E6E">
              <w:rPr>
                <w:color w:val="auto"/>
                <w:sz w:val="15"/>
                <w:szCs w:val="15"/>
              </w:rPr>
              <w:t>Structure</w:t>
            </w:r>
          </w:p>
        </w:tc>
      </w:tr>
      <w:tr w:rsidR="00A20929" w:rsidRPr="00ED4E6E" w:rsidTr="00347408">
        <w:trPr>
          <w:jc w:val="center"/>
        </w:trPr>
        <w:tc>
          <w:tcPr>
            <w:tcW w:w="562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widowControl/>
              <w:tabs>
                <w:tab w:val="clear" w:pos="4150"/>
                <w:tab w:val="clear" w:pos="8165"/>
              </w:tabs>
              <w:spacing w:line="240" w:lineRule="auto"/>
              <w:ind w:firstLineChars="0" w:firstLine="0"/>
              <w:jc w:val="center"/>
              <w:rPr>
                <w:rFonts w:eastAsia="SimSun"/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5.749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5.83</w:t>
            </w:r>
          </w:p>
        </w:tc>
        <w:tc>
          <w:tcPr>
            <w:tcW w:w="4286" w:type="dxa"/>
            <w:tcBorders>
              <w:top w:val="single" w:sz="4" w:space="0" w:color="auto"/>
            </w:tcBorders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1AA75EA2" wp14:editId="21E62846">
                  <wp:extent cx="2026920" cy="95885"/>
                  <wp:effectExtent l="0" t="0" r="0" b="0"/>
                  <wp:docPr id="412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758" cy="102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6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</w:t>
            </w:r>
          </w:p>
        </w:tc>
        <w:tc>
          <w:tcPr>
            <w:tcW w:w="1560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8.890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3.65</w:t>
            </w:r>
          </w:p>
        </w:tc>
        <w:tc>
          <w:tcPr>
            <w:tcW w:w="428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15A3BA7B" wp14:editId="4535CB3D">
                  <wp:extent cx="2169160" cy="102235"/>
                  <wp:effectExtent l="0" t="0" r="0" b="0"/>
                  <wp:docPr id="412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4341" cy="107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6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</w:t>
            </w:r>
          </w:p>
        </w:tc>
        <w:tc>
          <w:tcPr>
            <w:tcW w:w="1560" w:type="dxa"/>
            <w:vAlign w:val="center"/>
          </w:tcPr>
          <w:p w:rsidR="00A20929" w:rsidRPr="00ED4E6E" w:rsidRDefault="00A20929" w:rsidP="00347408">
            <w:pPr>
              <w:widowControl/>
              <w:tabs>
                <w:tab w:val="clear" w:pos="4150"/>
                <w:tab w:val="clear" w:pos="8165"/>
              </w:tabs>
              <w:spacing w:line="240" w:lineRule="auto"/>
              <w:ind w:firstLineChars="0" w:firstLine="0"/>
              <w:jc w:val="center"/>
              <w:rPr>
                <w:rFonts w:eastAsia="SimSun"/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10.516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3.97</w:t>
            </w:r>
          </w:p>
        </w:tc>
        <w:tc>
          <w:tcPr>
            <w:tcW w:w="428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3BC2B2BC" wp14:editId="374FAC64">
                  <wp:extent cx="1275080" cy="272415"/>
                  <wp:effectExtent l="0" t="0" r="0" b="0"/>
                  <wp:docPr id="412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417" cy="275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6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4</w:t>
            </w:r>
          </w:p>
        </w:tc>
        <w:tc>
          <w:tcPr>
            <w:tcW w:w="1560" w:type="dxa"/>
            <w:vAlign w:val="center"/>
          </w:tcPr>
          <w:p w:rsidR="00A20929" w:rsidRPr="00ED4E6E" w:rsidRDefault="00A20929" w:rsidP="00347408">
            <w:pPr>
              <w:widowControl/>
              <w:tabs>
                <w:tab w:val="clear" w:pos="4150"/>
                <w:tab w:val="clear" w:pos="8165"/>
              </w:tabs>
              <w:spacing w:line="240" w:lineRule="auto"/>
              <w:ind w:firstLineChars="0" w:firstLine="0"/>
              <w:jc w:val="center"/>
              <w:rPr>
                <w:rFonts w:eastAsia="SimSun"/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11.929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3.25</w:t>
            </w:r>
          </w:p>
        </w:tc>
        <w:tc>
          <w:tcPr>
            <w:tcW w:w="428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069546DB" wp14:editId="27CC00D3">
                  <wp:extent cx="2235200" cy="93980"/>
                  <wp:effectExtent l="0" t="0" r="0" b="1270"/>
                  <wp:docPr id="412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3961" cy="98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6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5</w:t>
            </w:r>
          </w:p>
        </w:tc>
        <w:tc>
          <w:tcPr>
            <w:tcW w:w="1560" w:type="dxa"/>
            <w:vAlign w:val="center"/>
          </w:tcPr>
          <w:p w:rsidR="00A20929" w:rsidRPr="00ED4E6E" w:rsidRDefault="00A20929" w:rsidP="00347408">
            <w:pPr>
              <w:widowControl/>
              <w:tabs>
                <w:tab w:val="clear" w:pos="4150"/>
                <w:tab w:val="clear" w:pos="8165"/>
              </w:tabs>
              <w:spacing w:line="240" w:lineRule="auto"/>
              <w:ind w:firstLineChars="0" w:firstLine="0"/>
              <w:jc w:val="center"/>
              <w:rPr>
                <w:rFonts w:eastAsia="SimSun"/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16.775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4.07</w:t>
            </w:r>
          </w:p>
        </w:tc>
        <w:tc>
          <w:tcPr>
            <w:tcW w:w="428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58485A25" wp14:editId="6AB71FD2">
                  <wp:extent cx="1737360" cy="269240"/>
                  <wp:effectExtent l="0" t="0" r="0" b="0"/>
                  <wp:docPr id="413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222" cy="273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6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6</w:t>
            </w:r>
          </w:p>
        </w:tc>
        <w:tc>
          <w:tcPr>
            <w:tcW w:w="1560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20.274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2.85</w:t>
            </w:r>
          </w:p>
        </w:tc>
        <w:tc>
          <w:tcPr>
            <w:tcW w:w="428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0E4CA817" wp14:editId="2DD923F1">
                  <wp:extent cx="824865" cy="614680"/>
                  <wp:effectExtent l="0" t="0" r="0" b="0"/>
                  <wp:docPr id="413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109" cy="6176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6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7</w:t>
            </w:r>
          </w:p>
        </w:tc>
        <w:tc>
          <w:tcPr>
            <w:tcW w:w="1560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21.037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3.06</w:t>
            </w:r>
          </w:p>
        </w:tc>
        <w:tc>
          <w:tcPr>
            <w:tcW w:w="428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7E44A71E" wp14:editId="2ACC308C">
                  <wp:extent cx="1783080" cy="242570"/>
                  <wp:effectExtent l="0" t="0" r="0" b="5080"/>
                  <wp:docPr id="413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988" cy="248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6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8</w:t>
            </w:r>
          </w:p>
        </w:tc>
        <w:tc>
          <w:tcPr>
            <w:tcW w:w="1560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21.138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31.80</w:t>
            </w:r>
          </w:p>
        </w:tc>
        <w:tc>
          <w:tcPr>
            <w:tcW w:w="428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766F2E11" wp14:editId="22473FC2">
                  <wp:extent cx="685800" cy="434340"/>
                  <wp:effectExtent l="0" t="0" r="0" b="3810"/>
                  <wp:docPr id="413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116" cy="436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6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9</w:t>
            </w:r>
          </w:p>
        </w:tc>
        <w:tc>
          <w:tcPr>
            <w:tcW w:w="1560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29.382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5.27</w:t>
            </w:r>
          </w:p>
        </w:tc>
        <w:tc>
          <w:tcPr>
            <w:tcW w:w="428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2265B970" wp14:editId="3387CDDD">
                  <wp:extent cx="1706880" cy="248920"/>
                  <wp:effectExtent l="0" t="0" r="7620" b="0"/>
                  <wp:docPr id="413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538" cy="255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6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10</w:t>
            </w:r>
          </w:p>
        </w:tc>
        <w:tc>
          <w:tcPr>
            <w:tcW w:w="1560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33.061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1.29</w:t>
            </w:r>
          </w:p>
        </w:tc>
        <w:tc>
          <w:tcPr>
            <w:tcW w:w="428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7BF15865" wp14:editId="74D914F9">
                  <wp:extent cx="633095" cy="640080"/>
                  <wp:effectExtent l="0" t="0" r="0" b="7620"/>
                  <wp:docPr id="414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842" cy="651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929" w:rsidRPr="00ED4E6E" w:rsidTr="00347408">
        <w:trPr>
          <w:jc w:val="center"/>
        </w:trPr>
        <w:tc>
          <w:tcPr>
            <w:tcW w:w="56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11</w:t>
            </w:r>
          </w:p>
        </w:tc>
        <w:tc>
          <w:tcPr>
            <w:tcW w:w="1560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34.127</w:t>
            </w:r>
          </w:p>
        </w:tc>
        <w:tc>
          <w:tcPr>
            <w:tcW w:w="992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color w:val="auto"/>
                <w:sz w:val="15"/>
                <w:szCs w:val="15"/>
              </w:rPr>
              <w:t>2.27</w:t>
            </w:r>
          </w:p>
        </w:tc>
        <w:tc>
          <w:tcPr>
            <w:tcW w:w="4286" w:type="dxa"/>
            <w:vAlign w:val="center"/>
          </w:tcPr>
          <w:p w:rsidR="00A20929" w:rsidRPr="00ED4E6E" w:rsidRDefault="00A20929" w:rsidP="00347408">
            <w:pPr>
              <w:spacing w:line="0" w:lineRule="atLeast"/>
              <w:ind w:firstLineChars="0" w:firstLine="0"/>
              <w:jc w:val="center"/>
              <w:rPr>
                <w:color w:val="auto"/>
                <w:sz w:val="15"/>
                <w:szCs w:val="15"/>
              </w:rPr>
            </w:pPr>
            <w:r w:rsidRPr="00ED4E6E">
              <w:rPr>
                <w:noProof/>
                <w:color w:val="auto"/>
                <w:lang w:eastAsia="en-US"/>
              </w:rPr>
              <w:drawing>
                <wp:inline distT="0" distB="0" distL="0" distR="0" wp14:anchorId="47067F14" wp14:editId="5F460E63">
                  <wp:extent cx="2098040" cy="316230"/>
                  <wp:effectExtent l="0" t="0" r="0" b="7620"/>
                  <wp:docPr id="414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2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6198" cy="325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0883" w:rsidRDefault="00A20929">
      <w:pPr>
        <w:ind w:firstLine="480"/>
      </w:pPr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929"/>
    <w:rsid w:val="001A6D85"/>
    <w:rsid w:val="006E330B"/>
    <w:rsid w:val="00A20929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F18860-649B-43F4-97B4-9483CD671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0929"/>
    <w:pPr>
      <w:widowControl w:val="0"/>
      <w:tabs>
        <w:tab w:val="center" w:pos="4150"/>
        <w:tab w:val="right" w:pos="8165"/>
      </w:tabs>
      <w:spacing w:after="0" w:line="360" w:lineRule="auto"/>
      <w:ind w:firstLineChars="200" w:firstLine="200"/>
      <w:jc w:val="both"/>
    </w:pPr>
    <w:rPr>
      <w:rFonts w:ascii="Times New Roman" w:eastAsiaTheme="minorEastAsia" w:hAnsi="Times New Roman"/>
      <w:color w:val="262626" w:themeColor="text1" w:themeTint="D9"/>
      <w:kern w:val="2"/>
      <w:sz w:val="24"/>
      <w:szCs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A2092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9" Type="http://schemas.openxmlformats.org/officeDocument/2006/relationships/image" Target="media/image36.emf"/><Relationship Id="rId21" Type="http://schemas.openxmlformats.org/officeDocument/2006/relationships/image" Target="media/image18.emf"/><Relationship Id="rId34" Type="http://schemas.openxmlformats.org/officeDocument/2006/relationships/image" Target="media/image31.emf"/><Relationship Id="rId42" Type="http://schemas.openxmlformats.org/officeDocument/2006/relationships/image" Target="media/image39.emf"/><Relationship Id="rId47" Type="http://schemas.openxmlformats.org/officeDocument/2006/relationships/image" Target="media/image44.emf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9" Type="http://schemas.openxmlformats.org/officeDocument/2006/relationships/image" Target="media/image26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emf"/><Relationship Id="rId37" Type="http://schemas.openxmlformats.org/officeDocument/2006/relationships/image" Target="media/image34.emf"/><Relationship Id="rId40" Type="http://schemas.openxmlformats.org/officeDocument/2006/relationships/image" Target="media/image37.emf"/><Relationship Id="rId45" Type="http://schemas.openxmlformats.org/officeDocument/2006/relationships/image" Target="media/image42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36" Type="http://schemas.openxmlformats.org/officeDocument/2006/relationships/image" Target="media/image33.emf"/><Relationship Id="rId49" Type="http://schemas.openxmlformats.org/officeDocument/2006/relationships/theme" Target="theme/theme1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4" Type="http://schemas.openxmlformats.org/officeDocument/2006/relationships/image" Target="media/image41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35" Type="http://schemas.openxmlformats.org/officeDocument/2006/relationships/image" Target="media/image32.emf"/><Relationship Id="rId43" Type="http://schemas.openxmlformats.org/officeDocument/2006/relationships/image" Target="media/image40.emf"/><Relationship Id="rId48" Type="http://schemas.openxmlformats.org/officeDocument/2006/relationships/fontTable" Target="fontTable.xml"/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30.emf"/><Relationship Id="rId38" Type="http://schemas.openxmlformats.org/officeDocument/2006/relationships/image" Target="media/image35.emf"/><Relationship Id="rId46" Type="http://schemas.openxmlformats.org/officeDocument/2006/relationships/image" Target="media/image43.emf"/><Relationship Id="rId20" Type="http://schemas.openxmlformats.org/officeDocument/2006/relationships/image" Target="media/image17.emf"/><Relationship Id="rId41" Type="http://schemas.openxmlformats.org/officeDocument/2006/relationships/image" Target="media/image38.emf"/><Relationship Id="rId1" Type="http://schemas.openxmlformats.org/officeDocument/2006/relationships/styles" Target="styles.xml"/><Relationship Id="rId6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2022-03-16T10:00:00Z</dcterms:created>
  <dcterms:modified xsi:type="dcterms:W3CDTF">2022-03-16T10:00:00Z</dcterms:modified>
</cp:coreProperties>
</file>