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58385" w14:textId="77777777" w:rsidR="00FB6E31" w:rsidRDefault="00B53832" w:rsidP="00986829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53832">
        <w:rPr>
          <w:rFonts w:ascii="Times New Roman" w:eastAsia="宋体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986829">
        <w:rPr>
          <w:rFonts w:ascii="Times New Roman" w:eastAsia="宋体" w:hAnsi="Times New Roman" w:cs="Times New Roman"/>
          <w:b/>
          <w:bCs/>
          <w:sz w:val="24"/>
          <w:szCs w:val="24"/>
        </w:rPr>
        <w:t>Table</w:t>
      </w:r>
      <w:r w:rsidR="001C4BD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BE44B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</w:p>
    <w:p w14:paraId="7C16E71F" w14:textId="2441B7EF" w:rsidR="00FB6E31" w:rsidRPr="00FB6E31" w:rsidRDefault="00986829" w:rsidP="00986829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Impact of </w:t>
      </w:r>
      <w:r w:rsidR="0026313D">
        <w:rPr>
          <w:rFonts w:ascii="Times New Roman" w:eastAsia="宋体" w:hAnsi="Times New Roman" w:cs="Times New Roman"/>
          <w:sz w:val="24"/>
          <w:szCs w:val="24"/>
        </w:rPr>
        <w:t>p</w:t>
      </w:r>
      <w:r>
        <w:rPr>
          <w:rFonts w:ascii="Times New Roman" w:eastAsia="宋体" w:hAnsi="Times New Roman" w:cs="Times New Roman"/>
          <w:sz w:val="24"/>
          <w:szCs w:val="24"/>
        </w:rPr>
        <w:t>reoperative cognit</w:t>
      </w:r>
      <w:r w:rsidR="003233A3">
        <w:rPr>
          <w:rFonts w:ascii="Times New Roman" w:eastAsia="宋体" w:hAnsi="Times New Roman" w:cs="Times New Roman" w:hint="eastAsia"/>
          <w:sz w:val="24"/>
          <w:szCs w:val="24"/>
        </w:rPr>
        <w:t>ive</w:t>
      </w:r>
      <w:r w:rsidR="003233A3">
        <w:rPr>
          <w:rFonts w:ascii="Times New Roman" w:eastAsia="宋体" w:hAnsi="Times New Roman" w:cs="Times New Roman"/>
          <w:sz w:val="24"/>
          <w:szCs w:val="24"/>
        </w:rPr>
        <w:t xml:space="preserve"> status</w:t>
      </w:r>
      <w:r>
        <w:rPr>
          <w:rFonts w:ascii="Times New Roman" w:eastAsia="宋体" w:hAnsi="Times New Roman" w:cs="Times New Roman"/>
          <w:sz w:val="24"/>
          <w:szCs w:val="24"/>
        </w:rPr>
        <w:t xml:space="preserve">, clinical and demographic data on </w:t>
      </w:r>
      <w:r w:rsidR="002C5645">
        <w:rPr>
          <w:rFonts w:ascii="Times New Roman" w:eastAsia="宋体" w:hAnsi="Times New Roman" w:cs="Times New Roman"/>
          <w:sz w:val="24"/>
          <w:szCs w:val="24"/>
        </w:rPr>
        <w:t xml:space="preserve">postoperative </w:t>
      </w:r>
      <w:r w:rsidR="002C5645" w:rsidRPr="002C5645">
        <w:rPr>
          <w:rFonts w:ascii="Times New Roman" w:eastAsia="宋体" w:hAnsi="Times New Roman" w:cs="Times New Roman"/>
          <w:sz w:val="24"/>
          <w:szCs w:val="24"/>
        </w:rPr>
        <w:t>cogniti</w:t>
      </w:r>
      <w:r w:rsidR="00FB6E31">
        <w:rPr>
          <w:rFonts w:ascii="Times New Roman" w:eastAsia="宋体" w:hAnsi="Times New Roman" w:cs="Times New Roman"/>
          <w:sz w:val="24"/>
          <w:szCs w:val="24"/>
        </w:rPr>
        <w:t>ve</w:t>
      </w:r>
      <w:r w:rsidR="002C5645" w:rsidRPr="002C5645">
        <w:rPr>
          <w:rFonts w:ascii="Times New Roman" w:eastAsia="宋体" w:hAnsi="Times New Roman" w:cs="Times New Roman"/>
          <w:sz w:val="24"/>
          <w:szCs w:val="24"/>
        </w:rPr>
        <w:t xml:space="preserve"> decline</w:t>
      </w:r>
      <w:r w:rsidR="002C5645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(univariate logistic regression models). </w:t>
      </w:r>
    </w:p>
    <w:tbl>
      <w:tblPr>
        <w:tblStyle w:val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620" w:firstRow="1" w:lastRow="0" w:firstColumn="0" w:lastColumn="0" w:noHBand="1" w:noVBand="1"/>
      </w:tblPr>
      <w:tblGrid>
        <w:gridCol w:w="3256"/>
        <w:gridCol w:w="1559"/>
        <w:gridCol w:w="1417"/>
        <w:gridCol w:w="1276"/>
      </w:tblGrid>
      <w:tr w:rsidR="003233A3" w:rsidRPr="003A30AD" w14:paraId="7CAD50FD" w14:textId="77777777" w:rsidTr="00E63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8927B" w14:textId="77777777" w:rsidR="003233A3" w:rsidRPr="00F0545C" w:rsidRDefault="003233A3" w:rsidP="00E63E9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054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2467B3" w14:textId="4747D274" w:rsidR="003233A3" w:rsidRPr="00F0545C" w:rsidRDefault="003233A3" w:rsidP="00E63E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zh-CN"/>
              </w:rPr>
              <w:t>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4B7183" w14:textId="6518DA38" w:rsidR="003233A3" w:rsidRPr="00F0545C" w:rsidRDefault="003233A3" w:rsidP="00E63E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zh-CN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4E660A" w14:textId="27192DDD" w:rsidR="003233A3" w:rsidRPr="00F0545C" w:rsidRDefault="003233A3" w:rsidP="00E63E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zh-CN"/>
              </w:rPr>
            </w:pPr>
            <w:r w:rsidRPr="0022730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zh-CN"/>
              </w:rPr>
              <w:t>p</w:t>
            </w:r>
            <w:r w:rsidRPr="00F054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zh-CN"/>
              </w:rPr>
              <w:t xml:space="preserve"> - </w:t>
            </w:r>
            <w:r w:rsidR="002273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zh-CN"/>
              </w:rPr>
              <w:t>v</w:t>
            </w:r>
            <w:r w:rsidRPr="00F054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zh-CN"/>
              </w:rPr>
              <w:t>al</w:t>
            </w:r>
            <w:r w:rsidR="00773EF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zh-CN"/>
              </w:rPr>
              <w:t>u</w:t>
            </w:r>
            <w:r w:rsidRPr="00F054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zh-CN"/>
              </w:rPr>
              <w:t>e</w:t>
            </w:r>
          </w:p>
        </w:tc>
      </w:tr>
      <w:tr w:rsidR="003233A3" w:rsidRPr="003A30AD" w14:paraId="5DE1D47F" w14:textId="77777777" w:rsidTr="00E63E9F"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2009056E" w14:textId="59F00C53" w:rsidR="003233A3" w:rsidRPr="003A30AD" w:rsidRDefault="003233A3" w:rsidP="00E63E9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30AD">
              <w:rPr>
                <w:rFonts w:ascii="Times New Roman" w:eastAsia="宋体" w:hAnsi="Times New Roman" w:cs="Times New Roman"/>
                <w:sz w:val="18"/>
                <w:szCs w:val="18"/>
              </w:rPr>
              <w:t>Gender/female</w:t>
            </w:r>
            <w:r w:rsidR="0085143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52208D5" w14:textId="15418283" w:rsidR="003233A3" w:rsidRPr="00CC3212" w:rsidRDefault="009F575B" w:rsidP="00E63E9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.89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5B98BE0" w14:textId="55999D38" w:rsidR="003233A3" w:rsidRPr="00CC3212" w:rsidRDefault="003233A3" w:rsidP="00E63E9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C3212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 w:rsidR="009F575B">
              <w:rPr>
                <w:rFonts w:ascii="Times New Roman" w:eastAsia="宋体" w:hAnsi="Times New Roman" w:cs="Times New Roman"/>
                <w:sz w:val="18"/>
                <w:szCs w:val="18"/>
              </w:rPr>
              <w:t>0.43, 1.83</w:t>
            </w:r>
            <w:r w:rsidRPr="00CC3212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A37E891" w14:textId="0E90F55B" w:rsidR="003233A3" w:rsidRPr="00101A3E" w:rsidRDefault="003233A3" w:rsidP="009F57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753</w:t>
            </w:r>
          </w:p>
        </w:tc>
      </w:tr>
      <w:tr w:rsidR="003233A3" w:rsidRPr="003A30AD" w14:paraId="48601438" w14:textId="77777777" w:rsidTr="00E63E9F">
        <w:tc>
          <w:tcPr>
            <w:tcW w:w="3256" w:type="dxa"/>
            <w:vAlign w:val="center"/>
          </w:tcPr>
          <w:p w14:paraId="3BA1F377" w14:textId="77777777" w:rsidR="003233A3" w:rsidRPr="003A30AD" w:rsidRDefault="003233A3" w:rsidP="00E63E9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30AD">
              <w:rPr>
                <w:rFonts w:ascii="Times New Roman" w:eastAsia="宋体" w:hAnsi="Times New Roman" w:cs="Times New Roman"/>
                <w:sz w:val="18"/>
                <w:szCs w:val="18"/>
              </w:rPr>
              <w:t>Age of surgery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3A30AD">
              <w:rPr>
                <w:rFonts w:ascii="Times New Roman" w:eastAsia="宋体" w:hAnsi="Times New Roman" w:cs="Times New Roman"/>
                <w:sz w:val="18"/>
                <w:szCs w:val="18"/>
              </w:rPr>
              <w:t>(years)</w:t>
            </w:r>
          </w:p>
        </w:tc>
        <w:tc>
          <w:tcPr>
            <w:tcW w:w="1559" w:type="dxa"/>
            <w:vAlign w:val="center"/>
          </w:tcPr>
          <w:p w14:paraId="4F05E237" w14:textId="54FEA783" w:rsidR="003233A3" w:rsidRPr="00F0545C" w:rsidRDefault="003233A3" w:rsidP="00E63E9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417" w:type="dxa"/>
            <w:vAlign w:val="center"/>
          </w:tcPr>
          <w:p w14:paraId="2FC4247C" w14:textId="7EEE7CCD" w:rsidR="003233A3" w:rsidRPr="00F0545C" w:rsidRDefault="003233A3" w:rsidP="00E63E9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(0.96, 1.04)</w:t>
            </w:r>
          </w:p>
        </w:tc>
        <w:tc>
          <w:tcPr>
            <w:tcW w:w="1276" w:type="dxa"/>
            <w:vAlign w:val="center"/>
          </w:tcPr>
          <w:p w14:paraId="12B86DFC" w14:textId="7E0C3DAD" w:rsidR="003233A3" w:rsidRPr="00F0545C" w:rsidRDefault="003233A3" w:rsidP="009F57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0.895</w:t>
            </w:r>
          </w:p>
        </w:tc>
      </w:tr>
      <w:tr w:rsidR="003233A3" w:rsidRPr="003A30AD" w14:paraId="2A81D553" w14:textId="77777777" w:rsidTr="00E63E9F">
        <w:tc>
          <w:tcPr>
            <w:tcW w:w="3256" w:type="dxa"/>
            <w:vAlign w:val="center"/>
          </w:tcPr>
          <w:p w14:paraId="28F4809C" w14:textId="208F758E" w:rsidR="003233A3" w:rsidRPr="003A30AD" w:rsidRDefault="003233A3" w:rsidP="00E63E9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30AD">
              <w:rPr>
                <w:rFonts w:ascii="Times New Roman" w:eastAsia="宋体" w:hAnsi="Times New Roman" w:cs="Times New Roman"/>
                <w:sz w:val="18"/>
                <w:szCs w:val="18"/>
              </w:rPr>
              <w:t>Age of onset /late onset</w:t>
            </w:r>
          </w:p>
        </w:tc>
        <w:tc>
          <w:tcPr>
            <w:tcW w:w="1559" w:type="dxa"/>
            <w:vAlign w:val="center"/>
          </w:tcPr>
          <w:p w14:paraId="46F6B976" w14:textId="1AD787F9" w:rsidR="003233A3" w:rsidRPr="00F0545C" w:rsidRDefault="009F575B" w:rsidP="00E63E9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417" w:type="dxa"/>
            <w:vAlign w:val="center"/>
          </w:tcPr>
          <w:p w14:paraId="0235C714" w14:textId="7814B79E" w:rsidR="003233A3" w:rsidRPr="00F0545C" w:rsidRDefault="003233A3" w:rsidP="00E63E9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 w:rsidR="009F575B">
              <w:rPr>
                <w:rFonts w:ascii="Times New Roman" w:eastAsia="宋体" w:hAnsi="Times New Roman" w:cs="Times New Roman"/>
                <w:sz w:val="18"/>
                <w:szCs w:val="18"/>
              </w:rPr>
              <w:t>0.44, 2.01</w:t>
            </w: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6422EA42" w14:textId="18F7984B" w:rsidR="003233A3" w:rsidRPr="00F0545C" w:rsidRDefault="003233A3" w:rsidP="009F57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75</w:t>
            </w:r>
          </w:p>
        </w:tc>
      </w:tr>
      <w:tr w:rsidR="003233A3" w:rsidRPr="003A30AD" w14:paraId="0EED4DED" w14:textId="77777777" w:rsidTr="00E63E9F">
        <w:tc>
          <w:tcPr>
            <w:tcW w:w="3256" w:type="dxa"/>
            <w:vAlign w:val="center"/>
          </w:tcPr>
          <w:p w14:paraId="51E1987C" w14:textId="77777777" w:rsidR="003233A3" w:rsidRPr="00101A3E" w:rsidRDefault="003233A3" w:rsidP="00E63E9F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Duration of disease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(years)</w:t>
            </w:r>
          </w:p>
        </w:tc>
        <w:tc>
          <w:tcPr>
            <w:tcW w:w="1559" w:type="dxa"/>
            <w:vAlign w:val="center"/>
          </w:tcPr>
          <w:p w14:paraId="56A3A3E3" w14:textId="2B973F79" w:rsidR="003233A3" w:rsidRPr="00101A3E" w:rsidRDefault="003233A3" w:rsidP="00CC321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1417" w:type="dxa"/>
            <w:vAlign w:val="center"/>
          </w:tcPr>
          <w:p w14:paraId="5ED3294F" w14:textId="1B684B93" w:rsidR="003233A3" w:rsidRPr="00101A3E" w:rsidRDefault="003233A3" w:rsidP="00CC321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(0.93, 1.11)</w:t>
            </w:r>
          </w:p>
        </w:tc>
        <w:tc>
          <w:tcPr>
            <w:tcW w:w="1276" w:type="dxa"/>
            <w:vAlign w:val="center"/>
          </w:tcPr>
          <w:p w14:paraId="65E4A07A" w14:textId="504FB17E" w:rsidR="003233A3" w:rsidRPr="00101A3E" w:rsidRDefault="003233A3" w:rsidP="009F57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0.715</w:t>
            </w:r>
          </w:p>
        </w:tc>
      </w:tr>
      <w:tr w:rsidR="003233A3" w:rsidRPr="003A30AD" w14:paraId="332D705A" w14:textId="77777777" w:rsidTr="00E63E9F">
        <w:tc>
          <w:tcPr>
            <w:tcW w:w="3256" w:type="dxa"/>
            <w:vAlign w:val="center"/>
          </w:tcPr>
          <w:p w14:paraId="40D33C43" w14:textId="77777777" w:rsidR="003233A3" w:rsidRPr="003A30AD" w:rsidRDefault="003233A3" w:rsidP="00E63E9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zh-CN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  <w:lang w:val="zh-CN"/>
              </w:rPr>
              <w:t>ducation (years)</w:t>
            </w:r>
          </w:p>
        </w:tc>
        <w:tc>
          <w:tcPr>
            <w:tcW w:w="1559" w:type="dxa"/>
            <w:vAlign w:val="center"/>
          </w:tcPr>
          <w:p w14:paraId="02BBB4E7" w14:textId="7E57F486" w:rsidR="003233A3" w:rsidRPr="00F0545C" w:rsidRDefault="003233A3" w:rsidP="00E63E9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417" w:type="dxa"/>
            <w:vAlign w:val="center"/>
          </w:tcPr>
          <w:p w14:paraId="7617BE3B" w14:textId="34992356" w:rsidR="003233A3" w:rsidRPr="00F0545C" w:rsidRDefault="003233A3" w:rsidP="00E63E9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(0.89, 1.13)</w:t>
            </w:r>
          </w:p>
        </w:tc>
        <w:tc>
          <w:tcPr>
            <w:tcW w:w="1276" w:type="dxa"/>
            <w:vAlign w:val="center"/>
          </w:tcPr>
          <w:p w14:paraId="07E9E61C" w14:textId="7BB6D7E8" w:rsidR="003233A3" w:rsidRPr="00F0545C" w:rsidRDefault="0026313D" w:rsidP="009F57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0.952</w:t>
            </w:r>
          </w:p>
        </w:tc>
      </w:tr>
      <w:tr w:rsidR="003233A3" w:rsidRPr="003A30AD" w14:paraId="5CE4D7B1" w14:textId="77777777" w:rsidTr="00E63E9F">
        <w:tc>
          <w:tcPr>
            <w:tcW w:w="3256" w:type="dxa"/>
            <w:vAlign w:val="center"/>
          </w:tcPr>
          <w:p w14:paraId="713BFEAA" w14:textId="77777777" w:rsidR="003233A3" w:rsidRPr="00101A3E" w:rsidRDefault="003233A3" w:rsidP="00E63E9F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Hoehn </w:t>
            </w:r>
            <w:proofErr w:type="spellStart"/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Yahr</w:t>
            </w:r>
            <w:proofErr w:type="spellEnd"/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stage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med </w:t>
            </w:r>
            <w:r w:rsidRPr="00101A3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off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25A5B506" w14:textId="03A65B9B" w:rsidR="003233A3" w:rsidRPr="00253E82" w:rsidRDefault="0026313D" w:rsidP="00CC321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417" w:type="dxa"/>
            <w:vAlign w:val="center"/>
          </w:tcPr>
          <w:p w14:paraId="611E64FE" w14:textId="420E14A3" w:rsidR="003233A3" w:rsidRPr="00253E82" w:rsidRDefault="0026313D" w:rsidP="00CC321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(0.42, 1.45)</w:t>
            </w:r>
          </w:p>
        </w:tc>
        <w:tc>
          <w:tcPr>
            <w:tcW w:w="1276" w:type="dxa"/>
            <w:vAlign w:val="center"/>
          </w:tcPr>
          <w:p w14:paraId="66155EDB" w14:textId="61E0338F" w:rsidR="003233A3" w:rsidRPr="00253E82" w:rsidRDefault="0026313D" w:rsidP="009F57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0.436</w:t>
            </w:r>
          </w:p>
        </w:tc>
      </w:tr>
      <w:tr w:rsidR="003233A3" w:rsidRPr="003A30AD" w14:paraId="61DAAC93" w14:textId="77777777" w:rsidTr="00E63E9F">
        <w:trPr>
          <w:trHeight w:val="407"/>
        </w:trPr>
        <w:tc>
          <w:tcPr>
            <w:tcW w:w="3256" w:type="dxa"/>
            <w:vAlign w:val="center"/>
          </w:tcPr>
          <w:p w14:paraId="52337CDD" w14:textId="77777777" w:rsidR="003233A3" w:rsidRPr="00101A3E" w:rsidRDefault="003233A3" w:rsidP="00E63E9F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LEDD (mg)</w:t>
            </w:r>
          </w:p>
        </w:tc>
        <w:tc>
          <w:tcPr>
            <w:tcW w:w="1559" w:type="dxa"/>
            <w:vAlign w:val="center"/>
          </w:tcPr>
          <w:p w14:paraId="1C4A02C7" w14:textId="4EAD4091" w:rsidR="003233A3" w:rsidRPr="00253E82" w:rsidRDefault="0026313D" w:rsidP="00CC321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417" w:type="dxa"/>
            <w:vAlign w:val="center"/>
          </w:tcPr>
          <w:p w14:paraId="5E5953A0" w14:textId="2699E7FE" w:rsidR="003233A3" w:rsidRPr="00253E82" w:rsidRDefault="0026313D" w:rsidP="00CC321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(1.00, 1.00)</w:t>
            </w:r>
          </w:p>
        </w:tc>
        <w:tc>
          <w:tcPr>
            <w:tcW w:w="1276" w:type="dxa"/>
            <w:vAlign w:val="center"/>
          </w:tcPr>
          <w:p w14:paraId="23E9F7F8" w14:textId="45FA0303" w:rsidR="003233A3" w:rsidRPr="00253E82" w:rsidRDefault="0026313D" w:rsidP="009F57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0.112</w:t>
            </w:r>
          </w:p>
        </w:tc>
      </w:tr>
      <w:tr w:rsidR="003233A3" w:rsidRPr="003A30AD" w14:paraId="44AA3430" w14:textId="77777777" w:rsidTr="00E63E9F">
        <w:tc>
          <w:tcPr>
            <w:tcW w:w="3256" w:type="dxa"/>
            <w:vAlign w:val="center"/>
          </w:tcPr>
          <w:p w14:paraId="1D1B682F" w14:textId="77777777" w:rsidR="003233A3" w:rsidRPr="003A30AD" w:rsidRDefault="003233A3" w:rsidP="00E63E9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MDS-UPDRS-</w:t>
            </w:r>
            <w:r w:rsidRPr="000311C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Ⅲ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med off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3F789250" w14:textId="0FA5B335" w:rsidR="003233A3" w:rsidRPr="00253E82" w:rsidRDefault="0026313D" w:rsidP="00CC321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1417" w:type="dxa"/>
            <w:vAlign w:val="center"/>
          </w:tcPr>
          <w:p w14:paraId="0F91EC98" w14:textId="74DCE536" w:rsidR="003233A3" w:rsidRPr="00253E82" w:rsidRDefault="0026313D" w:rsidP="00CC321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(0.97, 1.00)</w:t>
            </w:r>
          </w:p>
        </w:tc>
        <w:tc>
          <w:tcPr>
            <w:tcW w:w="1276" w:type="dxa"/>
            <w:vAlign w:val="center"/>
          </w:tcPr>
          <w:p w14:paraId="6C2E3B6A" w14:textId="3FC04E8F" w:rsidR="003233A3" w:rsidRPr="00F0545C" w:rsidRDefault="009F575B" w:rsidP="009F57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3233A3" w:rsidRPr="00F0545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="003233A3" w:rsidRPr="00F0545C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26313D">
              <w:rPr>
                <w:rFonts w:ascii="Times New Roman" w:eastAsia="宋体" w:hAnsi="Times New Roman" w:cs="Times New Roman"/>
                <w:sz w:val="18"/>
                <w:szCs w:val="18"/>
              </w:rPr>
              <w:t>084</w:t>
            </w:r>
            <w:r w:rsidR="0026313D" w:rsidRPr="003C7185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3233A3" w:rsidRPr="003A30AD" w14:paraId="5BFD20E0" w14:textId="77777777" w:rsidTr="00E63E9F">
        <w:tc>
          <w:tcPr>
            <w:tcW w:w="3256" w:type="dxa"/>
            <w:vAlign w:val="center"/>
          </w:tcPr>
          <w:p w14:paraId="50A0F7D1" w14:textId="209DFD92" w:rsidR="003233A3" w:rsidRPr="00101A3E" w:rsidRDefault="003233A3" w:rsidP="00E63E9F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Levodopa responsiveness</w:t>
            </w:r>
            <w:r w:rsidR="0085143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4A4FF9B9" w14:textId="627DB49C" w:rsidR="003233A3" w:rsidRPr="00253E82" w:rsidRDefault="0026313D" w:rsidP="00CC321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1417" w:type="dxa"/>
            <w:vAlign w:val="center"/>
          </w:tcPr>
          <w:p w14:paraId="792BFE27" w14:textId="239F7B47" w:rsidR="003233A3" w:rsidRPr="00253E82" w:rsidRDefault="0026313D" w:rsidP="00CC321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(0.17, 8.27)</w:t>
            </w:r>
          </w:p>
        </w:tc>
        <w:tc>
          <w:tcPr>
            <w:tcW w:w="1276" w:type="dxa"/>
            <w:vAlign w:val="center"/>
          </w:tcPr>
          <w:p w14:paraId="27C2171B" w14:textId="1498E2E9" w:rsidR="003233A3" w:rsidRPr="00F0545C" w:rsidRDefault="0026313D" w:rsidP="009F57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0.870</w:t>
            </w:r>
          </w:p>
        </w:tc>
      </w:tr>
      <w:tr w:rsidR="003233A3" w:rsidRPr="003A30AD" w14:paraId="2FBFE65B" w14:textId="77777777" w:rsidTr="00E63E9F">
        <w:tc>
          <w:tcPr>
            <w:tcW w:w="3256" w:type="dxa"/>
            <w:vAlign w:val="center"/>
          </w:tcPr>
          <w:p w14:paraId="18E328D0" w14:textId="28B1D3F1" w:rsidR="003233A3" w:rsidRPr="00101A3E" w:rsidRDefault="003233A3" w:rsidP="00E63E9F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Symptom onset side</w:t>
            </w:r>
            <w:r w:rsidR="0026313D"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/right</w:t>
            </w:r>
          </w:p>
        </w:tc>
        <w:tc>
          <w:tcPr>
            <w:tcW w:w="1559" w:type="dxa"/>
            <w:vAlign w:val="center"/>
          </w:tcPr>
          <w:p w14:paraId="5DA17B91" w14:textId="4A7CCA95" w:rsidR="003233A3" w:rsidRPr="00F0545C" w:rsidRDefault="009F575B" w:rsidP="00E63E9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1417" w:type="dxa"/>
            <w:vAlign w:val="center"/>
          </w:tcPr>
          <w:p w14:paraId="170E58DF" w14:textId="6C7B15CA" w:rsidR="003233A3" w:rsidRPr="00F0545C" w:rsidRDefault="0026313D" w:rsidP="00E63E9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 w:rsidR="009F575B">
              <w:rPr>
                <w:rFonts w:ascii="Times New Roman" w:eastAsia="宋体" w:hAnsi="Times New Roman" w:cs="Times New Roman"/>
                <w:sz w:val="18"/>
                <w:szCs w:val="18"/>
              </w:rPr>
              <w:t>0.45, 2.04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1C742BC5" w14:textId="0C45BCFE" w:rsidR="003233A3" w:rsidRPr="00F0545C" w:rsidRDefault="0026313D" w:rsidP="009F57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0.900</w:t>
            </w:r>
          </w:p>
        </w:tc>
      </w:tr>
      <w:tr w:rsidR="003233A3" w:rsidRPr="003A30AD" w14:paraId="1B64F652" w14:textId="77777777" w:rsidTr="0026313D">
        <w:tc>
          <w:tcPr>
            <w:tcW w:w="3256" w:type="dxa"/>
            <w:vAlign w:val="center"/>
          </w:tcPr>
          <w:p w14:paraId="6FF4F6F7" w14:textId="789DE304" w:rsidR="003233A3" w:rsidRPr="00101A3E" w:rsidRDefault="0026313D" w:rsidP="00E63E9F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01A3E">
              <w:rPr>
                <w:rFonts w:ascii="Times New Roman" w:eastAsia="宋体" w:hAnsi="Times New Roman" w:cs="Times New Roman"/>
                <w:sz w:val="18"/>
                <w:szCs w:val="18"/>
              </w:rPr>
              <w:t>Symptom onset side /</w:t>
            </w:r>
            <w:r w:rsidR="009F575B" w:rsidRPr="009F575B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bilateral</w:t>
            </w:r>
          </w:p>
        </w:tc>
        <w:tc>
          <w:tcPr>
            <w:tcW w:w="1559" w:type="dxa"/>
            <w:vAlign w:val="center"/>
          </w:tcPr>
          <w:p w14:paraId="23B34DA1" w14:textId="1F70824C" w:rsidR="003233A3" w:rsidRPr="00F0545C" w:rsidRDefault="009F575B" w:rsidP="00E63E9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.90</w:t>
            </w:r>
          </w:p>
        </w:tc>
        <w:tc>
          <w:tcPr>
            <w:tcW w:w="1417" w:type="dxa"/>
            <w:vAlign w:val="center"/>
          </w:tcPr>
          <w:p w14:paraId="30B5E28B" w14:textId="5DD7F54D" w:rsidR="003233A3" w:rsidRPr="00F0545C" w:rsidRDefault="0026313D" w:rsidP="00E63E9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 w:rsidR="009F575B">
              <w:rPr>
                <w:rFonts w:ascii="Times New Roman" w:eastAsia="宋体" w:hAnsi="Times New Roman" w:cs="Times New Roman"/>
                <w:sz w:val="18"/>
                <w:szCs w:val="18"/>
              </w:rPr>
              <w:t>0.39, 9.41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4CC0CC28" w14:textId="726395F7" w:rsidR="003233A3" w:rsidRPr="00F0545C" w:rsidRDefault="0026313D" w:rsidP="009F57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0.430</w:t>
            </w:r>
          </w:p>
        </w:tc>
      </w:tr>
      <w:tr w:rsidR="003233A3" w:rsidRPr="003A30AD" w14:paraId="6F3CC098" w14:textId="77777777" w:rsidTr="0026313D"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0B4A6ED3" w14:textId="586135AC" w:rsidR="003233A3" w:rsidRPr="00101A3E" w:rsidRDefault="00CC3212" w:rsidP="00E63E9F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preoperative</w:t>
            </w:r>
            <w:r w:rsidR="0026313D" w:rsidRPr="0026313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cognitive status/PD-NC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18A4F9F" w14:textId="3A0EFF25" w:rsidR="003233A3" w:rsidRPr="00253E82" w:rsidRDefault="009F575B" w:rsidP="00CC321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21D5EBA" w14:textId="057544AF" w:rsidR="003233A3" w:rsidRPr="00253E82" w:rsidRDefault="0026313D" w:rsidP="00CC321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="009F575B">
              <w:rPr>
                <w:rFonts w:ascii="Times New Roman" w:eastAsia="宋体" w:hAnsi="Times New Roman" w:cs="Times New Roman"/>
                <w:sz w:val="18"/>
                <w:szCs w:val="18"/>
              </w:rPr>
              <w:t>1.37, 6.10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BC7E8D9" w14:textId="760F3063" w:rsidR="003233A3" w:rsidRPr="00253E82" w:rsidRDefault="009F575B" w:rsidP="009F575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26313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="0026313D">
              <w:rPr>
                <w:rFonts w:ascii="Times New Roman" w:eastAsia="宋体" w:hAnsi="Times New Roman" w:cs="Times New Roman"/>
                <w:sz w:val="18"/>
                <w:szCs w:val="18"/>
              </w:rPr>
              <w:t>.005</w:t>
            </w:r>
            <w:r w:rsidR="0026313D" w:rsidRPr="003C7185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</w:tbl>
    <w:p w14:paraId="0FFF2D6F" w14:textId="41A227CA" w:rsidR="0026313D" w:rsidRDefault="00A64A0C" w:rsidP="0026313D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  <w:r w:rsidRPr="00D40FDC">
        <w:rPr>
          <w:rFonts w:ascii="Times New Roman" w:eastAsia="宋体" w:hAnsi="Times New Roman" w:cs="Times New Roman"/>
          <w:sz w:val="18"/>
          <w:szCs w:val="18"/>
        </w:rPr>
        <w:t>Significant comparisons are marked with</w:t>
      </w:r>
      <w:r w:rsidRPr="00D40FDC">
        <w:rPr>
          <w:rFonts w:ascii="Times New Roman" w:eastAsia="宋体" w:hAnsi="Times New Roman" w:cs="Times New Roman"/>
          <w:sz w:val="18"/>
          <w:szCs w:val="18"/>
          <w:vertAlign w:val="superscript"/>
        </w:rPr>
        <w:t xml:space="preserve"> *</w:t>
      </w:r>
      <w:r w:rsidR="0026313D" w:rsidRPr="000311CF">
        <w:rPr>
          <w:rFonts w:ascii="Times New Roman" w:eastAsia="宋体" w:hAnsi="Times New Roman" w:cs="Times New Roman"/>
          <w:sz w:val="18"/>
          <w:szCs w:val="18"/>
        </w:rPr>
        <w:t>.</w:t>
      </w:r>
    </w:p>
    <w:p w14:paraId="39BCEFA3" w14:textId="7B9AB840" w:rsidR="00A64A0C" w:rsidRPr="00EE4615" w:rsidRDefault="006A48E6" w:rsidP="00A64A0C">
      <w:pPr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D40FDC">
        <w:rPr>
          <w:rFonts w:ascii="Times New Roman" w:eastAsia="宋体" w:hAnsi="Times New Roman" w:cs="Times New Roman"/>
          <w:sz w:val="18"/>
          <w:szCs w:val="18"/>
        </w:rPr>
        <w:t xml:space="preserve">Abbreviations: PD-NC, Parkinson's disease with normal cognition; LEDD, Levodopa equivalent dose; </w:t>
      </w:r>
      <w:r w:rsidRPr="00D40FDC">
        <w:rPr>
          <w:rFonts w:ascii="Times New Roman" w:eastAsia="宋体" w:hAnsi="Times New Roman" w:cs="Times New Roman" w:hint="eastAsia"/>
          <w:sz w:val="18"/>
          <w:szCs w:val="18"/>
        </w:rPr>
        <w:t>MDS-UPDRS-</w:t>
      </w:r>
      <w:r w:rsidRPr="00D40FDC">
        <w:rPr>
          <w:rFonts w:ascii="Times New Roman" w:eastAsia="宋体" w:hAnsi="Times New Roman" w:cs="Times New Roman" w:hint="eastAsia"/>
          <w:sz w:val="18"/>
          <w:szCs w:val="18"/>
        </w:rPr>
        <w:t>Ⅲ</w:t>
      </w:r>
      <w:r w:rsidRPr="00D40FDC">
        <w:rPr>
          <w:rFonts w:ascii="Times New Roman" w:eastAsia="宋体" w:hAnsi="Times New Roman" w:cs="Times New Roman"/>
          <w:sz w:val="18"/>
          <w:szCs w:val="18"/>
        </w:rPr>
        <w:t xml:space="preserve"> (med-off), Movement Disorder Society-Unified Parkinson</w:t>
      </w:r>
      <w:proofErr w:type="gramStart"/>
      <w:r w:rsidRPr="00D40FDC">
        <w:rPr>
          <w:rFonts w:ascii="Times New Roman" w:eastAsia="宋体" w:hAnsi="Times New Roman" w:cs="Times New Roman"/>
          <w:sz w:val="18"/>
          <w:szCs w:val="18"/>
        </w:rPr>
        <w:t>’</w:t>
      </w:r>
      <w:proofErr w:type="gramEnd"/>
      <w:r w:rsidRPr="00D40FDC">
        <w:rPr>
          <w:rFonts w:ascii="Times New Roman" w:eastAsia="宋体" w:hAnsi="Times New Roman" w:cs="Times New Roman"/>
          <w:sz w:val="18"/>
          <w:szCs w:val="18"/>
        </w:rPr>
        <w:t xml:space="preserve">s Disease Rating Scale, Part </w:t>
      </w:r>
      <w:r w:rsidRPr="00D40FDC">
        <w:rPr>
          <w:rFonts w:ascii="Times New Roman" w:eastAsia="宋体" w:hAnsi="Times New Roman" w:cs="Times New Roman" w:hint="eastAsia"/>
          <w:sz w:val="18"/>
          <w:szCs w:val="18"/>
        </w:rPr>
        <w:t>Ⅲ</w:t>
      </w:r>
      <w:r w:rsidRPr="00D40FDC">
        <w:rPr>
          <w:rFonts w:ascii="Times New Roman" w:eastAsia="宋体" w:hAnsi="Times New Roman" w:cs="Times New Roman"/>
          <w:sz w:val="18"/>
          <w:szCs w:val="18"/>
        </w:rPr>
        <w:t xml:space="preserve"> (med-off); MoCA, Montreal Cognitive Assessment; MMSE, Mini-Mental State Examination (off medication).</w:t>
      </w:r>
      <w:r>
        <w:rPr>
          <w:rFonts w:ascii="Times New Roman" w:eastAsia="宋体" w:hAnsi="Times New Roman" w:cs="Times New Roman" w:hint="eastAsia"/>
          <w:sz w:val="18"/>
          <w:szCs w:val="18"/>
        </w:rPr>
        <w:t xml:space="preserve"> </w:t>
      </w:r>
      <w:r w:rsidR="00A64A0C" w:rsidRPr="00D40FDC">
        <w:rPr>
          <w:rFonts w:ascii="Times New Roman" w:eastAsia="宋体" w:hAnsi="Times New Roman" w:cs="Times New Roman"/>
          <w:sz w:val="18"/>
          <w:szCs w:val="18"/>
        </w:rPr>
        <w:t>OR</w:t>
      </w:r>
      <w:r>
        <w:rPr>
          <w:rFonts w:ascii="Times New Roman" w:eastAsia="宋体" w:hAnsi="Times New Roman" w:cs="Times New Roman"/>
          <w:sz w:val="18"/>
          <w:szCs w:val="18"/>
        </w:rPr>
        <w:t xml:space="preserve">, </w:t>
      </w:r>
      <w:r w:rsidR="00A64A0C" w:rsidRPr="00D40FDC">
        <w:rPr>
          <w:rFonts w:ascii="Times New Roman" w:eastAsia="宋体" w:hAnsi="Times New Roman" w:cs="Times New Roman"/>
          <w:sz w:val="18"/>
          <w:szCs w:val="18"/>
        </w:rPr>
        <w:t>odds ratio; CI: confidence interval.</w:t>
      </w:r>
    </w:p>
    <w:p w14:paraId="7F1C41C6" w14:textId="6A12CB9E" w:rsidR="00CA66E4" w:rsidRDefault="00CA66E4" w:rsidP="00EE41AE">
      <w:pPr>
        <w:spacing w:line="360" w:lineRule="auto"/>
        <w:rPr>
          <w:rFonts w:ascii="Times New Roman" w:eastAsia="宋体" w:hAnsi="Times New Roman" w:cs="Times New Roman"/>
        </w:rPr>
      </w:pPr>
    </w:p>
    <w:sectPr w:rsidR="00CA6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72E1E" w14:textId="77777777" w:rsidR="003E75A6" w:rsidRDefault="003E75A6" w:rsidP="00986829">
      <w:r>
        <w:separator/>
      </w:r>
    </w:p>
  </w:endnote>
  <w:endnote w:type="continuationSeparator" w:id="0">
    <w:p w14:paraId="5E461843" w14:textId="77777777" w:rsidR="003E75A6" w:rsidRDefault="003E75A6" w:rsidP="0098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2072F" w14:textId="77777777" w:rsidR="003E75A6" w:rsidRDefault="003E75A6" w:rsidP="00986829">
      <w:r>
        <w:separator/>
      </w:r>
    </w:p>
  </w:footnote>
  <w:footnote w:type="continuationSeparator" w:id="0">
    <w:p w14:paraId="17FFE6D4" w14:textId="77777777" w:rsidR="003E75A6" w:rsidRDefault="003E75A6" w:rsidP="00986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88"/>
    <w:rsid w:val="00011E8E"/>
    <w:rsid w:val="00023B33"/>
    <w:rsid w:val="000311CF"/>
    <w:rsid w:val="00042F5C"/>
    <w:rsid w:val="00056368"/>
    <w:rsid w:val="000C03AE"/>
    <w:rsid w:val="00101A3E"/>
    <w:rsid w:val="00194DB8"/>
    <w:rsid w:val="001962A0"/>
    <w:rsid w:val="001C4BD7"/>
    <w:rsid w:val="001E3867"/>
    <w:rsid w:val="001F2A31"/>
    <w:rsid w:val="001F4A34"/>
    <w:rsid w:val="00227309"/>
    <w:rsid w:val="002362E3"/>
    <w:rsid w:val="00253E82"/>
    <w:rsid w:val="00262361"/>
    <w:rsid w:val="0026313D"/>
    <w:rsid w:val="002B2EF8"/>
    <w:rsid w:val="002C3B87"/>
    <w:rsid w:val="002C5645"/>
    <w:rsid w:val="003233A3"/>
    <w:rsid w:val="00333881"/>
    <w:rsid w:val="00333D55"/>
    <w:rsid w:val="00342E51"/>
    <w:rsid w:val="0034737E"/>
    <w:rsid w:val="00356ED5"/>
    <w:rsid w:val="003803F8"/>
    <w:rsid w:val="0038567C"/>
    <w:rsid w:val="003A30AD"/>
    <w:rsid w:val="003A353B"/>
    <w:rsid w:val="003C7185"/>
    <w:rsid w:val="003D5E43"/>
    <w:rsid w:val="003E75A6"/>
    <w:rsid w:val="003F5EEE"/>
    <w:rsid w:val="00404D2A"/>
    <w:rsid w:val="0042447A"/>
    <w:rsid w:val="00484050"/>
    <w:rsid w:val="00493B10"/>
    <w:rsid w:val="00493EA1"/>
    <w:rsid w:val="004F0226"/>
    <w:rsid w:val="005042DC"/>
    <w:rsid w:val="00530A6A"/>
    <w:rsid w:val="005603BF"/>
    <w:rsid w:val="005869BA"/>
    <w:rsid w:val="005A34FB"/>
    <w:rsid w:val="005C602B"/>
    <w:rsid w:val="005D3201"/>
    <w:rsid w:val="006002D1"/>
    <w:rsid w:val="0063503F"/>
    <w:rsid w:val="00635883"/>
    <w:rsid w:val="00645972"/>
    <w:rsid w:val="00652208"/>
    <w:rsid w:val="006632F9"/>
    <w:rsid w:val="00672B95"/>
    <w:rsid w:val="00685CD1"/>
    <w:rsid w:val="006A48E6"/>
    <w:rsid w:val="006B6F13"/>
    <w:rsid w:val="006C44AC"/>
    <w:rsid w:val="006D5964"/>
    <w:rsid w:val="006E5D4F"/>
    <w:rsid w:val="00753685"/>
    <w:rsid w:val="00766814"/>
    <w:rsid w:val="00773EF7"/>
    <w:rsid w:val="00776F7B"/>
    <w:rsid w:val="007C00B5"/>
    <w:rsid w:val="007C3D59"/>
    <w:rsid w:val="007D5244"/>
    <w:rsid w:val="007E38E1"/>
    <w:rsid w:val="007F03C5"/>
    <w:rsid w:val="008042AB"/>
    <w:rsid w:val="00835D2F"/>
    <w:rsid w:val="00851430"/>
    <w:rsid w:val="008603EA"/>
    <w:rsid w:val="00884FA9"/>
    <w:rsid w:val="008A7DE0"/>
    <w:rsid w:val="008F3360"/>
    <w:rsid w:val="00916DF8"/>
    <w:rsid w:val="0093701C"/>
    <w:rsid w:val="00986829"/>
    <w:rsid w:val="009E47D4"/>
    <w:rsid w:val="009F575B"/>
    <w:rsid w:val="009F6375"/>
    <w:rsid w:val="00A0210B"/>
    <w:rsid w:val="00A429EE"/>
    <w:rsid w:val="00A5572C"/>
    <w:rsid w:val="00A64A0C"/>
    <w:rsid w:val="00AD390B"/>
    <w:rsid w:val="00AF0A0D"/>
    <w:rsid w:val="00B04F97"/>
    <w:rsid w:val="00B12A88"/>
    <w:rsid w:val="00B23C18"/>
    <w:rsid w:val="00B2529A"/>
    <w:rsid w:val="00B36A1E"/>
    <w:rsid w:val="00B53832"/>
    <w:rsid w:val="00B776B1"/>
    <w:rsid w:val="00BD2B3D"/>
    <w:rsid w:val="00BE44B8"/>
    <w:rsid w:val="00C24E34"/>
    <w:rsid w:val="00C771EA"/>
    <w:rsid w:val="00C93A9C"/>
    <w:rsid w:val="00CA4CED"/>
    <w:rsid w:val="00CA66E4"/>
    <w:rsid w:val="00CC3212"/>
    <w:rsid w:val="00CD4BC5"/>
    <w:rsid w:val="00CD6807"/>
    <w:rsid w:val="00CF2B9B"/>
    <w:rsid w:val="00D44E76"/>
    <w:rsid w:val="00D56585"/>
    <w:rsid w:val="00D70B3B"/>
    <w:rsid w:val="00D77D89"/>
    <w:rsid w:val="00D93CF1"/>
    <w:rsid w:val="00DC26A4"/>
    <w:rsid w:val="00E44A33"/>
    <w:rsid w:val="00E544EC"/>
    <w:rsid w:val="00E80CB8"/>
    <w:rsid w:val="00ED6A72"/>
    <w:rsid w:val="00EE41AE"/>
    <w:rsid w:val="00F0545C"/>
    <w:rsid w:val="00F27DB1"/>
    <w:rsid w:val="00F77163"/>
    <w:rsid w:val="00F84E6A"/>
    <w:rsid w:val="00FB6E31"/>
    <w:rsid w:val="00FC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835454"/>
  <w15:chartTrackingRefBased/>
  <w15:docId w15:val="{1ACFBC5F-7827-4B0F-80F1-B5598D466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68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6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6829"/>
    <w:rPr>
      <w:sz w:val="18"/>
      <w:szCs w:val="18"/>
    </w:rPr>
  </w:style>
  <w:style w:type="table" w:styleId="a7">
    <w:name w:val="Table Grid"/>
    <w:basedOn w:val="a1"/>
    <w:uiPriority w:val="39"/>
    <w:qFormat/>
    <w:rsid w:val="0098682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986829"/>
    <w:rPr>
      <w:i/>
      <w:iCs/>
    </w:rPr>
  </w:style>
  <w:style w:type="table" w:styleId="-3">
    <w:name w:val="Light List Accent 3"/>
    <w:basedOn w:val="a1"/>
    <w:uiPriority w:val="61"/>
    <w:rsid w:val="003A30AD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解 虎涛</dc:creator>
  <cp:keywords/>
  <dc:description/>
  <cp:lastModifiedBy>解 虎涛</cp:lastModifiedBy>
  <cp:revision>91</cp:revision>
  <dcterms:created xsi:type="dcterms:W3CDTF">2021-08-15T16:44:00Z</dcterms:created>
  <dcterms:modified xsi:type="dcterms:W3CDTF">2022-03-04T01:43:00Z</dcterms:modified>
</cp:coreProperties>
</file>