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37C33" w14:textId="7F7FE6CB" w:rsidR="00087970" w:rsidRPr="003E3897" w:rsidRDefault="00087970" w:rsidP="00087970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97024075"/>
      <w:r>
        <w:rPr>
          <w:rFonts w:ascii="Times New Roman" w:hAnsi="Times New Roman" w:cs="Times New Roman"/>
          <w:b/>
          <w:bCs/>
          <w:sz w:val="20"/>
          <w:szCs w:val="20"/>
        </w:rPr>
        <w:t>Additional File 2</w:t>
      </w:r>
      <w:r w:rsidRPr="003E3897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3E3897">
        <w:rPr>
          <w:rFonts w:ascii="Times New Roman" w:hAnsi="Times New Roman" w:cs="Times New Roman"/>
          <w:sz w:val="20"/>
          <w:szCs w:val="20"/>
        </w:rPr>
        <w:t>Final diagnosis</w:t>
      </w:r>
    </w:p>
    <w:tbl>
      <w:tblPr>
        <w:tblW w:w="843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077"/>
        <w:gridCol w:w="2357"/>
      </w:tblGrid>
      <w:tr w:rsidR="00087970" w:rsidRPr="003E3897" w14:paraId="553EFD0E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bookmarkEnd w:id="0"/>
          <w:p w14:paraId="6A8090F5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Diagnosis (%)</w:t>
            </w:r>
          </w:p>
        </w:tc>
        <w:tc>
          <w:tcPr>
            <w:tcW w:w="235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D9D9D9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45FE70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Patients (n=105)</w:t>
            </w:r>
          </w:p>
        </w:tc>
      </w:tr>
      <w:tr w:rsidR="00087970" w:rsidRPr="003E3897" w14:paraId="290415DF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000000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7EF147" w14:textId="6E7AF54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Pancreatic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denocarcinoma</w:t>
            </w:r>
          </w:p>
        </w:tc>
        <w:tc>
          <w:tcPr>
            <w:tcW w:w="235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FB1FE9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57 (54.3)</w:t>
            </w:r>
          </w:p>
        </w:tc>
      </w:tr>
      <w:tr w:rsidR="00087970" w:rsidRPr="003E3897" w14:paraId="3D8A67F4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C7D8E4" w14:textId="4310B749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  Distal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holangiocarcinoma</w:t>
            </w:r>
          </w:p>
        </w:tc>
        <w:tc>
          <w:tcPr>
            <w:tcW w:w="2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D8643E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23 (21.9)</w:t>
            </w:r>
          </w:p>
        </w:tc>
      </w:tr>
      <w:tr w:rsidR="00087970" w:rsidRPr="003E3897" w14:paraId="7648A103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C2D5C9" w14:textId="6B8771F4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Intraductal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apillary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ucinous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eoplasm</w:t>
            </w:r>
          </w:p>
        </w:tc>
        <w:tc>
          <w:tcPr>
            <w:tcW w:w="2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9020D7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9 (8.6)</w:t>
            </w:r>
          </w:p>
        </w:tc>
      </w:tr>
      <w:tr w:rsidR="00087970" w:rsidRPr="003E3897" w14:paraId="4828D3CE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55D6D1" w14:textId="1790AE79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Pancreatic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euroendocrine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umo</w:t>
            </w:r>
            <w:r w:rsidR="00B323FB">
              <w:rPr>
                <w:rFonts w:ascii="Times New Roman" w:hAnsi="Times New Roman" w:cs="Times New Roman"/>
                <w:sz w:val="20"/>
                <w:szCs w:val="20"/>
              </w:rPr>
              <w:t>ur</w:t>
            </w:r>
          </w:p>
        </w:tc>
        <w:tc>
          <w:tcPr>
            <w:tcW w:w="2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71EEAF8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4 (3.8)</w:t>
            </w:r>
          </w:p>
        </w:tc>
      </w:tr>
      <w:tr w:rsidR="00087970" w:rsidRPr="003E3897" w14:paraId="452C799E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526A03" w14:textId="06F33A31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Intraductal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apillary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ucinous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arcinoma</w:t>
            </w:r>
          </w:p>
        </w:tc>
        <w:tc>
          <w:tcPr>
            <w:tcW w:w="2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1B9EFAC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3 (2.9)</w:t>
            </w:r>
          </w:p>
        </w:tc>
      </w:tr>
      <w:tr w:rsidR="00087970" w:rsidRPr="003E3897" w14:paraId="7097A540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6427DF6" w14:textId="38981549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Duodenal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arcinoma</w:t>
            </w:r>
          </w:p>
        </w:tc>
        <w:tc>
          <w:tcPr>
            <w:tcW w:w="2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E71EDB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2 (1.9)</w:t>
            </w:r>
          </w:p>
        </w:tc>
      </w:tr>
      <w:tr w:rsidR="00087970" w:rsidRPr="003E3897" w14:paraId="7BCEA831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AB8576" w14:textId="5BB1C21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Solid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seudopapillary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eoplasm</w:t>
            </w:r>
          </w:p>
        </w:tc>
        <w:tc>
          <w:tcPr>
            <w:tcW w:w="2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2BA110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2 (1.9)</w:t>
            </w:r>
          </w:p>
        </w:tc>
      </w:tr>
      <w:tr w:rsidR="00087970" w:rsidRPr="003E3897" w14:paraId="11DFBB61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1767A5" w14:textId="29AD7E1A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Papillary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euroendocrine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arcinoma</w:t>
            </w:r>
          </w:p>
        </w:tc>
        <w:tc>
          <w:tcPr>
            <w:tcW w:w="2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F00AEC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1 (1.0)</w:t>
            </w:r>
          </w:p>
        </w:tc>
      </w:tr>
      <w:tr w:rsidR="00087970" w:rsidRPr="003E3897" w14:paraId="188E11C2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244231" w14:textId="14550863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Renal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arcinoma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ancreatic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etastasis</w:t>
            </w:r>
          </w:p>
        </w:tc>
        <w:tc>
          <w:tcPr>
            <w:tcW w:w="2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0C365B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1 (1.0)</w:t>
            </w:r>
          </w:p>
        </w:tc>
      </w:tr>
      <w:tr w:rsidR="00087970" w:rsidRPr="003E3897" w14:paraId="372B395B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4C0B02" w14:textId="6FBDCD71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Mucinous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ystic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eoplasm</w:t>
            </w:r>
          </w:p>
        </w:tc>
        <w:tc>
          <w:tcPr>
            <w:tcW w:w="2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4F02CD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1 (1.0)</w:t>
            </w:r>
          </w:p>
        </w:tc>
      </w:tr>
      <w:tr w:rsidR="00087970" w:rsidRPr="003E3897" w14:paraId="2128F5DD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442B75" w14:textId="042222AE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Serous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ystic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eoplasm</w:t>
            </w:r>
          </w:p>
        </w:tc>
        <w:tc>
          <w:tcPr>
            <w:tcW w:w="2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43E15A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1 (1.0)</w:t>
            </w:r>
          </w:p>
        </w:tc>
      </w:tr>
      <w:tr w:rsidR="00087970" w:rsidRPr="003E3897" w14:paraId="7F1C94FA" w14:textId="77777777" w:rsidTr="007F70B4">
        <w:trPr>
          <w:trHeight w:val="438"/>
        </w:trPr>
        <w:tc>
          <w:tcPr>
            <w:tcW w:w="6077" w:type="dxa"/>
            <w:tcBorders>
              <w:top w:val="single" w:sz="8" w:space="0" w:color="FFFFFF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6CF3A8" w14:textId="637CECCE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Biliary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ntraepithelial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eoplasia</w:t>
            </w:r>
          </w:p>
        </w:tc>
        <w:tc>
          <w:tcPr>
            <w:tcW w:w="235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DCC3BBC" w14:textId="77777777" w:rsidR="00087970" w:rsidRPr="003E3897" w:rsidRDefault="00087970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1 (1.0)</w:t>
            </w:r>
          </w:p>
        </w:tc>
      </w:tr>
    </w:tbl>
    <w:p w14:paraId="068C3A6D" w14:textId="77777777" w:rsidR="00087970" w:rsidRPr="003E3897" w:rsidRDefault="00087970" w:rsidP="0008797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A0ACFD6" w14:textId="36CBE355" w:rsidR="00DD6A5C" w:rsidRDefault="00DD6A5C" w:rsidP="00087970"/>
    <w:sectPr w:rsidR="00DD6A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970"/>
    <w:rsid w:val="00076D9A"/>
    <w:rsid w:val="00087970"/>
    <w:rsid w:val="00410770"/>
    <w:rsid w:val="00537D57"/>
    <w:rsid w:val="00626305"/>
    <w:rsid w:val="00790DE0"/>
    <w:rsid w:val="00935534"/>
    <w:rsid w:val="009F301A"/>
    <w:rsid w:val="00A910A6"/>
    <w:rsid w:val="00B323FB"/>
    <w:rsid w:val="00C22961"/>
    <w:rsid w:val="00DD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3161AC"/>
  <w15:chartTrackingRefBased/>
  <w15:docId w15:val="{FD8F3478-5AD0-47E7-B4FA-4EBF9B672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7970"/>
    <w:pPr>
      <w:widowControl w:val="0"/>
      <w:spacing w:after="0" w:line="240" w:lineRule="auto"/>
      <w:jc w:val="both"/>
    </w:pPr>
    <w:rPr>
      <w:kern w:val="2"/>
      <w:sz w:val="21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790DE0"/>
    <w:pPr>
      <w:spacing w:after="0" w:line="240" w:lineRule="auto"/>
    </w:pPr>
    <w:rPr>
      <w:kern w:val="2"/>
      <w:sz w:val="21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Kimura Koichi</cp:lastModifiedBy>
  <cp:revision>4</cp:revision>
  <dcterms:created xsi:type="dcterms:W3CDTF">2022-03-01T04:51:00Z</dcterms:created>
  <dcterms:modified xsi:type="dcterms:W3CDTF">2022-03-01T06:50:00Z</dcterms:modified>
</cp:coreProperties>
</file>