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DAB" w:rsidRDefault="0084739D" w:rsidP="001D7DAB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Cs w:val="24"/>
        </w:rPr>
      </w:pPr>
      <w:r w:rsidRPr="0084739D">
        <w:rPr>
          <w:rFonts w:asciiTheme="majorBidi" w:hAnsiTheme="majorBidi" w:cstheme="majorBidi"/>
          <w:b/>
          <w:bCs/>
          <w:szCs w:val="24"/>
        </w:rPr>
        <w:t>A multi-component reaction for covalent immobilization of lipases on amine-functionalized magnetic nanoparticles: production of biodiesel from waste cooking oil</w:t>
      </w:r>
    </w:p>
    <w:p w:rsidR="0084739D" w:rsidRPr="001D7DAB" w:rsidRDefault="0084739D" w:rsidP="001D7DAB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Cs w:val="24"/>
        </w:rPr>
      </w:pPr>
    </w:p>
    <w:p w:rsidR="001D7DAB" w:rsidRPr="001D7DAB" w:rsidRDefault="001D7DAB" w:rsidP="001D7DAB">
      <w:pPr>
        <w:spacing w:after="200" w:line="480" w:lineRule="auto"/>
        <w:contextualSpacing/>
        <w:jc w:val="both"/>
        <w:rPr>
          <w:rFonts w:eastAsiaTheme="minorEastAsia" w:cs="Times New Roman"/>
          <w:noProof/>
          <w:color w:val="auto"/>
          <w:szCs w:val="24"/>
          <w:vertAlign w:val="superscript"/>
          <w:lang w:eastAsia="en-GB"/>
        </w:rPr>
      </w:pPr>
      <w:r w:rsidRPr="001D7DAB">
        <w:rPr>
          <w:rFonts w:eastAsiaTheme="minorEastAsia" w:cs="Times New Roman"/>
          <w:noProof/>
          <w:color w:val="auto"/>
          <w:szCs w:val="24"/>
          <w:lang w:eastAsia="en-GB"/>
        </w:rPr>
        <w:t>Yalda Amini</w:t>
      </w:r>
      <w:r w:rsidRPr="001D7DAB">
        <w:rPr>
          <w:rFonts w:eastAsiaTheme="minorEastAsia" w:cs="Times New Roman"/>
          <w:noProof/>
          <w:color w:val="auto"/>
          <w:szCs w:val="24"/>
          <w:vertAlign w:val="superscript"/>
          <w:lang w:eastAsia="en-GB"/>
        </w:rPr>
        <w:t>a</w:t>
      </w:r>
      <w:r w:rsidRPr="001D7DAB">
        <w:rPr>
          <w:rFonts w:eastAsiaTheme="minorEastAsia" w:cs="Times New Roman"/>
          <w:noProof/>
          <w:color w:val="auto"/>
          <w:szCs w:val="24"/>
          <w:lang w:eastAsia="en-GB"/>
        </w:rPr>
        <w:t>, Zohreh Habibi</w:t>
      </w:r>
      <w:r w:rsidRPr="001D7DAB">
        <w:rPr>
          <w:rFonts w:eastAsiaTheme="minorEastAsia" w:cs="Times New Roman"/>
          <w:noProof/>
          <w:color w:val="auto"/>
          <w:szCs w:val="24"/>
          <w:vertAlign w:val="superscript"/>
          <w:lang w:eastAsia="en-GB"/>
        </w:rPr>
        <w:t xml:space="preserve"> a</w:t>
      </w:r>
      <w:r w:rsidRPr="001D7DAB">
        <w:rPr>
          <w:rFonts w:eastAsiaTheme="minorEastAsia" w:cs="Times New Roman"/>
          <w:noProof/>
          <w:color w:val="auto"/>
          <w:szCs w:val="24"/>
          <w:lang w:eastAsia="en-GB"/>
        </w:rPr>
        <w:t>*, Maryam Yousefi</w:t>
      </w:r>
      <w:r w:rsidRPr="001D7DAB">
        <w:rPr>
          <w:rFonts w:eastAsiaTheme="minorEastAsia" w:cs="Times New Roman"/>
          <w:noProof/>
          <w:color w:val="auto"/>
          <w:szCs w:val="24"/>
          <w:vertAlign w:val="superscript"/>
          <w:lang w:eastAsia="en-GB"/>
        </w:rPr>
        <w:t xml:space="preserve"> b</w:t>
      </w:r>
      <w:r w:rsidRPr="001D7DAB">
        <w:rPr>
          <w:rFonts w:eastAsiaTheme="minorEastAsia" w:cs="Times New Roman"/>
          <w:noProof/>
          <w:color w:val="auto"/>
          <w:szCs w:val="24"/>
          <w:lang w:eastAsia="en-GB"/>
        </w:rPr>
        <w:t>*, Maryam Ashjari</w:t>
      </w:r>
      <w:r w:rsidRPr="001D7DAB">
        <w:rPr>
          <w:rFonts w:eastAsiaTheme="minorEastAsia" w:cs="Times New Roman"/>
          <w:noProof/>
          <w:color w:val="auto"/>
          <w:szCs w:val="24"/>
          <w:vertAlign w:val="superscript"/>
          <w:lang w:eastAsia="en-GB"/>
        </w:rPr>
        <w:t xml:space="preserve"> a</w:t>
      </w:r>
      <w:r w:rsidR="009163A0">
        <w:rPr>
          <w:rFonts w:eastAsiaTheme="minorEastAsia" w:cs="Times New Roman"/>
          <w:noProof/>
          <w:color w:val="auto"/>
          <w:szCs w:val="24"/>
          <w:vertAlign w:val="superscript"/>
          <w:lang w:eastAsia="en-GB"/>
        </w:rPr>
        <w:t>,c</w:t>
      </w:r>
      <w:bookmarkStart w:id="0" w:name="_GoBack"/>
      <w:bookmarkEnd w:id="0"/>
      <w:r w:rsidRPr="001D7DAB">
        <w:rPr>
          <w:rFonts w:eastAsiaTheme="minorEastAsia" w:cs="Times New Roman"/>
          <w:noProof/>
          <w:color w:val="auto"/>
          <w:szCs w:val="24"/>
          <w:lang w:eastAsia="en-GB"/>
        </w:rPr>
        <w:t>, Mehdi Mohammadi</w:t>
      </w:r>
      <w:r w:rsidRPr="001D7DAB">
        <w:rPr>
          <w:rFonts w:eastAsiaTheme="minorEastAsia" w:cs="Times New Roman"/>
          <w:noProof/>
          <w:color w:val="auto"/>
          <w:szCs w:val="24"/>
          <w:vertAlign w:val="superscript"/>
          <w:lang w:eastAsia="en-GB"/>
        </w:rPr>
        <w:t xml:space="preserve"> c</w:t>
      </w:r>
      <w:r w:rsidRPr="001D7DAB">
        <w:rPr>
          <w:rFonts w:eastAsiaTheme="minorEastAsia" w:cs="Times New Roman"/>
          <w:noProof/>
          <w:color w:val="auto"/>
          <w:szCs w:val="24"/>
          <w:lang w:eastAsia="en-GB"/>
        </w:rPr>
        <w:t>, Mansour Shahedi</w:t>
      </w:r>
      <w:r w:rsidRPr="001D7DAB">
        <w:rPr>
          <w:rFonts w:eastAsiaTheme="minorEastAsia" w:cs="Times New Roman"/>
          <w:noProof/>
          <w:color w:val="auto"/>
          <w:szCs w:val="24"/>
          <w:vertAlign w:val="superscript"/>
          <w:lang w:eastAsia="en-GB"/>
        </w:rPr>
        <w:t>a</w:t>
      </w:r>
    </w:p>
    <w:p w:rsidR="001D7DAB" w:rsidRPr="001D7DAB" w:rsidRDefault="001D7DAB" w:rsidP="001D7DAB">
      <w:pPr>
        <w:adjustRightInd w:val="0"/>
        <w:snapToGrid w:val="0"/>
        <w:spacing w:after="0" w:line="480" w:lineRule="auto"/>
        <w:ind w:left="311" w:hanging="198"/>
        <w:contextualSpacing/>
        <w:jc w:val="both"/>
        <w:rPr>
          <w:rFonts w:eastAsia="Times New Roman" w:cs="Times New Roman"/>
          <w:color w:val="000000"/>
          <w:szCs w:val="24"/>
          <w:lang w:eastAsia="de-DE" w:bidi="en-US"/>
        </w:rPr>
      </w:pPr>
      <w:r w:rsidRPr="001D7DAB">
        <w:rPr>
          <w:rFonts w:ascii="Palatino Linotype" w:eastAsia="Times New Roman" w:hAnsi="Palatino Linotype" w:cs="Times New Roman"/>
          <w:color w:val="000000"/>
          <w:szCs w:val="24"/>
          <w:lang w:eastAsia="de-DE" w:bidi="en-US"/>
        </w:rPr>
        <w:tab/>
      </w:r>
      <w:proofErr w:type="gramStart"/>
      <w:r w:rsidRPr="001D7DAB">
        <w:rPr>
          <w:rFonts w:eastAsia="Times New Roman" w:cs="Times New Roman"/>
          <w:color w:val="000000"/>
          <w:szCs w:val="24"/>
          <w:vertAlign w:val="superscript"/>
          <w:lang w:eastAsia="de-DE" w:bidi="en-US"/>
        </w:rPr>
        <w:t>a</w:t>
      </w:r>
      <w:proofErr w:type="gramEnd"/>
      <w:r w:rsidRPr="001D7DAB">
        <w:rPr>
          <w:rFonts w:asciiTheme="majorBidi" w:eastAsia="Times New Roman" w:hAnsiTheme="majorBidi" w:cstheme="majorBidi"/>
          <w:color w:val="000000"/>
          <w:szCs w:val="24"/>
          <w:lang w:eastAsia="de-DE" w:bidi="en-US"/>
        </w:rPr>
        <w:t xml:space="preserve"> Department of Organic Chemistry and Oil, Faculty of Chemistry, </w:t>
      </w:r>
      <w:proofErr w:type="spellStart"/>
      <w:r w:rsidRPr="001D7DAB">
        <w:rPr>
          <w:rFonts w:asciiTheme="majorBidi" w:eastAsia="Times New Roman" w:hAnsiTheme="majorBidi" w:cstheme="majorBidi"/>
          <w:color w:val="000000"/>
          <w:szCs w:val="24"/>
          <w:lang w:eastAsia="de-DE" w:bidi="en-US"/>
        </w:rPr>
        <w:t>Shahid</w:t>
      </w:r>
      <w:proofErr w:type="spellEnd"/>
      <w:r w:rsidRPr="001D7DAB">
        <w:rPr>
          <w:rFonts w:asciiTheme="majorBidi" w:eastAsia="Times New Roman" w:hAnsiTheme="majorBidi" w:cstheme="majorBidi"/>
          <w:color w:val="000000"/>
          <w:szCs w:val="24"/>
          <w:lang w:eastAsia="de-DE" w:bidi="en-US"/>
        </w:rPr>
        <w:t xml:space="preserve"> </w:t>
      </w:r>
      <w:proofErr w:type="spellStart"/>
      <w:r w:rsidRPr="001D7DAB">
        <w:rPr>
          <w:rFonts w:asciiTheme="majorBidi" w:eastAsia="Times New Roman" w:hAnsiTheme="majorBidi" w:cstheme="majorBidi"/>
          <w:color w:val="000000"/>
          <w:szCs w:val="24"/>
          <w:lang w:eastAsia="de-DE" w:bidi="en-US"/>
        </w:rPr>
        <w:t>Beheshti</w:t>
      </w:r>
      <w:proofErr w:type="spellEnd"/>
      <w:r w:rsidRPr="001D7DAB">
        <w:rPr>
          <w:rFonts w:asciiTheme="majorBidi" w:eastAsia="Times New Roman" w:hAnsiTheme="majorBidi" w:cstheme="majorBidi"/>
          <w:color w:val="000000"/>
          <w:szCs w:val="24"/>
          <w:lang w:eastAsia="de-DE" w:bidi="en-US"/>
        </w:rPr>
        <w:t xml:space="preserve"> University,    Tehran, Iran</w:t>
      </w:r>
    </w:p>
    <w:p w:rsidR="001D7DAB" w:rsidRPr="001D7DAB" w:rsidRDefault="001D7DAB" w:rsidP="001D7DAB">
      <w:pPr>
        <w:adjustRightInd w:val="0"/>
        <w:snapToGrid w:val="0"/>
        <w:spacing w:after="0" w:line="480" w:lineRule="auto"/>
        <w:ind w:left="311" w:hanging="198"/>
        <w:contextualSpacing/>
        <w:jc w:val="both"/>
        <w:rPr>
          <w:rFonts w:eastAsia="Times New Roman" w:cs="Times New Roman"/>
          <w:color w:val="000000"/>
          <w:szCs w:val="24"/>
          <w:lang w:eastAsia="de-DE" w:bidi="en-US"/>
        </w:rPr>
      </w:pPr>
      <w:r w:rsidRPr="001D7DAB">
        <w:rPr>
          <w:rFonts w:eastAsia="Times New Roman" w:cs="Times New Roman"/>
          <w:color w:val="000000"/>
          <w:szCs w:val="24"/>
          <w:lang w:eastAsia="de-DE" w:bidi="en-US"/>
        </w:rPr>
        <w:tab/>
      </w:r>
      <w:proofErr w:type="gramStart"/>
      <w:r w:rsidRPr="001D7DAB">
        <w:rPr>
          <w:rFonts w:eastAsia="Times New Roman" w:cs="Times New Roman"/>
          <w:color w:val="000000"/>
          <w:szCs w:val="24"/>
          <w:vertAlign w:val="superscript"/>
          <w:lang w:eastAsia="de-DE" w:bidi="en-US"/>
        </w:rPr>
        <w:t>b</w:t>
      </w:r>
      <w:r w:rsidRPr="001D7DAB">
        <w:rPr>
          <w:rFonts w:eastAsia="Times New Roman" w:cs="Times New Roman"/>
          <w:color w:val="000000"/>
          <w:szCs w:val="24"/>
          <w:lang w:eastAsia="de-DE" w:bidi="en-US"/>
        </w:rPr>
        <w:t xml:space="preserve">  </w:t>
      </w:r>
      <w:proofErr w:type="spellStart"/>
      <w:r w:rsidRPr="001D7DAB">
        <w:rPr>
          <w:rFonts w:eastAsia="Times New Roman" w:cs="Times New Roman"/>
          <w:color w:val="000000"/>
          <w:szCs w:val="24"/>
          <w:lang w:eastAsia="de-DE" w:bidi="en-US"/>
        </w:rPr>
        <w:t>Nanobiotechnology</w:t>
      </w:r>
      <w:proofErr w:type="spellEnd"/>
      <w:proofErr w:type="gramEnd"/>
      <w:r w:rsidRPr="001D7DAB">
        <w:rPr>
          <w:rFonts w:eastAsia="Times New Roman" w:cs="Times New Roman"/>
          <w:color w:val="000000"/>
          <w:szCs w:val="24"/>
          <w:lang w:eastAsia="de-DE" w:bidi="en-US"/>
        </w:rPr>
        <w:t xml:space="preserve"> Research Center, Avicenna Research Institute, ACECR, Tehran, Iran</w:t>
      </w:r>
    </w:p>
    <w:p w:rsidR="001D7DAB" w:rsidRPr="001D7DAB" w:rsidRDefault="001D7DAB" w:rsidP="001D7DAB">
      <w:pPr>
        <w:adjustRightInd w:val="0"/>
        <w:snapToGrid w:val="0"/>
        <w:spacing w:after="0" w:line="480" w:lineRule="auto"/>
        <w:ind w:leftChars="141" w:left="602" w:hangingChars="110" w:hanging="264"/>
        <w:contextualSpacing/>
        <w:jc w:val="both"/>
        <w:rPr>
          <w:rFonts w:eastAsia="Times New Roman" w:cs="Times New Roman"/>
          <w:color w:val="000000"/>
          <w:szCs w:val="24"/>
          <w:lang w:eastAsia="de-DE" w:bidi="en-US"/>
        </w:rPr>
      </w:pPr>
      <w:r w:rsidRPr="001D7DAB">
        <w:rPr>
          <w:rFonts w:eastAsia="Times New Roman" w:cs="Times New Roman"/>
          <w:color w:val="000000"/>
          <w:szCs w:val="24"/>
          <w:vertAlign w:val="superscript"/>
          <w:lang w:eastAsia="de-DE" w:bidi="en-US"/>
        </w:rPr>
        <w:t xml:space="preserve">c </w:t>
      </w:r>
      <w:r w:rsidRPr="001D7DAB">
        <w:rPr>
          <w:rFonts w:eastAsia="Times New Roman" w:cs="Times New Roman"/>
          <w:color w:val="000000"/>
          <w:szCs w:val="24"/>
          <w:lang w:eastAsia="de-DE" w:bidi="en-US"/>
        </w:rPr>
        <w:t>Bioprocess Engineering Department, Institute of Industrial and Environmental Biotechnology, National Institute of Genetic Engineering and Biotechnology (NIGEB), Tehran, Iran</w:t>
      </w:r>
    </w:p>
    <w:p w:rsidR="003511C6" w:rsidRDefault="003511C6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 w:bidi="fa-IR"/>
        </w:rPr>
      </w:pPr>
    </w:p>
    <w:p w:rsidR="001D7DAB" w:rsidRDefault="001D7DAB" w:rsidP="009A1FC7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rtl/>
          <w:lang w:val="en-GB" w:bidi="fa-IR"/>
        </w:rPr>
      </w:pPr>
    </w:p>
    <w:p w:rsidR="00123D0B" w:rsidRPr="0034045B" w:rsidRDefault="002256B7" w:rsidP="00123D0B">
      <w:pPr>
        <w:pStyle w:val="Caption"/>
        <w:keepNext/>
        <w:jc w:val="center"/>
        <w:rPr>
          <w:rFonts w:asciiTheme="majorBidi" w:hAnsiTheme="majorBidi" w:cstheme="majorBidi"/>
          <w:b w:val="0"/>
          <w:bCs w:val="0"/>
          <w:sz w:val="24"/>
          <w:szCs w:val="24"/>
          <w:lang w:val="en-GB" w:eastAsia="en-GB"/>
        </w:rPr>
      </w:pPr>
      <w:r w:rsidRPr="0034045B">
        <w:rPr>
          <w:rFonts w:asciiTheme="majorBidi" w:hAnsiTheme="majorBidi" w:cstheme="majorBidi"/>
          <w:b w:val="0"/>
          <w:bCs w:val="0"/>
          <w:sz w:val="24"/>
          <w:szCs w:val="24"/>
        </w:rPr>
        <w:lastRenderedPageBreak/>
        <w:t xml:space="preserve">Table </w:t>
      </w:r>
      <w:r w:rsidRPr="0034045B">
        <w:rPr>
          <w:rFonts w:asciiTheme="majorBidi" w:hAnsiTheme="majorBidi" w:cstheme="majorBidi"/>
          <w:b w:val="0"/>
          <w:bCs w:val="0"/>
          <w:sz w:val="24"/>
          <w:szCs w:val="24"/>
        </w:rPr>
        <w:fldChar w:fldCharType="begin"/>
      </w:r>
      <w:r w:rsidRPr="0034045B">
        <w:rPr>
          <w:rFonts w:asciiTheme="majorBidi" w:hAnsiTheme="majorBidi" w:cstheme="majorBidi"/>
          <w:b w:val="0"/>
          <w:bCs w:val="0"/>
          <w:sz w:val="24"/>
          <w:szCs w:val="24"/>
        </w:rPr>
        <w:instrText xml:space="preserve"> SEQ Table \* ARABIC </w:instrText>
      </w:r>
      <w:r w:rsidRPr="0034045B">
        <w:rPr>
          <w:rFonts w:asciiTheme="majorBidi" w:hAnsiTheme="majorBidi" w:cstheme="majorBidi"/>
          <w:b w:val="0"/>
          <w:bCs w:val="0"/>
          <w:sz w:val="24"/>
          <w:szCs w:val="24"/>
        </w:rPr>
        <w:fldChar w:fldCharType="separate"/>
      </w:r>
      <w:r w:rsidRPr="0034045B">
        <w:rPr>
          <w:rFonts w:asciiTheme="majorBidi" w:hAnsiTheme="majorBidi" w:cstheme="majorBidi"/>
          <w:b w:val="0"/>
          <w:bCs w:val="0"/>
          <w:noProof/>
          <w:sz w:val="24"/>
          <w:szCs w:val="24"/>
        </w:rPr>
        <w:t>1</w:t>
      </w:r>
      <w:r w:rsidRPr="0034045B">
        <w:rPr>
          <w:rFonts w:asciiTheme="majorBidi" w:hAnsiTheme="majorBidi" w:cstheme="majorBidi"/>
          <w:b w:val="0"/>
          <w:bCs w:val="0"/>
          <w:noProof/>
          <w:sz w:val="24"/>
          <w:szCs w:val="24"/>
        </w:rPr>
        <w:fldChar w:fldCharType="end"/>
      </w:r>
      <w:r w:rsidRPr="0034045B">
        <w:rPr>
          <w:rFonts w:asciiTheme="majorBidi" w:hAnsiTheme="majorBidi" w:cstheme="majorBidi"/>
          <w:b w:val="0"/>
          <w:bCs w:val="0"/>
          <w:noProof/>
          <w:sz w:val="24"/>
          <w:szCs w:val="24"/>
        </w:rPr>
        <w:t>S</w:t>
      </w:r>
      <w:r w:rsidRPr="0034045B">
        <w:rPr>
          <w:rFonts w:asciiTheme="majorBidi" w:hAnsiTheme="majorBidi" w:cstheme="majorBidi"/>
          <w:b w:val="0"/>
          <w:bCs w:val="0"/>
          <w:color w:val="000000"/>
          <w:sz w:val="24"/>
          <w:szCs w:val="24"/>
        </w:rPr>
        <w:t xml:space="preserve"> </w:t>
      </w:r>
      <w:r w:rsidRPr="0034045B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>Sequential Model Sum of Squares (RML)</w:t>
      </w:r>
    </w:p>
    <w:p w:rsidR="00123D0B" w:rsidRPr="00123D0B" w:rsidRDefault="00123D0B" w:rsidP="00123D0B">
      <w:pPr>
        <w:rPr>
          <w:lang w:val="en-GB" w:eastAsia="en-GB" w:bidi="fa-IR"/>
        </w:rPr>
      </w:pP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2050"/>
        <w:gridCol w:w="1696"/>
        <w:gridCol w:w="436"/>
        <w:gridCol w:w="1041"/>
        <w:gridCol w:w="907"/>
        <w:gridCol w:w="1161"/>
        <w:gridCol w:w="1121"/>
      </w:tblGrid>
      <w:tr w:rsidR="002256B7" w:rsidRPr="002256B7" w:rsidTr="008756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2256B7" w:rsidRPr="0034045B" w:rsidRDefault="002256B7" w:rsidP="008756EF">
            <w:pPr>
              <w:pStyle w:val="RSCT03TableBody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Source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2256B7" w:rsidRPr="0034045B" w:rsidRDefault="002256B7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Sum of Squares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2256B7" w:rsidRPr="0034045B" w:rsidRDefault="002256B7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proofErr w:type="spellStart"/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2256B7" w:rsidRPr="0034045B" w:rsidRDefault="002256B7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Mean</w:t>
            </w:r>
          </w:p>
          <w:p w:rsidR="002256B7" w:rsidRPr="0034045B" w:rsidRDefault="002256B7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2256B7" w:rsidRPr="0034045B" w:rsidRDefault="002256B7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F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2256B7" w:rsidRPr="0034045B" w:rsidRDefault="002256B7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 xml:space="preserve">  </w:t>
            </w:r>
            <w:proofErr w:type="spellStart"/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Prob</w:t>
            </w:r>
            <w:proofErr w:type="spellEnd"/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 xml:space="preserve"> &gt; 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</w:tcBorders>
            <w:hideMark/>
          </w:tcPr>
          <w:p w:rsidR="002256B7" w:rsidRPr="0034045B" w:rsidRDefault="002256B7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</w:tr>
      <w:tr w:rsidR="009F3970" w:rsidRPr="002256B7" w:rsidTr="008756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Mean vs 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D06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72404.</w:t>
            </w:r>
            <w:r w:rsidR="00D069F2">
              <w:rPr>
                <w:rFonts w:asciiTheme="majorBidi" w:hAnsiTheme="majorBidi" w:cstheme="majorBidi"/>
                <w:color w:val="00000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D06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72404.</w:t>
            </w:r>
            <w:r w:rsidR="00D069F2">
              <w:rPr>
                <w:rFonts w:asciiTheme="majorBidi" w:hAnsiTheme="majorBidi" w:cstheme="majorBidi"/>
                <w:color w:val="00000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</w:tr>
      <w:tr w:rsidR="009F3970" w:rsidRPr="002256B7" w:rsidTr="008756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Linear vs Mean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410.11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82.02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1.89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0.1181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</w:tr>
      <w:tr w:rsidR="009F3970" w:rsidRPr="002256B7" w:rsidTr="008756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rPr>
                <w:rFonts w:asciiTheme="majorBidi" w:hAnsiTheme="majorBidi" w:cstheme="majorBidi"/>
                <w:color w:val="000000"/>
                <w:u w:val="single"/>
              </w:rPr>
            </w:pPr>
            <w:r w:rsidRPr="0034045B">
              <w:rPr>
                <w:rFonts w:asciiTheme="majorBidi" w:hAnsiTheme="majorBidi" w:cstheme="majorBidi"/>
                <w:color w:val="000000"/>
                <w:u w:val="single"/>
              </w:rPr>
              <w:t>2FI vs Linear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u w:val="single"/>
              </w:rPr>
            </w:pPr>
            <w:r w:rsidRPr="0034045B">
              <w:rPr>
                <w:rFonts w:asciiTheme="majorBidi" w:hAnsiTheme="majorBidi" w:cstheme="majorBidi"/>
                <w:color w:val="000000"/>
                <w:u w:val="single"/>
              </w:rPr>
              <w:t>1165.36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u w:val="single"/>
              </w:rPr>
            </w:pPr>
            <w:r w:rsidRPr="0034045B">
              <w:rPr>
                <w:rFonts w:asciiTheme="majorBidi" w:hAnsiTheme="majorBidi" w:cstheme="majorBidi"/>
                <w:color w:val="000000"/>
                <w:u w:val="single"/>
              </w:rPr>
              <w:t>10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u w:val="single"/>
              </w:rPr>
            </w:pPr>
            <w:r w:rsidRPr="0034045B">
              <w:rPr>
                <w:rFonts w:asciiTheme="majorBidi" w:hAnsiTheme="majorBidi" w:cstheme="majorBidi"/>
                <w:color w:val="000000"/>
                <w:u w:val="single"/>
              </w:rPr>
              <w:t>116.54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u w:val="single"/>
              </w:rPr>
            </w:pPr>
            <w:r w:rsidRPr="0034045B">
              <w:rPr>
                <w:rFonts w:asciiTheme="majorBidi" w:hAnsiTheme="majorBidi" w:cstheme="majorBidi"/>
                <w:color w:val="000000"/>
                <w:u w:val="single"/>
              </w:rPr>
              <w:t>6.42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u w:val="single"/>
              </w:rPr>
            </w:pPr>
            <w:r w:rsidRPr="0034045B">
              <w:rPr>
                <w:rFonts w:asciiTheme="majorBidi" w:hAnsiTheme="majorBidi" w:cstheme="majorBidi"/>
                <w:color w:val="000000"/>
                <w:u w:val="single"/>
              </w:rPr>
              <w:t>&lt; 0.0001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Suggested</w:t>
            </w:r>
          </w:p>
        </w:tc>
      </w:tr>
      <w:tr w:rsidR="009F3970" w:rsidRPr="0034045B" w:rsidTr="008756EF">
        <w:trPr>
          <w:gridAfter w:val="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Quadratic vs 2FI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70.70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14.14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0.75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0.5975</w:t>
            </w:r>
          </w:p>
        </w:tc>
      </w:tr>
      <w:tr w:rsidR="009F3970" w:rsidRPr="002256B7" w:rsidTr="008756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Cubic vs Quadratic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167.98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11.20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0.35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0.9647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Aliased</w:t>
            </w:r>
          </w:p>
        </w:tc>
      </w:tr>
      <w:tr w:rsidR="009F3970" w:rsidRPr="002256B7" w:rsidTr="008756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Residual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287.42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9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31.94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</w:tr>
      <w:tr w:rsidR="009F3970" w:rsidRPr="002256B7" w:rsidTr="008756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74506.12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  <w:hideMark/>
          </w:tcPr>
          <w:p w:rsidR="009F3970" w:rsidRPr="0034045B" w:rsidRDefault="009F3970" w:rsidP="009F39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1655.69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</w:tcBorders>
            <w:hideMark/>
          </w:tcPr>
          <w:p w:rsidR="009F3970" w:rsidRPr="0034045B" w:rsidRDefault="009F3970" w:rsidP="009F3970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</w:tr>
    </w:tbl>
    <w:p w:rsidR="003511C6" w:rsidRPr="0034045B" w:rsidRDefault="003511C6" w:rsidP="003511C6">
      <w:pPr>
        <w:tabs>
          <w:tab w:val="left" w:pos="2427"/>
        </w:tabs>
        <w:rPr>
          <w:rStyle w:val="RSCB02ArticleTextChar"/>
          <w:rFonts w:asciiTheme="majorBidi" w:hAnsiTheme="majorBidi" w:cstheme="majorBidi"/>
          <w:bCs/>
          <w:w w:val="100"/>
          <w:sz w:val="22"/>
          <w:szCs w:val="22"/>
          <w:lang w:val="en-GB"/>
        </w:rPr>
      </w:pPr>
    </w:p>
    <w:p w:rsidR="00684A64" w:rsidRDefault="00684A64" w:rsidP="003C2815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684A64" w:rsidRPr="0034045B" w:rsidRDefault="00684A64" w:rsidP="003C2815">
      <w:pPr>
        <w:pStyle w:val="Caption"/>
        <w:keepNext/>
        <w:jc w:val="center"/>
        <w:rPr>
          <w:rFonts w:asciiTheme="majorBidi" w:hAnsiTheme="majorBidi" w:cstheme="majorBidi"/>
          <w:b w:val="0"/>
          <w:bCs w:val="0"/>
          <w:sz w:val="24"/>
          <w:szCs w:val="24"/>
        </w:rPr>
      </w:pPr>
      <w:r w:rsidRPr="0034045B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Table </w:t>
      </w:r>
      <w:r w:rsidR="003C2815">
        <w:rPr>
          <w:rFonts w:asciiTheme="majorBidi" w:hAnsiTheme="majorBidi" w:cstheme="majorBidi"/>
          <w:b w:val="0"/>
          <w:bCs w:val="0"/>
          <w:sz w:val="24"/>
          <w:szCs w:val="24"/>
        </w:rPr>
        <w:t>2</w:t>
      </w:r>
      <w:r w:rsidRPr="0034045B">
        <w:rPr>
          <w:rFonts w:asciiTheme="majorBidi" w:hAnsiTheme="majorBidi" w:cstheme="majorBidi"/>
          <w:b w:val="0"/>
          <w:bCs w:val="0"/>
          <w:noProof/>
          <w:sz w:val="24"/>
          <w:szCs w:val="24"/>
        </w:rPr>
        <w:t>S</w:t>
      </w:r>
      <w:r w:rsidRPr="0034045B">
        <w:rPr>
          <w:rFonts w:asciiTheme="majorBidi" w:hAnsiTheme="majorBidi" w:cstheme="majorBidi"/>
          <w:b w:val="0"/>
          <w:bCs w:val="0"/>
          <w:color w:val="000000"/>
          <w:sz w:val="24"/>
          <w:szCs w:val="24"/>
        </w:rPr>
        <w:t xml:space="preserve"> </w:t>
      </w:r>
      <w:r w:rsidRPr="0034045B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>Sequential Model Sum of Squares (CALB)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2050"/>
        <w:gridCol w:w="1292"/>
        <w:gridCol w:w="436"/>
        <w:gridCol w:w="1041"/>
        <w:gridCol w:w="907"/>
        <w:gridCol w:w="1161"/>
        <w:gridCol w:w="1121"/>
      </w:tblGrid>
      <w:tr w:rsidR="00684A64" w:rsidRPr="0034045B" w:rsidTr="00684A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684A64" w:rsidRPr="0034045B" w:rsidRDefault="00684A64" w:rsidP="008756EF">
            <w:pPr>
              <w:pStyle w:val="RSCT03TableBody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Source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684A64" w:rsidRPr="0034045B" w:rsidRDefault="00684A64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Sum of Squares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684A64" w:rsidRPr="0034045B" w:rsidRDefault="00684A64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proofErr w:type="spellStart"/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684A64" w:rsidRPr="0034045B" w:rsidRDefault="00684A64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Mean</w:t>
            </w:r>
          </w:p>
          <w:p w:rsidR="00684A64" w:rsidRPr="0034045B" w:rsidRDefault="00684A64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Square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684A64" w:rsidRPr="0034045B" w:rsidRDefault="00684A64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F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684A64" w:rsidRPr="0034045B" w:rsidRDefault="00684A64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 xml:space="preserve">  </w:t>
            </w:r>
            <w:proofErr w:type="spellStart"/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Prob</w:t>
            </w:r>
            <w:proofErr w:type="spellEnd"/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 xml:space="preserve"> &gt; 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</w:tcBorders>
            <w:hideMark/>
          </w:tcPr>
          <w:p w:rsidR="00684A64" w:rsidRPr="0034045B" w:rsidRDefault="00684A64" w:rsidP="008756EF">
            <w:pPr>
              <w:pStyle w:val="RSCT03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</w:tr>
      <w:tr w:rsidR="00684A64" w:rsidRPr="0034045B" w:rsidTr="00684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Mean vs Total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73071.74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73071.74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</w:tr>
      <w:tr w:rsidR="00684A64" w:rsidRPr="0034045B" w:rsidTr="00684A6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Linear vs Mean</w:t>
            </w:r>
          </w:p>
        </w:tc>
        <w:tc>
          <w:tcPr>
            <w:tcW w:w="12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237.87</w:t>
            </w:r>
          </w:p>
        </w:tc>
        <w:tc>
          <w:tcPr>
            <w:tcW w:w="3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47.57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1.13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0.3627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</w:tr>
      <w:tr w:rsidR="00684A64" w:rsidRPr="0034045B" w:rsidTr="00684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2FI vs Linear</w:t>
            </w:r>
          </w:p>
        </w:tc>
        <w:tc>
          <w:tcPr>
            <w:tcW w:w="12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u w:val="single"/>
              </w:rPr>
            </w:pPr>
            <w:r w:rsidRPr="0034045B">
              <w:rPr>
                <w:rFonts w:asciiTheme="majorBidi" w:hAnsiTheme="majorBidi" w:cstheme="majorBidi"/>
                <w:color w:val="000000"/>
                <w:u w:val="single"/>
              </w:rPr>
              <w:t>1249.81</w:t>
            </w:r>
          </w:p>
        </w:tc>
        <w:tc>
          <w:tcPr>
            <w:tcW w:w="3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u w:val="single"/>
              </w:rPr>
            </w:pPr>
            <w:r w:rsidRPr="0034045B">
              <w:rPr>
                <w:rFonts w:asciiTheme="majorBidi" w:hAnsiTheme="majorBidi" w:cstheme="majorBidi"/>
                <w:color w:val="000000"/>
                <w:u w:val="single"/>
              </w:rPr>
              <w:t>10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u w:val="single"/>
              </w:rPr>
            </w:pPr>
            <w:r w:rsidRPr="0034045B">
              <w:rPr>
                <w:rFonts w:asciiTheme="majorBidi" w:hAnsiTheme="majorBidi" w:cstheme="majorBidi"/>
                <w:color w:val="000000"/>
                <w:u w:val="single"/>
              </w:rPr>
              <w:t>124.98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u w:val="single"/>
              </w:rPr>
            </w:pPr>
            <w:r w:rsidRPr="0034045B">
              <w:rPr>
                <w:rFonts w:asciiTheme="majorBidi" w:hAnsiTheme="majorBidi" w:cstheme="majorBidi"/>
                <w:color w:val="000000"/>
                <w:u w:val="single"/>
              </w:rPr>
              <w:t>9.12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u w:val="single"/>
              </w:rPr>
            </w:pPr>
            <w:r w:rsidRPr="0034045B">
              <w:rPr>
                <w:rFonts w:asciiTheme="majorBidi" w:hAnsiTheme="majorBidi" w:cstheme="majorBidi"/>
                <w:color w:val="000000"/>
                <w:u w:val="single"/>
              </w:rPr>
              <w:t>&lt; 0.0001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Suggested</w:t>
            </w:r>
          </w:p>
        </w:tc>
      </w:tr>
      <w:tr w:rsidR="00684A64" w:rsidRPr="0034045B" w:rsidTr="00684A64">
        <w:trPr>
          <w:gridAfter w:val="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Quadratic vs 2FI</w:t>
            </w:r>
          </w:p>
        </w:tc>
        <w:tc>
          <w:tcPr>
            <w:tcW w:w="12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113.08</w:t>
            </w:r>
          </w:p>
        </w:tc>
        <w:tc>
          <w:tcPr>
            <w:tcW w:w="3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22.62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1.91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0.1304</w:t>
            </w:r>
          </w:p>
        </w:tc>
      </w:tr>
      <w:tr w:rsidR="00684A64" w:rsidRPr="0034045B" w:rsidTr="00684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Cubic vs Quadratic</w:t>
            </w:r>
          </w:p>
        </w:tc>
        <w:tc>
          <w:tcPr>
            <w:tcW w:w="12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118.69</w:t>
            </w:r>
          </w:p>
        </w:tc>
        <w:tc>
          <w:tcPr>
            <w:tcW w:w="3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7.91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0.43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0.9288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Aliased</w:t>
            </w:r>
          </w:p>
        </w:tc>
      </w:tr>
      <w:tr w:rsidR="00684A64" w:rsidRPr="0034045B" w:rsidTr="00684A6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Residual</w:t>
            </w:r>
          </w:p>
        </w:tc>
        <w:tc>
          <w:tcPr>
            <w:tcW w:w="12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165.82</w:t>
            </w:r>
          </w:p>
        </w:tc>
        <w:tc>
          <w:tcPr>
            <w:tcW w:w="3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9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18.42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</w:tr>
      <w:tr w:rsidR="00684A64" w:rsidRPr="0034045B" w:rsidTr="00684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  <w:r w:rsidRPr="0034045B"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  <w:t>Total</w:t>
            </w:r>
          </w:p>
        </w:tc>
        <w:tc>
          <w:tcPr>
            <w:tcW w:w="12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74957.01</w:t>
            </w:r>
          </w:p>
        </w:tc>
        <w:tc>
          <w:tcPr>
            <w:tcW w:w="3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  <w:hideMark/>
          </w:tcPr>
          <w:p w:rsidR="00684A64" w:rsidRPr="0034045B" w:rsidRDefault="00684A64" w:rsidP="00684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34045B">
              <w:rPr>
                <w:rFonts w:asciiTheme="majorBidi" w:hAnsiTheme="majorBidi" w:cstheme="majorBidi"/>
                <w:color w:val="000000"/>
              </w:rPr>
              <w:t>1665.71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</w:tcBorders>
            <w:hideMark/>
          </w:tcPr>
          <w:p w:rsidR="00684A64" w:rsidRPr="0034045B" w:rsidRDefault="00684A64" w:rsidP="00684A64">
            <w:pPr>
              <w:pStyle w:val="RSCT03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Malgun Gothic" w:hAnsiTheme="majorBidi" w:cstheme="majorBidi"/>
                <w:sz w:val="22"/>
                <w:szCs w:val="22"/>
                <w:lang w:val="en-US"/>
              </w:rPr>
            </w:pPr>
          </w:p>
        </w:tc>
      </w:tr>
    </w:tbl>
    <w:p w:rsidR="00816E9E" w:rsidRPr="0034045B" w:rsidRDefault="00816E9E" w:rsidP="00816E9E">
      <w:pPr>
        <w:tabs>
          <w:tab w:val="left" w:pos="2427"/>
        </w:tabs>
        <w:jc w:val="center"/>
        <w:rPr>
          <w:rStyle w:val="RSCB02ArticleTextChar"/>
          <w:rFonts w:asciiTheme="majorBidi" w:hAnsiTheme="majorBidi" w:cstheme="majorBidi"/>
          <w:bCs/>
          <w:w w:val="100"/>
          <w:sz w:val="22"/>
          <w:szCs w:val="22"/>
          <w:lang w:val="en-GB"/>
        </w:rPr>
      </w:pPr>
    </w:p>
    <w:p w:rsidR="006E69C8" w:rsidRDefault="006E69C8" w:rsidP="003C2815">
      <w:pPr>
        <w:tabs>
          <w:tab w:val="left" w:pos="2663"/>
        </w:tabs>
        <w:rPr>
          <w:sz w:val="22"/>
          <w:szCs w:val="22"/>
        </w:rPr>
      </w:pPr>
    </w:p>
    <w:p w:rsidR="006E69C8" w:rsidRDefault="006E69C8" w:rsidP="003C2815">
      <w:pPr>
        <w:tabs>
          <w:tab w:val="left" w:pos="2663"/>
        </w:tabs>
        <w:rPr>
          <w:sz w:val="22"/>
          <w:szCs w:val="22"/>
        </w:rPr>
      </w:pPr>
    </w:p>
    <w:p w:rsidR="006E69C8" w:rsidRDefault="006E69C8" w:rsidP="003C2815">
      <w:pPr>
        <w:tabs>
          <w:tab w:val="left" w:pos="2663"/>
        </w:tabs>
        <w:rPr>
          <w:sz w:val="22"/>
          <w:szCs w:val="22"/>
        </w:rPr>
      </w:pPr>
    </w:p>
    <w:p w:rsidR="006E69C8" w:rsidRDefault="006E69C8" w:rsidP="003C2815">
      <w:pPr>
        <w:tabs>
          <w:tab w:val="left" w:pos="2663"/>
        </w:tabs>
        <w:rPr>
          <w:sz w:val="22"/>
          <w:szCs w:val="22"/>
        </w:rPr>
      </w:pPr>
    </w:p>
    <w:p w:rsidR="006E69C8" w:rsidRDefault="006E69C8" w:rsidP="003C2815">
      <w:pPr>
        <w:tabs>
          <w:tab w:val="left" w:pos="2663"/>
        </w:tabs>
        <w:rPr>
          <w:sz w:val="22"/>
          <w:szCs w:val="22"/>
        </w:rPr>
      </w:pPr>
    </w:p>
    <w:p w:rsidR="006E69C8" w:rsidRDefault="006E69C8" w:rsidP="003C2815">
      <w:pPr>
        <w:tabs>
          <w:tab w:val="left" w:pos="2663"/>
        </w:tabs>
        <w:rPr>
          <w:sz w:val="22"/>
          <w:szCs w:val="22"/>
        </w:rPr>
      </w:pPr>
    </w:p>
    <w:p w:rsidR="006E69C8" w:rsidRDefault="006E69C8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6E69C8" w:rsidRDefault="006E69C8" w:rsidP="003C2815">
      <w:pPr>
        <w:tabs>
          <w:tab w:val="left" w:pos="2663"/>
        </w:tabs>
        <w:rPr>
          <w:sz w:val="22"/>
          <w:szCs w:val="22"/>
        </w:rPr>
      </w:pPr>
    </w:p>
    <w:p w:rsidR="006E69C8" w:rsidRPr="00063E7D" w:rsidRDefault="006E69C8" w:rsidP="006E69C8">
      <w:pPr>
        <w:tabs>
          <w:tab w:val="left" w:pos="2663"/>
        </w:tabs>
        <w:rPr>
          <w:szCs w:val="24"/>
        </w:rPr>
      </w:pPr>
      <w:r w:rsidRPr="00063E7D">
        <w:rPr>
          <w:szCs w:val="24"/>
        </w:rPr>
        <w:t>Table 3S experimental design for five-level five-factor surface response design on transesterification of waste cooking oil using immobilized RML</w:t>
      </w:r>
    </w:p>
    <w:tbl>
      <w:tblPr>
        <w:tblW w:w="9412" w:type="dxa"/>
        <w:tblCellSpacing w:w="15" w:type="dxa"/>
        <w:tblLook w:val="04A0" w:firstRow="1" w:lastRow="0" w:firstColumn="1" w:lastColumn="0" w:noHBand="0" w:noVBand="1"/>
      </w:tblPr>
      <w:tblGrid>
        <w:gridCol w:w="467"/>
        <w:gridCol w:w="1427"/>
        <w:gridCol w:w="968"/>
        <w:gridCol w:w="1174"/>
        <w:gridCol w:w="2091"/>
        <w:gridCol w:w="1628"/>
        <w:gridCol w:w="1657"/>
      </w:tblGrid>
      <w:tr w:rsidR="006E69C8" w:rsidRPr="003E5062" w:rsidTr="00AA7423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jc w:val="right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>Run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</w:t>
            </w:r>
            <w:r w:rsidRPr="003E5062">
              <w:rPr>
                <w:color w:val="000000"/>
                <w:sz w:val="22"/>
                <w:szCs w:val="22"/>
              </w:rPr>
              <w:t xml:space="preserve">A:Reaction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 w:rsidRPr="003E5062">
              <w:rPr>
                <w:color w:val="000000"/>
                <w:sz w:val="22"/>
                <w:szCs w:val="22"/>
              </w:rPr>
              <w:t>B:Water</w:t>
            </w:r>
            <w:r>
              <w:rPr>
                <w:color w:val="000000"/>
                <w:sz w:val="22"/>
                <w:szCs w:val="22"/>
              </w:rPr>
              <w:t xml:space="preserve">  </w:t>
            </w:r>
            <w:r w:rsidRPr="003E5062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C:Enzym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ind w:left="461"/>
              <w:jc w:val="right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    </w:t>
            </w:r>
            <w:r w:rsidRPr="003E5062">
              <w:rPr>
                <w:color w:val="000000"/>
                <w:sz w:val="22"/>
                <w:szCs w:val="22"/>
              </w:rPr>
              <w:t xml:space="preserve">   D:</w:t>
            </w:r>
            <w:r w:rsidRPr="003E5062">
              <w:rPr>
                <w:i/>
                <w:iCs/>
                <w:color w:val="000000"/>
                <w:sz w:val="22"/>
                <w:szCs w:val="22"/>
              </w:rPr>
              <w:t>t</w:t>
            </w:r>
            <w:r w:rsidRPr="003E5062">
              <w:rPr>
                <w:color w:val="000000"/>
                <w:sz w:val="22"/>
                <w:szCs w:val="22"/>
              </w:rPr>
              <w:t>-butanol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</w:t>
            </w:r>
            <w:r w:rsidRPr="003E5062">
              <w:rPr>
                <w:color w:val="000000"/>
                <w:sz w:val="22"/>
                <w:szCs w:val="22"/>
              </w:rPr>
              <w:t xml:space="preserve">E:Methanol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jc w:val="right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 xml:space="preserve">       FAME yield</w:t>
            </w:r>
          </w:p>
        </w:tc>
      </w:tr>
      <w:tr w:rsidR="006E69C8" w:rsidRPr="003E5062" w:rsidTr="00AA742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</w:t>
            </w:r>
            <w:r w:rsidRPr="003E5062">
              <w:rPr>
                <w:sz w:val="22"/>
                <w:szCs w:val="22"/>
              </w:rPr>
              <w:t xml:space="preserve">Temperature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absorbent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ind w:left="257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ind w:left="461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  <w:r w:rsidRPr="003E5062">
              <w:rPr>
                <w:sz w:val="22"/>
                <w:szCs w:val="22"/>
              </w:rPr>
              <w:t xml:space="preserve">to oil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3E5062" w:rsidRDefault="006E69C8" w:rsidP="00AA7423">
            <w:pPr>
              <w:spacing w:after="0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 xml:space="preserve">               %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 xml:space="preserve"> 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59.9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47.1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32.1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40.8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42.5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35.8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42.3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30.6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39.8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40.9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37.8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39.2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35.3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43.6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60.9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41.5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39.1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34.9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44.2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47.6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35.8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33.1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42.1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33.1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42.5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47.5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41.9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30.6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39.8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47.9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color w:val="000000"/>
                <w:szCs w:val="24"/>
                <w:rtl/>
              </w:rPr>
              <w:t xml:space="preserve">  </w:t>
            </w: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 xml:space="preserve"> 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37.8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lastRenderedPageBreak/>
              <w:t>32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35.2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35.3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43.6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45.9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32.7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49.1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34.9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  <w:lang w:bidi="fa-IR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  <w:rtl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44.2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34.6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31.2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35.4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35.8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46.5</w:t>
            </w:r>
          </w:p>
        </w:tc>
      </w:tr>
      <w:tr w:rsidR="006E69C8" w:rsidRPr="00E94933" w:rsidTr="00AA7423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-213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61" w:hanging="142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E69C8" w:rsidRPr="00E94933" w:rsidRDefault="006E69C8" w:rsidP="00AA742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Cs w:val="24"/>
              </w:rPr>
              <w:t>30.2</w:t>
            </w:r>
          </w:p>
        </w:tc>
      </w:tr>
    </w:tbl>
    <w:p w:rsidR="006E69C8" w:rsidRDefault="006E69C8" w:rsidP="006E69C8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063E7D" w:rsidRPr="00063E7D" w:rsidRDefault="00063E7D" w:rsidP="00063E7D">
      <w:pPr>
        <w:tabs>
          <w:tab w:val="left" w:pos="2663"/>
        </w:tabs>
        <w:rPr>
          <w:szCs w:val="24"/>
        </w:rPr>
      </w:pPr>
      <w:r>
        <w:rPr>
          <w:szCs w:val="24"/>
        </w:rPr>
        <w:lastRenderedPageBreak/>
        <w:t>Table 4</w:t>
      </w:r>
      <w:r w:rsidRPr="00063E7D">
        <w:rPr>
          <w:szCs w:val="24"/>
        </w:rPr>
        <w:t xml:space="preserve">S experimental design for five-level five-factor surface response design on </w:t>
      </w:r>
      <w:proofErr w:type="spellStart"/>
      <w:r w:rsidRPr="00063E7D">
        <w:rPr>
          <w:szCs w:val="24"/>
        </w:rPr>
        <w:t>transesterification</w:t>
      </w:r>
      <w:proofErr w:type="spellEnd"/>
      <w:r w:rsidRPr="00063E7D">
        <w:rPr>
          <w:szCs w:val="24"/>
        </w:rPr>
        <w:t xml:space="preserve"> of waste cooking oil using immobilized </w:t>
      </w:r>
      <w:r>
        <w:rPr>
          <w:szCs w:val="24"/>
        </w:rPr>
        <w:t>TLL</w:t>
      </w:r>
    </w:p>
    <w:p w:rsidR="00063E7D" w:rsidRDefault="00063E7D" w:rsidP="006E69C8">
      <w:pPr>
        <w:rPr>
          <w:sz w:val="22"/>
          <w:szCs w:val="22"/>
        </w:rPr>
      </w:pPr>
    </w:p>
    <w:tbl>
      <w:tblPr>
        <w:tblW w:w="9412" w:type="dxa"/>
        <w:tblCellSpacing w:w="15" w:type="dxa"/>
        <w:tblLook w:val="04A0" w:firstRow="1" w:lastRow="0" w:firstColumn="1" w:lastColumn="0" w:noHBand="0" w:noVBand="1"/>
      </w:tblPr>
      <w:tblGrid>
        <w:gridCol w:w="468"/>
        <w:gridCol w:w="1258"/>
        <w:gridCol w:w="1265"/>
        <w:gridCol w:w="1394"/>
        <w:gridCol w:w="1727"/>
        <w:gridCol w:w="1636"/>
        <w:gridCol w:w="1664"/>
      </w:tblGrid>
      <w:tr w:rsidR="00063E7D" w:rsidRPr="007B7A49" w:rsidTr="0067316C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color w:val="000000"/>
                <w:sz w:val="22"/>
                <w:szCs w:val="22"/>
              </w:rPr>
            </w:pPr>
            <w:r w:rsidRPr="007B7A49">
              <w:rPr>
                <w:color w:val="000000"/>
                <w:sz w:val="22"/>
                <w:szCs w:val="22"/>
              </w:rPr>
              <w:t>Run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color w:val="000000"/>
                <w:sz w:val="22"/>
                <w:szCs w:val="22"/>
              </w:rPr>
            </w:pPr>
            <w:r w:rsidRPr="007B7A49">
              <w:rPr>
                <w:color w:val="000000"/>
                <w:sz w:val="22"/>
                <w:szCs w:val="22"/>
              </w:rPr>
              <w:t>A: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7B7A49">
              <w:rPr>
                <w:color w:val="000000"/>
                <w:sz w:val="22"/>
                <w:szCs w:val="22"/>
              </w:rPr>
              <w:t xml:space="preserve">Reaction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color w:val="000000"/>
                <w:sz w:val="22"/>
                <w:szCs w:val="22"/>
              </w:rPr>
            </w:pPr>
            <w:r w:rsidRPr="007B7A49">
              <w:rPr>
                <w:color w:val="000000"/>
                <w:sz w:val="22"/>
                <w:szCs w:val="22"/>
              </w:rPr>
              <w:t xml:space="preserve">      B: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7B7A49">
              <w:rPr>
                <w:color w:val="000000"/>
                <w:sz w:val="22"/>
                <w:szCs w:val="22"/>
              </w:rPr>
              <w:t xml:space="preserve">Water 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color w:val="000000"/>
                <w:sz w:val="22"/>
                <w:szCs w:val="22"/>
              </w:rPr>
            </w:pPr>
            <w:r w:rsidRPr="007B7A49">
              <w:rPr>
                <w:color w:val="000000"/>
                <w:sz w:val="22"/>
                <w:szCs w:val="22"/>
              </w:rPr>
              <w:t xml:space="preserve">    C: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7B7A49">
              <w:rPr>
                <w:color w:val="000000"/>
                <w:sz w:val="22"/>
                <w:szCs w:val="22"/>
              </w:rPr>
              <w:t>Enzyme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color w:val="000000"/>
                <w:sz w:val="22"/>
                <w:szCs w:val="22"/>
              </w:rPr>
            </w:pPr>
            <w:r w:rsidRPr="007B7A49">
              <w:rPr>
                <w:color w:val="000000"/>
                <w:sz w:val="22"/>
                <w:szCs w:val="22"/>
              </w:rPr>
              <w:t xml:space="preserve">         D: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7B7A49">
              <w:rPr>
                <w:i/>
                <w:iCs/>
                <w:color w:val="000000"/>
                <w:sz w:val="22"/>
                <w:szCs w:val="22"/>
              </w:rPr>
              <w:t>t</w:t>
            </w:r>
            <w:r w:rsidRPr="007B7A49">
              <w:rPr>
                <w:color w:val="000000"/>
                <w:sz w:val="22"/>
                <w:szCs w:val="22"/>
              </w:rPr>
              <w:t>-</w:t>
            </w:r>
            <w:proofErr w:type="spellStart"/>
            <w:r w:rsidRPr="007B7A49">
              <w:rPr>
                <w:color w:val="000000"/>
                <w:sz w:val="22"/>
                <w:szCs w:val="22"/>
              </w:rPr>
              <w:t>butanol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color w:val="000000"/>
                <w:sz w:val="22"/>
                <w:szCs w:val="22"/>
              </w:rPr>
            </w:pPr>
            <w:r w:rsidRPr="007B7A49">
              <w:rPr>
                <w:color w:val="000000"/>
                <w:sz w:val="22"/>
                <w:szCs w:val="22"/>
              </w:rPr>
              <w:t xml:space="preserve">       E: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7B7A49">
              <w:rPr>
                <w:color w:val="000000"/>
                <w:sz w:val="22"/>
                <w:szCs w:val="22"/>
              </w:rPr>
              <w:t xml:space="preserve">Methanol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color w:val="000000"/>
                <w:sz w:val="22"/>
                <w:szCs w:val="22"/>
              </w:rPr>
            </w:pPr>
            <w:r w:rsidRPr="007B7A49">
              <w:rPr>
                <w:color w:val="000000"/>
                <w:sz w:val="22"/>
                <w:szCs w:val="22"/>
              </w:rPr>
              <w:t xml:space="preserve">       FAME yield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line="24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rPr>
                <w:sz w:val="22"/>
                <w:szCs w:val="22"/>
              </w:rPr>
            </w:pPr>
            <w:r w:rsidRPr="007B7A49">
              <w:rPr>
                <w:sz w:val="22"/>
                <w:szCs w:val="22"/>
              </w:rPr>
              <w:t xml:space="preserve">Temperature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3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7B7A49">
              <w:rPr>
                <w:sz w:val="22"/>
                <w:szCs w:val="22"/>
              </w:rPr>
              <w:t xml:space="preserve">to oil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rPr>
                <w:color w:val="000000"/>
                <w:sz w:val="22"/>
                <w:szCs w:val="22"/>
              </w:rPr>
            </w:pPr>
            <w:r w:rsidRPr="007B7A49">
              <w:rPr>
                <w:color w:val="000000"/>
                <w:sz w:val="22"/>
                <w:szCs w:val="22"/>
              </w:rPr>
              <w:t xml:space="preserve">               %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38.2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44.9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61.9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50.3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40.9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49.4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29.3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54.3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38.5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30.4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51.5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46.8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42.8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28.2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25.3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30.3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22.1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41.2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19.0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30.9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33.7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53.1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37.8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38.8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23.4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56.0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48.3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44.4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22.2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33.2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46.2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40.4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42.2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lastRenderedPageBreak/>
              <w:t>34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26.0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13.3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42.1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32.0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35.3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  <w:lang w:bidi="fa-IR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  <w:rtl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38.8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31.4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44.3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28.6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24.7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39.6</w:t>
            </w:r>
          </w:p>
        </w:tc>
      </w:tr>
      <w:tr w:rsidR="00063E7D" w:rsidRPr="007B7A49" w:rsidTr="0067316C">
        <w:trPr>
          <w:tblCellSpacing w:w="15" w:type="dxa"/>
        </w:trPr>
        <w:tc>
          <w:tcPr>
            <w:tcW w:w="0" w:type="auto"/>
            <w:tcBorders>
              <w:bottom w:val="single" w:sz="2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1364" w:type="dxa"/>
            <w:tcBorders>
              <w:bottom w:val="single" w:sz="2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3E7D" w:rsidRPr="007B7A49" w:rsidRDefault="00063E7D" w:rsidP="0067316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7B7A49">
              <w:rPr>
                <w:rFonts w:asciiTheme="majorBidi" w:hAnsiTheme="majorBidi" w:cstheme="majorBidi"/>
                <w:color w:val="000000"/>
                <w:szCs w:val="24"/>
              </w:rPr>
              <w:t>54.1</w:t>
            </w:r>
          </w:p>
        </w:tc>
      </w:tr>
    </w:tbl>
    <w:p w:rsidR="00063E7D" w:rsidRDefault="00063E7D" w:rsidP="00063E7D">
      <w:pPr>
        <w:pStyle w:val="Body"/>
        <w:widowControl w:val="0"/>
        <w:spacing w:line="480" w:lineRule="auto"/>
        <w:jc w:val="both"/>
        <w:rPr>
          <w:rFonts w:ascii="Times New Roman" w:eastAsiaTheme="minorHAnsi" w:hAnsi="Times New Roman" w:cs="B Lotus"/>
          <w:color w:val="000000" w:themeColor="text1"/>
          <w:bdr w:val="none" w:sz="0" w:space="0" w:color="auto"/>
          <w:lang w:val="en-US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p w:rsidR="00063E7D" w:rsidRDefault="00063E7D" w:rsidP="006E69C8">
      <w:pPr>
        <w:rPr>
          <w:sz w:val="22"/>
          <w:szCs w:val="22"/>
        </w:rPr>
      </w:pPr>
    </w:p>
    <w:tbl>
      <w:tblPr>
        <w:tblW w:w="8596" w:type="dxa"/>
        <w:tblCellSpacing w:w="15" w:type="dxa"/>
        <w:tblLook w:val="04A0" w:firstRow="1" w:lastRow="0" w:firstColumn="1" w:lastColumn="0" w:noHBand="0" w:noVBand="1"/>
      </w:tblPr>
      <w:tblGrid>
        <w:gridCol w:w="1247"/>
        <w:gridCol w:w="1232"/>
        <w:gridCol w:w="1232"/>
        <w:gridCol w:w="1174"/>
        <w:gridCol w:w="1232"/>
        <w:gridCol w:w="1232"/>
        <w:gridCol w:w="1247"/>
      </w:tblGrid>
      <w:tr w:rsidR="006E69C8" w:rsidRPr="00E94933" w:rsidTr="006E69C8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C2815" w:rsidRDefault="003C2815" w:rsidP="006E69C8">
            <w:pPr>
              <w:spacing w:after="0"/>
              <w:rPr>
                <w:rFonts w:asciiTheme="majorBidi" w:hAnsiTheme="majorBidi" w:cstheme="majorBidi"/>
                <w:color w:val="000000"/>
                <w:szCs w:val="24"/>
              </w:rPr>
            </w:pPr>
          </w:p>
          <w:p w:rsidR="003C2815" w:rsidRPr="00E94933" w:rsidRDefault="003C2815" w:rsidP="003C2815">
            <w:pPr>
              <w:spacing w:after="0"/>
              <w:rPr>
                <w:rFonts w:asciiTheme="majorBidi" w:hAnsiTheme="majorBidi" w:cstheme="majorBidi"/>
                <w:color w:val="000000"/>
                <w:szCs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C2815" w:rsidRPr="00E94933" w:rsidRDefault="003C2815" w:rsidP="00C06165">
            <w:pPr>
              <w:spacing w:after="0"/>
              <w:ind w:left="33" w:hanging="30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</w:p>
        </w:tc>
        <w:tc>
          <w:tcPr>
            <w:tcW w:w="114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C2815" w:rsidRPr="00E94933" w:rsidRDefault="003C2815" w:rsidP="003C2815">
            <w:pPr>
              <w:spacing w:after="0"/>
              <w:ind w:left="257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C2815" w:rsidRPr="00E94933" w:rsidRDefault="003C2815" w:rsidP="003C2815">
            <w:pPr>
              <w:spacing w:after="0"/>
              <w:ind w:left="461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C2815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</w:p>
        </w:tc>
      </w:tr>
    </w:tbl>
    <w:p w:rsidR="003C2815" w:rsidRPr="00063E7D" w:rsidRDefault="003C2815" w:rsidP="003C2815">
      <w:pPr>
        <w:tabs>
          <w:tab w:val="left" w:pos="2663"/>
        </w:tabs>
        <w:rPr>
          <w:szCs w:val="24"/>
        </w:rPr>
      </w:pPr>
      <w:r w:rsidRPr="00063E7D">
        <w:rPr>
          <w:szCs w:val="24"/>
        </w:rPr>
        <w:lastRenderedPageBreak/>
        <w:t xml:space="preserve">Table </w:t>
      </w:r>
      <w:r w:rsidR="00063E7D">
        <w:rPr>
          <w:szCs w:val="24"/>
        </w:rPr>
        <w:t>5</w:t>
      </w:r>
      <w:r w:rsidRPr="00063E7D">
        <w:rPr>
          <w:szCs w:val="24"/>
        </w:rPr>
        <w:t>S experimental design for five-level five-factor surface response design on transesterification and esterification of waste cooking oil using immobilized CALB</w:t>
      </w:r>
    </w:p>
    <w:tbl>
      <w:tblPr>
        <w:tblW w:w="9412" w:type="dxa"/>
        <w:tblCellSpacing w:w="15" w:type="dxa"/>
        <w:tblLook w:val="04A0" w:firstRow="1" w:lastRow="0" w:firstColumn="1" w:lastColumn="0" w:noHBand="0" w:noVBand="1"/>
      </w:tblPr>
      <w:tblGrid>
        <w:gridCol w:w="477"/>
        <w:gridCol w:w="1286"/>
        <w:gridCol w:w="1234"/>
        <w:gridCol w:w="1394"/>
        <w:gridCol w:w="1706"/>
        <w:gridCol w:w="1613"/>
        <w:gridCol w:w="1702"/>
      </w:tblGrid>
      <w:tr w:rsidR="003C2815" w:rsidRPr="003E5062" w:rsidTr="003C281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jc w:val="right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>Run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jc w:val="right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 xml:space="preserve">A:Reaction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jc w:val="right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 xml:space="preserve">      B:Water 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jc w:val="right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 xml:space="preserve">    C:Enzyme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jc w:val="right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 xml:space="preserve">         D:</w:t>
            </w:r>
            <w:r w:rsidRPr="003E5062">
              <w:rPr>
                <w:i/>
                <w:iCs/>
                <w:color w:val="000000"/>
                <w:sz w:val="22"/>
                <w:szCs w:val="22"/>
              </w:rPr>
              <w:t>t</w:t>
            </w:r>
            <w:r w:rsidRPr="003E5062">
              <w:rPr>
                <w:color w:val="000000"/>
                <w:sz w:val="22"/>
                <w:szCs w:val="22"/>
              </w:rPr>
              <w:t>-butanol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jc w:val="right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 xml:space="preserve">       E:Methanol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jc w:val="right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 xml:space="preserve">       FAME yield</w:t>
            </w:r>
          </w:p>
        </w:tc>
      </w:tr>
      <w:tr w:rsidR="003C2815" w:rsidRPr="003E5062" w:rsidTr="003C281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rPr>
                <w:sz w:val="22"/>
                <w:szCs w:val="22"/>
              </w:rPr>
            </w:pPr>
            <w:r w:rsidRPr="003E5062">
              <w:rPr>
                <w:sz w:val="22"/>
                <w:szCs w:val="22"/>
              </w:rPr>
              <w:t xml:space="preserve">Temperature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jc w:val="right"/>
              <w:rPr>
                <w:sz w:val="22"/>
                <w:szCs w:val="22"/>
              </w:rPr>
            </w:pPr>
            <w:r w:rsidRPr="003E5062">
              <w:rPr>
                <w:sz w:val="22"/>
                <w:szCs w:val="22"/>
              </w:rPr>
              <w:t xml:space="preserve">absorbent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jc w:val="center"/>
              <w:rPr>
                <w:sz w:val="22"/>
                <w:szCs w:val="22"/>
              </w:rPr>
            </w:pPr>
            <w:r w:rsidRPr="003E5062">
              <w:rPr>
                <w:sz w:val="22"/>
                <w:szCs w:val="22"/>
              </w:rPr>
              <w:t xml:space="preserve">to oil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3E5062" w:rsidRDefault="003C2815" w:rsidP="003C2815">
            <w:pPr>
              <w:spacing w:after="0"/>
              <w:rPr>
                <w:color w:val="000000"/>
                <w:sz w:val="22"/>
                <w:szCs w:val="22"/>
              </w:rPr>
            </w:pPr>
            <w:r w:rsidRPr="003E5062">
              <w:rPr>
                <w:color w:val="000000"/>
                <w:sz w:val="22"/>
                <w:szCs w:val="22"/>
              </w:rPr>
              <w:t xml:space="preserve">               %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rPr>
                <w:rFonts w:asciiTheme="majorBidi" w:hAnsiTheme="majorBidi" w:cstheme="majorBidi"/>
                <w:color w:val="000000"/>
                <w:szCs w:val="24"/>
              </w:rPr>
            </w:pPr>
            <w:r>
              <w:rPr>
                <w:rFonts w:asciiTheme="majorBidi" w:hAnsiTheme="majorBidi" w:cstheme="majorBidi" w:hint="cs"/>
                <w:color w:val="000000"/>
                <w:szCs w:val="24"/>
                <w:rtl/>
              </w:rPr>
              <w:t xml:space="preserve">        </w:t>
            </w: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49.0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49.0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35.6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34.1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42.4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43.0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48.9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52.2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28.6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50.6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38.1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27.6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35.3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44.5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39.4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31.9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41.4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34.0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29.0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41.5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39.6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45.4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47.1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41.0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40.3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36.4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45.9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40.9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33.0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47.1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32.0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40.3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lastRenderedPageBreak/>
              <w:t>33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34.1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44.3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49.0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42.4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36.0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37.5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  <w:lang w:bidi="fa-IR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  <w:rtl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38.7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49.4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31.4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33.1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38.6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50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49.0</w:t>
            </w:r>
          </w:p>
        </w:tc>
      </w:tr>
      <w:tr w:rsidR="003C2815" w:rsidRPr="00E94933" w:rsidTr="003C2815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right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30</w:t>
            </w:r>
          </w:p>
        </w:tc>
        <w:tc>
          <w:tcPr>
            <w:tcW w:w="13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C2815" w:rsidRPr="00E94933" w:rsidRDefault="003C2815" w:rsidP="003C281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Cs w:val="24"/>
              </w:rPr>
            </w:pPr>
            <w:r w:rsidRPr="00E94933">
              <w:rPr>
                <w:rFonts w:asciiTheme="majorBidi" w:hAnsiTheme="majorBidi" w:cstheme="majorBidi"/>
                <w:color w:val="000000"/>
                <w:szCs w:val="24"/>
              </w:rPr>
              <w:t>42.4</w:t>
            </w:r>
          </w:p>
        </w:tc>
      </w:tr>
    </w:tbl>
    <w:p w:rsidR="002A6557" w:rsidRDefault="002A6557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2A6557" w:rsidRDefault="002A6557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063E7D" w:rsidRDefault="00063E7D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063E7D" w:rsidRDefault="00063E7D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7748DB" w:rsidRDefault="007748DB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123D0B" w:rsidRDefault="00123D0B" w:rsidP="007748DB">
      <w:pPr>
        <w:pStyle w:val="Caption"/>
        <w:keepNext/>
        <w:jc w:val="center"/>
        <w:rPr>
          <w:rFonts w:asciiTheme="majorBidi" w:hAnsiTheme="majorBidi" w:cstheme="majorBidi"/>
          <w:b w:val="0"/>
          <w:bCs w:val="0"/>
        </w:rPr>
      </w:pPr>
    </w:p>
    <w:p w:rsidR="007748DB" w:rsidRPr="00A06C28" w:rsidRDefault="007748DB" w:rsidP="00F45798">
      <w:pPr>
        <w:pStyle w:val="Caption"/>
        <w:keepNext/>
        <w:jc w:val="right"/>
        <w:rPr>
          <w:rFonts w:asciiTheme="majorBidi" w:hAnsiTheme="majorBidi" w:cstheme="majorBidi"/>
          <w:b w:val="0"/>
          <w:bCs w:val="0"/>
          <w:sz w:val="24"/>
          <w:szCs w:val="24"/>
        </w:rPr>
      </w:pPr>
      <w:r w:rsidRPr="00A06C28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Table </w:t>
      </w:r>
      <w:r w:rsidR="00F45798" w:rsidRPr="00A06C28">
        <w:rPr>
          <w:rFonts w:asciiTheme="majorBidi" w:hAnsiTheme="majorBidi" w:cstheme="majorBidi"/>
          <w:b w:val="0"/>
          <w:bCs w:val="0"/>
          <w:sz w:val="24"/>
          <w:szCs w:val="24"/>
        </w:rPr>
        <w:t>6</w:t>
      </w:r>
      <w:r w:rsidRPr="00A06C28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S </w:t>
      </w:r>
      <w:r w:rsidRPr="00A06C28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 xml:space="preserve">analysis of variance (ANOVA) for fitted quadratic </w:t>
      </w:r>
      <w:proofErr w:type="spellStart"/>
      <w:r w:rsidRPr="00A06C28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>polynominal</w:t>
      </w:r>
      <w:proofErr w:type="spellEnd"/>
      <w:r w:rsidRPr="00A06C28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 xml:space="preserve"> model for optimization of </w:t>
      </w:r>
      <w:proofErr w:type="spellStart"/>
      <w:r w:rsidRPr="00A06C28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>transesterification</w:t>
      </w:r>
      <w:proofErr w:type="spellEnd"/>
      <w:r w:rsidRPr="00A06C28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 xml:space="preserve"> parameters (RML)</w:t>
      </w:r>
    </w:p>
    <w:p w:rsidR="007748DB" w:rsidRDefault="007748DB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1334"/>
        <w:gridCol w:w="1336"/>
        <w:gridCol w:w="1336"/>
        <w:gridCol w:w="1336"/>
        <w:gridCol w:w="1336"/>
        <w:gridCol w:w="1336"/>
      </w:tblGrid>
      <w:tr w:rsidR="00B7104B" w:rsidTr="00B13FA0">
        <w:trPr>
          <w:trHeight w:val="450"/>
          <w:jc w:val="center"/>
        </w:trPr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123D0B" w:rsidRPr="00265FDF" w:rsidRDefault="00123D0B" w:rsidP="00265FDF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</w:tcPr>
          <w:p w:rsidR="00123D0B" w:rsidRPr="00123D0B" w:rsidRDefault="00123D0B" w:rsidP="00123D0B">
            <w:pPr>
              <w:pStyle w:val="RSCT03TableBody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</w:rPr>
            </w:pPr>
            <w:r w:rsidRPr="00123D0B">
              <w:rPr>
                <w:rFonts w:asciiTheme="majorBidi" w:eastAsia="Malgun Gothic" w:hAnsiTheme="majorBidi" w:cstheme="majorBidi"/>
                <w:sz w:val="22"/>
                <w:szCs w:val="22"/>
              </w:rPr>
              <w:t>Sum of squares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123D0B" w:rsidRPr="00123D0B" w:rsidRDefault="00123D0B" w:rsidP="00123D0B">
            <w:pPr>
              <w:pStyle w:val="RSCT03TableBody"/>
              <w:jc w:val="left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</w:rPr>
            </w:pPr>
            <w:r>
              <w:rPr>
                <w:rFonts w:eastAsia="Malgun Gothic"/>
              </w:rPr>
              <w:t xml:space="preserve">            </w:t>
            </w:r>
            <w:r w:rsidRPr="00123D0B">
              <w:rPr>
                <w:rFonts w:asciiTheme="majorBidi" w:eastAsia="Malgun Gothic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123D0B">
              <w:rPr>
                <w:rFonts w:asciiTheme="majorBidi" w:eastAsia="Malgun Gothic" w:hAnsiTheme="majorBidi" w:cstheme="majorBidi"/>
                <w:sz w:val="22"/>
                <w:szCs w:val="22"/>
              </w:rPr>
              <w:t>df</w:t>
            </w:r>
            <w:proofErr w:type="spellEnd"/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123D0B" w:rsidRPr="00123D0B" w:rsidRDefault="00123D0B" w:rsidP="00123D0B">
            <w:pPr>
              <w:pStyle w:val="RSCT03TableBody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</w:rPr>
            </w:pPr>
            <w:r w:rsidRPr="00123D0B">
              <w:rPr>
                <w:rFonts w:asciiTheme="majorBidi" w:eastAsia="Malgun Gothic" w:hAnsiTheme="majorBidi" w:cstheme="majorBidi"/>
                <w:sz w:val="22"/>
                <w:szCs w:val="22"/>
              </w:rPr>
              <w:t xml:space="preserve">Mean </w:t>
            </w:r>
            <w:r>
              <w:rPr>
                <w:rFonts w:asciiTheme="majorBidi" w:eastAsia="Malgun Gothic" w:hAnsiTheme="majorBidi" w:cstheme="majorBidi"/>
                <w:sz w:val="22"/>
                <w:szCs w:val="22"/>
              </w:rPr>
              <w:t xml:space="preserve">    </w:t>
            </w:r>
            <w:r w:rsidRPr="00123D0B">
              <w:rPr>
                <w:rFonts w:asciiTheme="majorBidi" w:eastAsia="Malgun Gothic" w:hAnsiTheme="majorBidi" w:cstheme="majorBidi"/>
                <w:sz w:val="22"/>
                <w:szCs w:val="22"/>
              </w:rPr>
              <w:t>square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123D0B" w:rsidRPr="00123D0B" w:rsidRDefault="00123D0B" w:rsidP="00123D0B">
            <w:pPr>
              <w:pStyle w:val="RSCT03TableBody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</w:rPr>
            </w:pPr>
            <w:r w:rsidRPr="00123D0B">
              <w:rPr>
                <w:rFonts w:asciiTheme="majorBidi" w:eastAsia="Malgun Gothic" w:hAnsiTheme="majorBidi" w:cstheme="majorBidi"/>
                <w:sz w:val="22"/>
                <w:szCs w:val="22"/>
              </w:rPr>
              <w:t>F value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123D0B" w:rsidRPr="00123D0B" w:rsidRDefault="00123D0B" w:rsidP="00123D0B">
            <w:pPr>
              <w:pStyle w:val="RSCT03TableBody"/>
              <w:rPr>
                <w:rFonts w:asciiTheme="majorBidi" w:eastAsia="Malgun Gothic" w:hAnsiTheme="majorBidi" w:cstheme="majorBidi"/>
                <w:sz w:val="22"/>
                <w:szCs w:val="22"/>
              </w:rPr>
            </w:pPr>
            <w:r w:rsidRPr="00123D0B">
              <w:rPr>
                <w:rFonts w:asciiTheme="majorBidi" w:eastAsia="Malgun Gothic" w:hAnsiTheme="majorBidi" w:cstheme="majorBidi"/>
                <w:sz w:val="22"/>
                <w:szCs w:val="22"/>
              </w:rPr>
              <w:t>p-value</w:t>
            </w:r>
          </w:p>
          <w:p w:rsidR="00123D0B" w:rsidRDefault="00123D0B" w:rsidP="00123D0B">
            <w:pPr>
              <w:pStyle w:val="RSCT03TableBody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</w:rPr>
            </w:pPr>
            <w:proofErr w:type="spellStart"/>
            <w:r w:rsidRPr="00123D0B">
              <w:rPr>
                <w:rFonts w:asciiTheme="majorBidi" w:eastAsia="Malgun Gothic" w:hAnsiTheme="majorBidi" w:cstheme="majorBidi"/>
                <w:sz w:val="22"/>
                <w:szCs w:val="22"/>
              </w:rPr>
              <w:t>Prob</w:t>
            </w:r>
            <w:proofErr w:type="spellEnd"/>
            <w:r w:rsidRPr="00123D0B">
              <w:rPr>
                <w:rFonts w:asciiTheme="majorBidi" w:eastAsia="Malgun Gothic" w:hAnsiTheme="majorBidi" w:cstheme="majorBidi"/>
                <w:sz w:val="22"/>
                <w:szCs w:val="22"/>
              </w:rPr>
              <w:t>&gt;F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123D0B" w:rsidRDefault="00123D0B" w:rsidP="00265FDF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123D0B" w:rsidRDefault="00123D0B" w:rsidP="00123D0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  </w:t>
            </w:r>
          </w:p>
          <w:p w:rsidR="00123D0B" w:rsidRDefault="00123D0B" w:rsidP="00B7104B">
            <w:pPr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  <w:r>
              <w:rPr>
                <w:color w:val="000000"/>
                <w:sz w:val="16"/>
                <w:szCs w:val="16"/>
              </w:rPr>
              <w:t xml:space="preserve"> </w:t>
            </w:r>
          </w:p>
        </w:tc>
      </w:tr>
      <w:tr w:rsidR="00123D0B" w:rsidTr="00B13FA0">
        <w:trPr>
          <w:jc w:val="center"/>
        </w:trPr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:rsidR="00123D0B" w:rsidRPr="00123D0B" w:rsidRDefault="00123D0B" w:rsidP="00265FDF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      Model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1575.47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105.03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5.79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B7104B" w:rsidRDefault="00B7104B" w:rsidP="00B7104B">
            <w:pPr>
              <w:pStyle w:val="RSCT03TableBody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104B" w:rsidRDefault="00B7104B" w:rsidP="00B7104B">
            <w:pPr>
              <w:pStyle w:val="RSCT03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123D0B" w:rsidRDefault="00B7104B" w:rsidP="00B7104B">
            <w:pPr>
              <w:pStyle w:val="RSCT03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B7104B">
              <w:rPr>
                <w:rFonts w:asciiTheme="majorBidi" w:hAnsiTheme="majorBidi" w:cstheme="majorBidi"/>
                <w:sz w:val="24"/>
                <w:szCs w:val="24"/>
              </w:rPr>
              <w:t>Significant</w:t>
            </w:r>
          </w:p>
          <w:p w:rsidR="00B7104B" w:rsidRDefault="00B7104B" w:rsidP="00B7104B">
            <w:pPr>
              <w:pStyle w:val="RSCT03TableBody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104B" w:rsidRPr="00B7104B" w:rsidRDefault="00B7104B" w:rsidP="00B7104B">
            <w:pPr>
              <w:pStyle w:val="RSCT03TableBody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A-</w:t>
            </w:r>
            <w:proofErr w:type="spellStart"/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Temprature</w:t>
            </w:r>
            <w:proofErr w:type="spellEnd"/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134.54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134.54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7.42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0.0108</w:t>
            </w:r>
          </w:p>
        </w:tc>
        <w:tc>
          <w:tcPr>
            <w:tcW w:w="1336" w:type="dxa"/>
            <w:vMerge w:val="restart"/>
          </w:tcPr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Pr="00265FDF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jc w:val="center"/>
              <w:rPr>
                <w:color w:val="000000"/>
                <w:sz w:val="16"/>
                <w:szCs w:val="16"/>
              </w:rPr>
            </w:pPr>
          </w:p>
          <w:p w:rsidR="00B7104B" w:rsidRDefault="00B7104B" w:rsidP="00B7104B">
            <w:pPr>
              <w:rPr>
                <w:color w:val="000000"/>
                <w:sz w:val="14"/>
                <w:szCs w:val="14"/>
              </w:rPr>
            </w:pPr>
          </w:p>
          <w:p w:rsidR="00123D0B" w:rsidRDefault="00B7104B" w:rsidP="00B7104B">
            <w:pPr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</w:rPr>
              <w:t xml:space="preserve">  </w:t>
            </w: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B-Water </w:t>
            </w:r>
            <w:proofErr w:type="spellStart"/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adsorbance</w:t>
            </w:r>
            <w:proofErr w:type="spellEnd"/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0.7258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C-Enzyme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5.58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5.58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0.5834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D-t-butanol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233.87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233.87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12.89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E-Methanol to oil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33.84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33.84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0.1825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331.74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331.74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18.29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112.54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112.54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6.20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0.0187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37.12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37.12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0.1633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AE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80.17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80.17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4.42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0.0443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206.66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206.66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11.39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BD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15.13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15.13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0.3687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BE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215.20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215.20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11.86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CD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159.19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159.19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8.77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CE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3.089E-003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0.9561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7.54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7.54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0.5241</w:t>
            </w: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123D0B" w:rsidTr="00B13FA0">
        <w:trPr>
          <w:jc w:val="center"/>
        </w:trPr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334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526.10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36" w:type="dxa"/>
            <w:vAlign w:val="center"/>
          </w:tcPr>
          <w:p w:rsidR="00123D0B" w:rsidRPr="00123D0B" w:rsidRDefault="00123D0B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18.14</w:t>
            </w:r>
          </w:p>
        </w:tc>
        <w:tc>
          <w:tcPr>
            <w:tcW w:w="1336" w:type="dxa"/>
          </w:tcPr>
          <w:p w:rsidR="00123D0B" w:rsidRP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asciiTheme="majorBidi" w:hAnsiTheme="majorBidi" w:cstheme="majorBidi"/>
                <w:bCs/>
                <w:w w:val="100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</w:tcPr>
          <w:p w:rsidR="00123D0B" w:rsidRP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asciiTheme="majorBidi" w:hAnsiTheme="majorBidi" w:cstheme="majorBidi"/>
                <w:bCs/>
                <w:w w:val="100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  <w:vMerge/>
          </w:tcPr>
          <w:p w:rsidR="00123D0B" w:rsidRDefault="00123D0B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Tr="00B13FA0">
        <w:trPr>
          <w:jc w:val="center"/>
        </w:trPr>
        <w:tc>
          <w:tcPr>
            <w:tcW w:w="1336" w:type="dxa"/>
            <w:vAlign w:val="center"/>
          </w:tcPr>
          <w:p w:rsidR="00510278" w:rsidRPr="00123D0B" w:rsidRDefault="00510278" w:rsidP="00123D0B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334" w:type="dxa"/>
            <w:vAlign w:val="center"/>
          </w:tcPr>
          <w:p w:rsidR="00510278" w:rsidRPr="00123D0B" w:rsidRDefault="00510278" w:rsidP="00123D0B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506.97</w:t>
            </w:r>
          </w:p>
        </w:tc>
        <w:tc>
          <w:tcPr>
            <w:tcW w:w="1336" w:type="dxa"/>
            <w:vAlign w:val="center"/>
          </w:tcPr>
          <w:p w:rsidR="00510278" w:rsidRPr="00123D0B" w:rsidRDefault="00510278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36" w:type="dxa"/>
            <w:vAlign w:val="center"/>
          </w:tcPr>
          <w:p w:rsidR="00510278" w:rsidRPr="00123D0B" w:rsidRDefault="00510278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18.78</w:t>
            </w:r>
          </w:p>
        </w:tc>
        <w:tc>
          <w:tcPr>
            <w:tcW w:w="1336" w:type="dxa"/>
            <w:vMerge w:val="restart"/>
          </w:tcPr>
          <w:p w:rsidR="00510278" w:rsidRDefault="00510278" w:rsidP="00265FDF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        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 </w:t>
            </w:r>
          </w:p>
          <w:p w:rsidR="00510278" w:rsidRPr="00123D0B" w:rsidRDefault="00510278" w:rsidP="00265FDF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      </w:t>
            </w: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1.96</w:t>
            </w:r>
          </w:p>
          <w:p w:rsidR="00510278" w:rsidRPr="00123D0B" w:rsidRDefault="00510278" w:rsidP="00265FDF">
            <w:pPr>
              <w:tabs>
                <w:tab w:val="left" w:pos="1218"/>
                <w:tab w:val="left" w:pos="2427"/>
              </w:tabs>
              <w:ind w:right="2556"/>
              <w:rPr>
                <w:rStyle w:val="RSCB02ArticleTextChar"/>
                <w:rFonts w:asciiTheme="majorBidi" w:hAnsiTheme="majorBidi" w:cstheme="majorBidi"/>
                <w:bCs/>
                <w:w w:val="100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  <w:vMerge w:val="restart"/>
          </w:tcPr>
          <w:p w:rsidR="00510278" w:rsidRDefault="00510278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:rsidR="00510278" w:rsidRPr="00123D0B" w:rsidRDefault="00510278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0.3935</w:t>
            </w:r>
          </w:p>
          <w:p w:rsidR="00510278" w:rsidRPr="00123D0B" w:rsidRDefault="00510278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asciiTheme="majorBidi" w:hAnsiTheme="majorBidi" w:cstheme="majorBidi"/>
                <w:bCs/>
                <w:w w:val="100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</w:tcPr>
          <w:p w:rsidR="00510278" w:rsidRPr="00123D0B" w:rsidRDefault="00510278" w:rsidP="00B7104B">
            <w:pPr>
              <w:jc w:val="center"/>
              <w:rPr>
                <w:color w:val="000000"/>
                <w:sz w:val="22"/>
                <w:szCs w:val="22"/>
              </w:rPr>
            </w:pPr>
            <w:r w:rsidRPr="00123D0B">
              <w:rPr>
                <w:color w:val="000000"/>
                <w:sz w:val="22"/>
                <w:szCs w:val="22"/>
              </w:rPr>
              <w:t>not    significant</w:t>
            </w:r>
          </w:p>
          <w:p w:rsidR="00510278" w:rsidRDefault="00510278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Tr="00B13FA0">
        <w:trPr>
          <w:jc w:val="center"/>
        </w:trPr>
        <w:tc>
          <w:tcPr>
            <w:tcW w:w="1336" w:type="dxa"/>
            <w:vAlign w:val="center"/>
          </w:tcPr>
          <w:p w:rsidR="00510278" w:rsidRPr="00123D0B" w:rsidRDefault="00510278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334" w:type="dxa"/>
            <w:vAlign w:val="center"/>
          </w:tcPr>
          <w:p w:rsidR="00510278" w:rsidRPr="00123D0B" w:rsidRDefault="00510278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19.13</w:t>
            </w:r>
          </w:p>
        </w:tc>
        <w:tc>
          <w:tcPr>
            <w:tcW w:w="1336" w:type="dxa"/>
            <w:vAlign w:val="center"/>
          </w:tcPr>
          <w:p w:rsidR="00510278" w:rsidRPr="00123D0B" w:rsidRDefault="00510278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36" w:type="dxa"/>
            <w:vAlign w:val="center"/>
          </w:tcPr>
          <w:p w:rsidR="00510278" w:rsidRPr="00123D0B" w:rsidRDefault="00510278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9.56</w:t>
            </w:r>
          </w:p>
        </w:tc>
        <w:tc>
          <w:tcPr>
            <w:tcW w:w="1336" w:type="dxa"/>
            <w:vMerge/>
          </w:tcPr>
          <w:p w:rsidR="00510278" w:rsidRPr="00123D0B" w:rsidRDefault="00510278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asciiTheme="majorBidi" w:hAnsiTheme="majorBidi" w:cstheme="majorBidi"/>
                <w:bCs/>
                <w:w w:val="100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  <w:vMerge/>
          </w:tcPr>
          <w:p w:rsidR="00510278" w:rsidRPr="00123D0B" w:rsidRDefault="00510278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asciiTheme="majorBidi" w:hAnsiTheme="majorBidi" w:cstheme="majorBidi"/>
                <w:bCs/>
                <w:w w:val="100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  <w:vMerge w:val="restart"/>
          </w:tcPr>
          <w:p w:rsidR="00510278" w:rsidRDefault="00510278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Tr="00B13FA0">
        <w:trPr>
          <w:jc w:val="center"/>
        </w:trPr>
        <w:tc>
          <w:tcPr>
            <w:tcW w:w="1336" w:type="dxa"/>
            <w:vAlign w:val="center"/>
          </w:tcPr>
          <w:p w:rsidR="00510278" w:rsidRPr="00123D0B" w:rsidRDefault="00510278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</w:t>
            </w:r>
            <w:proofErr w:type="spellEnd"/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Total</w:t>
            </w:r>
          </w:p>
        </w:tc>
        <w:tc>
          <w:tcPr>
            <w:tcW w:w="1334" w:type="dxa"/>
            <w:vAlign w:val="center"/>
          </w:tcPr>
          <w:p w:rsidR="00510278" w:rsidRPr="00123D0B" w:rsidRDefault="00510278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2101.57</w:t>
            </w:r>
          </w:p>
        </w:tc>
        <w:tc>
          <w:tcPr>
            <w:tcW w:w="1336" w:type="dxa"/>
            <w:vAlign w:val="center"/>
          </w:tcPr>
          <w:p w:rsidR="00510278" w:rsidRPr="00123D0B" w:rsidRDefault="00510278" w:rsidP="00265FD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D0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36" w:type="dxa"/>
          </w:tcPr>
          <w:p w:rsidR="00510278" w:rsidRPr="00123D0B" w:rsidRDefault="00510278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asciiTheme="majorBidi" w:hAnsiTheme="majorBidi" w:cstheme="majorBidi"/>
                <w:bCs/>
                <w:w w:val="100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  <w:vMerge/>
          </w:tcPr>
          <w:p w:rsidR="00510278" w:rsidRPr="00123D0B" w:rsidRDefault="00510278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asciiTheme="majorBidi" w:hAnsiTheme="majorBidi" w:cstheme="majorBidi"/>
                <w:bCs/>
                <w:w w:val="100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  <w:vMerge/>
          </w:tcPr>
          <w:p w:rsidR="00510278" w:rsidRPr="00123D0B" w:rsidRDefault="00510278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asciiTheme="majorBidi" w:hAnsiTheme="majorBidi" w:cstheme="majorBidi"/>
                <w:bCs/>
                <w:w w:val="100"/>
                <w:sz w:val="20"/>
                <w:szCs w:val="20"/>
                <w:lang w:val="en-GB"/>
              </w:rPr>
            </w:pPr>
          </w:p>
        </w:tc>
        <w:tc>
          <w:tcPr>
            <w:tcW w:w="1336" w:type="dxa"/>
            <w:vMerge/>
          </w:tcPr>
          <w:p w:rsidR="00510278" w:rsidRDefault="00510278" w:rsidP="00265FDF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</w:tbl>
    <w:p w:rsidR="00373201" w:rsidRDefault="007B5754" w:rsidP="00373201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 xml:space="preserve">                              </w:t>
      </w: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Pr="00A06C28" w:rsidRDefault="00F45798" w:rsidP="00F45798">
      <w:pPr>
        <w:pStyle w:val="Body"/>
        <w:widowControl w:val="0"/>
        <w:spacing w:line="480" w:lineRule="auto"/>
        <w:jc w:val="both"/>
        <w:rPr>
          <w:rFonts w:asciiTheme="majorBidi" w:hAnsiTheme="majorBidi" w:cstheme="majorBidi"/>
          <w:sz w:val="32"/>
          <w:szCs w:val="32"/>
          <w:lang w:bidi="fa-IR"/>
        </w:rPr>
      </w:pPr>
      <w:r w:rsidRPr="00A06C28">
        <w:rPr>
          <w:rFonts w:asciiTheme="majorBidi" w:hAnsiTheme="majorBidi" w:cstheme="majorBidi"/>
          <w:bCs/>
          <w:sz w:val="24"/>
          <w:szCs w:val="24"/>
        </w:rPr>
        <w:t xml:space="preserve">Table 7S. </w:t>
      </w:r>
      <w:r w:rsidRPr="00A06C28">
        <w:rPr>
          <w:rFonts w:asciiTheme="majorBidi" w:eastAsiaTheme="minorEastAsia" w:hAnsiTheme="majorBidi" w:cstheme="majorBidi"/>
          <w:bCs/>
          <w:color w:val="auto"/>
          <w:sz w:val="24"/>
          <w:szCs w:val="24"/>
          <w:lang w:val="en-GB" w:eastAsia="en-GB"/>
        </w:rPr>
        <w:t xml:space="preserve">Analysis of variance (ANOVA) for fitted quadratic </w:t>
      </w:r>
      <w:proofErr w:type="spellStart"/>
      <w:r w:rsidRPr="00A06C28">
        <w:rPr>
          <w:rFonts w:asciiTheme="majorBidi" w:eastAsiaTheme="minorEastAsia" w:hAnsiTheme="majorBidi" w:cstheme="majorBidi"/>
          <w:bCs/>
          <w:color w:val="auto"/>
          <w:sz w:val="24"/>
          <w:szCs w:val="24"/>
          <w:lang w:val="en-GB" w:eastAsia="en-GB"/>
        </w:rPr>
        <w:t>polynominal</w:t>
      </w:r>
      <w:proofErr w:type="spellEnd"/>
      <w:r w:rsidRPr="00A06C28">
        <w:rPr>
          <w:rFonts w:asciiTheme="majorBidi" w:eastAsiaTheme="minorEastAsia" w:hAnsiTheme="majorBidi" w:cstheme="majorBidi"/>
          <w:bCs/>
          <w:color w:val="auto"/>
          <w:sz w:val="24"/>
          <w:szCs w:val="24"/>
          <w:lang w:val="en-GB" w:eastAsia="en-GB"/>
        </w:rPr>
        <w:t xml:space="preserve"> model for optimization of </w:t>
      </w:r>
      <w:proofErr w:type="spellStart"/>
      <w:r w:rsidRPr="00A06C28">
        <w:rPr>
          <w:rFonts w:asciiTheme="majorBidi" w:eastAsiaTheme="minorEastAsia" w:hAnsiTheme="majorBidi" w:cstheme="majorBidi"/>
          <w:bCs/>
          <w:color w:val="auto"/>
          <w:sz w:val="24"/>
          <w:szCs w:val="24"/>
          <w:lang w:val="en-GB" w:eastAsia="en-GB"/>
        </w:rPr>
        <w:t>transesterification</w:t>
      </w:r>
      <w:proofErr w:type="spellEnd"/>
      <w:r w:rsidRPr="00A06C28">
        <w:rPr>
          <w:rFonts w:asciiTheme="majorBidi" w:eastAsiaTheme="minorEastAsia" w:hAnsiTheme="majorBidi" w:cstheme="majorBidi"/>
          <w:bCs/>
          <w:color w:val="auto"/>
          <w:sz w:val="24"/>
          <w:szCs w:val="24"/>
          <w:lang w:val="en-GB" w:eastAsia="en-GB"/>
        </w:rPr>
        <w:t xml:space="preserve"> parameters (TLL)</w:t>
      </w:r>
    </w:p>
    <w:tbl>
      <w:tblPr>
        <w:tblStyle w:val="TableGrid"/>
        <w:tblW w:w="0" w:type="auto"/>
        <w:jc w:val="center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1334"/>
        <w:gridCol w:w="1336"/>
        <w:gridCol w:w="1336"/>
        <w:gridCol w:w="1336"/>
        <w:gridCol w:w="1336"/>
        <w:gridCol w:w="1336"/>
      </w:tblGrid>
      <w:tr w:rsidR="00F45798" w:rsidRPr="001761B8" w:rsidTr="0067316C">
        <w:trPr>
          <w:trHeight w:val="378"/>
          <w:jc w:val="center"/>
        </w:trPr>
        <w:tc>
          <w:tcPr>
            <w:tcW w:w="1336" w:type="dxa"/>
            <w:tcBorders>
              <w:top w:val="single" w:sz="2" w:space="0" w:color="auto"/>
              <w:bottom w:val="single" w:sz="2" w:space="0" w:color="auto"/>
            </w:tcBorders>
          </w:tcPr>
          <w:p w:rsidR="00F45798" w:rsidRPr="001761B8" w:rsidRDefault="00F45798" w:rsidP="0067316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single" w:sz="2" w:space="0" w:color="auto"/>
              <w:bottom w:val="single" w:sz="2" w:space="0" w:color="auto"/>
            </w:tcBorders>
          </w:tcPr>
          <w:p w:rsidR="00F45798" w:rsidRPr="001761B8" w:rsidRDefault="00F45798" w:rsidP="0067316C">
            <w:pPr>
              <w:rPr>
                <w:rFonts w:cstheme="minorBidi"/>
                <w:bCs/>
                <w:sz w:val="22"/>
                <w:szCs w:val="22"/>
                <w:lang w:val="en-GB"/>
              </w:rPr>
            </w:pPr>
            <w:r w:rsidRPr="001761B8">
              <w:rPr>
                <w:sz w:val="22"/>
                <w:szCs w:val="22"/>
              </w:rPr>
              <w:t>Sum of squares</w:t>
            </w:r>
          </w:p>
        </w:tc>
        <w:tc>
          <w:tcPr>
            <w:tcW w:w="1336" w:type="dxa"/>
            <w:tcBorders>
              <w:top w:val="single" w:sz="2" w:space="0" w:color="auto"/>
              <w:bottom w:val="single" w:sz="2" w:space="0" w:color="auto"/>
            </w:tcBorders>
          </w:tcPr>
          <w:p w:rsidR="00F45798" w:rsidRPr="001761B8" w:rsidRDefault="00F45798" w:rsidP="0067316C">
            <w:pPr>
              <w:keepNext/>
              <w:keepLines/>
              <w:jc w:val="center"/>
              <w:rPr>
                <w:rFonts w:asciiTheme="majorBidi" w:eastAsia="Times New Roman" w:hAnsiTheme="majorBidi" w:cstheme="majorBidi"/>
                <w:bCs/>
                <w:color w:val="auto"/>
                <w:sz w:val="22"/>
                <w:szCs w:val="22"/>
                <w:lang w:val="en-GB" w:eastAsia="en-GB"/>
              </w:rPr>
            </w:pPr>
            <w:proofErr w:type="spellStart"/>
            <w:r w:rsidRPr="001761B8">
              <w:rPr>
                <w:rFonts w:asciiTheme="majorBidi" w:eastAsia="Malgun Gothic" w:hAnsiTheme="majorBidi" w:cstheme="majorBidi"/>
                <w:color w:val="auto"/>
                <w:sz w:val="22"/>
                <w:szCs w:val="22"/>
                <w:lang w:val="en-GB" w:eastAsia="en-GB"/>
              </w:rPr>
              <w:t>df</w:t>
            </w:r>
            <w:proofErr w:type="spellEnd"/>
          </w:p>
        </w:tc>
        <w:tc>
          <w:tcPr>
            <w:tcW w:w="1336" w:type="dxa"/>
            <w:tcBorders>
              <w:top w:val="single" w:sz="2" w:space="0" w:color="auto"/>
              <w:bottom w:val="single" w:sz="2" w:space="0" w:color="auto"/>
            </w:tcBorders>
          </w:tcPr>
          <w:p w:rsidR="00F45798" w:rsidRPr="001761B8" w:rsidRDefault="00F45798" w:rsidP="0067316C">
            <w:pPr>
              <w:keepNext/>
              <w:keepLines/>
              <w:jc w:val="center"/>
              <w:rPr>
                <w:rFonts w:asciiTheme="majorBidi" w:eastAsia="Times New Roman" w:hAnsiTheme="majorBidi" w:cstheme="majorBidi"/>
                <w:bCs/>
                <w:color w:val="auto"/>
                <w:sz w:val="22"/>
                <w:szCs w:val="22"/>
                <w:lang w:val="en-GB" w:eastAsia="en-GB"/>
              </w:rPr>
            </w:pPr>
            <w:r w:rsidRPr="001761B8">
              <w:rPr>
                <w:rFonts w:asciiTheme="majorBidi" w:eastAsia="Malgun Gothic" w:hAnsiTheme="majorBidi" w:cstheme="majorBidi"/>
                <w:color w:val="auto"/>
                <w:sz w:val="22"/>
                <w:szCs w:val="22"/>
                <w:lang w:val="en-GB" w:eastAsia="en-GB"/>
              </w:rPr>
              <w:t>Mean     square</w:t>
            </w:r>
          </w:p>
        </w:tc>
        <w:tc>
          <w:tcPr>
            <w:tcW w:w="1336" w:type="dxa"/>
            <w:tcBorders>
              <w:top w:val="single" w:sz="2" w:space="0" w:color="auto"/>
              <w:bottom w:val="single" w:sz="2" w:space="0" w:color="auto"/>
            </w:tcBorders>
          </w:tcPr>
          <w:p w:rsidR="00F45798" w:rsidRPr="001761B8" w:rsidRDefault="00F45798" w:rsidP="0067316C">
            <w:pPr>
              <w:keepNext/>
              <w:keepLines/>
              <w:jc w:val="center"/>
              <w:rPr>
                <w:rFonts w:asciiTheme="majorBidi" w:eastAsia="Times New Roman" w:hAnsiTheme="majorBidi" w:cstheme="majorBidi"/>
                <w:bCs/>
                <w:color w:val="auto"/>
                <w:sz w:val="22"/>
                <w:szCs w:val="22"/>
                <w:lang w:val="en-GB" w:eastAsia="en-GB"/>
              </w:rPr>
            </w:pPr>
            <w:r w:rsidRPr="001761B8">
              <w:rPr>
                <w:rFonts w:asciiTheme="majorBidi" w:eastAsia="Malgun Gothic" w:hAnsiTheme="majorBidi" w:cstheme="majorBidi"/>
                <w:color w:val="auto"/>
                <w:sz w:val="22"/>
                <w:szCs w:val="22"/>
                <w:lang w:val="en-GB" w:eastAsia="en-GB"/>
              </w:rPr>
              <w:t>F value</w:t>
            </w:r>
          </w:p>
        </w:tc>
        <w:tc>
          <w:tcPr>
            <w:tcW w:w="1336" w:type="dxa"/>
            <w:tcBorders>
              <w:top w:val="single" w:sz="2" w:space="0" w:color="auto"/>
              <w:bottom w:val="single" w:sz="2" w:space="0" w:color="auto"/>
            </w:tcBorders>
          </w:tcPr>
          <w:p w:rsidR="00F45798" w:rsidRPr="001761B8" w:rsidRDefault="00F45798" w:rsidP="0067316C">
            <w:pPr>
              <w:keepNext/>
              <w:keepLines/>
              <w:jc w:val="center"/>
              <w:rPr>
                <w:rFonts w:asciiTheme="majorBidi" w:eastAsia="Malgun Gothic" w:hAnsiTheme="majorBidi" w:cstheme="majorBidi"/>
                <w:color w:val="auto"/>
                <w:sz w:val="22"/>
                <w:szCs w:val="22"/>
                <w:lang w:val="en-GB" w:eastAsia="en-GB"/>
              </w:rPr>
            </w:pPr>
            <w:r w:rsidRPr="001761B8">
              <w:rPr>
                <w:rFonts w:asciiTheme="majorBidi" w:eastAsia="Malgun Gothic" w:hAnsiTheme="majorBidi" w:cstheme="majorBidi"/>
                <w:color w:val="auto"/>
                <w:sz w:val="22"/>
                <w:szCs w:val="22"/>
                <w:lang w:val="en-GB" w:eastAsia="en-GB"/>
              </w:rPr>
              <w:t>p-value</w:t>
            </w:r>
          </w:p>
          <w:p w:rsidR="00F45798" w:rsidRPr="001761B8" w:rsidRDefault="00F45798" w:rsidP="0067316C">
            <w:pPr>
              <w:keepNext/>
              <w:keepLines/>
              <w:jc w:val="center"/>
              <w:rPr>
                <w:rFonts w:asciiTheme="minorHAnsi" w:eastAsia="Times New Roman" w:hAnsiTheme="minorHAnsi" w:cstheme="minorBidi"/>
                <w:bCs/>
                <w:color w:val="auto"/>
                <w:sz w:val="22"/>
                <w:szCs w:val="22"/>
                <w:lang w:val="en-GB" w:eastAsia="en-GB"/>
              </w:rPr>
            </w:pPr>
            <w:proofErr w:type="spellStart"/>
            <w:r w:rsidRPr="001761B8">
              <w:rPr>
                <w:rFonts w:asciiTheme="majorBidi" w:eastAsia="Malgun Gothic" w:hAnsiTheme="majorBidi" w:cstheme="majorBidi"/>
                <w:color w:val="auto"/>
                <w:sz w:val="22"/>
                <w:szCs w:val="22"/>
                <w:lang w:val="en-GB" w:eastAsia="en-GB"/>
              </w:rPr>
              <w:t>Prob</w:t>
            </w:r>
            <w:proofErr w:type="spellEnd"/>
            <w:r w:rsidRPr="001761B8">
              <w:rPr>
                <w:rFonts w:asciiTheme="majorBidi" w:eastAsia="Malgun Gothic" w:hAnsiTheme="majorBidi" w:cstheme="majorBidi"/>
                <w:color w:val="auto"/>
                <w:sz w:val="22"/>
                <w:szCs w:val="22"/>
                <w:lang w:val="en-GB" w:eastAsia="en-GB"/>
              </w:rPr>
              <w:t>&gt;F</w:t>
            </w:r>
          </w:p>
        </w:tc>
        <w:tc>
          <w:tcPr>
            <w:tcW w:w="1336" w:type="dxa"/>
            <w:tcBorders>
              <w:top w:val="single" w:sz="2" w:space="0" w:color="auto"/>
              <w:bottom w:val="single" w:sz="2" w:space="0" w:color="auto"/>
            </w:tcBorders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cstheme="min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tcBorders>
              <w:top w:val="single" w:sz="2" w:space="0" w:color="auto"/>
            </w:tcBorders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1334" w:type="dxa"/>
            <w:tcBorders>
              <w:top w:val="single" w:sz="2" w:space="0" w:color="auto"/>
            </w:tcBorders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434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36" w:type="dxa"/>
            <w:tcBorders>
              <w:top w:val="single" w:sz="2" w:space="0" w:color="auto"/>
            </w:tcBorders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36" w:type="dxa"/>
            <w:tcBorders>
              <w:top w:val="single" w:sz="2" w:space="0" w:color="auto"/>
            </w:tcBorders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289.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336" w:type="dxa"/>
            <w:tcBorders>
              <w:top w:val="single" w:sz="2" w:space="0" w:color="auto"/>
            </w:tcBorders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8.80</w:t>
            </w:r>
          </w:p>
        </w:tc>
        <w:tc>
          <w:tcPr>
            <w:tcW w:w="1336" w:type="dxa"/>
            <w:tcBorders>
              <w:top w:val="single" w:sz="2" w:space="0" w:color="auto"/>
            </w:tcBorders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 0.0001</w:t>
            </w:r>
          </w:p>
        </w:tc>
        <w:tc>
          <w:tcPr>
            <w:tcW w:w="1336" w:type="dxa"/>
            <w:tcBorders>
              <w:top w:val="single" w:sz="2" w:space="0" w:color="auto"/>
            </w:tcBorders>
          </w:tcPr>
          <w:p w:rsidR="00F45798" w:rsidRPr="001761B8" w:rsidRDefault="00F45798" w:rsidP="0067316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  <w:p w:rsidR="00F45798" w:rsidRPr="001761B8" w:rsidRDefault="00F45798" w:rsidP="0067316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significant</w:t>
            </w:r>
          </w:p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A-</w:t>
            </w:r>
            <w:proofErr w:type="spellStart"/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Temprature</w:t>
            </w:r>
            <w:proofErr w:type="spellEnd"/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310.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02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310.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02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9.42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0.0046</w:t>
            </w:r>
          </w:p>
        </w:tc>
        <w:tc>
          <w:tcPr>
            <w:tcW w:w="1336" w:type="dxa"/>
            <w:vMerge w:val="restart"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B-Water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234.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234.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7.1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0.0123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C-Enzyme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62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96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62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18.92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D-</w:t>
            </w:r>
            <w:r w:rsidRPr="001F07F3">
              <w:rPr>
                <w:rFonts w:asciiTheme="majorBidi" w:hAnsiTheme="majorBidi" w:cstheme="majorBidi"/>
                <w:i/>
                <w:iCs/>
                <w:color w:val="000000"/>
                <w:sz w:val="22"/>
                <w:szCs w:val="22"/>
              </w:rPr>
              <w:t>t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  <w:proofErr w:type="spellStart"/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butanol</w:t>
            </w:r>
            <w:proofErr w:type="spellEnd"/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50.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50.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1.5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0.22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E-Methanol to oil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68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68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20.85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 0.0001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AB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19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AC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0.74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21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88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210.88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6.41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0.017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AE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22.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22.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0.41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BC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104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.41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104.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3.1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0.08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BD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140.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140.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4.2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0.048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BE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374.62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374.62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11.37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0.0021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CD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150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150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45.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 0.0001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CE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63.13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63.13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1.9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0.17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DE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10.07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10.07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0.5844</w:t>
            </w: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Residual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95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</w:t>
            </w: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.6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32.9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6" w:type="dxa"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trHeight w:val="131"/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Lack of Fit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911.82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33.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336" w:type="dxa"/>
          </w:tcPr>
          <w:p w:rsidR="00F45798" w:rsidRPr="001761B8" w:rsidRDefault="00F45798" w:rsidP="0067316C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         </w:t>
            </w:r>
          </w:p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1.58</w:t>
            </w:r>
          </w:p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0.461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</w:t>
            </w:r>
          </w:p>
          <w:p w:rsidR="00F45798" w:rsidRPr="001761B8" w:rsidRDefault="00F45798" w:rsidP="0067316C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336" w:type="dxa"/>
          </w:tcPr>
          <w:p w:rsidR="00F45798" w:rsidRPr="001761B8" w:rsidRDefault="00F45798" w:rsidP="0067316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  <w:p w:rsidR="00F45798" w:rsidRPr="001761B8" w:rsidRDefault="00F45798" w:rsidP="0067316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  <w:p w:rsidR="00F45798" w:rsidRPr="001761B8" w:rsidRDefault="00F45798" w:rsidP="0067316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lastRenderedPageBreak/>
              <w:t>not significant</w:t>
            </w:r>
          </w:p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lastRenderedPageBreak/>
              <w:t>Pure Error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42.81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21.41</w:t>
            </w:r>
          </w:p>
        </w:tc>
        <w:tc>
          <w:tcPr>
            <w:tcW w:w="1336" w:type="dxa"/>
            <w:vMerge w:val="restart"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  <w:vMerge w:val="restart"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  <w:vMerge w:val="restart"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  <w:tr w:rsidR="00F45798" w:rsidRPr="001761B8" w:rsidTr="0067316C">
        <w:trPr>
          <w:jc w:val="center"/>
        </w:trPr>
        <w:tc>
          <w:tcPr>
            <w:tcW w:w="1336" w:type="dxa"/>
            <w:vAlign w:val="center"/>
          </w:tcPr>
          <w:p w:rsidR="00F45798" w:rsidRPr="001761B8" w:rsidRDefault="00F45798" w:rsidP="0067316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proofErr w:type="spellStart"/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Cor</w:t>
            </w:r>
            <w:proofErr w:type="spellEnd"/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 Total</w:t>
            </w:r>
          </w:p>
        </w:tc>
        <w:tc>
          <w:tcPr>
            <w:tcW w:w="1334" w:type="dxa"/>
            <w:vAlign w:val="center"/>
          </w:tcPr>
          <w:p w:rsidR="00F45798" w:rsidRPr="001761B8" w:rsidRDefault="00F45798" w:rsidP="0067316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5300.96</w:t>
            </w:r>
          </w:p>
        </w:tc>
        <w:tc>
          <w:tcPr>
            <w:tcW w:w="1336" w:type="dxa"/>
            <w:vAlign w:val="center"/>
          </w:tcPr>
          <w:p w:rsidR="00F45798" w:rsidRPr="001761B8" w:rsidRDefault="00F45798" w:rsidP="0067316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761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36" w:type="dxa"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  <w:vMerge/>
          </w:tcPr>
          <w:p w:rsidR="00F45798" w:rsidRPr="001761B8" w:rsidRDefault="00F45798" w:rsidP="0067316C">
            <w:pPr>
              <w:tabs>
                <w:tab w:val="left" w:pos="1218"/>
                <w:tab w:val="left" w:pos="2427"/>
              </w:tabs>
              <w:spacing w:line="480" w:lineRule="auto"/>
              <w:ind w:right="2556"/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val="en-GB"/>
              </w:rPr>
            </w:pPr>
          </w:p>
        </w:tc>
      </w:tr>
    </w:tbl>
    <w:p w:rsidR="00F45798" w:rsidRDefault="00F45798" w:rsidP="00F45798">
      <w:pPr>
        <w:tabs>
          <w:tab w:val="left" w:pos="1218"/>
          <w:tab w:val="left" w:pos="2427"/>
        </w:tabs>
        <w:ind w:right="2556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F45798" w:rsidRDefault="00F45798" w:rsidP="00B301E7">
      <w:pPr>
        <w:tabs>
          <w:tab w:val="left" w:pos="1218"/>
          <w:tab w:val="left" w:pos="2427"/>
        </w:tabs>
        <w:ind w:right="2556"/>
        <w:jc w:val="right"/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</w:pPr>
    </w:p>
    <w:p w:rsidR="00123D0B" w:rsidRPr="00B301E7" w:rsidRDefault="001779A8" w:rsidP="00B301E7">
      <w:pPr>
        <w:tabs>
          <w:tab w:val="left" w:pos="1218"/>
          <w:tab w:val="left" w:pos="2427"/>
        </w:tabs>
        <w:ind w:right="2556"/>
        <w:jc w:val="right"/>
        <w:rPr>
          <w:rFonts w:asciiTheme="majorBidi" w:hAnsiTheme="majorBidi" w:cstheme="majorBidi"/>
          <w:bCs/>
          <w:sz w:val="32"/>
          <w:szCs w:val="32"/>
          <w:lang w:val="en-GB"/>
        </w:rPr>
      </w:pPr>
      <w:r w:rsidRPr="00B7104B">
        <w:rPr>
          <w:rStyle w:val="RSCB02ArticleTextChar"/>
          <w:rFonts w:asciiTheme="majorBidi" w:hAnsiTheme="majorBidi" w:cstheme="majorBidi"/>
          <w:bCs/>
          <w:w w:val="100"/>
          <w:sz w:val="32"/>
          <w:szCs w:val="32"/>
          <w:lang w:val="en-GB"/>
        </w:rPr>
        <w:lastRenderedPageBreak/>
        <w:t xml:space="preserve">                            </w:t>
      </w:r>
    </w:p>
    <w:p w:rsidR="00123D0B" w:rsidRPr="00A06C28" w:rsidRDefault="00123D0B" w:rsidP="001779A8">
      <w:pPr>
        <w:jc w:val="center"/>
        <w:rPr>
          <w:noProof/>
          <w:sz w:val="28"/>
          <w:szCs w:val="32"/>
        </w:rPr>
      </w:pPr>
    </w:p>
    <w:p w:rsidR="001779A8" w:rsidRPr="00A06C28" w:rsidRDefault="001779A8" w:rsidP="00B13FA0">
      <w:pPr>
        <w:pStyle w:val="Caption"/>
        <w:keepNext/>
        <w:jc w:val="right"/>
        <w:rPr>
          <w:rFonts w:asciiTheme="majorBidi" w:hAnsiTheme="majorBidi" w:cstheme="majorBidi"/>
          <w:b w:val="0"/>
          <w:bCs w:val="0"/>
          <w:sz w:val="24"/>
          <w:szCs w:val="24"/>
        </w:rPr>
      </w:pPr>
      <w:r w:rsidRPr="00A06C28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Table </w:t>
      </w:r>
      <w:r w:rsidR="00F45798" w:rsidRPr="00A06C28">
        <w:rPr>
          <w:rFonts w:asciiTheme="majorBidi" w:hAnsiTheme="majorBidi" w:cstheme="majorBidi"/>
          <w:b w:val="0"/>
          <w:bCs w:val="0"/>
          <w:sz w:val="24"/>
          <w:szCs w:val="24"/>
        </w:rPr>
        <w:t>8</w:t>
      </w:r>
      <w:r w:rsidRPr="00A06C28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S </w:t>
      </w:r>
      <w:r w:rsidRPr="00A06C28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 xml:space="preserve">analysis of variance (ANOVA) for fitted quadratic </w:t>
      </w:r>
      <w:proofErr w:type="spellStart"/>
      <w:r w:rsidRPr="00A06C28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>polynominal</w:t>
      </w:r>
      <w:proofErr w:type="spellEnd"/>
      <w:r w:rsidRPr="00A06C28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 xml:space="preserve"> model for optimization of </w:t>
      </w:r>
      <w:proofErr w:type="spellStart"/>
      <w:r w:rsidRPr="00A06C28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>transesterification</w:t>
      </w:r>
      <w:proofErr w:type="spellEnd"/>
      <w:r w:rsidRPr="00A06C28">
        <w:rPr>
          <w:rStyle w:val="RSCT03TableBodyChar"/>
          <w:rFonts w:asciiTheme="majorBidi" w:eastAsiaTheme="minorEastAsia" w:hAnsiTheme="majorBidi" w:cstheme="majorBidi"/>
          <w:b w:val="0"/>
          <w:bCs w:val="0"/>
          <w:sz w:val="24"/>
          <w:szCs w:val="24"/>
        </w:rPr>
        <w:t xml:space="preserve"> parameters (CALB)</w:t>
      </w:r>
    </w:p>
    <w:p w:rsidR="002A6557" w:rsidRDefault="002A6557" w:rsidP="001779A8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1334"/>
        <w:gridCol w:w="1336"/>
        <w:gridCol w:w="1336"/>
        <w:gridCol w:w="1336"/>
        <w:gridCol w:w="1336"/>
        <w:gridCol w:w="1336"/>
      </w:tblGrid>
      <w:tr w:rsidR="00510278" w:rsidTr="00B13FA0">
        <w:trPr>
          <w:trHeight w:val="516"/>
          <w:jc w:val="center"/>
        </w:trPr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510278" w:rsidRPr="001779A8" w:rsidRDefault="00510278" w:rsidP="001779A8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</w:tcPr>
          <w:p w:rsidR="00510278" w:rsidRPr="00510278" w:rsidRDefault="00510278" w:rsidP="00510278">
            <w:pPr>
              <w:pStyle w:val="RSCT03TableBody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</w:rPr>
            </w:pPr>
            <w:r w:rsidRPr="00510278">
              <w:rPr>
                <w:rFonts w:asciiTheme="majorBidi" w:hAnsiTheme="majorBidi" w:cstheme="majorBidi"/>
                <w:sz w:val="22"/>
                <w:szCs w:val="22"/>
              </w:rPr>
              <w:t>Sum of squares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510278" w:rsidRPr="00510278" w:rsidRDefault="00510278" w:rsidP="00510278">
            <w:pPr>
              <w:pStyle w:val="RSCT03TableBody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</w:rPr>
            </w:pPr>
            <w:proofErr w:type="spellStart"/>
            <w:r w:rsidRPr="00510278">
              <w:rPr>
                <w:rFonts w:asciiTheme="majorBidi" w:eastAsia="Malgun Gothic" w:hAnsiTheme="majorBidi" w:cstheme="majorBidi"/>
                <w:sz w:val="22"/>
                <w:szCs w:val="22"/>
              </w:rPr>
              <w:t>df</w:t>
            </w:r>
            <w:proofErr w:type="spellEnd"/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510278" w:rsidRPr="00510278" w:rsidRDefault="00510278" w:rsidP="00510278">
            <w:pPr>
              <w:pStyle w:val="RSCT03TableBody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</w:rPr>
            </w:pPr>
            <w:r w:rsidRPr="00510278">
              <w:rPr>
                <w:rFonts w:asciiTheme="majorBidi" w:eastAsia="Malgun Gothic" w:hAnsiTheme="majorBidi" w:cstheme="majorBidi"/>
                <w:sz w:val="22"/>
                <w:szCs w:val="22"/>
              </w:rPr>
              <w:t>Mean     square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510278" w:rsidRPr="00510278" w:rsidRDefault="00510278" w:rsidP="00510278">
            <w:pPr>
              <w:pStyle w:val="RSCT03TableBody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</w:rPr>
            </w:pPr>
            <w:r w:rsidRPr="00510278">
              <w:rPr>
                <w:rFonts w:asciiTheme="majorBidi" w:eastAsia="Malgun Gothic" w:hAnsiTheme="majorBidi" w:cstheme="majorBidi"/>
                <w:sz w:val="22"/>
                <w:szCs w:val="22"/>
              </w:rPr>
              <w:t>F value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510278" w:rsidRPr="00510278" w:rsidRDefault="00510278" w:rsidP="00510278">
            <w:pPr>
              <w:pStyle w:val="RSCT03TableBody"/>
              <w:rPr>
                <w:rFonts w:asciiTheme="majorBidi" w:eastAsia="Malgun Gothic" w:hAnsiTheme="majorBidi" w:cstheme="majorBidi"/>
                <w:sz w:val="22"/>
                <w:szCs w:val="22"/>
              </w:rPr>
            </w:pPr>
            <w:r w:rsidRPr="00510278">
              <w:rPr>
                <w:rFonts w:asciiTheme="majorBidi" w:eastAsia="Malgun Gothic" w:hAnsiTheme="majorBidi" w:cstheme="majorBidi"/>
                <w:sz w:val="22"/>
                <w:szCs w:val="22"/>
              </w:rPr>
              <w:t>p-value</w:t>
            </w:r>
          </w:p>
          <w:p w:rsidR="00510278" w:rsidRDefault="00510278" w:rsidP="00510278">
            <w:pPr>
              <w:pStyle w:val="RSCT03TableBody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</w:rPr>
            </w:pPr>
            <w:proofErr w:type="spellStart"/>
            <w:r w:rsidRPr="00510278">
              <w:rPr>
                <w:rFonts w:asciiTheme="majorBidi" w:eastAsia="Malgun Gothic" w:hAnsiTheme="majorBidi" w:cstheme="majorBidi"/>
                <w:sz w:val="22"/>
                <w:szCs w:val="22"/>
              </w:rPr>
              <w:t>Prob</w:t>
            </w:r>
            <w:proofErr w:type="spellEnd"/>
            <w:r w:rsidRPr="00510278">
              <w:rPr>
                <w:rFonts w:asciiTheme="majorBidi" w:eastAsia="Malgun Gothic" w:hAnsiTheme="majorBidi" w:cstheme="majorBidi"/>
                <w:sz w:val="22"/>
                <w:szCs w:val="22"/>
              </w:rPr>
              <w:t>&gt;F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:rsidR="00510278" w:rsidRDefault="00510278" w:rsidP="00B7104B">
            <w:pPr>
              <w:tabs>
                <w:tab w:val="left" w:pos="1218"/>
                <w:tab w:val="left" w:pos="2427"/>
              </w:tabs>
              <w:ind w:right="2556"/>
              <w:jc w:val="right"/>
              <w:rPr>
                <w:rStyle w:val="RSCB02ArticleTextChar"/>
                <w:rFonts w:cstheme="min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07323" w:rsidRPr="00E0092F" w:rsidTr="00B13FA0">
        <w:trPr>
          <w:jc w:val="center"/>
        </w:trPr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1486.95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114.38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8.90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 0.0001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significant</w:t>
            </w:r>
          </w:p>
          <w:p w:rsidR="00507323" w:rsidRPr="00E0092F" w:rsidRDefault="00507323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A-</w:t>
            </w:r>
            <w:proofErr w:type="spellStart"/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Temprature</w:t>
            </w:r>
            <w:proofErr w:type="spellEnd"/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116.85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116.85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9.09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0.0051</w:t>
            </w:r>
          </w:p>
        </w:tc>
        <w:tc>
          <w:tcPr>
            <w:tcW w:w="1336" w:type="dxa"/>
            <w:vMerge w:val="restart"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B-Water </w:t>
            </w:r>
            <w:proofErr w:type="spellStart"/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adsorbance</w:t>
            </w:r>
            <w:proofErr w:type="spellEnd"/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58.01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58.01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4.51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0.0417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C-Enzyme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40.31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40.31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3.14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0.0864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D-t-butanol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22.70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22.70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1.77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0.1935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AB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421.55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421.55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32.81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 0.0001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37.54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37.54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2.92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0.0974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AE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281.34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281.34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21.90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 0.0001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BC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23.65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23.65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1.84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0.1847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BD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98.91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98.91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7.70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0.0093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BE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132.87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132.87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10.34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0.0030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CD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26.29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26.29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2.05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0.1626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CE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119.94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119.94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9.33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0.0046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DE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107.00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107.00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8.33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0.0070</w:t>
            </w: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Residual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398.31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12.85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07323" w:rsidRPr="00E0092F" w:rsidTr="00B13FA0">
        <w:trPr>
          <w:jc w:val="center"/>
        </w:trPr>
        <w:tc>
          <w:tcPr>
            <w:tcW w:w="1336" w:type="dxa"/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Lack of Fit</w:t>
            </w:r>
          </w:p>
        </w:tc>
        <w:tc>
          <w:tcPr>
            <w:tcW w:w="1334" w:type="dxa"/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322.56</w:t>
            </w:r>
          </w:p>
        </w:tc>
        <w:tc>
          <w:tcPr>
            <w:tcW w:w="1336" w:type="dxa"/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36" w:type="dxa"/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11.12</w:t>
            </w:r>
          </w:p>
        </w:tc>
        <w:tc>
          <w:tcPr>
            <w:tcW w:w="1336" w:type="dxa"/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2"/>
                <w:szCs w:val="22"/>
              </w:rPr>
            </w:pPr>
          </w:p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0.29</w:t>
            </w:r>
          </w:p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1336" w:type="dxa"/>
            <w:vAlign w:val="center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2"/>
                <w:szCs w:val="22"/>
              </w:rPr>
            </w:pPr>
          </w:p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0.9531</w:t>
            </w:r>
          </w:p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336" w:type="dxa"/>
          </w:tcPr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  <w:p w:rsidR="00507323" w:rsidRPr="00E0092F" w:rsidRDefault="00507323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not significant</w:t>
            </w:r>
          </w:p>
          <w:p w:rsidR="00507323" w:rsidRPr="00E0092F" w:rsidRDefault="00507323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Pure Error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75.76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37.88</w:t>
            </w:r>
          </w:p>
        </w:tc>
        <w:tc>
          <w:tcPr>
            <w:tcW w:w="1336" w:type="dxa"/>
            <w:vMerge w:val="restart"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  <w:vMerge w:val="restart"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  <w:vMerge w:val="restart"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  <w:tr w:rsidR="00510278" w:rsidRPr="00E0092F" w:rsidTr="00B13FA0">
        <w:trPr>
          <w:jc w:val="center"/>
        </w:trPr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proofErr w:type="spellStart"/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Cor</w:t>
            </w:r>
            <w:proofErr w:type="spellEnd"/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 Total</w:t>
            </w:r>
          </w:p>
        </w:tc>
        <w:tc>
          <w:tcPr>
            <w:tcW w:w="1334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1885.27</w:t>
            </w:r>
          </w:p>
        </w:tc>
        <w:tc>
          <w:tcPr>
            <w:tcW w:w="1336" w:type="dxa"/>
            <w:vAlign w:val="center"/>
          </w:tcPr>
          <w:p w:rsidR="00510278" w:rsidRPr="00E0092F" w:rsidRDefault="00510278" w:rsidP="00E0092F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E0092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36" w:type="dxa"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  <w:tc>
          <w:tcPr>
            <w:tcW w:w="1336" w:type="dxa"/>
            <w:vMerge/>
          </w:tcPr>
          <w:p w:rsidR="00510278" w:rsidRPr="00E0092F" w:rsidRDefault="00510278" w:rsidP="00E0092F">
            <w:pPr>
              <w:tabs>
                <w:tab w:val="left" w:pos="1218"/>
                <w:tab w:val="left" w:pos="2427"/>
              </w:tabs>
              <w:ind w:right="2556"/>
              <w:jc w:val="center"/>
              <w:rPr>
                <w:rStyle w:val="RSCB02ArticleTextChar"/>
                <w:rFonts w:asciiTheme="majorBidi" w:hAnsiTheme="majorBidi" w:cstheme="majorBidi"/>
                <w:bCs/>
                <w:w w:val="100"/>
                <w:sz w:val="22"/>
                <w:szCs w:val="22"/>
                <w:lang w:val="en-GB"/>
              </w:rPr>
            </w:pPr>
          </w:p>
        </w:tc>
      </w:tr>
    </w:tbl>
    <w:p w:rsidR="002A6557" w:rsidRPr="00E0092F" w:rsidRDefault="002A6557" w:rsidP="00E0092F">
      <w:pPr>
        <w:tabs>
          <w:tab w:val="left" w:pos="2427"/>
        </w:tabs>
        <w:jc w:val="center"/>
        <w:rPr>
          <w:rStyle w:val="RSCB02ArticleTextChar"/>
          <w:rFonts w:asciiTheme="majorBidi" w:hAnsiTheme="majorBidi" w:cstheme="majorBidi"/>
          <w:bCs/>
          <w:w w:val="100"/>
          <w:sz w:val="22"/>
          <w:szCs w:val="22"/>
          <w:lang w:val="en-GB"/>
        </w:rPr>
      </w:pPr>
    </w:p>
    <w:p w:rsidR="002A6557" w:rsidRDefault="002A6557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E4C08" w:rsidRDefault="004E28E7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noProof/>
        </w:rPr>
        <w:lastRenderedPageBreak/>
        <w:drawing>
          <wp:inline distT="0" distB="0" distL="0" distR="0" wp14:anchorId="69D964D7" wp14:editId="6262FD88">
            <wp:extent cx="4968240" cy="3383280"/>
            <wp:effectExtent l="0" t="0" r="3810" b="7620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E4C08" w:rsidRDefault="00DE4C08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proofErr w:type="gramStart"/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>a</w:t>
      </w:r>
      <w:proofErr w:type="gramEnd"/>
    </w:p>
    <w:p w:rsidR="00DE4C08" w:rsidRDefault="004E28E7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noProof/>
        </w:rPr>
        <w:drawing>
          <wp:inline distT="0" distB="0" distL="0" distR="0" wp14:anchorId="741C3A36" wp14:editId="5A0D311B">
            <wp:extent cx="4968240" cy="2827020"/>
            <wp:effectExtent l="0" t="0" r="3810" b="1143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E4C08" w:rsidRDefault="00DE4C08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proofErr w:type="gramStart"/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>b</w:t>
      </w:r>
      <w:proofErr w:type="gramEnd"/>
    </w:p>
    <w:p w:rsidR="00DE4C08" w:rsidRDefault="00DE4C08" w:rsidP="0090174A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E4C08" w:rsidRPr="00A06C28" w:rsidRDefault="00DE4C08" w:rsidP="0090174A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4"/>
          <w:szCs w:val="24"/>
          <w:lang w:val="en-GB"/>
        </w:rPr>
      </w:pPr>
      <w:r w:rsidRPr="00A06C28">
        <w:rPr>
          <w:szCs w:val="24"/>
        </w:rPr>
        <w:t xml:space="preserve">Fig.1S. Stability </w:t>
      </w:r>
      <w:r w:rsidR="00D554B5">
        <w:rPr>
          <w:szCs w:val="24"/>
        </w:rPr>
        <w:t>of immobilized derivatives MNPs</w:t>
      </w:r>
      <w:r w:rsidR="0090174A">
        <w:rPr>
          <w:szCs w:val="24"/>
        </w:rPr>
        <w:t xml:space="preserve">-RML (a) and MNPs-TLL (b) </w:t>
      </w:r>
      <w:r w:rsidRPr="00A06C28">
        <w:rPr>
          <w:szCs w:val="24"/>
        </w:rPr>
        <w:t>in the presence of 10, 20 and 50% of various co-solvents</w:t>
      </w:r>
    </w:p>
    <w:p w:rsidR="00DE4C08" w:rsidRDefault="00DE4C08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E4C08" w:rsidRDefault="00DE4C08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2B2DA3" w:rsidRDefault="002B2DA3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2B2DA3" w:rsidRDefault="002B2DA3" w:rsidP="002B2DA3">
      <w:pPr>
        <w:tabs>
          <w:tab w:val="left" w:pos="2427"/>
          <w:tab w:val="left" w:pos="6600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noProof/>
        </w:rPr>
        <w:drawing>
          <wp:anchor distT="0" distB="0" distL="114300" distR="114300" simplePos="0" relativeHeight="251697152" behindDoc="1" locked="0" layoutInCell="1" allowOverlap="1" wp14:anchorId="729E8ADB" wp14:editId="4741E18E">
            <wp:simplePos x="0" y="0"/>
            <wp:positionH relativeFrom="margin">
              <wp:posOffset>3037205</wp:posOffset>
            </wp:positionH>
            <wp:positionV relativeFrom="paragraph">
              <wp:posOffset>125730</wp:posOffset>
            </wp:positionV>
            <wp:extent cx="2797175" cy="2456180"/>
            <wp:effectExtent l="0" t="0" r="3175" b="1270"/>
            <wp:wrapTight wrapText="bothSides">
              <wp:wrapPolygon edited="0">
                <wp:start x="0" y="0"/>
                <wp:lineTo x="0" y="21444"/>
                <wp:lineTo x="21477" y="21444"/>
                <wp:lineTo x="21477" y="0"/>
                <wp:lineTo x="0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7175" cy="2456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B4A1161" wp14:editId="73899BEA">
            <wp:extent cx="2750820" cy="2541527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7800" cy="2621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 xml:space="preserve">               </w:t>
      </w:r>
    </w:p>
    <w:p w:rsidR="00DE4C08" w:rsidRDefault="002B2DA3" w:rsidP="002B2DA3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 xml:space="preserve">                                           </w:t>
      </w:r>
      <w:proofErr w:type="gramStart"/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>a</w:t>
      </w:r>
      <w:proofErr w:type="gramEnd"/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 xml:space="preserve">                                                                                      b</w:t>
      </w:r>
    </w:p>
    <w:p w:rsidR="002B2DA3" w:rsidRDefault="002B2DA3" w:rsidP="002B2DA3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2B2DA3" w:rsidRDefault="002B2DA3" w:rsidP="002B2DA3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2B2DA3" w:rsidRDefault="002B2DA3" w:rsidP="002B2DA3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noProof/>
        </w:rPr>
        <w:drawing>
          <wp:inline distT="0" distB="0" distL="0" distR="0" wp14:anchorId="3CE93223" wp14:editId="59354AA5">
            <wp:extent cx="3216910" cy="2615565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2071" cy="2619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2DA3" w:rsidRDefault="002B2DA3" w:rsidP="002B2DA3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 xml:space="preserve">              </w:t>
      </w:r>
      <w:proofErr w:type="gramStart"/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>c</w:t>
      </w:r>
      <w:proofErr w:type="gramEnd"/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 xml:space="preserve">  </w:t>
      </w:r>
    </w:p>
    <w:p w:rsidR="00DE4C08" w:rsidRDefault="00DE4C08" w:rsidP="00816E9E">
      <w:pPr>
        <w:tabs>
          <w:tab w:val="left" w:pos="2427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E4C08" w:rsidRPr="00A06C28" w:rsidRDefault="00162D81" w:rsidP="00164F63">
      <w:pPr>
        <w:tabs>
          <w:tab w:val="left" w:pos="2427"/>
        </w:tabs>
        <w:spacing w:line="480" w:lineRule="auto"/>
        <w:jc w:val="both"/>
        <w:rPr>
          <w:rStyle w:val="RSCB02ArticleTextChar"/>
          <w:rFonts w:cstheme="minorBidi"/>
          <w:bCs/>
          <w:w w:val="100"/>
          <w:sz w:val="24"/>
          <w:szCs w:val="24"/>
          <w:lang w:val="en-GB"/>
        </w:rPr>
      </w:pPr>
      <w:r w:rsidRPr="00A06C28">
        <w:rPr>
          <w:rStyle w:val="RSCB02ArticleTextChar"/>
          <w:rFonts w:cstheme="minorBidi"/>
          <w:bCs/>
          <w:sz w:val="24"/>
          <w:szCs w:val="24"/>
          <w:lang w:val="en-GB"/>
        </w:rPr>
        <w:t>Fig.2S</w:t>
      </w:r>
      <w:r w:rsidRPr="00A06C28">
        <w:rPr>
          <w:rStyle w:val="RSCB02ArticleTextChar"/>
          <w:rFonts w:cstheme="minorBidi"/>
          <w:sz w:val="24"/>
          <w:szCs w:val="24"/>
        </w:rPr>
        <w:t xml:space="preserve">. </w:t>
      </w:r>
      <w:r w:rsidRPr="00A06C28">
        <w:rPr>
          <w:rStyle w:val="RSCB02ArticleTextChar"/>
          <w:rFonts w:cstheme="minorBidi"/>
          <w:bCs/>
          <w:sz w:val="24"/>
          <w:szCs w:val="24"/>
          <w:lang w:val="en-GB"/>
        </w:rPr>
        <w:t>Predicted fatty acid methyl ester yield versus experimental fatty acid methyl ester yield for MNPs</w:t>
      </w:r>
      <w:r w:rsidR="00164F63">
        <w:rPr>
          <w:rStyle w:val="RSCB02ArticleTextChar"/>
          <w:rFonts w:cstheme="minorBidi"/>
          <w:bCs/>
          <w:sz w:val="24"/>
          <w:szCs w:val="24"/>
          <w:lang w:val="en-GB"/>
        </w:rPr>
        <w:t>-RML (a), MNPs</w:t>
      </w:r>
      <w:r w:rsidRPr="00A06C28">
        <w:rPr>
          <w:rStyle w:val="RSCB02ArticleTextChar"/>
          <w:rFonts w:cstheme="minorBidi"/>
          <w:bCs/>
          <w:sz w:val="24"/>
          <w:szCs w:val="24"/>
          <w:lang w:val="en-GB"/>
        </w:rPr>
        <w:t>-TLL (b) and MNPs-CALB(c)</w:t>
      </w:r>
    </w:p>
    <w:p w:rsidR="00DE4C08" w:rsidRDefault="00DE4C08" w:rsidP="003679C6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3679C6" w:rsidRDefault="003679C6" w:rsidP="003679C6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noProof/>
        </w:rPr>
        <w:lastRenderedPageBreak/>
        <w:drawing>
          <wp:anchor distT="0" distB="0" distL="114300" distR="114300" simplePos="0" relativeHeight="251699200" behindDoc="0" locked="0" layoutInCell="1" allowOverlap="1" wp14:anchorId="3D6B9015" wp14:editId="6283528A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2812415" cy="2703830"/>
            <wp:effectExtent l="0" t="0" r="6985" b="127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2415" cy="270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90103B0" wp14:editId="46F752CD">
            <wp:extent cx="2975313" cy="273339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9271" cy="2819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 xml:space="preserve">                                       </w:t>
      </w:r>
    </w:p>
    <w:p w:rsidR="003679C6" w:rsidRDefault="003679C6" w:rsidP="003679C6">
      <w:pPr>
        <w:tabs>
          <w:tab w:val="left" w:pos="2427"/>
          <w:tab w:val="left" w:pos="6456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 xml:space="preserve">                                         </w:t>
      </w:r>
      <w:proofErr w:type="gramStart"/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>a</w:t>
      </w:r>
      <w:proofErr w:type="gramEnd"/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ab/>
      </w:r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ab/>
        <w:t xml:space="preserve">              b</w:t>
      </w:r>
    </w:p>
    <w:p w:rsidR="003679C6" w:rsidRDefault="003679C6" w:rsidP="003679C6">
      <w:pPr>
        <w:tabs>
          <w:tab w:val="left" w:pos="2427"/>
          <w:tab w:val="left" w:pos="6456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3679C6" w:rsidRDefault="003679C6" w:rsidP="003679C6">
      <w:pPr>
        <w:tabs>
          <w:tab w:val="left" w:pos="2427"/>
          <w:tab w:val="left" w:pos="6456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3679C6" w:rsidRDefault="003679C6" w:rsidP="003679C6">
      <w:pPr>
        <w:tabs>
          <w:tab w:val="left" w:pos="2427"/>
          <w:tab w:val="left" w:pos="6456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3679C6" w:rsidRDefault="003679C6" w:rsidP="003679C6">
      <w:pPr>
        <w:tabs>
          <w:tab w:val="left" w:pos="2427"/>
          <w:tab w:val="left" w:pos="6456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b/>
          <w:bCs/>
          <w:noProof/>
        </w:rPr>
        <w:drawing>
          <wp:inline distT="0" distB="0" distL="0" distR="0" wp14:anchorId="133C3E36" wp14:editId="092B5B10">
            <wp:extent cx="3632200" cy="2634712"/>
            <wp:effectExtent l="0" t="0" r="635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124" cy="2678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679C6" w:rsidRDefault="003679C6" w:rsidP="003679C6">
      <w:pPr>
        <w:tabs>
          <w:tab w:val="left" w:pos="2427"/>
          <w:tab w:val="left" w:pos="6456"/>
        </w:tabs>
        <w:jc w:val="center"/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proofErr w:type="gramStart"/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>c</w:t>
      </w:r>
      <w:proofErr w:type="gramEnd"/>
    </w:p>
    <w:p w:rsidR="003679C6" w:rsidRPr="00A06C28" w:rsidRDefault="003679C6" w:rsidP="00A70983">
      <w:pPr>
        <w:tabs>
          <w:tab w:val="left" w:pos="2427"/>
        </w:tabs>
        <w:spacing w:line="480" w:lineRule="auto"/>
        <w:jc w:val="both"/>
        <w:rPr>
          <w:rStyle w:val="RSCB02ArticleTextChar"/>
          <w:rFonts w:ascii="Calibri" w:eastAsia="Calibri" w:hAnsi="Calibri" w:cstheme="minorBidi"/>
          <w:bCs/>
          <w:color w:val="000000"/>
          <w:sz w:val="24"/>
          <w:szCs w:val="24"/>
          <w:u w:color="000000"/>
          <w:bdr w:val="nil"/>
          <w:lang w:val="de-DE"/>
        </w:rPr>
      </w:pPr>
      <w:r w:rsidRPr="00A06C28">
        <w:rPr>
          <w:rStyle w:val="RSCB02ArticleTextChar"/>
          <w:rFonts w:cstheme="minorBidi"/>
          <w:bCs/>
          <w:sz w:val="24"/>
          <w:szCs w:val="24"/>
          <w:lang w:val="en-GB"/>
        </w:rPr>
        <w:t>Fig.3S</w:t>
      </w:r>
      <w:r w:rsidRPr="00A06C28">
        <w:rPr>
          <w:rStyle w:val="RSCB02ArticleTextChar"/>
          <w:rFonts w:cstheme="minorBidi"/>
          <w:bCs/>
          <w:sz w:val="24"/>
          <w:szCs w:val="24"/>
        </w:rPr>
        <w:t>. Normal probability plots of residuals for</w:t>
      </w:r>
      <w:r w:rsidRPr="00A06C28">
        <w:rPr>
          <w:sz w:val="32"/>
          <w:szCs w:val="32"/>
          <w:lang w:val="en-GB"/>
        </w:rPr>
        <w:t xml:space="preserve"> </w:t>
      </w:r>
      <w:r w:rsidRPr="00A06C28">
        <w:rPr>
          <w:rStyle w:val="RSCB02ArticleTextChar"/>
          <w:rFonts w:cstheme="minorBidi"/>
          <w:bCs/>
          <w:sz w:val="24"/>
          <w:szCs w:val="24"/>
          <w:lang w:val="en-GB"/>
        </w:rPr>
        <w:t>(a) MNPs-TLL (b), MNPs-RML and MNPs-CALB(c).</w:t>
      </w:r>
    </w:p>
    <w:p w:rsidR="003679C6" w:rsidRDefault="003679C6" w:rsidP="003679C6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3679C6" w:rsidRDefault="003679C6" w:rsidP="003679C6">
      <w:pPr>
        <w:tabs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2A6557" w:rsidRDefault="002A6557" w:rsidP="008819AB">
      <w:pPr>
        <w:tabs>
          <w:tab w:val="left" w:pos="1716"/>
          <w:tab w:val="left" w:pos="2427"/>
          <w:tab w:val="center" w:pos="4680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2A6557" w:rsidRDefault="0035012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ab/>
      </w:r>
      <w:r w:rsidR="00D3687F" w:rsidRPr="00D3687F">
        <w:rPr>
          <w:rStyle w:val="RSCB02ArticleTextChar"/>
          <w:rFonts w:cstheme="minorBidi"/>
          <w:bCs/>
          <w:noProof/>
          <w:w w:val="100"/>
          <w:sz w:val="22"/>
          <w:szCs w:val="22"/>
        </w:rPr>
        <w:drawing>
          <wp:inline distT="0" distB="0" distL="0" distR="0">
            <wp:extent cx="2614324" cy="2147345"/>
            <wp:effectExtent l="0" t="0" r="0" b="5715"/>
            <wp:docPr id="1" name="Picture 1" descr="C:\Users\ASUS\Desktop\مقالم تمومهههه\اخرین اصلاحی دکتر یوسفی اسفند\یلدا rsm\RML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مقالم تمومهههه\اخرین اصلاحی دکتر یوسفی اسفند\یلدا rsm\RML\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398" cy="2176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687F" w:rsidRPr="00AE7397">
        <w:rPr>
          <w:b/>
          <w:bCs/>
          <w:noProof/>
          <w:sz w:val="32"/>
          <w:szCs w:val="32"/>
        </w:rPr>
        <w:drawing>
          <wp:inline distT="0" distB="0" distL="0" distR="0" wp14:anchorId="48E508D7" wp14:editId="1590EAE3">
            <wp:extent cx="2644775" cy="2128354"/>
            <wp:effectExtent l="0" t="0" r="3175" b="5715"/>
            <wp:docPr id="2" name="Picture 2" descr="C:\Users\ASUS\Desktop\مقالم تمومهههه\اخرین اصلاحی دکتر یوسفی اسفند\یلدا rsm\RML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مقالم تمومهههه\اخرین اصلاحی دکتر یوسفی اسفند\یلدا rsm\RML\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545" cy="2165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 xml:space="preserve">           </w:t>
      </w:r>
      <w:r w:rsidRPr="00D3687F">
        <w:rPr>
          <w:rStyle w:val="RSCB02ArticleTextChar"/>
          <w:rFonts w:cstheme="minorBidi"/>
          <w:bCs/>
          <w:noProof/>
          <w:w w:val="100"/>
          <w:sz w:val="22"/>
          <w:szCs w:val="22"/>
        </w:rPr>
        <w:drawing>
          <wp:inline distT="0" distB="0" distL="0" distR="0">
            <wp:extent cx="2773884" cy="2381656"/>
            <wp:effectExtent l="0" t="0" r="7620" b="0"/>
            <wp:docPr id="3" name="Picture 3" descr="C:\Users\ASUS\Desktop\مقالم تمومهههه\اخرین اصلاحی دکتر یوسفی اسفند\یلدا rsm\RML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مقالم تمومهههه\اخرین اصلاحی دکتر یوسفی اسفند\یلدا rsm\RML\4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165" cy="2421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5F4E" w:rsidRPr="00AE7397">
        <w:rPr>
          <w:b/>
          <w:bCs/>
          <w:noProof/>
          <w:sz w:val="32"/>
          <w:szCs w:val="32"/>
        </w:rPr>
        <w:drawing>
          <wp:inline distT="0" distB="0" distL="0" distR="0" wp14:anchorId="0F14104C" wp14:editId="0FC1FC11">
            <wp:extent cx="2737063" cy="2176780"/>
            <wp:effectExtent l="0" t="0" r="6350" b="0"/>
            <wp:docPr id="4" name="Picture 4" descr="C:\Users\ASUS\Desktop\مقالم تمومهههه\اخرین اصلاحی دکتر یوسفی اسفند\یلدا rsm\RML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مقالم تمومهههه\اخرین اصلاحی دکتر یوسفی اسفند\یلدا rsm\RML\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109" cy="226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D3687F" w:rsidRDefault="00CA6605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 w:rsidRPr="00CA6605">
        <w:rPr>
          <w:rStyle w:val="RSCB02ArticleTextChar"/>
          <w:rFonts w:cstheme="minorBidi"/>
          <w:bCs/>
          <w:noProof/>
          <w:w w:val="100"/>
          <w:sz w:val="22"/>
          <w:szCs w:val="22"/>
        </w:rPr>
        <w:lastRenderedPageBreak/>
        <w:drawing>
          <wp:inline distT="0" distB="0" distL="0" distR="0">
            <wp:extent cx="2835530" cy="2436355"/>
            <wp:effectExtent l="0" t="0" r="3175" b="2540"/>
            <wp:docPr id="5" name="Picture 5" descr="C:\Users\ASUS\Desktop\مقالم تمومهههه\اخرین اصلاحی دکتر یوسفی اسفند\یلدا rsm\RML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مقالم تمومهههه\اخرین اصلاحی دکتر یوسفی اسفند\یلدا rsm\RML\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099" cy="244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RSCB02ArticleTextChar"/>
          <w:rFonts w:cstheme="minorBidi"/>
          <w:bCs/>
          <w:w w:val="100"/>
          <w:sz w:val="22"/>
          <w:szCs w:val="22"/>
          <w:lang w:val="en-GB"/>
        </w:rPr>
        <w:t xml:space="preserve">     </w:t>
      </w:r>
      <w:r w:rsidRPr="00385DDA">
        <w:rPr>
          <w:noProof/>
          <w:sz w:val="32"/>
          <w:szCs w:val="32"/>
        </w:rPr>
        <w:drawing>
          <wp:inline distT="0" distB="0" distL="0" distR="0" wp14:anchorId="6635CC1B" wp14:editId="38E424DD">
            <wp:extent cx="2853665" cy="2195830"/>
            <wp:effectExtent l="0" t="0" r="4445" b="0"/>
            <wp:docPr id="6" name="Picture 6" descr="C:\Users\ASUS\Desktop\مقالم تمومهههه\اخرین اصلاحی دکتر یوسفی اسفند\یلدا rsm\RML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مقالم تمومهههه\اخرین اصلاحی دکتر یوسفی اسفند\یلدا rsm\RML\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65" cy="219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605" w:rsidRDefault="00CA6605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  <w:r w:rsidRPr="00385DDA">
        <w:rPr>
          <w:noProof/>
          <w:sz w:val="32"/>
          <w:szCs w:val="32"/>
        </w:rPr>
        <w:drawing>
          <wp:inline distT="0" distB="0" distL="0" distR="0" wp14:anchorId="70991A2C" wp14:editId="3C8DF2CF">
            <wp:extent cx="2885815" cy="2245816"/>
            <wp:effectExtent l="0" t="0" r="0" b="2540"/>
            <wp:docPr id="8" name="Picture 8" descr="C:\Users\ASUS\Desktop\مقالم تمومهههه\اخرین اصلاحی دکتر یوسفی اسفند\یلدا rsm\RML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esktop\مقالم تمومهههه\اخرین اصلاحی دکتر یوسفی اسفند\یلدا rsm\RML\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565" cy="2300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0AD3" w:rsidRPr="00385DDA">
        <w:rPr>
          <w:noProof/>
          <w:sz w:val="32"/>
          <w:szCs w:val="32"/>
        </w:rPr>
        <w:drawing>
          <wp:inline distT="0" distB="0" distL="0" distR="0" wp14:anchorId="0E4B686A" wp14:editId="7DF16D57">
            <wp:extent cx="2761611" cy="2294255"/>
            <wp:effectExtent l="0" t="0" r="1270" b="0"/>
            <wp:docPr id="7" name="Picture 7" descr="C:\Users\ASUS\Desktop\مقالم تمومهههه\اخرین اصلاحی دکتر یوسفی اسفند\یلدا rsm\RML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US\Desktop\مقالم تمومهههه\اخرین اصلاحی دکتر یوسفی اسفند\یلدا rsm\RML\8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795" cy="2324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87F" w:rsidRDefault="00D3687F" w:rsidP="006915C4">
      <w:pPr>
        <w:tabs>
          <w:tab w:val="left" w:pos="1032"/>
          <w:tab w:val="left" w:pos="2427"/>
        </w:tabs>
        <w:rPr>
          <w:rStyle w:val="RSCB02ArticleTextChar"/>
          <w:rFonts w:cstheme="minorBidi"/>
          <w:bCs/>
          <w:w w:val="100"/>
          <w:sz w:val="22"/>
          <w:szCs w:val="22"/>
          <w:lang w:val="en-GB"/>
        </w:rPr>
      </w:pPr>
    </w:p>
    <w:p w:rsidR="00777C7E" w:rsidRPr="003721AC" w:rsidRDefault="00CE0AD3" w:rsidP="003721AC">
      <w:pPr>
        <w:tabs>
          <w:tab w:val="left" w:pos="1032"/>
          <w:tab w:val="left" w:pos="2427"/>
        </w:tabs>
        <w:jc w:val="center"/>
        <w:rPr>
          <w:rFonts w:cstheme="minorBidi"/>
          <w:bCs/>
          <w:sz w:val="22"/>
          <w:szCs w:val="22"/>
          <w:lang w:val="en-GB"/>
        </w:rPr>
      </w:pPr>
      <w:r w:rsidRPr="00385DDA">
        <w:rPr>
          <w:noProof/>
          <w:sz w:val="32"/>
          <w:szCs w:val="32"/>
        </w:rPr>
        <w:drawing>
          <wp:inline distT="0" distB="0" distL="0" distR="0" wp14:anchorId="4EECACE3" wp14:editId="68B16338">
            <wp:extent cx="2877820" cy="2209288"/>
            <wp:effectExtent l="0" t="0" r="0" b="635"/>
            <wp:docPr id="11" name="Picture 11" descr="C:\Users\ASUS\Desktop\مقالم تمومهههه\اخرین اصلاحی دکتر یوسفی اسفند\یلدا rsm\RML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US\Desktop\مقالم تمومهههه\اخرین اصلاحی دکتر یوسفی اسفند\یلدا rsm\RML\9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221" cy="2215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7C7E" w:rsidRDefault="00777C7E" w:rsidP="00777C7E">
      <w:pPr>
        <w:pStyle w:val="Caption"/>
        <w:bidi w:val="0"/>
        <w:rPr>
          <w:noProof/>
        </w:rPr>
      </w:pPr>
      <w:r>
        <w:rPr>
          <w:noProof/>
        </w:rPr>
        <w:t xml:space="preserve">                                                                   </w:t>
      </w:r>
    </w:p>
    <w:p w:rsidR="00777C7E" w:rsidRDefault="008819AB" w:rsidP="00B13FA0">
      <w:pPr>
        <w:tabs>
          <w:tab w:val="left" w:pos="2663"/>
        </w:tabs>
        <w:jc w:val="center"/>
        <w:rPr>
          <w:noProof/>
        </w:rPr>
      </w:pPr>
      <w:r>
        <w:rPr>
          <w:szCs w:val="24"/>
        </w:rPr>
        <w:t>Figure 4</w:t>
      </w:r>
      <w:r w:rsidR="00777C7E" w:rsidRPr="00B13FA0">
        <w:rPr>
          <w:szCs w:val="24"/>
        </w:rPr>
        <w:t xml:space="preserve">S. </w:t>
      </w:r>
      <w:r w:rsidR="00B13FA0" w:rsidRPr="00590D7B">
        <w:rPr>
          <w:szCs w:val="24"/>
        </w:rPr>
        <w:t xml:space="preserve">Response surface curves showing the </w:t>
      </w:r>
      <w:r w:rsidR="00B13FA0">
        <w:rPr>
          <w:szCs w:val="24"/>
        </w:rPr>
        <w:t xml:space="preserve">interactions for </w:t>
      </w:r>
      <w:r w:rsidR="00777C7E" w:rsidRPr="00B13FA0">
        <w:rPr>
          <w:szCs w:val="24"/>
        </w:rPr>
        <w:t>RML</w:t>
      </w:r>
    </w:p>
    <w:p w:rsidR="003721AC" w:rsidRDefault="003721AC" w:rsidP="0021149D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F449F7" w:rsidP="003721AC">
      <w:pPr>
        <w:pStyle w:val="Caption"/>
        <w:bidi w:val="0"/>
        <w:rPr>
          <w:noProof/>
        </w:rPr>
      </w:pPr>
      <w:r w:rsidRPr="005B3F47">
        <w:rPr>
          <w:b w:val="0"/>
          <w:bCs w:val="0"/>
          <w:noProof/>
          <w:sz w:val="28"/>
          <w:szCs w:val="28"/>
          <w:lang w:eastAsia="en-US" w:bidi="ar-SA"/>
        </w:rPr>
        <w:drawing>
          <wp:inline distT="0" distB="0" distL="0" distR="0" wp14:anchorId="0DE90ECD" wp14:editId="40E98ED6">
            <wp:extent cx="2865938" cy="2257995"/>
            <wp:effectExtent l="0" t="0" r="0" b="9525"/>
            <wp:docPr id="9" name="Picture 9" descr="C:\Users\ASUS\Desktop\مقالم تمومهههه\اخرین اصلاحی دکتر یوسفی اسفند\یلدا rsm\CALB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مقالم تمومهههه\اخرین اصلاحی دکتر یوسفی اسفند\یلدا rsm\CALB\1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794" cy="228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</w:t>
      </w:r>
      <w:r w:rsidRPr="005B3F47">
        <w:rPr>
          <w:b w:val="0"/>
          <w:bCs w:val="0"/>
          <w:noProof/>
          <w:sz w:val="28"/>
          <w:szCs w:val="28"/>
          <w:lang w:eastAsia="en-US" w:bidi="ar-SA"/>
        </w:rPr>
        <w:drawing>
          <wp:inline distT="0" distB="0" distL="0" distR="0" wp14:anchorId="6E052700" wp14:editId="56B61BC4">
            <wp:extent cx="2755474" cy="2171065"/>
            <wp:effectExtent l="0" t="0" r="6985" b="635"/>
            <wp:docPr id="12" name="Picture 12" descr="C:\Users\ASUS\Desktop\مقالم تمومهههه\اخرین اصلاحی دکتر یوسفی اسفند\یلدا rsm\CALB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مقالم تمومهههه\اخرین اصلاحی دکتر یوسفی اسفند\یلدا rsm\CALB\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810" cy="2227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E62C36" w:rsidP="003721AC">
      <w:pPr>
        <w:pStyle w:val="Caption"/>
        <w:bidi w:val="0"/>
        <w:rPr>
          <w:noProof/>
        </w:rPr>
      </w:pPr>
      <w:r w:rsidRPr="005B3F47">
        <w:rPr>
          <w:noProof/>
          <w:sz w:val="28"/>
          <w:szCs w:val="28"/>
          <w:lang w:eastAsia="en-US" w:bidi="ar-SA"/>
        </w:rPr>
        <w:drawing>
          <wp:inline distT="0" distB="0" distL="0" distR="0" wp14:anchorId="33136A11" wp14:editId="0AD8EBD7">
            <wp:extent cx="2883535" cy="2258384"/>
            <wp:effectExtent l="0" t="0" r="0" b="8890"/>
            <wp:docPr id="17" name="Picture 17" descr="C:\Users\ASUS\Desktop\مقالم تمومهههه\اخرین اصلاحی دکتر یوسفی اسفند\یلدا rsm\CALB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مقالم تمومهههه\اخرین اصلاحی دکتر یوسفی اسفند\یلدا rsm\CALB\3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53" cy="229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 w:rsidRPr="005B3F47">
        <w:rPr>
          <w:noProof/>
          <w:sz w:val="28"/>
          <w:szCs w:val="28"/>
          <w:lang w:eastAsia="en-US" w:bidi="ar-SA"/>
        </w:rPr>
        <w:drawing>
          <wp:inline distT="0" distB="0" distL="0" distR="0" wp14:anchorId="17EFDEBF" wp14:editId="68411363">
            <wp:extent cx="2804795" cy="2368327"/>
            <wp:effectExtent l="0" t="0" r="0" b="0"/>
            <wp:docPr id="18" name="Picture 18" descr="C:\Users\ASUS\Desktop\مقالم تمومهههه\اخرین اصلاحی دکتر یوسفی اسفند\یلدا rsm\CALB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مقالم تمومهههه\اخرین اصلاحی دکتر یوسفی اسفند\یلدا rsm\CALB\4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336" cy="2411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E62C36" w:rsidRDefault="00E62C36" w:rsidP="00E62C36">
      <w:pPr>
        <w:pStyle w:val="Caption"/>
        <w:bidi w:val="0"/>
        <w:rPr>
          <w:noProof/>
        </w:rPr>
      </w:pPr>
    </w:p>
    <w:p w:rsidR="00E62C36" w:rsidRPr="00E62C36" w:rsidRDefault="00E62C36" w:rsidP="00E62C36">
      <w:pPr>
        <w:pStyle w:val="Caption"/>
        <w:bidi w:val="0"/>
        <w:rPr>
          <w:noProof/>
        </w:rPr>
      </w:pPr>
      <w:r w:rsidRPr="005B3F47">
        <w:rPr>
          <w:noProof/>
          <w:sz w:val="28"/>
          <w:szCs w:val="28"/>
          <w:lang w:eastAsia="en-US" w:bidi="ar-SA"/>
        </w:rPr>
        <w:lastRenderedPageBreak/>
        <w:drawing>
          <wp:anchor distT="0" distB="0" distL="114300" distR="114300" simplePos="0" relativeHeight="251700224" behindDoc="0" locked="0" layoutInCell="1" allowOverlap="1" wp14:anchorId="5665D2BA" wp14:editId="1B51FC5F">
            <wp:simplePos x="0" y="0"/>
            <wp:positionH relativeFrom="margin">
              <wp:align>left</wp:align>
            </wp:positionH>
            <wp:positionV relativeFrom="paragraph">
              <wp:posOffset>207010</wp:posOffset>
            </wp:positionV>
            <wp:extent cx="2950845" cy="2374265"/>
            <wp:effectExtent l="0" t="0" r="1905" b="6985"/>
            <wp:wrapSquare wrapText="bothSides"/>
            <wp:docPr id="21" name="Picture 21" descr="C:\Users\ASUS\Desktop\مقالم تمومهههه\اخرین اصلاحی دکتر یوسفی اسفند\یلدا rsm\CALB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esktop\مقالم تمومهههه\اخرین اصلاحی دکتر یوسفی اسفند\یلدا rsm\CALB\5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845" cy="237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62C36" w:rsidRDefault="00E62C36" w:rsidP="003721AC">
      <w:pPr>
        <w:pStyle w:val="Caption"/>
        <w:bidi w:val="0"/>
        <w:rPr>
          <w:noProof/>
        </w:rPr>
      </w:pPr>
      <w:r w:rsidRPr="005B3F47">
        <w:rPr>
          <w:noProof/>
          <w:sz w:val="28"/>
          <w:szCs w:val="28"/>
          <w:lang w:eastAsia="en-US" w:bidi="ar-SA"/>
        </w:rPr>
        <w:drawing>
          <wp:inline distT="0" distB="0" distL="0" distR="0" wp14:anchorId="11A63C91" wp14:editId="316E5221">
            <wp:extent cx="2853665" cy="2251710"/>
            <wp:effectExtent l="0" t="0" r="4445" b="0"/>
            <wp:docPr id="22" name="Picture 22" descr="C:\Users\ASUS\Desktop\مقالم تمومهههه\اخرین اصلاحی دکتر یوسفی اسفند\یلدا rsm\CALB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esktop\مقالم تمومهههه\اخرین اصلاحی دکتر یوسفی اسفند\یلدا rsm\CALB\6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848" cy="234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1AC" w:rsidRDefault="00E62C36" w:rsidP="00E62C36">
      <w:pPr>
        <w:pStyle w:val="Caption"/>
        <w:tabs>
          <w:tab w:val="left" w:pos="947"/>
        </w:tabs>
        <w:bidi w:val="0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br w:type="textWrapping" w:clear="all"/>
      </w:r>
      <w:r w:rsidRPr="005B3F47">
        <w:rPr>
          <w:noProof/>
          <w:sz w:val="28"/>
          <w:szCs w:val="28"/>
          <w:lang w:eastAsia="en-US" w:bidi="ar-SA"/>
        </w:rPr>
        <w:drawing>
          <wp:inline distT="0" distB="0" distL="0" distR="0" wp14:anchorId="28071434" wp14:editId="329ED540">
            <wp:extent cx="2829117" cy="2153920"/>
            <wp:effectExtent l="0" t="0" r="9525" b="0"/>
            <wp:docPr id="23" name="Picture 23" descr="C:\Users\ASUS\Desktop\مقالم تمومهههه\اخرین اصلاحی دکتر یوسفی اسفند\یلدا rsm\CALB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US\Desktop\مقالم تمومهههه\اخرین اصلاحی دکتر یوسفی اسفند\یلدا rsm\CALB\7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2273" cy="2202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316C">
        <w:rPr>
          <w:noProof/>
        </w:rPr>
        <w:t xml:space="preserve">   </w:t>
      </w:r>
      <w:r w:rsidR="00831F5F" w:rsidRPr="005B3F47">
        <w:rPr>
          <w:noProof/>
          <w:sz w:val="28"/>
          <w:szCs w:val="28"/>
          <w:lang w:eastAsia="en-US" w:bidi="ar-SA"/>
        </w:rPr>
        <w:drawing>
          <wp:inline distT="0" distB="0" distL="0" distR="0" wp14:anchorId="7F33BD4A" wp14:editId="7EF1B524">
            <wp:extent cx="2571367" cy="2208953"/>
            <wp:effectExtent l="0" t="0" r="635" b="1270"/>
            <wp:docPr id="27" name="Picture 27" descr="C:\Users\ASUS\Desktop\مقالم تمومهههه\اخرین اصلاحی دکتر یوسفی اسفند\یلدا rsm\CALB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US\Desktop\مقالم تمومهههه\اخرین اصلاحی دکتر یوسفی اسفند\یلدا rsm\CALB\8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4" cy="2260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3721AC" w:rsidRDefault="003721AC" w:rsidP="003721AC">
      <w:pPr>
        <w:pStyle w:val="Caption"/>
        <w:bidi w:val="0"/>
        <w:rPr>
          <w:noProof/>
        </w:rPr>
      </w:pPr>
    </w:p>
    <w:p w:rsidR="0021149D" w:rsidRDefault="00831F5F" w:rsidP="00831F5F">
      <w:pPr>
        <w:pStyle w:val="Caption"/>
        <w:bidi w:val="0"/>
        <w:jc w:val="center"/>
        <w:rPr>
          <w:noProof/>
        </w:rPr>
      </w:pPr>
      <w:r w:rsidRPr="000203F2">
        <w:rPr>
          <w:noProof/>
          <w:sz w:val="28"/>
          <w:szCs w:val="28"/>
          <w:lang w:eastAsia="en-US" w:bidi="ar-SA"/>
        </w:rPr>
        <w:drawing>
          <wp:inline distT="0" distB="0" distL="0" distR="0" wp14:anchorId="55AA1DB1" wp14:editId="7A41E28B">
            <wp:extent cx="2781151" cy="2135155"/>
            <wp:effectExtent l="0" t="0" r="635" b="0"/>
            <wp:docPr id="28" name="Picture 28" descr="C:\Users\ASUS\Desktop\مقالم تمومهههه\اخرین اصلاحی دکتر یوسفی اسفند\یلدا rsm\CALB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SUS\Desktop\مقالم تمومهههه\اخرین اصلاحی دکتر یوسفی اسفند\یلدا rsm\CALB\9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005" cy="218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49D" w:rsidRPr="0021149D" w:rsidRDefault="0021149D" w:rsidP="0021149D">
      <w:pPr>
        <w:rPr>
          <w:b/>
          <w:bCs/>
          <w:noProof/>
        </w:rPr>
      </w:pPr>
    </w:p>
    <w:p w:rsidR="0021149D" w:rsidRPr="00B13FA0" w:rsidRDefault="008819AB" w:rsidP="00B13FA0">
      <w:pPr>
        <w:tabs>
          <w:tab w:val="left" w:pos="2663"/>
        </w:tabs>
        <w:jc w:val="center"/>
        <w:rPr>
          <w:szCs w:val="24"/>
        </w:rPr>
      </w:pPr>
      <w:r>
        <w:rPr>
          <w:szCs w:val="24"/>
        </w:rPr>
        <w:lastRenderedPageBreak/>
        <w:t>Fig.5</w:t>
      </w:r>
      <w:r w:rsidR="0021149D" w:rsidRPr="00B13FA0">
        <w:rPr>
          <w:szCs w:val="24"/>
        </w:rPr>
        <w:t xml:space="preserve">S. </w:t>
      </w:r>
      <w:r w:rsidR="00B13FA0" w:rsidRPr="00590D7B">
        <w:rPr>
          <w:szCs w:val="24"/>
        </w:rPr>
        <w:t xml:space="preserve">Response surface curves showing the </w:t>
      </w:r>
      <w:r w:rsidR="00B13FA0">
        <w:rPr>
          <w:szCs w:val="24"/>
        </w:rPr>
        <w:t xml:space="preserve">interactions for </w:t>
      </w:r>
      <w:r w:rsidR="0021149D" w:rsidRPr="00B13FA0">
        <w:rPr>
          <w:szCs w:val="24"/>
        </w:rPr>
        <w:t>CALB</w:t>
      </w:r>
    </w:p>
    <w:p w:rsidR="008053B9" w:rsidRDefault="008053B9" w:rsidP="0021149D">
      <w:pPr>
        <w:pStyle w:val="Caption"/>
        <w:bidi w:val="0"/>
        <w:jc w:val="center"/>
      </w:pPr>
    </w:p>
    <w:p w:rsidR="008053B9" w:rsidRDefault="008053B9" w:rsidP="008053B9">
      <w:pPr>
        <w:pStyle w:val="Caption"/>
        <w:bidi w:val="0"/>
        <w:jc w:val="center"/>
      </w:pPr>
    </w:p>
    <w:p w:rsidR="00783B24" w:rsidRDefault="00783B24" w:rsidP="00783B24">
      <w:pPr>
        <w:rPr>
          <w:rtl/>
          <w:lang w:eastAsia="ko-KR" w:bidi="fa-IR"/>
        </w:rPr>
      </w:pPr>
    </w:p>
    <w:p w:rsidR="00783B24" w:rsidRDefault="00783B24" w:rsidP="00783B24">
      <w:pPr>
        <w:rPr>
          <w:lang w:eastAsia="ko-KR" w:bidi="fa-IR"/>
        </w:rPr>
      </w:pPr>
    </w:p>
    <w:p w:rsidR="00783B24" w:rsidRPr="00783B24" w:rsidRDefault="00783B24" w:rsidP="00783B24">
      <w:pPr>
        <w:rPr>
          <w:lang w:eastAsia="ko-KR" w:bidi="fa-IR"/>
        </w:rPr>
      </w:pPr>
    </w:p>
    <w:p w:rsidR="00783B24" w:rsidRDefault="00783B24" w:rsidP="00783B24">
      <w:pPr>
        <w:rPr>
          <w:rtl/>
          <w:lang w:eastAsia="ko-KR" w:bidi="fa-IR"/>
        </w:rPr>
      </w:pPr>
    </w:p>
    <w:p w:rsidR="00783B24" w:rsidRDefault="00783B24" w:rsidP="00783B24">
      <w:pPr>
        <w:tabs>
          <w:tab w:val="left" w:pos="4200"/>
        </w:tabs>
        <w:rPr>
          <w:rtl/>
          <w:lang w:eastAsia="ko-KR" w:bidi="fa-IR"/>
        </w:rPr>
      </w:pPr>
      <w:r>
        <w:rPr>
          <w:lang w:eastAsia="ko-KR" w:bidi="fa-IR"/>
        </w:rPr>
        <w:tab/>
      </w:r>
    </w:p>
    <w:p w:rsidR="00783B24" w:rsidRPr="00783B24" w:rsidRDefault="00783B24" w:rsidP="00783B24">
      <w:pPr>
        <w:tabs>
          <w:tab w:val="left" w:pos="4200"/>
        </w:tabs>
        <w:rPr>
          <w:lang w:eastAsia="ko-KR" w:bidi="fa-IR"/>
        </w:rPr>
      </w:pPr>
    </w:p>
    <w:sectPr w:rsidR="00783B24" w:rsidRPr="00783B24" w:rsidSect="00D47991">
      <w:pgSz w:w="12240" w:h="15840"/>
      <w:pgMar w:top="113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62691"/>
    <w:multiLevelType w:val="multilevel"/>
    <w:tmpl w:val="EE12EA7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-%2-%3"/>
      <w:lvlJc w:val="left"/>
      <w:pPr>
        <w:ind w:left="720" w:hanging="72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-%2-%3-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-%2-%3-%4-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-%2-%3-%4-%5-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DB9"/>
    <w:rsid w:val="00063E7D"/>
    <w:rsid w:val="00074412"/>
    <w:rsid w:val="000F782A"/>
    <w:rsid w:val="00104098"/>
    <w:rsid w:val="00123D0B"/>
    <w:rsid w:val="00162D81"/>
    <w:rsid w:val="00164F63"/>
    <w:rsid w:val="001779A8"/>
    <w:rsid w:val="00186080"/>
    <w:rsid w:val="001D7DAB"/>
    <w:rsid w:val="0021149D"/>
    <w:rsid w:val="0021722D"/>
    <w:rsid w:val="002256B7"/>
    <w:rsid w:val="00265FDF"/>
    <w:rsid w:val="002A6557"/>
    <w:rsid w:val="002B2DA3"/>
    <w:rsid w:val="002F6D1F"/>
    <w:rsid w:val="0030359A"/>
    <w:rsid w:val="00317061"/>
    <w:rsid w:val="0034045B"/>
    <w:rsid w:val="0035012F"/>
    <w:rsid w:val="003511C6"/>
    <w:rsid w:val="003679C6"/>
    <w:rsid w:val="003721AC"/>
    <w:rsid w:val="00373201"/>
    <w:rsid w:val="003912A4"/>
    <w:rsid w:val="003A2D48"/>
    <w:rsid w:val="003C2815"/>
    <w:rsid w:val="003D38CB"/>
    <w:rsid w:val="003E081A"/>
    <w:rsid w:val="004070CC"/>
    <w:rsid w:val="0043742F"/>
    <w:rsid w:val="00473693"/>
    <w:rsid w:val="00496DA7"/>
    <w:rsid w:val="004E28E7"/>
    <w:rsid w:val="00507323"/>
    <w:rsid w:val="00510278"/>
    <w:rsid w:val="005344F8"/>
    <w:rsid w:val="00556419"/>
    <w:rsid w:val="00590D7B"/>
    <w:rsid w:val="00621385"/>
    <w:rsid w:val="0067316C"/>
    <w:rsid w:val="006804A2"/>
    <w:rsid w:val="00683342"/>
    <w:rsid w:val="00684A64"/>
    <w:rsid w:val="006915C4"/>
    <w:rsid w:val="006B3427"/>
    <w:rsid w:val="006E69C8"/>
    <w:rsid w:val="006F7FC2"/>
    <w:rsid w:val="007540FB"/>
    <w:rsid w:val="00761955"/>
    <w:rsid w:val="007748DB"/>
    <w:rsid w:val="00777C7E"/>
    <w:rsid w:val="00783B24"/>
    <w:rsid w:val="007B5754"/>
    <w:rsid w:val="007B5DFE"/>
    <w:rsid w:val="007E3603"/>
    <w:rsid w:val="007F0747"/>
    <w:rsid w:val="007F6A7F"/>
    <w:rsid w:val="00803DFC"/>
    <w:rsid w:val="00804D91"/>
    <w:rsid w:val="008053B9"/>
    <w:rsid w:val="00816E9E"/>
    <w:rsid w:val="00831F5F"/>
    <w:rsid w:val="008335E0"/>
    <w:rsid w:val="0084739D"/>
    <w:rsid w:val="008756EF"/>
    <w:rsid w:val="008819AB"/>
    <w:rsid w:val="008C0FA3"/>
    <w:rsid w:val="0090174A"/>
    <w:rsid w:val="009163A0"/>
    <w:rsid w:val="00937D54"/>
    <w:rsid w:val="009A1FC7"/>
    <w:rsid w:val="009B13B8"/>
    <w:rsid w:val="009B21CA"/>
    <w:rsid w:val="009F3970"/>
    <w:rsid w:val="00A06C28"/>
    <w:rsid w:val="00A17479"/>
    <w:rsid w:val="00A200C3"/>
    <w:rsid w:val="00A54DC4"/>
    <w:rsid w:val="00A673F9"/>
    <w:rsid w:val="00A70983"/>
    <w:rsid w:val="00A74C0D"/>
    <w:rsid w:val="00AA7423"/>
    <w:rsid w:val="00AB1AB9"/>
    <w:rsid w:val="00AD230B"/>
    <w:rsid w:val="00AF7A79"/>
    <w:rsid w:val="00B13FA0"/>
    <w:rsid w:val="00B21E85"/>
    <w:rsid w:val="00B26DB9"/>
    <w:rsid w:val="00B301E7"/>
    <w:rsid w:val="00B708F6"/>
    <w:rsid w:val="00B7104B"/>
    <w:rsid w:val="00B85F4E"/>
    <w:rsid w:val="00C06165"/>
    <w:rsid w:val="00C155F9"/>
    <w:rsid w:val="00C34A95"/>
    <w:rsid w:val="00CA6605"/>
    <w:rsid w:val="00CE0AD3"/>
    <w:rsid w:val="00D000AF"/>
    <w:rsid w:val="00D069F2"/>
    <w:rsid w:val="00D3687F"/>
    <w:rsid w:val="00D47991"/>
    <w:rsid w:val="00D554B5"/>
    <w:rsid w:val="00D7191B"/>
    <w:rsid w:val="00DA01E8"/>
    <w:rsid w:val="00DA1114"/>
    <w:rsid w:val="00DC360F"/>
    <w:rsid w:val="00DE4C08"/>
    <w:rsid w:val="00E0092F"/>
    <w:rsid w:val="00E62C36"/>
    <w:rsid w:val="00EC66AF"/>
    <w:rsid w:val="00EF4924"/>
    <w:rsid w:val="00EF5D43"/>
    <w:rsid w:val="00F01E28"/>
    <w:rsid w:val="00F449F7"/>
    <w:rsid w:val="00F45798"/>
    <w:rsid w:val="00F557B7"/>
    <w:rsid w:val="00F6575B"/>
    <w:rsid w:val="00F72745"/>
    <w:rsid w:val="00F738A3"/>
    <w:rsid w:val="00F75C84"/>
    <w:rsid w:val="00F814A0"/>
    <w:rsid w:val="00FB3A2E"/>
    <w:rsid w:val="00FC1D2A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B Lotus"/>
        <w:color w:val="000000" w:themeColor="text1"/>
        <w:sz w:val="24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0FA3"/>
    <w:pPr>
      <w:widowControl w:val="0"/>
      <w:bidi/>
      <w:ind w:left="432"/>
      <w:outlineLvl w:val="2"/>
    </w:pPr>
    <w:rPr>
      <w:rFonts w:ascii="B Lotus" w:hAnsi="B Lotus"/>
      <w:b/>
      <w:bCs/>
      <w:sz w:val="28"/>
      <w:szCs w:val="36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C0FA3"/>
    <w:rPr>
      <w:rFonts w:ascii="B Lotus" w:hAnsi="B Lotus"/>
      <w:b/>
      <w:bCs/>
      <w:sz w:val="28"/>
      <w:szCs w:val="36"/>
      <w:lang w:bidi="fa-IR"/>
    </w:rPr>
  </w:style>
  <w:style w:type="character" w:customStyle="1" w:styleId="RSCB02ArticleTextChar">
    <w:name w:val="RSC B02 Article Text Char"/>
    <w:basedOn w:val="DefaultParagraphFont"/>
    <w:link w:val="RSCB02ArticleText"/>
    <w:rsid w:val="00816E9E"/>
    <w:rPr>
      <w:rFonts w:cs="Times New Roman"/>
      <w:w w:val="108"/>
      <w:sz w:val="18"/>
      <w:szCs w:val="18"/>
    </w:rPr>
  </w:style>
  <w:style w:type="paragraph" w:customStyle="1" w:styleId="RSCB02ArticleText">
    <w:name w:val="RSC B02 Article Text"/>
    <w:basedOn w:val="Normal"/>
    <w:link w:val="RSCB02ArticleTextChar"/>
    <w:qFormat/>
    <w:rsid w:val="00816E9E"/>
    <w:pPr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table" w:customStyle="1" w:styleId="PlainTable2">
    <w:name w:val="Plain Table 2"/>
    <w:basedOn w:val="TableNormal"/>
    <w:uiPriority w:val="42"/>
    <w:rsid w:val="002256B7"/>
    <w:pPr>
      <w:spacing w:after="0"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eastAsia="ko-KR" w:bidi="fa-IR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RSCT03TableBody">
    <w:name w:val="RSC T03 Table Body"/>
    <w:basedOn w:val="Normal"/>
    <w:link w:val="RSCT03TableBodyChar"/>
    <w:qFormat/>
    <w:rsid w:val="002256B7"/>
    <w:pPr>
      <w:keepNext/>
      <w:keepLines/>
      <w:spacing w:after="0" w:line="220" w:lineRule="exact"/>
      <w:jc w:val="center"/>
    </w:pPr>
    <w:rPr>
      <w:rFonts w:asciiTheme="minorHAnsi" w:eastAsia="Times New Roman" w:hAnsiTheme="minorHAnsi" w:cs="Times New Roman"/>
      <w:color w:val="auto"/>
      <w:sz w:val="16"/>
      <w:szCs w:val="16"/>
      <w:lang w:val="en-GB" w:eastAsia="en-GB"/>
    </w:rPr>
  </w:style>
  <w:style w:type="character" w:customStyle="1" w:styleId="RSCT03TableBodyChar">
    <w:name w:val="RSC T03 Table Body Char"/>
    <w:basedOn w:val="DefaultParagraphFont"/>
    <w:link w:val="RSCT03TableBody"/>
    <w:rsid w:val="002256B7"/>
    <w:rPr>
      <w:rFonts w:asciiTheme="minorHAnsi" w:eastAsia="Times New Roman" w:hAnsiTheme="minorHAnsi" w:cs="Times New Roman"/>
      <w:color w:val="auto"/>
      <w:sz w:val="16"/>
      <w:szCs w:val="16"/>
      <w:lang w:val="en-GB"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2256B7"/>
    <w:pPr>
      <w:bidi/>
    </w:pPr>
    <w:rPr>
      <w:rFonts w:asciiTheme="minorHAnsi" w:eastAsiaTheme="minorEastAsia" w:hAnsiTheme="minorHAnsi" w:cstheme="minorBidi"/>
      <w:b/>
      <w:bCs/>
      <w:color w:val="auto"/>
      <w:sz w:val="20"/>
      <w:szCs w:val="20"/>
      <w:lang w:eastAsia="ko-KR" w:bidi="fa-IR"/>
    </w:rPr>
  </w:style>
  <w:style w:type="table" w:customStyle="1" w:styleId="PlainTable22">
    <w:name w:val="Plain Table 22"/>
    <w:basedOn w:val="TableNormal"/>
    <w:next w:val="PlainTable2"/>
    <w:uiPriority w:val="42"/>
    <w:rsid w:val="00683342"/>
    <w:pPr>
      <w:spacing w:after="0"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eastAsia="ko-KR" w:bidi="fa-IR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3">
    <w:name w:val="Plain Table 23"/>
    <w:basedOn w:val="TableNormal"/>
    <w:next w:val="PlainTable2"/>
    <w:uiPriority w:val="42"/>
    <w:rsid w:val="00621385"/>
    <w:pPr>
      <w:spacing w:after="0"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eastAsia="ko-KR" w:bidi="fa-IR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6213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7104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21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1CA"/>
    <w:rPr>
      <w:rFonts w:ascii="Segoe UI" w:hAnsi="Segoe UI" w:cs="Segoe UI"/>
      <w:sz w:val="18"/>
      <w:szCs w:val="18"/>
    </w:rPr>
  </w:style>
  <w:style w:type="paragraph" w:customStyle="1" w:styleId="Body">
    <w:name w:val="Body"/>
    <w:link w:val="BodyChar"/>
    <w:rsid w:val="00063E7D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de-DE"/>
    </w:rPr>
  </w:style>
  <w:style w:type="character" w:customStyle="1" w:styleId="BodyChar">
    <w:name w:val="Body Char"/>
    <w:basedOn w:val="DefaultParagraphFont"/>
    <w:link w:val="Body"/>
    <w:rsid w:val="00063E7D"/>
    <w:rPr>
      <w:rFonts w:ascii="Calibri" w:eastAsia="Calibri" w:hAnsi="Calibri" w:cs="Calibri"/>
      <w:color w:val="000000"/>
      <w:sz w:val="22"/>
      <w:szCs w:val="22"/>
      <w:u w:color="000000"/>
      <w:bdr w:val="nil"/>
      <w:lang w:val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B Lotus"/>
        <w:color w:val="000000" w:themeColor="text1"/>
        <w:sz w:val="24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0FA3"/>
    <w:pPr>
      <w:widowControl w:val="0"/>
      <w:bidi/>
      <w:ind w:left="432"/>
      <w:outlineLvl w:val="2"/>
    </w:pPr>
    <w:rPr>
      <w:rFonts w:ascii="B Lotus" w:hAnsi="B Lotus"/>
      <w:b/>
      <w:bCs/>
      <w:sz w:val="28"/>
      <w:szCs w:val="36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C0FA3"/>
    <w:rPr>
      <w:rFonts w:ascii="B Lotus" w:hAnsi="B Lotus"/>
      <w:b/>
      <w:bCs/>
      <w:sz w:val="28"/>
      <w:szCs w:val="36"/>
      <w:lang w:bidi="fa-IR"/>
    </w:rPr>
  </w:style>
  <w:style w:type="character" w:customStyle="1" w:styleId="RSCB02ArticleTextChar">
    <w:name w:val="RSC B02 Article Text Char"/>
    <w:basedOn w:val="DefaultParagraphFont"/>
    <w:link w:val="RSCB02ArticleText"/>
    <w:rsid w:val="00816E9E"/>
    <w:rPr>
      <w:rFonts w:cs="Times New Roman"/>
      <w:w w:val="108"/>
      <w:sz w:val="18"/>
      <w:szCs w:val="18"/>
    </w:rPr>
  </w:style>
  <w:style w:type="paragraph" w:customStyle="1" w:styleId="RSCB02ArticleText">
    <w:name w:val="RSC B02 Article Text"/>
    <w:basedOn w:val="Normal"/>
    <w:link w:val="RSCB02ArticleTextChar"/>
    <w:qFormat/>
    <w:rsid w:val="00816E9E"/>
    <w:pPr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table" w:customStyle="1" w:styleId="PlainTable2">
    <w:name w:val="Plain Table 2"/>
    <w:basedOn w:val="TableNormal"/>
    <w:uiPriority w:val="42"/>
    <w:rsid w:val="002256B7"/>
    <w:pPr>
      <w:spacing w:after="0"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eastAsia="ko-KR" w:bidi="fa-IR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RSCT03TableBody">
    <w:name w:val="RSC T03 Table Body"/>
    <w:basedOn w:val="Normal"/>
    <w:link w:val="RSCT03TableBodyChar"/>
    <w:qFormat/>
    <w:rsid w:val="002256B7"/>
    <w:pPr>
      <w:keepNext/>
      <w:keepLines/>
      <w:spacing w:after="0" w:line="220" w:lineRule="exact"/>
      <w:jc w:val="center"/>
    </w:pPr>
    <w:rPr>
      <w:rFonts w:asciiTheme="minorHAnsi" w:eastAsia="Times New Roman" w:hAnsiTheme="minorHAnsi" w:cs="Times New Roman"/>
      <w:color w:val="auto"/>
      <w:sz w:val="16"/>
      <w:szCs w:val="16"/>
      <w:lang w:val="en-GB" w:eastAsia="en-GB"/>
    </w:rPr>
  </w:style>
  <w:style w:type="character" w:customStyle="1" w:styleId="RSCT03TableBodyChar">
    <w:name w:val="RSC T03 Table Body Char"/>
    <w:basedOn w:val="DefaultParagraphFont"/>
    <w:link w:val="RSCT03TableBody"/>
    <w:rsid w:val="002256B7"/>
    <w:rPr>
      <w:rFonts w:asciiTheme="minorHAnsi" w:eastAsia="Times New Roman" w:hAnsiTheme="minorHAnsi" w:cs="Times New Roman"/>
      <w:color w:val="auto"/>
      <w:sz w:val="16"/>
      <w:szCs w:val="16"/>
      <w:lang w:val="en-GB"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2256B7"/>
    <w:pPr>
      <w:bidi/>
    </w:pPr>
    <w:rPr>
      <w:rFonts w:asciiTheme="minorHAnsi" w:eastAsiaTheme="minorEastAsia" w:hAnsiTheme="minorHAnsi" w:cstheme="minorBidi"/>
      <w:b/>
      <w:bCs/>
      <w:color w:val="auto"/>
      <w:sz w:val="20"/>
      <w:szCs w:val="20"/>
      <w:lang w:eastAsia="ko-KR" w:bidi="fa-IR"/>
    </w:rPr>
  </w:style>
  <w:style w:type="table" w:customStyle="1" w:styleId="PlainTable22">
    <w:name w:val="Plain Table 22"/>
    <w:basedOn w:val="TableNormal"/>
    <w:next w:val="PlainTable2"/>
    <w:uiPriority w:val="42"/>
    <w:rsid w:val="00683342"/>
    <w:pPr>
      <w:spacing w:after="0"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eastAsia="ko-KR" w:bidi="fa-IR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3">
    <w:name w:val="Plain Table 23"/>
    <w:basedOn w:val="TableNormal"/>
    <w:next w:val="PlainTable2"/>
    <w:uiPriority w:val="42"/>
    <w:rsid w:val="00621385"/>
    <w:pPr>
      <w:spacing w:after="0"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eastAsia="ko-KR" w:bidi="fa-IR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6213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7104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21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1CA"/>
    <w:rPr>
      <w:rFonts w:ascii="Segoe UI" w:hAnsi="Segoe UI" w:cs="Segoe UI"/>
      <w:sz w:val="18"/>
      <w:szCs w:val="18"/>
    </w:rPr>
  </w:style>
  <w:style w:type="paragraph" w:customStyle="1" w:styleId="Body">
    <w:name w:val="Body"/>
    <w:link w:val="BodyChar"/>
    <w:rsid w:val="00063E7D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de-DE"/>
    </w:rPr>
  </w:style>
  <w:style w:type="character" w:customStyle="1" w:styleId="BodyChar">
    <w:name w:val="Body Char"/>
    <w:basedOn w:val="DefaultParagraphFont"/>
    <w:link w:val="Body"/>
    <w:rsid w:val="00063E7D"/>
    <w:rPr>
      <w:rFonts w:ascii="Calibri" w:eastAsia="Calibri" w:hAnsi="Calibri" w:cs="Calibri"/>
      <w:color w:val="000000"/>
      <w:sz w:val="22"/>
      <w:szCs w:val="22"/>
      <w:u w:color="000000"/>
      <w:bdr w:val="nil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8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6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0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8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theme" Target="theme/theme1.xml"/><Relationship Id="rId7" Type="http://schemas.openxmlformats.org/officeDocument/2006/relationships/chart" Target="charts/chart1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8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&#1605;&#1602;&#1575;&#1604;&#1605;%20&#1578;&#1605;&#1608;&#1605;&#1607;&#1607;&#1607;&#1607;\&#1575;&#1582;&#1585;&#1740;&#1606;%20&#1575;&#1589;&#1604;&#1575;&#1581;&#1740;%20&#1583;&#1705;&#1578;&#1585;%20&#1740;&#1608;&#1587;&#1601;&#1740;%20&#1575;&#1587;&#1601;&#1606;&#1583;\&#1601;&#1575;&#1740;&#1604;\halal%20RML%20-%20Copy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&#1605;&#1602;&#1575;&#1604;&#1605;%20&#1578;&#1605;&#1608;&#1605;&#1607;&#1607;&#1607;&#1607;\&#1575;&#1582;&#1585;&#1740;&#1606;%20&#1575;&#1589;&#1604;&#1575;&#1581;&#1740;%20&#1583;&#1705;&#1578;&#1585;%20&#1740;&#1608;&#1587;&#1601;&#1740;%20&#1575;&#1587;&#1601;&#1606;&#1583;\&#1601;&#1575;&#1740;&#1604;\hala-TLL%20-%20Copy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Free RML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Sheet1!$A$2:$A$7</c:f>
              <c:strCache>
                <c:ptCount val="6"/>
                <c:pt idx="0">
                  <c:v>Methanol10%</c:v>
                </c:pt>
                <c:pt idx="1">
                  <c:v>Methanol20%</c:v>
                </c:pt>
                <c:pt idx="2">
                  <c:v>Ethanol10%</c:v>
                </c:pt>
                <c:pt idx="3">
                  <c:v>Ethanol20%</c:v>
                </c:pt>
                <c:pt idx="4">
                  <c:v>Propanol10%</c:v>
                </c:pt>
                <c:pt idx="5">
                  <c:v>Propanol20%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95</c:v>
                </c:pt>
                <c:pt idx="1">
                  <c:v>92</c:v>
                </c:pt>
                <c:pt idx="2">
                  <c:v>43</c:v>
                </c:pt>
                <c:pt idx="3">
                  <c:v>32</c:v>
                </c:pt>
                <c:pt idx="4">
                  <c:v>50</c:v>
                </c:pt>
                <c:pt idx="5">
                  <c:v>7.8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MNPs-RML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percentage"/>
            <c:noEndCap val="0"/>
            <c:val val="3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Sheet1!$A$2:$A$7</c:f>
              <c:strCache>
                <c:ptCount val="6"/>
                <c:pt idx="0">
                  <c:v>Methanol10%</c:v>
                </c:pt>
                <c:pt idx="1">
                  <c:v>Methanol20%</c:v>
                </c:pt>
                <c:pt idx="2">
                  <c:v>Ethanol10%</c:v>
                </c:pt>
                <c:pt idx="3">
                  <c:v>Ethanol20%</c:v>
                </c:pt>
                <c:pt idx="4">
                  <c:v>Propanol10%</c:v>
                </c:pt>
                <c:pt idx="5">
                  <c:v>Propanol20%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100</c:v>
                </c:pt>
                <c:pt idx="1">
                  <c:v>98</c:v>
                </c:pt>
                <c:pt idx="2">
                  <c:v>50</c:v>
                </c:pt>
                <c:pt idx="3">
                  <c:v>50</c:v>
                </c:pt>
                <c:pt idx="4">
                  <c:v>100</c:v>
                </c:pt>
                <c:pt idx="5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92807936"/>
        <c:axId val="593478784"/>
      </c:barChart>
      <c:catAx>
        <c:axId val="5928079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3478784"/>
        <c:crosses val="autoZero"/>
        <c:auto val="1"/>
        <c:lblAlgn val="ctr"/>
        <c:lblOffset val="100"/>
        <c:noMultiLvlLbl val="0"/>
      </c:catAx>
      <c:valAx>
        <c:axId val="593478784"/>
        <c:scaling>
          <c:orientation val="minMax"/>
          <c:max val="11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2807936"/>
        <c:crosses val="autoZero"/>
        <c:crossBetween val="between"/>
        <c:majorUnit val="5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Free TLL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Sheet1!$A$2:$A$7</c:f>
              <c:strCache>
                <c:ptCount val="6"/>
                <c:pt idx="0">
                  <c:v>Methanol10%</c:v>
                </c:pt>
                <c:pt idx="1">
                  <c:v>Methanol20%</c:v>
                </c:pt>
                <c:pt idx="2">
                  <c:v>Ethanol10%</c:v>
                </c:pt>
                <c:pt idx="3">
                  <c:v>Ethanol20%</c:v>
                </c:pt>
                <c:pt idx="4">
                  <c:v>Propanol10%</c:v>
                </c:pt>
                <c:pt idx="5">
                  <c:v>Propanol20%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87.5</c:v>
                </c:pt>
                <c:pt idx="1">
                  <c:v>75.19</c:v>
                </c:pt>
                <c:pt idx="2">
                  <c:v>80</c:v>
                </c:pt>
                <c:pt idx="3">
                  <c:v>66.760000000000005</c:v>
                </c:pt>
                <c:pt idx="4">
                  <c:v>50</c:v>
                </c:pt>
                <c:pt idx="5">
                  <c:v>48.26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MNPs-TLL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percentage"/>
            <c:noEndCap val="0"/>
            <c:val val="0.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Sheet1!$A$2:$A$7</c:f>
              <c:strCache>
                <c:ptCount val="6"/>
                <c:pt idx="0">
                  <c:v>Methanol10%</c:v>
                </c:pt>
                <c:pt idx="1">
                  <c:v>Methanol20%</c:v>
                </c:pt>
                <c:pt idx="2">
                  <c:v>Ethanol10%</c:v>
                </c:pt>
                <c:pt idx="3">
                  <c:v>Ethanol20%</c:v>
                </c:pt>
                <c:pt idx="4">
                  <c:v>Propanol10%</c:v>
                </c:pt>
                <c:pt idx="5">
                  <c:v>Propanol20%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92805888"/>
        <c:axId val="593480512"/>
      </c:barChart>
      <c:catAx>
        <c:axId val="5928058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3480512"/>
        <c:crosses val="autoZero"/>
        <c:auto val="1"/>
        <c:lblAlgn val="ctr"/>
        <c:lblOffset val="100"/>
        <c:noMultiLvlLbl val="0"/>
      </c:catAx>
      <c:valAx>
        <c:axId val="593480512"/>
        <c:scaling>
          <c:orientation val="minMax"/>
          <c:max val="11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2805888"/>
        <c:crosses val="autoZero"/>
        <c:crossBetween val="between"/>
        <c:majorUnit val="5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9D53B-506B-4EFE-A656-FA214AEE3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1036</TotalTime>
  <Pages>19</Pages>
  <Words>1407</Words>
  <Characters>8024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yalda amini</dc:creator>
  <cp:keywords/>
  <dc:description/>
  <cp:lastModifiedBy>Aylin1395</cp:lastModifiedBy>
  <cp:revision>130</cp:revision>
  <dcterms:created xsi:type="dcterms:W3CDTF">2020-05-17T12:30:00Z</dcterms:created>
  <dcterms:modified xsi:type="dcterms:W3CDTF">2022-03-03T17:25:00Z</dcterms:modified>
</cp:coreProperties>
</file>