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6DF" w:rsidRDefault="0031655B" w:rsidP="005626DF">
      <w:pPr>
        <w:pStyle w:val="CommentText"/>
      </w:pPr>
      <w:r>
        <w:t xml:space="preserve">              </w:t>
      </w:r>
      <w:r w:rsidR="005626DF">
        <w:rPr>
          <w:rFonts w:hint="eastAsia"/>
        </w:rPr>
        <w:t>Table 3 Summary of three-dimensional greening forms</w:t>
      </w:r>
    </w:p>
    <w:tbl>
      <w:tblPr>
        <w:tblStyle w:val="TableGrid"/>
        <w:tblpPr w:leftFromText="180" w:rightFromText="180" w:vertAnchor="text" w:horzAnchor="page" w:tblpXSpec="center" w:tblpY="164"/>
        <w:tblOverlap w:val="never"/>
        <w:tblW w:w="9281" w:type="dxa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1704"/>
        <w:gridCol w:w="2460"/>
        <w:gridCol w:w="1728"/>
        <w:gridCol w:w="1907"/>
      </w:tblGrid>
      <w:tr w:rsidR="005626DF" w:rsidTr="00CC4F16">
        <w:trPr>
          <w:trHeight w:val="291"/>
          <w:jc w:val="center"/>
        </w:trPr>
        <w:tc>
          <w:tcPr>
            <w:tcW w:w="1482" w:type="dxa"/>
            <w:tcBorders>
              <w:bottom w:val="single" w:sz="6" w:space="0" w:color="auto"/>
            </w:tcBorders>
            <w:vAlign w:val="center"/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Three-dimensional greening form</w:t>
            </w: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</w:t>
            </w:r>
            <w:r>
              <w:rPr>
                <w:rFonts w:hint="eastAsia"/>
              </w:rPr>
              <w:t>oncept</w:t>
            </w:r>
          </w:p>
        </w:tc>
        <w:tc>
          <w:tcPr>
            <w:tcW w:w="2460" w:type="dxa"/>
            <w:tcBorders>
              <w:bottom w:val="single" w:sz="6" w:space="0" w:color="auto"/>
            </w:tcBorders>
            <w:vAlign w:val="center"/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Features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Greenway</w:t>
            </w:r>
          </w:p>
        </w:tc>
        <w:tc>
          <w:tcPr>
            <w:tcW w:w="1907" w:type="dxa"/>
            <w:tcBorders>
              <w:bottom w:val="single" w:sz="6" w:space="0" w:color="auto"/>
            </w:tcBorders>
            <w:vAlign w:val="center"/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Real picture</w:t>
            </w:r>
          </w:p>
        </w:tc>
      </w:tr>
      <w:tr w:rsidR="005626DF" w:rsidTr="00CC4F16">
        <w:trPr>
          <w:trHeight w:val="970"/>
          <w:jc w:val="center"/>
        </w:trPr>
        <w:tc>
          <w:tcPr>
            <w:tcW w:w="1482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Green Roof</w:t>
            </w:r>
          </w:p>
        </w:tc>
        <w:tc>
          <w:tcPr>
            <w:tcW w:w="1704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 xml:space="preserve">A green form in which plants cover the top surface of a structure or building </w:t>
            </w:r>
            <w:r>
              <w:fldChar w:fldCharType="begin"/>
            </w:r>
            <w:r>
              <w:rPr>
                <w:rFonts w:hint="eastAsia"/>
                <w:lang w:eastAsia="zh-CN"/>
              </w:rPr>
              <w:instrText xml:space="preserve"> ADDIN  EN.CITE &lt;EndNote&gt;&lt;Cite&gt;&lt;Author&gt;Xiaoying&lt;/Author&gt;&lt;Year&gt;2015&lt;/Year&gt;&lt;RecNum&gt;217&lt;/RecNum&gt;&lt;DisplayText&gt;(Xiaoying, 2015).&lt;/DisplayText&gt;&lt;record&gt;&lt;rec-number&gt;217&lt;/rec-number&gt;&lt;foreign-keys&gt;&lt;key app="EN" db-id="d00sas9zt52zfpess2apd5twdzz0tzttw9wd" timestamp="1639920901"&gt;217&lt;/key&gt;&lt;/foreign-keys&gt;&lt;ref-type name="Thesis"&gt;32&lt;/ref-type&gt;&lt;contributors&gt;&lt;authors&gt;&lt;author&gt;Li Xiaoying &lt;/author&gt;&lt;/authors&gt;&lt;tertiary-authors&gt;&lt;author&gt;Tan Dake, &lt;/author&gt;&lt;/tertiary-authors&gt;&lt;/contributors&gt;&lt;titles&gt;&lt;title&gt;Research and application of three-dimensional greening in cities &lt;/title&gt;&lt;/titles&gt;&lt;keywords&gt;&lt;keyword&gt;</w:instrText>
            </w:r>
            <w:r>
              <w:rPr>
                <w:rFonts w:hint="eastAsia"/>
                <w:lang w:eastAsia="zh-CN"/>
              </w:rPr>
              <w:instrText>立体绿化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生态城市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青岛市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绿色植物</w:instrText>
            </w:r>
            <w:r>
              <w:rPr>
                <w:rFonts w:hint="eastAsia"/>
                <w:lang w:eastAsia="zh-CN"/>
              </w:rPr>
              <w:instrText>&lt;/keyword&gt;&lt;/keywords&gt;&lt;dates&gt;&lt;year&gt;2015&lt;/year&gt;&lt;/dates&gt;&lt;publisher&gt;Qingdao University of Technology &lt;/publisher&gt;&lt;work-type&gt;Dissertation&lt;/work-type&gt;&lt;urls&gt;&lt;/urls&gt;&lt;remote-database-provider&gt;Cnki&lt;/remote-database-provider&gt;&lt;/record&gt;&lt;/Cite&gt;&lt;/EndNote&gt;</w:instrText>
            </w:r>
            <w:r>
              <w:fldChar w:fldCharType="separate"/>
            </w:r>
            <w:r>
              <w:rPr>
                <w:rFonts w:hint="eastAsia"/>
                <w:szCs w:val="22"/>
                <w:lang w:eastAsia="zh-CN"/>
              </w:rPr>
              <w:t>(</w:t>
            </w:r>
            <w:proofErr w:type="spellStart"/>
            <w:r>
              <w:rPr>
                <w:rFonts w:hint="eastAsia"/>
                <w:szCs w:val="22"/>
                <w:lang w:eastAsia="zh-CN"/>
              </w:rPr>
              <w:t>Xiaoying</w:t>
            </w:r>
            <w:proofErr w:type="spellEnd"/>
            <w:r>
              <w:rPr>
                <w:rFonts w:hint="eastAsia"/>
                <w:szCs w:val="22"/>
                <w:lang w:eastAsia="zh-CN"/>
              </w:rPr>
              <w:t>, 2015).</w:t>
            </w:r>
            <w:r>
              <w:fldChar w:fldCharType="end"/>
            </w:r>
          </w:p>
        </w:tc>
        <w:tc>
          <w:tcPr>
            <w:tcW w:w="2460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</w:rPr>
              <w:t>Alleviate the contradiction between building facilities and green space</w:t>
            </w:r>
          </w:p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</w:rPr>
              <w:t>Improve urban green coverage</w:t>
            </w:r>
          </w:p>
        </w:tc>
        <w:tc>
          <w:tcPr>
            <w:tcW w:w="1728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>Covered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  <w:lang w:eastAsia="zh-CN"/>
              </w:rPr>
              <w:t>P</w:t>
            </w:r>
            <w:r>
              <w:rPr>
                <w:rFonts w:hint="eastAsia"/>
              </w:rPr>
              <w:t>lanting</w:t>
            </w:r>
          </w:p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Garden style </w:t>
            </w:r>
          </w:p>
        </w:tc>
        <w:tc>
          <w:tcPr>
            <w:tcW w:w="1907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spacing w:line="240" w:lineRule="auto"/>
              <w:ind w:firstLineChars="0" w:firstLine="0"/>
              <w:jc w:val="left"/>
            </w:pPr>
            <w:r>
              <w:rPr>
                <w:rFonts w:ascii="SimSun" w:hAnsi="SimSun" w:cs="SimSun" w:hint="eastAsia"/>
                <w:noProof/>
                <w:color w:val="231F20"/>
                <w:kern w:val="0"/>
                <w:szCs w:val="21"/>
                <w:lang w:eastAsia="en-US"/>
              </w:rPr>
              <w:drawing>
                <wp:inline distT="0" distB="0" distL="114300" distR="114300" wp14:anchorId="59546B54" wp14:editId="16A65A72">
                  <wp:extent cx="1115695" cy="756285"/>
                  <wp:effectExtent l="0" t="0" r="12065" b="5715"/>
                  <wp:docPr id="40" name="图片 13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3" descr="5"/>
                          <pic:cNvPicPr/>
                        </pic:nvPicPr>
                        <pic:blipFill>
                          <a:blip r:embed="rId5"/>
                          <a:srcRect b="16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6DF" w:rsidTr="00CC4F16">
        <w:trPr>
          <w:jc w:val="center"/>
        </w:trPr>
        <w:tc>
          <w:tcPr>
            <w:tcW w:w="1482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green wall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Use plants to climb or attach to the facade of the building</w:t>
            </w:r>
            <w:r>
              <w:fldChar w:fldCharType="begin"/>
            </w:r>
            <w:r>
              <w:rPr>
                <w:rFonts w:hint="eastAsia"/>
                <w:lang w:eastAsia="zh-CN"/>
              </w:rPr>
              <w:instrText xml:space="preserve"> ADDIN  EN.CITE &lt;EndNote&gt;&lt;Cite&gt;&lt;Author&gt;Qiming&lt;/Author&gt;&lt;Year&gt;2019&lt;/Year&gt;&lt;RecNum&gt;202&lt;/RecNum&gt;&lt;DisplayText&gt;(Qiming, 2019).&lt;/DisplayText&gt;&lt;record&gt;&lt;rec-number&gt;202&lt;/rec-number&gt;&lt;foreign-keys&gt;&lt;key app="EN" db-id="d00sas9zt52zfpess2apd5twdzz0tzttw9wd" timestamp="1639920901"&gt;202&lt;/key&gt;&lt;/foreign-keys&gt;&lt;ref-type name="Thesis"&gt;32&lt;/ref-type&gt;&lt;contributors&gt;&lt;authors&gt;&lt;author&gt;Duan Qiming&lt;/author&gt;&lt;/authors&gt;&lt;tertiary-authors&gt;&lt;author&gt;&lt;style face="normal" font="default" charset="134" size="100%"&gt;</w:instrText>
            </w:r>
            <w:r>
              <w:rPr>
                <w:rFonts w:hint="eastAsia"/>
                <w:lang w:eastAsia="zh-CN"/>
              </w:rPr>
              <w:instrText>卢渊</w:instrText>
            </w:r>
            <w:r>
              <w:rPr>
                <w:rFonts w:hint="eastAsia"/>
                <w:lang w:eastAsia="zh-CN"/>
              </w:rPr>
              <w:instrText>&lt;/style&gt;&lt;style face="normal" font="default" size="100%"&gt;,&lt;/style&gt;&lt;/author&gt;&lt;/tertiary-authors&gt;&lt;/contributors&gt;&lt;titles&gt;&lt;title&gt;Design and application of three-dimensional greening in urban street landscape of Qujiang New District, Xi&amp;apos;an&lt;/title&gt;&lt;/titles&gt;&lt;keywords&gt;&lt;keyword&gt;</w:instrText>
            </w:r>
            <w:r>
              <w:rPr>
                <w:rFonts w:hint="eastAsia"/>
                <w:lang w:eastAsia="zh-CN"/>
              </w:rPr>
              <w:instrText>立体绿化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西安曲江新区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城市街道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应用研究</w:instrText>
            </w:r>
            <w:r>
              <w:rPr>
                <w:rFonts w:hint="eastAsia"/>
                <w:lang w:eastAsia="zh-CN"/>
              </w:rPr>
              <w:instrText>&lt;/keyword&gt;&lt;/keywords&gt;&lt;dates&gt;&lt;year&gt;2019&lt;/year&gt;&lt;/dates&gt;&lt;publisher&gt;Xi&amp;apos;an University of Architecture and Technology&lt;/publisher&gt;&lt;work-type&gt;Dissertation&lt;/work-type&gt;&lt;urls&gt;&lt;/urls&gt;&lt;electronic-resource-num&gt;10.27393/d.cnki.gxazu.2019.000392&lt;/electronic-resource-num&gt;&lt;remote-database-provider&gt;Cnki&lt;/remote-database-provider&gt;&lt;/record&gt;&lt;/Cite&gt;&lt;/EndNote&gt;</w:instrText>
            </w:r>
            <w:r>
              <w:fldChar w:fldCharType="separate"/>
            </w:r>
            <w:r>
              <w:rPr>
                <w:rFonts w:hint="eastAsia"/>
                <w:szCs w:val="22"/>
                <w:lang w:eastAsia="zh-CN"/>
              </w:rPr>
              <w:t>(</w:t>
            </w:r>
            <w:proofErr w:type="spellStart"/>
            <w:r>
              <w:rPr>
                <w:rFonts w:hint="eastAsia"/>
                <w:szCs w:val="22"/>
                <w:lang w:eastAsia="zh-CN"/>
              </w:rPr>
              <w:t>Qiming</w:t>
            </w:r>
            <w:proofErr w:type="spellEnd"/>
            <w:r>
              <w:rPr>
                <w:rFonts w:hint="eastAsia"/>
                <w:szCs w:val="22"/>
                <w:lang w:eastAsia="zh-CN"/>
              </w:rPr>
              <w:t>, 2019).</w:t>
            </w:r>
            <w:r>
              <w:fldChar w:fldCharType="end"/>
            </w:r>
          </w:p>
        </w:tc>
        <w:tc>
          <w:tcPr>
            <w:tcW w:w="2460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</w:rPr>
              <w:t>Vacuuming and noise reduction</w:t>
            </w:r>
          </w:p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</w:rPr>
              <w:t xml:space="preserve">Add architectural art effects </w:t>
            </w:r>
          </w:p>
        </w:tc>
        <w:tc>
          <w:tcPr>
            <w:tcW w:w="1728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>Wall top flower trough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>Wall flower bucket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wordWrap w:val="0"/>
              <w:spacing w:line="240" w:lineRule="auto"/>
              <w:ind w:firstLineChars="0" w:firstLine="0"/>
              <w:jc w:val="left"/>
            </w:pPr>
            <w:r>
              <w:rPr>
                <w:rFonts w:ascii="SimSun" w:hAnsi="SimSun" w:cs="SimSun" w:hint="eastAsia"/>
                <w:noProof/>
                <w:szCs w:val="21"/>
                <w:lang w:eastAsia="en-US"/>
              </w:rPr>
              <w:drawing>
                <wp:inline distT="0" distB="0" distL="114300" distR="114300" wp14:anchorId="06E89498" wp14:editId="23994225">
                  <wp:extent cx="1115695" cy="756285"/>
                  <wp:effectExtent l="0" t="0" r="12065" b="5715"/>
                  <wp:docPr id="41" name="图片 14" descr="微信图片_20210118150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4" descr="微信图片_20210118150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6DF" w:rsidTr="00CC4F16">
        <w:trPr>
          <w:jc w:val="center"/>
        </w:trPr>
        <w:tc>
          <w:tcPr>
            <w:tcW w:w="1482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Balcony greening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Use plants to embellish buildings and play a role in decorating buildings</w:t>
            </w:r>
            <w:r>
              <w:fldChar w:fldCharType="begin"/>
            </w:r>
            <w:r>
              <w:rPr>
                <w:rFonts w:hint="eastAsia"/>
                <w:lang w:eastAsia="zh-CN"/>
              </w:rPr>
              <w:instrText xml:space="preserve"> ADDIN  EN.CITE &lt;EndNote&gt;&lt;Cite&gt;&lt;Author&gt;Qiming&lt;/Author&gt;&lt;Year&gt;2019&lt;/Year&gt;&lt;RecNum&gt;202&lt;/RecNum&gt;&lt;DisplayText&gt;(Qiming, 2019).&lt;/DisplayText&gt;&lt;record&gt;&lt;rec-number&gt;202&lt;/rec-number&gt;&lt;foreign-keys&gt;&lt;key app="EN" db-id="d00sas9zt52zfpess2apd5twdzz0tzttw9wd" timestamp="1639920901"&gt;202&lt;/key&gt;&lt;/foreign-keys&gt;&lt;ref-type name="Thesis"&gt;32&lt;/ref-type&gt;&lt;contributors&gt;&lt;authors&gt;&lt;author&gt;Duan Qiming&lt;/author&gt;&lt;/authors&gt;&lt;tertiary-authors&gt;&lt;author&gt;&lt;style face="normal" font="default" charset="134" size="100%"&gt;</w:instrText>
            </w:r>
            <w:r>
              <w:rPr>
                <w:rFonts w:hint="eastAsia"/>
                <w:lang w:eastAsia="zh-CN"/>
              </w:rPr>
              <w:instrText>卢渊</w:instrText>
            </w:r>
            <w:r>
              <w:rPr>
                <w:rFonts w:hint="eastAsia"/>
                <w:lang w:eastAsia="zh-CN"/>
              </w:rPr>
              <w:instrText>&lt;/style&gt;&lt;style face="normal" font="default" size="100%"&gt;,&lt;/style&gt;&lt;/author&gt;&lt;/tertiary-authors&gt;&lt;/contributors&gt;&lt;titles&gt;&lt;title&gt;Design and application of three-dimensional greening in urban street landscape of Qujiang New District, Xi&amp;apos;an&lt;/title&gt;&lt;/titles&gt;&lt;keywords&gt;&lt;keyword&gt;</w:instrText>
            </w:r>
            <w:r>
              <w:rPr>
                <w:rFonts w:hint="eastAsia"/>
                <w:lang w:eastAsia="zh-CN"/>
              </w:rPr>
              <w:instrText>立体绿化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西安曲江新区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城市街道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应用研究</w:instrText>
            </w:r>
            <w:r>
              <w:rPr>
                <w:rFonts w:hint="eastAsia"/>
                <w:lang w:eastAsia="zh-CN"/>
              </w:rPr>
              <w:instrText>&lt;/keyword&gt;&lt;/keywords&gt;&lt;dates&gt;&lt;year&gt;2019&lt;/year&gt;&lt;/dates&gt;&lt;publisher&gt;Xi&amp;apos;an University of Architecture and Technology&lt;/publisher&gt;&lt;work-type&gt;Dissertation&lt;/work-type&gt;&lt;urls&gt;&lt;/urls&gt;&lt;electronic-resource-num&gt;10.27393/d.cnki.gxazu.2019.000392&lt;/electronic-resource-num&gt;&lt;remote-database-provider&gt;Cnki&lt;/remote-database-provider&gt;&lt;/record&gt;&lt;/Cite&gt;&lt;/EndNote&gt;</w:instrText>
            </w:r>
            <w:r>
              <w:fldChar w:fldCharType="separate"/>
            </w:r>
            <w:r>
              <w:rPr>
                <w:rFonts w:hint="eastAsia"/>
                <w:szCs w:val="22"/>
                <w:lang w:eastAsia="zh-CN"/>
              </w:rPr>
              <w:t>(</w:t>
            </w:r>
            <w:proofErr w:type="spellStart"/>
            <w:r>
              <w:rPr>
                <w:rFonts w:hint="eastAsia"/>
                <w:szCs w:val="22"/>
                <w:lang w:eastAsia="zh-CN"/>
              </w:rPr>
              <w:t>Qiming</w:t>
            </w:r>
            <w:proofErr w:type="spellEnd"/>
            <w:r>
              <w:rPr>
                <w:rFonts w:hint="eastAsia"/>
                <w:szCs w:val="22"/>
                <w:lang w:eastAsia="zh-CN"/>
              </w:rPr>
              <w:t>, 2019).</w:t>
            </w:r>
            <w:r>
              <w:fldChar w:fldCharType="end"/>
            </w:r>
          </w:p>
        </w:tc>
        <w:tc>
          <w:tcPr>
            <w:tcW w:w="2460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</w:t>
            </w:r>
            <w:r>
              <w:rPr>
                <w:rFonts w:hint="eastAsia"/>
              </w:rPr>
              <w:t>ress up balcony</w:t>
            </w:r>
          </w:p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Purifying air</w:t>
            </w:r>
          </w:p>
        </w:tc>
        <w:tc>
          <w:tcPr>
            <w:tcW w:w="1728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>Screen type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>Ladder type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>Wrapped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④</w:t>
            </w:r>
            <w:r>
              <w:rPr>
                <w:rFonts w:hint="eastAsia"/>
              </w:rPr>
              <w:t>Hanging type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wordWrap w:val="0"/>
              <w:spacing w:line="240" w:lineRule="auto"/>
              <w:ind w:firstLineChars="0" w:firstLine="0"/>
              <w:jc w:val="left"/>
            </w:pPr>
            <w:r>
              <w:rPr>
                <w:rFonts w:ascii="SimSun" w:hAnsi="SimSun" w:cs="SimSun" w:hint="eastAsia"/>
                <w:noProof/>
                <w:szCs w:val="21"/>
                <w:lang w:eastAsia="en-US"/>
              </w:rPr>
              <w:drawing>
                <wp:inline distT="0" distB="0" distL="114300" distR="114300" wp14:anchorId="498B3E63" wp14:editId="7DE53799">
                  <wp:extent cx="1115695" cy="756285"/>
                  <wp:effectExtent l="0" t="0" r="12065" b="5715"/>
                  <wp:docPr id="36" name="图片 15" descr="微信图片_20210118150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15" descr="微信图片_202101181503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6DF" w:rsidTr="00CC4F16">
        <w:trPr>
          <w:jc w:val="center"/>
        </w:trPr>
        <w:tc>
          <w:tcPr>
            <w:tcW w:w="1482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Three-dimensional flower bed greening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A</w:t>
            </w:r>
            <w:r>
              <w:rPr>
                <w:rFonts w:hint="eastAsia"/>
              </w:rPr>
              <w:t xml:space="preserve"> hybrid of building materials and plant materials</w:t>
            </w:r>
            <w:r>
              <w:fldChar w:fldCharType="begin"/>
            </w:r>
            <w:r>
              <w:rPr>
                <w:rFonts w:hint="eastAsia"/>
                <w:lang w:eastAsia="zh-CN"/>
              </w:rPr>
              <w:instrText xml:space="preserve"> ADDIN  EN.CITE &lt;EndNote&gt;&lt;Cite&gt;&lt;Author&gt;Qiming&lt;/Author&gt;&lt;Year&gt;2019&lt;/Year&gt;&lt;RecNum&gt;202&lt;/RecNum&gt;&lt;DisplayText&gt;(Qiming, 2019).&lt;/DisplayText&gt;&lt;record&gt;&lt;rec-number&gt;202&lt;/rec-number&gt;&lt;foreign-keys&gt;&lt;key app="EN" db-id="d00sas9zt52zfpess2apd5twdzz0tzttw9wd" timestamp="1639920901"&gt;202&lt;/key&gt;&lt;/foreign-keys&gt;&lt;ref-type name="Thesis"&gt;32&lt;/ref-type&gt;&lt;contributors&gt;&lt;authors&gt;&lt;author&gt;Duan Qiming&lt;/author&gt;&lt;/authors&gt;&lt;tertiary-authors&gt;&lt;author&gt;&lt;style face="normal" font="default" charset="134" size="100%"&gt;</w:instrText>
            </w:r>
            <w:r>
              <w:rPr>
                <w:rFonts w:hint="eastAsia"/>
                <w:lang w:eastAsia="zh-CN"/>
              </w:rPr>
              <w:instrText>卢渊</w:instrText>
            </w:r>
            <w:r>
              <w:rPr>
                <w:rFonts w:hint="eastAsia"/>
                <w:lang w:eastAsia="zh-CN"/>
              </w:rPr>
              <w:instrText>&lt;/style&gt;&lt;style face="normal" font="default" size="100%"&gt;,&lt;/style&gt;&lt;/author&gt;&lt;/tertiary-authors&gt;&lt;/contributors&gt;&lt;titles&gt;&lt;title&gt;Design and application of three-dimensional greening in urban street landscape of Qujiang New District, Xi&amp;apos;an&lt;/title&gt;&lt;/titles&gt;&lt;keywords&gt;&lt;keyword&gt;</w:instrText>
            </w:r>
            <w:r>
              <w:rPr>
                <w:rFonts w:hint="eastAsia"/>
                <w:lang w:eastAsia="zh-CN"/>
              </w:rPr>
              <w:instrText>立体绿化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西安曲江新区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城市街道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应用研究</w:instrText>
            </w:r>
            <w:r>
              <w:rPr>
                <w:rFonts w:hint="eastAsia"/>
                <w:lang w:eastAsia="zh-CN"/>
              </w:rPr>
              <w:instrText>&lt;/keyword&gt;&lt;/keywords&gt;&lt;dates&gt;&lt;year&gt;2019&lt;/year&gt;&lt;/dates&gt;&lt;publisher&gt;Xi&amp;apos;an University of Architecture and Technology&lt;/publisher&gt;&lt;work-type&gt;Dissertation&lt;/work-type&gt;&lt;urls&gt;&lt;/urls&gt;&lt;electronic-resource-num&gt;10.27393/d.cnki.gxazu.2019.000392&lt;/electronic-resource-num&gt;&lt;remote-database-provider&gt;Cnki&lt;/remote-database-provider&gt;&lt;/record&gt;&lt;/Cite&gt;&lt;/EndNote&gt;</w:instrText>
            </w:r>
            <w:r>
              <w:fldChar w:fldCharType="separate"/>
            </w:r>
            <w:r>
              <w:rPr>
                <w:rFonts w:hint="eastAsia"/>
                <w:szCs w:val="22"/>
                <w:lang w:eastAsia="zh-CN"/>
              </w:rPr>
              <w:t>(</w:t>
            </w:r>
            <w:proofErr w:type="spellStart"/>
            <w:r>
              <w:rPr>
                <w:rFonts w:hint="eastAsia"/>
                <w:szCs w:val="22"/>
                <w:lang w:eastAsia="zh-CN"/>
              </w:rPr>
              <w:t>Qiming</w:t>
            </w:r>
            <w:proofErr w:type="spellEnd"/>
            <w:r>
              <w:rPr>
                <w:rFonts w:hint="eastAsia"/>
                <w:szCs w:val="22"/>
                <w:lang w:eastAsia="zh-CN"/>
              </w:rPr>
              <w:t>, 2019).</w:t>
            </w:r>
            <w:r>
              <w:fldChar w:fldCharType="end"/>
            </w:r>
          </w:p>
        </w:tc>
        <w:tc>
          <w:tcPr>
            <w:tcW w:w="2460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</w:rPr>
              <w:t>Make the most of space</w:t>
            </w:r>
          </w:p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</w:rPr>
              <w:t>Strengthen the greening effect</w:t>
            </w:r>
          </w:p>
        </w:tc>
        <w:tc>
          <w:tcPr>
            <w:tcW w:w="1728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>Architectural landscaping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>Plant landscaping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wordWrap w:val="0"/>
              <w:spacing w:line="240" w:lineRule="auto"/>
              <w:ind w:firstLineChars="0" w:firstLine="0"/>
              <w:jc w:val="left"/>
            </w:pPr>
            <w:r>
              <w:rPr>
                <w:rFonts w:ascii="SimSun" w:hAnsi="SimSun" w:cs="SimSun" w:hint="eastAsia"/>
                <w:noProof/>
                <w:szCs w:val="21"/>
                <w:lang w:eastAsia="en-US"/>
              </w:rPr>
              <w:drawing>
                <wp:inline distT="0" distB="0" distL="114300" distR="114300" wp14:anchorId="5D92EE67" wp14:editId="68D0CF24">
                  <wp:extent cx="1115695" cy="756285"/>
                  <wp:effectExtent l="0" t="0" r="12065" b="5715"/>
                  <wp:docPr id="35" name="图片 16" descr="微信图片_20210118150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6" descr="微信图片_202101181504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6DF" w:rsidTr="00CC4F16">
        <w:trPr>
          <w:jc w:val="center"/>
        </w:trPr>
        <w:tc>
          <w:tcPr>
            <w:tcW w:w="1482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Green trellis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rPr>
                <w:lang w:eastAsia="zh-CN"/>
              </w:rPr>
            </w:pPr>
            <w:r>
              <w:rPr>
                <w:rFonts w:hint="eastAsia"/>
              </w:rPr>
              <w:t>Use climbing plants to attach to a structure to form</w:t>
            </w:r>
            <w:r>
              <w:fldChar w:fldCharType="begin"/>
            </w:r>
            <w:r>
              <w:rPr>
                <w:rFonts w:hint="eastAsia"/>
                <w:lang w:eastAsia="zh-CN"/>
              </w:rPr>
              <w:instrText xml:space="preserve"> ADDIN  EN.CITE &lt;EndNote&gt;&lt;Cite&gt;&lt;Author&gt;Yue Yin&lt;/Author&gt;&lt;Year&gt;2019&lt;/Year&gt;&lt;RecNum&gt;203&lt;/RecNum&gt;&lt;DisplayText&gt;(Yue Yin, 2019).&lt;/DisplayText&gt;&lt;record&gt;&lt;rec-number&gt;203&lt;/rec-number&gt;&lt;foreign-keys&gt;&lt;key app="EN" db-id="d00sas9zt52zfpess2apd5twdzz0tzttw9wd" timestamp="1639920901"&gt;203&lt;/key&gt;&lt;/foreign-keys&gt;&lt;ref-type name="Thesis"&gt;32&lt;/ref-type&gt;&lt;contributors&gt;&lt;authors&gt;&lt;author&gt;Yue Yin,&lt;/author&gt;&lt;/authors&gt;&lt;tertiary-authors&gt;&lt;author&gt;Peng Chonghua,&lt;/author&gt;&lt;/tertiary-authors&gt;&lt;/contributors&gt;&lt;titles&gt;&lt;title&gt;Evaluation and optimization of three-dimensional greening plant landscape of urban roads in Changsha &lt;/title&gt;&lt;/titles&gt;&lt;keywords&gt;&lt;keyword&gt;</w:instrText>
            </w:r>
            <w:r>
              <w:rPr>
                <w:rFonts w:hint="eastAsia"/>
                <w:lang w:eastAsia="zh-CN"/>
              </w:rPr>
              <w:instrText>立体绿化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城市道路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植物种类评价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植物景观评价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层次分析法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优化设计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长沙市</w:instrText>
            </w:r>
            <w:r>
              <w:rPr>
                <w:rFonts w:hint="eastAsia"/>
                <w:lang w:eastAsia="zh-CN"/>
              </w:rPr>
              <w:instrText>&lt;/keyword&gt;&lt;/keywords&gt;&lt;dates&gt;&lt;year&gt;2019&lt;/year&gt;&lt;/dates&gt;&lt;publisher&gt;Central South University of Forestry and Technology &lt;/publisher&gt;&lt;work-type&gt;Dissertation&lt;/work-type&gt;&lt;urls&gt;&lt;/urls&gt;&lt;remote-database-provider&gt;Cnki&lt;/remote-database-provider&gt;&lt;/record&gt;&lt;/Cite&gt;&lt;/EndNote&gt;</w:instrText>
            </w:r>
            <w:r>
              <w:fldChar w:fldCharType="separate"/>
            </w:r>
            <w:r>
              <w:rPr>
                <w:rFonts w:hint="eastAsia"/>
                <w:szCs w:val="22"/>
                <w:lang w:eastAsia="zh-CN"/>
              </w:rPr>
              <w:t>(Yue Yin, 2019).</w:t>
            </w:r>
            <w:r>
              <w:fldChar w:fldCharType="end"/>
            </w:r>
          </w:p>
        </w:tc>
        <w:tc>
          <w:tcPr>
            <w:tcW w:w="2460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Divide space</w:t>
            </w:r>
          </w:p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Rich in shape</w:t>
            </w:r>
          </w:p>
          <w:p w:rsidR="005626DF" w:rsidRDefault="005626DF" w:rsidP="005626DF">
            <w:pPr>
              <w:pStyle w:val="a"/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Add aesthetic effect</w:t>
            </w:r>
          </w:p>
        </w:tc>
        <w:tc>
          <w:tcPr>
            <w:tcW w:w="1728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>Bamboo rope structure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  <w:lang w:eastAsia="zh-CN"/>
              </w:rPr>
              <w:t>M</w:t>
            </w:r>
            <w:r>
              <w:rPr>
                <w:rFonts w:hint="eastAsia"/>
              </w:rPr>
              <w:t>asonry concrete structure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Mixed structure class 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wordWrap w:val="0"/>
              <w:spacing w:line="240" w:lineRule="auto"/>
              <w:ind w:firstLineChars="0" w:firstLine="0"/>
              <w:jc w:val="left"/>
            </w:pPr>
            <w:r>
              <w:rPr>
                <w:rFonts w:eastAsia="DengXian" w:hint="eastAsia"/>
                <w:noProof/>
                <w:lang w:eastAsia="en-US"/>
              </w:rPr>
              <w:drawing>
                <wp:inline distT="0" distB="0" distL="114300" distR="114300" wp14:anchorId="2DA77D3C" wp14:editId="0D7C2285">
                  <wp:extent cx="1115695" cy="756285"/>
                  <wp:effectExtent l="0" t="0" r="12065" b="5715"/>
                  <wp:docPr id="37" name="图片 17" descr="微信图片_20210118150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7" descr="微信图片_202101181505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6DF" w:rsidTr="00CC4F16">
        <w:trPr>
          <w:jc w:val="center"/>
        </w:trPr>
        <w:tc>
          <w:tcPr>
            <w:tcW w:w="1482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Slope greening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 xml:space="preserve">Using plants to protect the greening forms of slopes </w:t>
            </w:r>
            <w:r>
              <w:rPr>
                <w:rFonts w:hint="eastAsia"/>
              </w:rPr>
              <w:lastRenderedPageBreak/>
              <w:t>and sections with a certain drop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  <w:lang w:eastAsia="zh-CN"/>
              </w:rPr>
              <w:instrText xml:space="preserve"> ADDIN  EN.CITE &lt;EndNote&gt;&lt;Cite&gt;&lt;Author&gt;Jianhua&lt;/Author&gt;&lt;Year&gt;2018&lt;/Year&gt;&lt;RecNum&gt;208&lt;/RecNum&gt;&lt;DisplayText&gt;(Jianhua, Zhen and Lianfang, 2018).&lt;/DisplayText&gt;&lt;record&gt;&lt;rec-number&gt;208&lt;/rec-number&gt;&lt;foreign-keys&gt;&lt;key app="EN" db-id="d00sas9zt52zfpess2apd5twdzz0tzttw9wd" timestamp="1639920901"&gt;208&lt;/key&gt;&lt;/foreign-keys&gt;&lt;ref-type name="Journal Article"&gt;17&lt;/ref-type&gt;&lt;contributors&gt;&lt;authors&gt;&lt;author&gt;Wu Jianhua&lt;/author&gt;&lt;author&gt;Lin Zhen&lt;/author&gt;&lt;author&gt;Shu Lianfang&lt;/author&gt;&lt;/authors&gt;&lt;/contributors&gt;&lt;auth-address&gt;&lt;style face="normal" font="default" charset="134" size="100%"&gt;</w:instrText>
            </w:r>
            <w:r>
              <w:rPr>
                <w:rFonts w:hint="eastAsia"/>
                <w:lang w:eastAsia="zh-CN"/>
              </w:rPr>
              <w:instrText>成都成飞物业服务有限责任公司</w:instrText>
            </w:r>
            <w:r>
              <w:rPr>
                <w:rFonts w:hint="eastAsia"/>
                <w:lang w:eastAsia="zh-CN"/>
              </w:rPr>
              <w:instrText>&lt;/style&gt;&lt;style face="normal" font="default" size="100%"&gt;;&lt;/style&gt;&lt;style face="normal" font="default" charset="134" size="100%"&gt;</w:instrText>
            </w:r>
            <w:r>
              <w:rPr>
                <w:rFonts w:hint="eastAsia"/>
                <w:lang w:eastAsia="zh-CN"/>
              </w:rPr>
              <w:instrText>四川农业大学风景园林学院</w:instrText>
            </w:r>
            <w:r>
              <w:rPr>
                <w:rFonts w:hint="eastAsia"/>
                <w:lang w:eastAsia="zh-CN"/>
              </w:rPr>
              <w:instrText>&lt;/style&gt;&lt;style face="normal" font="default" size="100%"&gt;;&lt;/style&gt;&lt;style face="normal" font="default" charset="134" size="100%"&gt;</w:instrText>
            </w:r>
            <w:r>
              <w:rPr>
                <w:rFonts w:hint="eastAsia"/>
                <w:lang w:eastAsia="zh-CN"/>
              </w:rPr>
              <w:instrText>四川省林业调查规划院</w:instrText>
            </w:r>
            <w:r>
              <w:rPr>
                <w:rFonts w:hint="eastAsia"/>
                <w:lang w:eastAsia="zh-CN"/>
              </w:rPr>
              <w:instrText>&lt;/style&gt;&lt;style face="normal" font="default" size="100%"&gt;;&lt;/style&gt;&lt;/auth-address&gt;&lt;titles&gt;&lt;title&gt;Analysis on the application of vertical greening in urban construction&lt;/title&gt;&lt;secondary-title&gt;Journal of Sichuan Forestry Science and Technology&lt;/secondary-title&gt;&lt;/titles&gt;&lt;periodical&gt;&lt;full-title&gt;Journal of Sichuan Forestry Science and Technology&lt;/full-title&gt;&lt;/periodical&gt;&lt;pages&gt;116-119&lt;/pages&gt;&lt;volume&gt;39&lt;/volume&gt;&lt;number&gt;02&lt;/number&gt;&lt;keywords&gt;&lt;keyword&gt;</w:instrText>
            </w:r>
            <w:r>
              <w:rPr>
                <w:rFonts w:hint="eastAsia"/>
                <w:lang w:eastAsia="zh-CN"/>
              </w:rPr>
              <w:instrText>垂直绿化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城市建设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应用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对策</w:instrText>
            </w:r>
            <w:r>
              <w:rPr>
                <w:rFonts w:hint="eastAsia"/>
                <w:lang w:eastAsia="zh-CN"/>
              </w:rPr>
              <w:instrText>&lt;/keyword&gt;&lt;/keywords&gt;&lt;dates&gt;&lt;year&gt;2018&lt;/year&gt;&lt;/dates&gt;&lt;isbn&gt;1003-5508&lt;/isbn&gt;&lt;call-num&gt;51-1217/S&lt;/call-num&gt;&lt;urls&gt;&lt;/urls&gt;&lt;electronic-resource-num&gt;10.16779/j.cnki.1003-5508.2018.02.026&lt;/electronic-resource-num&gt;&lt;remote-database-provider&gt;Cnki&lt;/remote-database-provider&gt;&lt;/record&gt;&lt;/Cite&gt;&lt;/EndNote&gt;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  <w:szCs w:val="22"/>
                <w:lang w:eastAsia="zh-CN"/>
              </w:rPr>
              <w:t>(</w:t>
            </w:r>
            <w:proofErr w:type="spellStart"/>
            <w:r>
              <w:rPr>
                <w:rFonts w:hint="eastAsia"/>
                <w:szCs w:val="22"/>
                <w:lang w:eastAsia="zh-CN"/>
              </w:rPr>
              <w:t>Jianhua</w:t>
            </w:r>
            <w:proofErr w:type="spellEnd"/>
            <w:r>
              <w:rPr>
                <w:rFonts w:hint="eastAsia"/>
                <w:szCs w:val="22"/>
                <w:lang w:eastAsia="zh-CN"/>
              </w:rPr>
              <w:t xml:space="preserve">, Zhen and </w:t>
            </w:r>
            <w:proofErr w:type="spellStart"/>
            <w:r>
              <w:rPr>
                <w:rFonts w:hint="eastAsia"/>
                <w:szCs w:val="22"/>
                <w:lang w:eastAsia="zh-CN"/>
              </w:rPr>
              <w:t>Lianfang</w:t>
            </w:r>
            <w:proofErr w:type="spellEnd"/>
            <w:r>
              <w:rPr>
                <w:rFonts w:hint="eastAsia"/>
                <w:szCs w:val="22"/>
                <w:lang w:eastAsia="zh-CN"/>
              </w:rPr>
              <w:t>, 2018).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2460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1"/>
              </w:numPr>
            </w:pPr>
            <w:r>
              <w:rPr>
                <w:rFonts w:hint="eastAsia"/>
              </w:rPr>
              <w:lastRenderedPageBreak/>
              <w:t>Wide applicability</w:t>
            </w:r>
          </w:p>
          <w:p w:rsidR="005626DF" w:rsidRDefault="005626DF" w:rsidP="005626DF">
            <w:pPr>
              <w:pStyle w:val="a"/>
              <w:numPr>
                <w:ilvl w:val="0"/>
                <w:numId w:val="1"/>
              </w:numPr>
            </w:pPr>
            <w:r>
              <w:rPr>
                <w:rFonts w:hint="eastAsia"/>
              </w:rPr>
              <w:t xml:space="preserve">Good protection effect </w:t>
            </w:r>
          </w:p>
          <w:p w:rsidR="005626DF" w:rsidRDefault="005626DF" w:rsidP="005626DF">
            <w:pPr>
              <w:pStyle w:val="a"/>
              <w:numPr>
                <w:ilvl w:val="0"/>
                <w:numId w:val="1"/>
              </w:numPr>
            </w:pPr>
            <w:r>
              <w:rPr>
                <w:rFonts w:hint="eastAsia"/>
              </w:rPr>
              <w:t>Simple construction</w:t>
            </w:r>
          </w:p>
        </w:tc>
        <w:tc>
          <w:tcPr>
            <w:tcW w:w="1728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>Slope type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>Covered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Natural 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wordWrap w:val="0"/>
              <w:spacing w:line="240" w:lineRule="auto"/>
              <w:ind w:firstLineChars="0" w:firstLine="0"/>
              <w:jc w:val="left"/>
            </w:pPr>
            <w:r>
              <w:rPr>
                <w:rFonts w:ascii="SimSun" w:hAnsi="SimSun" w:cs="SimSun" w:hint="eastAsia"/>
                <w:noProof/>
                <w:szCs w:val="21"/>
                <w:lang w:eastAsia="en-US"/>
              </w:rPr>
              <w:drawing>
                <wp:inline distT="0" distB="0" distL="114300" distR="114300" wp14:anchorId="6E44F2E0" wp14:editId="66265BCE">
                  <wp:extent cx="1115695" cy="756285"/>
                  <wp:effectExtent l="0" t="0" r="12065" b="5715"/>
                  <wp:docPr id="34" name="图片 18" descr="微信图片_20210118150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8" descr="微信图片_20210118150506"/>
                          <pic:cNvPicPr/>
                        </pic:nvPicPr>
                        <pic:blipFill>
                          <a:blip r:embed="rId10"/>
                          <a:srcRect l="571" t="1273" r="-571" b="2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6DF" w:rsidTr="00CC4F16">
        <w:trPr>
          <w:jc w:val="center"/>
        </w:trPr>
        <w:tc>
          <w:tcPr>
            <w:tcW w:w="1482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green fence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A greening method in which plants grow with the help of railings and divide the space range</w:t>
            </w:r>
            <w:r>
              <w:fldChar w:fldCharType="begin"/>
            </w:r>
            <w:r>
              <w:rPr>
                <w:rFonts w:hint="eastAsia"/>
                <w:lang w:eastAsia="zh-CN"/>
              </w:rPr>
              <w:instrText xml:space="preserve"> ADDIN  EN.CITE &lt;EndNote&gt;&lt;Cite&gt;&lt;Author&gt;Qiming&lt;/Author&gt;&lt;Year&gt;2019&lt;/Year&gt;&lt;RecNum&gt;202&lt;/RecNum&gt;&lt;DisplayText&gt;(Qiming, 2019).&lt;/DisplayText&gt;&lt;record&gt;&lt;rec-number&gt;202&lt;/rec-number&gt;&lt;foreign-keys&gt;&lt;key app="EN" db-id="d00sas9zt52zfpess2apd5twdzz0tzttw9wd" timestamp="1639920901"&gt;202&lt;/key&gt;&lt;/foreign-keys&gt;&lt;ref-type name="Thesis"&gt;32&lt;/ref-type&gt;&lt;contributors&gt;&lt;authors&gt;&lt;author&gt;Duan Qiming&lt;/author&gt;&lt;/authors&gt;&lt;tertiary-authors&gt;&lt;author&gt;&lt;style face="normal" font="default" charset="134" size="100%"&gt;</w:instrText>
            </w:r>
            <w:r>
              <w:rPr>
                <w:rFonts w:hint="eastAsia"/>
                <w:lang w:eastAsia="zh-CN"/>
              </w:rPr>
              <w:instrText>卢渊</w:instrText>
            </w:r>
            <w:r>
              <w:rPr>
                <w:rFonts w:hint="eastAsia"/>
                <w:lang w:eastAsia="zh-CN"/>
              </w:rPr>
              <w:instrText>&lt;/style&gt;&lt;style face="normal" font="default" size="100%"&gt;,&lt;/style&gt;&lt;/author&gt;&lt;/tertiary-authors&gt;&lt;/contributors&gt;&lt;titles&gt;&lt;title&gt;Design and application of three-dimensional greening in urban street landscape of Qujiang New District, Xi&amp;apos;an&lt;/title&gt;&lt;/titles&gt;&lt;keywords&gt;&lt;keyword&gt;</w:instrText>
            </w:r>
            <w:r>
              <w:rPr>
                <w:rFonts w:hint="eastAsia"/>
                <w:lang w:eastAsia="zh-CN"/>
              </w:rPr>
              <w:instrText>立体绿化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西安曲江新区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城市街道</w:instrText>
            </w:r>
            <w:r>
              <w:rPr>
                <w:rFonts w:hint="eastAsia"/>
                <w:lang w:eastAsia="zh-CN"/>
              </w:rPr>
              <w:instrText>&lt;/keyword&gt;&lt;keyword&gt;</w:instrText>
            </w:r>
            <w:r>
              <w:rPr>
                <w:rFonts w:hint="eastAsia"/>
                <w:lang w:eastAsia="zh-CN"/>
              </w:rPr>
              <w:instrText>应用研究</w:instrText>
            </w:r>
            <w:r>
              <w:rPr>
                <w:rFonts w:hint="eastAsia"/>
                <w:lang w:eastAsia="zh-CN"/>
              </w:rPr>
              <w:instrText>&lt;/keyword&gt;&lt;/keywords&gt;&lt;dates&gt;&lt;year&gt;2019&lt;/year&gt;&lt;/dates&gt;&lt;publisher&gt;Xi&amp;apos;an University of Architecture and Technology&lt;/publisher&gt;&lt;work-type&gt;Dissertation&lt;/work-type&gt;&lt;urls&gt;&lt;/urls&gt;&lt;electronic-resource-num&gt;10.27393/d.cnki.gxazu.2019.000392&lt;/electronic-resource-num&gt;&lt;remote-database-provider&gt;Cnki&lt;/remote-database-provider&gt;&lt;/record&gt;&lt;/Cite&gt;&lt;/EndNote&gt;</w:instrText>
            </w:r>
            <w:r>
              <w:fldChar w:fldCharType="separate"/>
            </w:r>
            <w:r>
              <w:rPr>
                <w:rFonts w:hint="eastAsia"/>
                <w:szCs w:val="22"/>
                <w:lang w:eastAsia="zh-CN"/>
              </w:rPr>
              <w:t>(</w:t>
            </w:r>
            <w:proofErr w:type="spellStart"/>
            <w:r>
              <w:rPr>
                <w:rFonts w:hint="eastAsia"/>
                <w:szCs w:val="22"/>
                <w:lang w:eastAsia="zh-CN"/>
              </w:rPr>
              <w:t>Qiming</w:t>
            </w:r>
            <w:proofErr w:type="spellEnd"/>
            <w:r>
              <w:rPr>
                <w:rFonts w:hint="eastAsia"/>
                <w:szCs w:val="22"/>
                <w:lang w:eastAsia="zh-CN"/>
              </w:rPr>
              <w:t>, 2019).</w:t>
            </w:r>
            <w:r>
              <w:fldChar w:fldCharType="end"/>
            </w:r>
          </w:p>
        </w:tc>
        <w:tc>
          <w:tcPr>
            <w:tcW w:w="2460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1"/>
              </w:numPr>
            </w:pPr>
            <w:r>
              <w:rPr>
                <w:rFonts w:hint="eastAsia"/>
                <w:lang w:eastAsia="zh-CN"/>
              </w:rPr>
              <w:t>S</w:t>
            </w:r>
            <w:r>
              <w:rPr>
                <w:rFonts w:hint="eastAsia"/>
              </w:rPr>
              <w:t>eparate space</w:t>
            </w:r>
          </w:p>
          <w:p w:rsidR="005626DF" w:rsidRDefault="005626DF" w:rsidP="005626DF">
            <w:pPr>
              <w:pStyle w:val="a"/>
              <w:numPr>
                <w:ilvl w:val="0"/>
                <w:numId w:val="1"/>
              </w:numPr>
            </w:pPr>
            <w:r>
              <w:rPr>
                <w:rFonts w:hint="eastAsia"/>
                <w:lang w:eastAsia="zh-CN"/>
              </w:rPr>
              <w:t>P</w:t>
            </w:r>
            <w:r>
              <w:rPr>
                <w:rFonts w:hint="eastAsia"/>
              </w:rPr>
              <w:t>rotective effect</w:t>
            </w:r>
          </w:p>
        </w:tc>
        <w:tc>
          <w:tcPr>
            <w:tcW w:w="1728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>Natural</w:t>
            </w:r>
          </w:p>
          <w:p w:rsidR="005626DF" w:rsidRDefault="005626DF" w:rsidP="00CC4F16">
            <w:pPr>
              <w:pStyle w:val="a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Regular </w:t>
            </w:r>
          </w:p>
        </w:tc>
        <w:tc>
          <w:tcPr>
            <w:tcW w:w="1907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wordWrap w:val="0"/>
              <w:spacing w:line="240" w:lineRule="auto"/>
              <w:ind w:firstLineChars="0" w:firstLine="0"/>
              <w:jc w:val="left"/>
            </w:pPr>
            <w:r>
              <w:rPr>
                <w:rFonts w:ascii="SimSun" w:hAnsi="SimSun" w:cs="SimSun" w:hint="eastAsia"/>
                <w:noProof/>
                <w:szCs w:val="21"/>
                <w:lang w:eastAsia="en-US"/>
              </w:rPr>
              <w:drawing>
                <wp:inline distT="0" distB="0" distL="114300" distR="114300" wp14:anchorId="689CE558" wp14:editId="6617564E">
                  <wp:extent cx="1116330" cy="756285"/>
                  <wp:effectExtent l="0" t="0" r="11430" b="5715"/>
                  <wp:docPr id="39" name="图片 19" descr="微信图片_20210118150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9" descr="微信图片_20210118150512"/>
                          <pic:cNvPicPr/>
                        </pic:nvPicPr>
                        <pic:blipFill>
                          <a:blip r:embed="rId11"/>
                          <a:srcRect t="8601" b="15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33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EC6CD2" w:rsidP="00EC6CD2">
      <w:pPr>
        <w:pStyle w:val="CommentText"/>
        <w:wordWrap w:val="0"/>
      </w:pPr>
      <w:r>
        <w:t xml:space="preserve"> </w:t>
      </w:r>
      <w:r w:rsidR="005626DF">
        <w:rPr>
          <w:rFonts w:hint="eastAsia"/>
        </w:rPr>
        <w:t xml:space="preserve">Table 6 Plants commonly used in traditional greening </w:t>
      </w:r>
      <w:proofErr w:type="gramStart"/>
      <w:r w:rsidR="005626DF">
        <w:rPr>
          <w:rFonts w:hint="eastAsia"/>
        </w:rPr>
        <w:t>systems(</w:t>
      </w:r>
      <w:proofErr w:type="gramEnd"/>
      <w:r w:rsidR="005626DF">
        <w:rPr>
          <w:rFonts w:hint="eastAsia"/>
        </w:rPr>
        <w:t xml:space="preserve">Note: The distribution range of this table is limited </w:t>
      </w:r>
      <w:r w:rsidR="005626DF">
        <w:t xml:space="preserve">  </w:t>
      </w:r>
      <w:r>
        <w:t xml:space="preserve">        </w:t>
      </w:r>
      <w:r w:rsidR="005626DF">
        <w:rPr>
          <w:rFonts w:hint="eastAsia"/>
        </w:rPr>
        <w:t>to the distribution area, and does not mean the origin)</w:t>
      </w:r>
    </w:p>
    <w:p w:rsidR="005626DF" w:rsidRDefault="005626DF" w:rsidP="005626DF">
      <w:pPr>
        <w:pStyle w:val="CommentText"/>
        <w:wordWrap w:val="0"/>
        <w:ind w:firstLine="480"/>
      </w:pPr>
    </w:p>
    <w:tbl>
      <w:tblPr>
        <w:tblStyle w:val="TableGrid"/>
        <w:tblW w:w="4998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5"/>
        <w:gridCol w:w="3878"/>
        <w:gridCol w:w="996"/>
        <w:gridCol w:w="1868"/>
      </w:tblGrid>
      <w:tr w:rsidR="005626DF" w:rsidTr="005626DF">
        <w:trPr>
          <w:trHeight w:val="90"/>
        </w:trPr>
        <w:tc>
          <w:tcPr>
            <w:tcW w:w="1655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Plant type</w:t>
            </w:r>
          </w:p>
        </w:tc>
        <w:tc>
          <w:tcPr>
            <w:tcW w:w="1924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Environmental requirements</w:t>
            </w:r>
          </w:p>
        </w:tc>
        <w:tc>
          <w:tcPr>
            <w:tcW w:w="494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Height</w:t>
            </w:r>
          </w:p>
        </w:tc>
        <w:tc>
          <w:tcPr>
            <w:tcW w:w="927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Distribution area</w:t>
            </w:r>
          </w:p>
        </w:tc>
      </w:tr>
      <w:tr w:rsidR="005626DF" w:rsidTr="005626DF">
        <w:tc>
          <w:tcPr>
            <w:tcW w:w="1655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Hedera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helix var.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cavendishii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K. Koch.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3A54C452" wp14:editId="60FC456B">
                  <wp:extent cx="1188085" cy="756920"/>
                  <wp:effectExtent l="0" t="0" r="635" b="508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23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Likes warm and humid, strong cold resistance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Likes moist, loose, fertile soil, not salt-alkali-tolerant.</w:t>
            </w:r>
          </w:p>
        </w:tc>
        <w:tc>
          <w:tcPr>
            <w:tcW w:w="494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China, Vietnam, etc.  </w:t>
            </w:r>
          </w:p>
        </w:tc>
      </w:tr>
      <w:tr w:rsidR="005626DF" w:rsidTr="005626DF">
        <w:tc>
          <w:tcPr>
            <w:tcW w:w="1655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Campsis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grandiflora (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Thunb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.)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Schum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>.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49000C96" wp14:editId="21EFB3DB">
                  <wp:extent cx="1187450" cy="756285"/>
                  <wp:effectExtent l="0" t="0" r="1270" b="5715"/>
                  <wp:docPr id="3" name="图片 2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50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pct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lang w:eastAsia="zh-CN"/>
              </w:rPr>
              <w:t>Strong in nature, warm in nature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lang w:eastAsia="zh-CN"/>
              </w:rPr>
              <w:t>Grows in full sun, but is also more shade tolerant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lang w:eastAsia="zh-CN"/>
              </w:rPr>
              <w:t>Deep, fertile, well-drained slightly acidic soil is preferred</w:t>
            </w:r>
          </w:p>
        </w:tc>
        <w:tc>
          <w:tcPr>
            <w:tcW w:w="494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927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</w:pPr>
            <w:r>
              <w:rPr>
                <w:rFonts w:hint="eastAsia"/>
              </w:rPr>
              <w:t xml:space="preserve">China, Japan, etc. </w:t>
            </w:r>
          </w:p>
        </w:tc>
      </w:tr>
      <w:tr w:rsidR="005626DF" w:rsidTr="005626DF">
        <w:trPr>
          <w:trHeight w:val="1861"/>
        </w:trPr>
        <w:tc>
          <w:tcPr>
            <w:tcW w:w="1655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Parthenocissus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tricuspidata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(Sieb.et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Zucc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>.)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03D3987A" wp14:editId="678D3179">
                  <wp:extent cx="1188085" cy="756285"/>
                  <wp:effectExtent l="0" t="0" r="635" b="5715"/>
                  <wp:docPr id="6" name="图片 5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IMG_256"/>
                          <pic:cNvPicPr/>
                        </pic:nvPicPr>
                        <pic:blipFill>
                          <a:blip r:embed="rId14"/>
                          <a:srcRect b="15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pct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Often climbs in sparse woods, walls and rocks</w:t>
            </w:r>
          </w:p>
        </w:tc>
        <w:tc>
          <w:tcPr>
            <w:tcW w:w="494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927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China, etc.</w:t>
            </w:r>
          </w:p>
        </w:tc>
      </w:tr>
    </w:tbl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5626DF">
      <w:pPr>
        <w:pStyle w:val="CommentText"/>
        <w:wordWrap w:val="0"/>
        <w:ind w:firstLine="480"/>
      </w:pPr>
    </w:p>
    <w:p w:rsidR="005626DF" w:rsidRDefault="005626DF" w:rsidP="0024480E">
      <w:pPr>
        <w:pStyle w:val="CommentText"/>
        <w:wordWrap w:val="0"/>
      </w:pPr>
      <w:r>
        <w:rPr>
          <w:rFonts w:hint="eastAsia"/>
        </w:rPr>
        <w:lastRenderedPageBreak/>
        <w:t xml:space="preserve">Table 7 Plants commonly used in modular greening </w:t>
      </w:r>
      <w:proofErr w:type="gramStart"/>
      <w:r>
        <w:rPr>
          <w:rFonts w:hint="eastAsia"/>
        </w:rPr>
        <w:t>systems(</w:t>
      </w:r>
      <w:proofErr w:type="gramEnd"/>
      <w:r>
        <w:rPr>
          <w:rFonts w:hint="eastAsia"/>
        </w:rPr>
        <w:t>Note: The distribution range of this table is limited to the distribution area, and does not mean the origin)</w:t>
      </w:r>
    </w:p>
    <w:tbl>
      <w:tblPr>
        <w:tblStyle w:val="TableGrid"/>
        <w:tblW w:w="9284" w:type="dxa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1750"/>
        <w:gridCol w:w="2365"/>
        <w:gridCol w:w="1488"/>
        <w:gridCol w:w="1406"/>
      </w:tblGrid>
      <w:tr w:rsidR="005626DF" w:rsidTr="00CC4F16">
        <w:tc>
          <w:tcPr>
            <w:tcW w:w="2275" w:type="dxa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Plant type</w:t>
            </w:r>
          </w:p>
        </w:tc>
        <w:tc>
          <w:tcPr>
            <w:tcW w:w="1750" w:type="dxa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Plant traits </w:t>
            </w:r>
          </w:p>
        </w:tc>
        <w:tc>
          <w:tcPr>
            <w:tcW w:w="2365" w:type="dxa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Environmental requirements</w:t>
            </w:r>
          </w:p>
        </w:tc>
        <w:tc>
          <w:tcPr>
            <w:tcW w:w="1488" w:type="dxa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Growth height(m)</w:t>
            </w:r>
          </w:p>
        </w:tc>
        <w:tc>
          <w:tcPr>
            <w:tcW w:w="1406" w:type="dxa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Distribution area</w:t>
            </w:r>
          </w:p>
        </w:tc>
      </w:tr>
      <w:tr w:rsidR="005626DF" w:rsidTr="00CC4F16">
        <w:tc>
          <w:tcPr>
            <w:tcW w:w="2275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r>
              <w:rPr>
                <w:rFonts w:hint="eastAsia"/>
                <w:i/>
                <w:iCs/>
                <w:lang w:eastAsia="zh-CN"/>
              </w:rPr>
              <w:t xml:space="preserve">Sedum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lineare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Thunb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>.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2CE963DB" wp14:editId="10A88481">
                  <wp:extent cx="1188085" cy="756285"/>
                  <wp:effectExtent l="0" t="0" r="635" b="5715"/>
                  <wp:docPr id="8" name="图片 7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IMG_2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Crassulaceae</w:t>
            </w:r>
            <w:proofErr w:type="spellEnd"/>
            <w:r>
              <w:rPr>
                <w:lang w:eastAsia="zh-CN"/>
              </w:rPr>
              <w:t xml:space="preserve"> perennial herb, glabrous</w:t>
            </w:r>
          </w:p>
        </w:tc>
        <w:tc>
          <w:tcPr>
            <w:tcW w:w="2365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Can grow on thinner substrates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It has strong drought resistance and strong cold resistance.</w:t>
            </w:r>
          </w:p>
        </w:tc>
        <w:tc>
          <w:tcPr>
            <w:tcW w:w="1488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0.1-0.2</w:t>
            </w:r>
          </w:p>
        </w:tc>
        <w:tc>
          <w:tcPr>
            <w:tcW w:w="1406" w:type="dxa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China, Japan, etc.</w:t>
            </w:r>
          </w:p>
        </w:tc>
      </w:tr>
      <w:tr w:rsidR="005626DF" w:rsidTr="00CC4F16">
        <w:tc>
          <w:tcPr>
            <w:tcW w:w="2275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r>
              <w:rPr>
                <w:rFonts w:hint="eastAsia"/>
                <w:i/>
                <w:iCs/>
                <w:lang w:eastAsia="zh-CN"/>
              </w:rPr>
              <w:t xml:space="preserve">Sedum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sarmentosum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Bunge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2BF00854" wp14:editId="327C5296">
                  <wp:extent cx="1188085" cy="756285"/>
                  <wp:effectExtent l="0" t="0" r="635" b="5715"/>
                  <wp:docPr id="10" name="图片 8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8" descr="IMG_25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 xml:space="preserve">erennial herbaceous succulents </w:t>
            </w:r>
          </w:p>
        </w:tc>
        <w:tc>
          <w:tcPr>
            <w:tcW w:w="2365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Sexual preference warm, humid, semi-shady environment, strong adaptability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It is more drought-tolerant and cold-resistant, and does not choose soil. It grows better in loose sandy loam.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Not strict with light requirements</w:t>
            </w:r>
          </w:p>
        </w:tc>
        <w:tc>
          <w:tcPr>
            <w:tcW w:w="1488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1406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China, etc.</w:t>
            </w:r>
          </w:p>
        </w:tc>
      </w:tr>
      <w:tr w:rsidR="005626DF" w:rsidTr="00CC4F16">
        <w:tc>
          <w:tcPr>
            <w:tcW w:w="2275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r>
              <w:rPr>
                <w:rFonts w:hint="eastAsia"/>
                <w:i/>
                <w:iCs/>
                <w:lang w:eastAsia="zh-CN"/>
              </w:rPr>
              <w:t xml:space="preserve">Sedum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aizoon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L.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667916B0" wp14:editId="4E6841BE">
                  <wp:extent cx="1188085" cy="756285"/>
                  <wp:effectExtent l="0" t="0" r="635" b="5715"/>
                  <wp:docPr id="11" name="图片 9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9" descr="IMG_25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>erennial herb</w:t>
            </w:r>
          </w:p>
        </w:tc>
        <w:tc>
          <w:tcPr>
            <w:tcW w:w="2365" w:type="dxa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Positive plant, slightly shade tolerant, cold hardy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Resistant to drought and barrenness, it can grow vigorously on hillside rocks and wasteland.</w:t>
            </w:r>
          </w:p>
        </w:tc>
        <w:tc>
          <w:tcPr>
            <w:tcW w:w="1488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0.5</w:t>
            </w:r>
          </w:p>
        </w:tc>
        <w:tc>
          <w:tcPr>
            <w:tcW w:w="1406" w:type="dxa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China, Japan, North Korea, etc.</w:t>
            </w:r>
          </w:p>
        </w:tc>
      </w:tr>
    </w:tbl>
    <w:p w:rsidR="00390883" w:rsidRDefault="0024480E">
      <w:pPr>
        <w:ind w:firstLine="48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24480E" w:rsidRDefault="0024480E" w:rsidP="0024480E">
      <w:pPr>
        <w:pStyle w:val="CommentText"/>
        <w:wordWrap w:val="0"/>
      </w:pPr>
    </w:p>
    <w:p w:rsidR="005626DF" w:rsidRDefault="005626DF" w:rsidP="0024480E">
      <w:pPr>
        <w:pStyle w:val="CommentText"/>
        <w:wordWrap w:val="0"/>
      </w:pPr>
      <w:r>
        <w:rPr>
          <w:rFonts w:hint="eastAsia"/>
        </w:rPr>
        <w:lastRenderedPageBreak/>
        <w:t xml:space="preserve">Table 8 Plants commonly used in paving greening </w:t>
      </w:r>
      <w:proofErr w:type="gramStart"/>
      <w:r>
        <w:rPr>
          <w:rFonts w:hint="eastAsia"/>
        </w:rPr>
        <w:t>systems(</w:t>
      </w:r>
      <w:proofErr w:type="gramEnd"/>
      <w:r>
        <w:rPr>
          <w:rFonts w:hint="eastAsia"/>
        </w:rPr>
        <w:t xml:space="preserve">Note: The distribution range of this table is limited to </w:t>
      </w:r>
      <w:proofErr w:type="spellStart"/>
      <w:r>
        <w:rPr>
          <w:rFonts w:hint="eastAsia"/>
        </w:rPr>
        <w:t>t</w:t>
      </w:r>
      <w:r w:rsidR="0024480E">
        <w:t xml:space="preserve">  </w:t>
      </w:r>
      <w:r>
        <w:rPr>
          <w:rFonts w:hint="eastAsia"/>
        </w:rPr>
        <w:t>he</w:t>
      </w:r>
      <w:proofErr w:type="spellEnd"/>
      <w:r>
        <w:rPr>
          <w:rFonts w:hint="eastAsia"/>
        </w:rPr>
        <w:t xml:space="preserve"> distribution area, and does not mean the origin)</w:t>
      </w:r>
    </w:p>
    <w:tbl>
      <w:tblPr>
        <w:tblStyle w:val="TableGrid"/>
        <w:tblW w:w="4996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3884"/>
        <w:gridCol w:w="1201"/>
        <w:gridCol w:w="1902"/>
      </w:tblGrid>
      <w:tr w:rsidR="005626DF" w:rsidTr="005626DF">
        <w:tc>
          <w:tcPr>
            <w:tcW w:w="1532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Plant type</w:t>
            </w:r>
          </w:p>
        </w:tc>
        <w:tc>
          <w:tcPr>
            <w:tcW w:w="1928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Environmental requirements</w:t>
            </w:r>
          </w:p>
        </w:tc>
        <w:tc>
          <w:tcPr>
            <w:tcW w:w="596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Height(m)</w:t>
            </w:r>
          </w:p>
        </w:tc>
        <w:tc>
          <w:tcPr>
            <w:tcW w:w="944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Distribution area</w:t>
            </w:r>
          </w:p>
        </w:tc>
      </w:tr>
      <w:tr w:rsidR="005626DF" w:rsidTr="005626DF">
        <w:tc>
          <w:tcPr>
            <w:tcW w:w="1532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Ophiopogon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</w:t>
            </w:r>
            <w:proofErr w:type="spellStart"/>
            <w:proofErr w:type="gramStart"/>
            <w:r>
              <w:rPr>
                <w:rFonts w:hint="eastAsia"/>
                <w:i/>
                <w:iCs/>
                <w:lang w:eastAsia="zh-CN"/>
              </w:rPr>
              <w:t>japonicus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>(</w:t>
            </w:r>
            <w:proofErr w:type="gramEnd"/>
            <w:r>
              <w:rPr>
                <w:rFonts w:hint="eastAsia"/>
                <w:i/>
                <w:iCs/>
                <w:lang w:eastAsia="zh-CN"/>
              </w:rPr>
              <w:t>Linn. f.) Ker-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Gawl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>.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66D6D36F" wp14:editId="5A7A2868">
                  <wp:extent cx="1188085" cy="756285"/>
                  <wp:effectExtent l="0" t="0" r="635" b="5715"/>
                  <wp:docPr id="14" name="图片 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 descr="IMG_25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Likes warm and moist.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The growing process requires a large amount of water and requires sufficient light.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It is suitable for slightly alkaline sandy loam with loose soil, fertile moist and well-drained soil.</w:t>
            </w:r>
          </w:p>
        </w:tc>
        <w:tc>
          <w:tcPr>
            <w:tcW w:w="596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944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China, Japan, Vietnam, India, etc.</w:t>
            </w:r>
          </w:p>
        </w:tc>
      </w:tr>
      <w:tr w:rsidR="005626DF" w:rsidTr="005626DF">
        <w:tc>
          <w:tcPr>
            <w:tcW w:w="1532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Lolium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perenne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L.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1B6D0AE1" wp14:editId="41471F32">
                  <wp:extent cx="1188085" cy="756285"/>
                  <wp:effectExtent l="0" t="0" r="635" b="5715"/>
                  <wp:docPr id="17" name="图片 3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3" descr="IMG_25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pct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Prefers cool and humid climate.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Cold and heat resistance are poor, not shade.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More tolerant to humidity, not drought tolerant.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Intolerant of soil fertility.</w:t>
            </w:r>
          </w:p>
        </w:tc>
        <w:tc>
          <w:tcPr>
            <w:tcW w:w="596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0.3-0.9</w:t>
            </w:r>
          </w:p>
        </w:tc>
        <w:tc>
          <w:tcPr>
            <w:tcW w:w="944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Pakistan, Europe, warm temperate Asia, northern Africa, etc.</w:t>
            </w:r>
          </w:p>
        </w:tc>
      </w:tr>
      <w:tr w:rsidR="005626DF" w:rsidTr="005626DF">
        <w:tc>
          <w:tcPr>
            <w:tcW w:w="1532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Nephrolepis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biserrata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(Sw.) Schott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6084A99D" wp14:editId="5C6BCDD1">
                  <wp:extent cx="1188085" cy="756285"/>
                  <wp:effectExtent l="0" t="0" r="635" b="5715"/>
                  <wp:docPr id="47" name="图片 18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8" descr="IMG_25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pct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Likes a cool environment and can adapt to large temperature changes.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Can withstand high humidity</w:t>
            </w:r>
          </w:p>
        </w:tc>
        <w:tc>
          <w:tcPr>
            <w:tcW w:w="596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944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China, Japan, India, Indochina, etc.</w:t>
            </w:r>
          </w:p>
        </w:tc>
      </w:tr>
    </w:tbl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5626DF" w:rsidRDefault="005626DF" w:rsidP="005626DF">
      <w:pPr>
        <w:pStyle w:val="CommentText"/>
        <w:ind w:firstLine="480"/>
      </w:pPr>
      <w:r>
        <w:rPr>
          <w:rFonts w:hint="eastAsia"/>
        </w:rPr>
        <w:lastRenderedPageBreak/>
        <w:t>Table 9 Plants commonly used in planting trough greening systems</w:t>
      </w:r>
    </w:p>
    <w:tbl>
      <w:tblPr>
        <w:tblStyle w:val="TableGrid"/>
        <w:tblW w:w="4996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735"/>
        <w:gridCol w:w="1342"/>
        <w:gridCol w:w="1876"/>
      </w:tblGrid>
      <w:tr w:rsidR="005626DF" w:rsidTr="005626DF">
        <w:tc>
          <w:tcPr>
            <w:tcW w:w="1549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Plant type</w:t>
            </w:r>
          </w:p>
        </w:tc>
        <w:tc>
          <w:tcPr>
            <w:tcW w:w="1854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Environmental requirements</w:t>
            </w:r>
          </w:p>
        </w:tc>
        <w:tc>
          <w:tcPr>
            <w:tcW w:w="666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Height(m)</w:t>
            </w:r>
          </w:p>
        </w:tc>
        <w:tc>
          <w:tcPr>
            <w:tcW w:w="931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Distribution area</w:t>
            </w:r>
          </w:p>
        </w:tc>
      </w:tr>
      <w:tr w:rsidR="005626DF" w:rsidTr="005626DF">
        <w:tc>
          <w:tcPr>
            <w:tcW w:w="1549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Epipremnum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aureum</w:t>
            </w:r>
            <w:proofErr w:type="spellEnd"/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248A9C33" wp14:editId="74972412">
                  <wp:extent cx="1134110" cy="756285"/>
                  <wp:effectExtent l="0" t="0" r="8890" b="5715"/>
                  <wp:docPr id="24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110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Hot and humid environment, avoid direct sunlight, like shade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Likes humus-rich, loose and fertile, slightly acidic soil</w:t>
            </w:r>
          </w:p>
          <w:p w:rsidR="005626DF" w:rsidRDefault="005626DF" w:rsidP="00CC4F16">
            <w:pPr>
              <w:pStyle w:val="a"/>
              <w:ind w:firstLine="480"/>
            </w:pPr>
          </w:p>
        </w:tc>
        <w:tc>
          <w:tcPr>
            <w:tcW w:w="666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0.3-0.4</w:t>
            </w:r>
          </w:p>
        </w:tc>
        <w:tc>
          <w:tcPr>
            <w:tcW w:w="931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China, tropical regions of Asia, etc. </w:t>
            </w:r>
          </w:p>
        </w:tc>
      </w:tr>
      <w:tr w:rsidR="005626DF" w:rsidTr="005626DF">
        <w:trPr>
          <w:trHeight w:val="2364"/>
        </w:trPr>
        <w:tc>
          <w:tcPr>
            <w:tcW w:w="1549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TradescantiazebrinaBosse</w:t>
            </w:r>
            <w:proofErr w:type="spellEnd"/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654FB4AF" wp14:editId="3DD37803">
                  <wp:extent cx="1188085" cy="717550"/>
                  <wp:effectExtent l="0" t="0" r="635" b="13970"/>
                  <wp:docPr id="27" name="图片 10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0" descr="IMG_256"/>
                          <pic:cNvPicPr/>
                        </pic:nvPicPr>
                        <pic:blipFill>
                          <a:blip r:embed="rId22"/>
                          <a:srcRect b="12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pct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Intolerant of cold, afraid of heat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Intolerant of drought and moisture</w:t>
            </w:r>
          </w:p>
          <w:p w:rsidR="005626DF" w:rsidRDefault="005626DF" w:rsidP="00CC4F16">
            <w:pPr>
              <w:pStyle w:val="a"/>
              <w:ind w:firstLine="480"/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931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China, etc.</w:t>
            </w:r>
          </w:p>
        </w:tc>
      </w:tr>
      <w:tr w:rsidR="005626DF" w:rsidTr="005626DF">
        <w:trPr>
          <w:trHeight w:val="2292"/>
        </w:trPr>
        <w:tc>
          <w:tcPr>
            <w:tcW w:w="1549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r>
              <w:rPr>
                <w:rFonts w:hint="eastAsia"/>
                <w:i/>
                <w:iCs/>
                <w:lang w:eastAsia="zh-CN"/>
              </w:rPr>
              <w:t xml:space="preserve">Ipomoea </w:t>
            </w:r>
            <w:proofErr w:type="spellStart"/>
            <w:r>
              <w:rPr>
                <w:rFonts w:hint="eastAsia"/>
                <w:i/>
                <w:iCs/>
                <w:lang w:eastAsia="zh-CN"/>
              </w:rPr>
              <w:t>batatas</w:t>
            </w:r>
            <w:proofErr w:type="spellEnd"/>
            <w:r>
              <w:rPr>
                <w:rFonts w:hint="eastAsia"/>
                <w:i/>
                <w:iCs/>
                <w:lang w:eastAsia="zh-CN"/>
              </w:rPr>
              <w:t xml:space="preserve"> 'Golden Summer'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74AFEE24" wp14:editId="1C4FE03A">
                  <wp:extent cx="1188085" cy="756285"/>
                  <wp:effectExtent l="0" t="0" r="635" b="5715"/>
                  <wp:docPr id="28" name="图片 11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1" descr="IMG_256"/>
                          <pic:cNvPicPr/>
                        </pic:nvPicPr>
                        <pic:blipFill>
                          <a:blip r:embed="rId23"/>
                          <a:srcRect t="13390" b="4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pct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Good heat resistance, rapid growth in midsummer, not cold-resistant</w:t>
            </w: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</w:p>
        </w:tc>
        <w:tc>
          <w:tcPr>
            <w:tcW w:w="931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</w:rPr>
              <w:t>Central America etc.</w:t>
            </w:r>
          </w:p>
        </w:tc>
      </w:tr>
    </w:tbl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24480E" w:rsidRDefault="0024480E" w:rsidP="005626DF">
      <w:pPr>
        <w:pStyle w:val="CommentText"/>
        <w:ind w:firstLine="480"/>
      </w:pPr>
    </w:p>
    <w:p w:rsidR="005626DF" w:rsidRDefault="005626DF" w:rsidP="005626DF">
      <w:pPr>
        <w:pStyle w:val="CommentText"/>
        <w:ind w:firstLine="480"/>
      </w:pPr>
      <w:bookmarkStart w:id="0" w:name="_GoBack"/>
      <w:bookmarkEnd w:id="0"/>
      <w:r>
        <w:rPr>
          <w:rFonts w:hint="eastAsia"/>
        </w:rPr>
        <w:lastRenderedPageBreak/>
        <w:t>Table 10 Plants commonly used in planting trough greening systems</w:t>
      </w:r>
    </w:p>
    <w:tbl>
      <w:tblPr>
        <w:tblStyle w:val="TableGrid"/>
        <w:tblW w:w="4996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731"/>
        <w:gridCol w:w="1344"/>
        <w:gridCol w:w="1878"/>
      </w:tblGrid>
      <w:tr w:rsidR="005626DF" w:rsidTr="00CC4F16">
        <w:tc>
          <w:tcPr>
            <w:tcW w:w="1548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Plant type</w:t>
            </w:r>
          </w:p>
        </w:tc>
        <w:tc>
          <w:tcPr>
            <w:tcW w:w="1851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Environmental requirements</w:t>
            </w:r>
          </w:p>
        </w:tc>
        <w:tc>
          <w:tcPr>
            <w:tcW w:w="667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Height(m)</w:t>
            </w:r>
          </w:p>
        </w:tc>
        <w:tc>
          <w:tcPr>
            <w:tcW w:w="931" w:type="pct"/>
            <w:tcBorders>
              <w:bottom w:val="single" w:sz="6" w:space="0" w:color="auto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Distribution area</w:t>
            </w:r>
          </w:p>
        </w:tc>
      </w:tr>
      <w:tr w:rsidR="005626DF" w:rsidTr="00CC4F16">
        <w:trPr>
          <w:trHeight w:val="2268"/>
        </w:trPr>
        <w:tc>
          <w:tcPr>
            <w:tcW w:w="1548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i/>
                <w:iCs/>
                <w:lang w:eastAsia="zh-CN"/>
              </w:rPr>
              <w:t>Bidensalba</w:t>
            </w:r>
            <w:proofErr w:type="spellEnd"/>
            <w:r>
              <w:rPr>
                <w:i/>
                <w:iCs/>
                <w:lang w:eastAsia="zh-CN"/>
              </w:rPr>
              <w:t>(L.) DC.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5925D523" wp14:editId="1B6E8758">
                  <wp:extent cx="1188085" cy="664845"/>
                  <wp:effectExtent l="0" t="0" r="635" b="5715"/>
                  <wp:docPr id="44" name="图片 15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5" descr="IMG_256"/>
                          <pic:cNvPicPr/>
                        </pic:nvPicPr>
                        <pic:blipFill>
                          <a:blip r:embed="rId24"/>
                          <a:srcRect b="12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66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proofErr w:type="spellStart"/>
            <w:r>
              <w:rPr>
                <w:rFonts w:hint="eastAsia"/>
              </w:rPr>
              <w:t>Kimitsu</w:t>
            </w:r>
            <w:proofErr w:type="spellEnd"/>
            <w:r>
              <w:rPr>
                <w:rFonts w:hint="eastAsia"/>
                <w:lang w:eastAsia="zh-CN"/>
              </w:rPr>
              <w:t>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Cultivated in loose, breathable, soft, sandy loam rich in organic matter</w:t>
            </w:r>
            <w:r>
              <w:rPr>
                <w:rFonts w:hint="eastAsia"/>
                <w:lang w:eastAsia="zh-CN"/>
              </w:rPr>
              <w:t>.</w:t>
            </w:r>
          </w:p>
        </w:tc>
        <w:tc>
          <w:tcPr>
            <w:tcW w:w="667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0.3-1</w:t>
            </w:r>
          </w:p>
        </w:tc>
        <w:tc>
          <w:tcPr>
            <w:tcW w:w="931" w:type="pct"/>
            <w:tcBorders>
              <w:top w:val="single" w:sz="6" w:space="0" w:color="auto"/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East China, Central South, Southwest China and Tibet, etc.</w:t>
            </w:r>
          </w:p>
        </w:tc>
      </w:tr>
      <w:tr w:rsidR="005626DF" w:rsidTr="00CC4F16">
        <w:tc>
          <w:tcPr>
            <w:tcW w:w="1548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i/>
                <w:iCs/>
                <w:lang w:eastAsia="zh-CN"/>
              </w:rPr>
              <w:t>Tulbaghia</w:t>
            </w:r>
            <w:proofErr w:type="spellEnd"/>
            <w:r>
              <w:rPr>
                <w:i/>
                <w:iCs/>
                <w:lang w:eastAsia="zh-CN"/>
              </w:rPr>
              <w:t xml:space="preserve"> </w:t>
            </w:r>
            <w:proofErr w:type="spellStart"/>
            <w:r>
              <w:rPr>
                <w:i/>
                <w:iCs/>
                <w:lang w:eastAsia="zh-CN"/>
              </w:rPr>
              <w:t>violacea</w:t>
            </w:r>
            <w:proofErr w:type="spellEnd"/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7A4AF675" wp14:editId="28DDEF40">
                  <wp:extent cx="1188085" cy="588645"/>
                  <wp:effectExtent l="0" t="0" r="635" b="5715"/>
                  <wp:docPr id="45" name="图片 16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6" descr="IMG_256"/>
                          <pic:cNvPicPr/>
                        </pic:nvPicPr>
                        <pic:blipFill>
                          <a:blip r:embed="rId25"/>
                          <a:srcRect b="22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58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pct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proofErr w:type="spellStart"/>
            <w:r>
              <w:rPr>
                <w:rFonts w:hint="eastAsia"/>
              </w:rPr>
              <w:t>Kimitsu</w:t>
            </w:r>
            <w:proofErr w:type="spellEnd"/>
            <w:r>
              <w:rPr>
                <w:rFonts w:hint="eastAsia"/>
                <w:lang w:eastAsia="zh-CN"/>
              </w:rPr>
              <w:t>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Likes high temperature, heat resistance</w:t>
            </w:r>
            <w:r>
              <w:rPr>
                <w:rFonts w:hint="eastAsia"/>
                <w:lang w:eastAsia="zh-CN"/>
              </w:rPr>
              <w:t>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Not strict on soil, resistant to barrenness</w:t>
            </w:r>
            <w:r>
              <w:rPr>
                <w:rFonts w:hint="eastAsia"/>
                <w:lang w:eastAsia="zh-CN"/>
              </w:rPr>
              <w:t>.</w:t>
            </w:r>
          </w:p>
        </w:tc>
        <w:tc>
          <w:tcPr>
            <w:tcW w:w="667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0.3-0.5</w:t>
            </w:r>
          </w:p>
        </w:tc>
        <w:tc>
          <w:tcPr>
            <w:tcW w:w="931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South Africa, Jiangsu, China, etc.</w:t>
            </w:r>
          </w:p>
        </w:tc>
      </w:tr>
      <w:tr w:rsidR="005626DF" w:rsidTr="00CC4F16">
        <w:tc>
          <w:tcPr>
            <w:tcW w:w="1548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i/>
                <w:iCs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Latin name: </w:t>
            </w:r>
            <w:proofErr w:type="spellStart"/>
            <w:r>
              <w:rPr>
                <w:i/>
                <w:iCs/>
                <w:lang w:eastAsia="zh-CN"/>
              </w:rPr>
              <w:t>Alopecurus</w:t>
            </w:r>
            <w:proofErr w:type="spellEnd"/>
            <w:r>
              <w:rPr>
                <w:i/>
                <w:iCs/>
                <w:lang w:eastAsia="zh-CN"/>
              </w:rPr>
              <w:t xml:space="preserve"> </w:t>
            </w:r>
            <w:proofErr w:type="spellStart"/>
            <w:r>
              <w:rPr>
                <w:i/>
                <w:iCs/>
                <w:lang w:eastAsia="zh-CN"/>
              </w:rPr>
              <w:t>aequalis</w:t>
            </w:r>
            <w:proofErr w:type="spellEnd"/>
            <w:r>
              <w:rPr>
                <w:i/>
                <w:iCs/>
                <w:lang w:eastAsia="zh-CN"/>
              </w:rPr>
              <w:t xml:space="preserve"> </w:t>
            </w:r>
            <w:proofErr w:type="spellStart"/>
            <w:r>
              <w:rPr>
                <w:i/>
                <w:iCs/>
                <w:lang w:eastAsia="zh-CN"/>
              </w:rPr>
              <w:t>Sobol</w:t>
            </w:r>
            <w:proofErr w:type="spellEnd"/>
            <w:r>
              <w:rPr>
                <w:i/>
                <w:iCs/>
                <w:lang w:eastAsia="zh-CN"/>
              </w:rPr>
              <w:t>.</w:t>
            </w:r>
          </w:p>
          <w:p w:rsidR="005626DF" w:rsidRDefault="005626DF" w:rsidP="00CC4F16">
            <w:pPr>
              <w:pStyle w:val="a"/>
              <w:spacing w:line="240" w:lineRule="auto"/>
              <w:ind w:firstLine="4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114300" distR="114300" wp14:anchorId="653030C1" wp14:editId="04CB5966">
                  <wp:extent cx="1183005" cy="663575"/>
                  <wp:effectExtent l="0" t="0" r="5715" b="6985"/>
                  <wp:docPr id="46" name="图片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r="8272" b="18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005" cy="66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pct"/>
            <w:tcBorders>
              <w:tl2br w:val="nil"/>
              <w:tr2bl w:val="nil"/>
            </w:tcBorders>
          </w:tcPr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Likes cold and humid climates, not resistant to drought and heat</w:t>
            </w:r>
            <w:r>
              <w:rPr>
                <w:rFonts w:hint="eastAsia"/>
                <w:lang w:eastAsia="zh-CN"/>
              </w:rPr>
              <w:t>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Cold resistance, antifreeze</w:t>
            </w:r>
            <w:r>
              <w:rPr>
                <w:rFonts w:hint="eastAsia"/>
                <w:lang w:eastAsia="zh-CN"/>
              </w:rPr>
              <w:t>.</w:t>
            </w:r>
          </w:p>
          <w:p w:rsidR="005626DF" w:rsidRDefault="005626DF" w:rsidP="005626DF">
            <w:pPr>
              <w:pStyle w:val="a"/>
              <w:numPr>
                <w:ilvl w:val="0"/>
                <w:numId w:val="2"/>
              </w:numPr>
              <w:ind w:firstLine="480"/>
            </w:pPr>
            <w:r>
              <w:rPr>
                <w:rFonts w:hint="eastAsia"/>
              </w:rPr>
              <w:t>Clay loam that prefers moist and organic matter content</w:t>
            </w:r>
            <w:r>
              <w:rPr>
                <w:rFonts w:hint="eastAsia"/>
                <w:lang w:eastAsia="zh-CN"/>
              </w:rPr>
              <w:t>.</w:t>
            </w:r>
          </w:p>
        </w:tc>
        <w:tc>
          <w:tcPr>
            <w:tcW w:w="667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0.15-0.4</w:t>
            </w:r>
          </w:p>
        </w:tc>
        <w:tc>
          <w:tcPr>
            <w:tcW w:w="931" w:type="pct"/>
            <w:tcBorders>
              <w:tl2br w:val="nil"/>
              <w:tr2bl w:val="nil"/>
            </w:tcBorders>
          </w:tcPr>
          <w:p w:rsidR="005626DF" w:rsidRDefault="005626DF" w:rsidP="00CC4F16">
            <w:pPr>
              <w:pStyle w:val="a"/>
              <w:ind w:firstLine="4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Cold and warm regions of China and Eurasia and North America, etc.</w:t>
            </w:r>
          </w:p>
        </w:tc>
      </w:tr>
    </w:tbl>
    <w:p w:rsidR="005626DF" w:rsidRPr="005626DF" w:rsidRDefault="005626DF" w:rsidP="005626DF">
      <w:pPr>
        <w:pStyle w:val="ListNumber"/>
        <w:numPr>
          <w:ilvl w:val="0"/>
          <w:numId w:val="0"/>
        </w:numPr>
      </w:pPr>
    </w:p>
    <w:sectPr w:rsidR="005626DF" w:rsidRPr="005626DF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B5978F2"/>
    <w:multiLevelType w:val="singleLevel"/>
    <w:tmpl w:val="CB5978F2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4E2C2F1D"/>
    <w:multiLevelType w:val="multilevel"/>
    <w:tmpl w:val="4E2C2F1D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cs="Wingdings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DF"/>
    <w:rsid w:val="001A6D85"/>
    <w:rsid w:val="0024480E"/>
    <w:rsid w:val="0031655B"/>
    <w:rsid w:val="005626DF"/>
    <w:rsid w:val="006E330B"/>
    <w:rsid w:val="00B1111D"/>
    <w:rsid w:val="00C253AF"/>
    <w:rsid w:val="00DF5E56"/>
    <w:rsid w:val="00EC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FCECB"/>
  <w15:chartTrackingRefBased/>
  <w15:docId w15:val="{6D6C5531-5EDE-4BC9-AC61-6ED716BA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ListNumber"/>
    <w:qFormat/>
    <w:rsid w:val="005626DF"/>
    <w:pPr>
      <w:widowControl w:val="0"/>
      <w:spacing w:after="0" w:line="400" w:lineRule="exact"/>
      <w:ind w:firstLineChars="200" w:firstLine="643"/>
      <w:jc w:val="both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sid w:val="005626DF"/>
    <w:pPr>
      <w:spacing w:line="240" w:lineRule="auto"/>
      <w:ind w:firstLineChars="0" w:firstLine="0"/>
      <w:jc w:val="left"/>
    </w:pPr>
    <w:rPr>
      <w:sz w:val="21"/>
    </w:rPr>
  </w:style>
  <w:style w:type="character" w:customStyle="1" w:styleId="CommentTextChar">
    <w:name w:val="Comment Text Char"/>
    <w:basedOn w:val="DefaultParagraphFont"/>
    <w:link w:val="CommentText"/>
    <w:qFormat/>
    <w:rsid w:val="005626DF"/>
    <w:rPr>
      <w:rFonts w:ascii="Times New Roman" w:eastAsia="SimSun" w:hAnsi="Times New Roman" w:cs="Times New Roman"/>
      <w:kern w:val="2"/>
      <w:sz w:val="21"/>
      <w:lang w:eastAsia="zh-CN"/>
    </w:rPr>
  </w:style>
  <w:style w:type="table" w:styleId="TableGrid">
    <w:name w:val="Table Grid"/>
    <w:uiPriority w:val="39"/>
    <w:qFormat/>
    <w:rsid w:val="005626D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customStyle="1" w:styleId="a">
    <w:name w:val="表格字体"/>
    <w:basedOn w:val="Normal"/>
    <w:qFormat/>
    <w:rsid w:val="005626DF"/>
    <w:pPr>
      <w:wordWrap w:val="0"/>
      <w:ind w:firstLineChars="0" w:firstLine="0"/>
      <w:jc w:val="left"/>
    </w:pPr>
    <w:rPr>
      <w:sz w:val="21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5626D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4</cp:revision>
  <dcterms:created xsi:type="dcterms:W3CDTF">2022-03-09T07:06:00Z</dcterms:created>
  <dcterms:modified xsi:type="dcterms:W3CDTF">2022-03-09T07:22:00Z</dcterms:modified>
</cp:coreProperties>
</file>