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intelligence.xml" ContentType="application/vnd.ms-office.intelligence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5" Type="http://schemas.openxmlformats.org/officeDocument/2006/relationships/custom-properties" Target="docProps/custom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1EA45166" w14:textId="77777777" w:rsidR="00394E1A" w:rsidRPr="0082079A" w:rsidRDefault="00394E1A" w:rsidP="00394E1A">
      <w:pPr>
        <w:spacing w:before="60" w:after="120"/>
        <w:rPr>
          <w:rFonts w:cstheme="minorHAnsi"/>
          <w:color w:val="000000" w:themeColor="text1"/>
          <w:szCs w:val="20"/>
          <w:lang w:val="en-GB"/>
        </w:rPr>
      </w:pPr>
      <w:bookmarkStart w:id="0" w:name="_GoBack"/>
      <w:r w:rsidRPr="0082079A">
        <w:rPr>
          <w:rFonts w:cstheme="minorHAnsi"/>
          <w:b/>
          <w:color w:val="000000" w:themeColor="text1"/>
          <w:szCs w:val="20"/>
          <w:lang w:val="en-GB"/>
        </w:rPr>
        <w:t>Table 1</w:t>
      </w:r>
      <w:r w:rsidRPr="0082079A">
        <w:rPr>
          <w:rFonts w:cstheme="minorHAnsi"/>
          <w:color w:val="000000" w:themeColor="text1"/>
          <w:szCs w:val="20"/>
          <w:lang w:val="en-GB"/>
        </w:rPr>
        <w:t>. Description of included articles (n = 19)</w:t>
      </w:r>
    </w:p>
    <w:tbl>
      <w:tblPr>
        <w:tblStyle w:val="Listentabelle6farbigAkzent3"/>
        <w:tblW w:w="0" w:type="auto"/>
        <w:tblLook w:val="04A0" w:firstRow="1" w:lastRow="0" w:firstColumn="1" w:lastColumn="0" w:noHBand="0" w:noVBand="1"/>
      </w:tblPr>
      <w:tblGrid>
        <w:gridCol w:w="510"/>
        <w:gridCol w:w="1279"/>
        <w:gridCol w:w="2165"/>
        <w:gridCol w:w="1891"/>
        <w:gridCol w:w="3993"/>
        <w:gridCol w:w="3319"/>
        <w:gridCol w:w="1130"/>
      </w:tblGrid>
      <w:tr w:rsidR="004E7B09" w:rsidRPr="0082079A" w14:paraId="69C1531C" w14:textId="77777777" w:rsidTr="00394E1A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blHeader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</w:tcPr>
          <w:p w14:paraId="20D37898" w14:textId="77777777" w:rsidR="00394E1A" w:rsidRPr="0082079A" w:rsidRDefault="00394E1A" w:rsidP="00394E1A">
            <w:pPr>
              <w:widowControl w:val="0"/>
              <w:spacing w:before="60" w:after="120" w:line="240" w:lineRule="auto"/>
              <w:jc w:val="left"/>
              <w:rPr>
                <w:rFonts w:cstheme="minorHAnsi"/>
                <w:color w:val="000000" w:themeColor="text1"/>
                <w:szCs w:val="20"/>
                <w:lang w:val="en-GB"/>
              </w:rPr>
            </w:pPr>
            <w:r w:rsidRPr="0082079A">
              <w:rPr>
                <w:rFonts w:cstheme="minorHAnsi"/>
                <w:color w:val="000000" w:themeColor="text1"/>
                <w:szCs w:val="20"/>
                <w:lang w:val="en-GB"/>
              </w:rPr>
              <w:t>No.</w:t>
            </w:r>
          </w:p>
        </w:tc>
        <w:tc>
          <w:tcPr>
            <w:tcW w:w="0" w:type="auto"/>
          </w:tcPr>
          <w:p w14:paraId="6BC61E15" w14:textId="77777777" w:rsidR="00394E1A" w:rsidRPr="0082079A" w:rsidRDefault="00394E1A" w:rsidP="00394E1A">
            <w:pPr>
              <w:widowControl w:val="0"/>
              <w:spacing w:before="60" w:after="120" w:line="240" w:lineRule="auto"/>
              <w:jc w:val="left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color w:val="000000" w:themeColor="text1"/>
                <w:szCs w:val="20"/>
                <w:lang w:val="en-GB"/>
              </w:rPr>
            </w:pPr>
            <w:r w:rsidRPr="0082079A">
              <w:rPr>
                <w:rFonts w:cstheme="minorHAnsi"/>
                <w:color w:val="000000" w:themeColor="text1"/>
                <w:szCs w:val="20"/>
                <w:lang w:val="en-GB"/>
              </w:rPr>
              <w:t>Authors</w:t>
            </w:r>
          </w:p>
          <w:p w14:paraId="2A7CF4AE" w14:textId="75A21FE7" w:rsidR="00394E1A" w:rsidRPr="0082079A" w:rsidRDefault="00394E1A" w:rsidP="00394E1A">
            <w:pPr>
              <w:widowControl w:val="0"/>
              <w:spacing w:before="60" w:after="120" w:line="240" w:lineRule="auto"/>
              <w:jc w:val="left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color w:val="000000" w:themeColor="text1"/>
                <w:szCs w:val="20"/>
                <w:lang w:val="en-GB"/>
              </w:rPr>
            </w:pPr>
            <w:r w:rsidRPr="0082079A">
              <w:rPr>
                <w:rFonts w:cstheme="minorHAnsi"/>
                <w:color w:val="000000" w:themeColor="text1"/>
                <w:szCs w:val="20"/>
                <w:lang w:val="en-GB"/>
              </w:rPr>
              <w:t>Year</w:t>
            </w:r>
            <w:r w:rsidR="0033131F" w:rsidRPr="0082079A">
              <w:rPr>
                <w:rFonts w:cstheme="minorHAnsi"/>
                <w:color w:val="000000" w:themeColor="text1"/>
                <w:szCs w:val="20"/>
                <w:lang w:val="en-GB"/>
              </w:rPr>
              <w:t xml:space="preserve"> (first publication)</w:t>
            </w:r>
          </w:p>
          <w:p w14:paraId="16C3842A" w14:textId="77777777" w:rsidR="00394E1A" w:rsidRPr="0082079A" w:rsidRDefault="00394E1A" w:rsidP="00394E1A">
            <w:pPr>
              <w:widowControl w:val="0"/>
              <w:spacing w:before="60" w:after="120" w:line="240" w:lineRule="auto"/>
              <w:jc w:val="left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color w:val="000000" w:themeColor="text1"/>
                <w:szCs w:val="20"/>
                <w:lang w:val="en-GB"/>
              </w:rPr>
            </w:pPr>
            <w:r w:rsidRPr="0082079A">
              <w:rPr>
                <w:rFonts w:cstheme="minorHAnsi"/>
                <w:color w:val="000000" w:themeColor="text1"/>
                <w:szCs w:val="20"/>
                <w:lang w:val="en-GB"/>
              </w:rPr>
              <w:t xml:space="preserve">Country </w:t>
            </w:r>
          </w:p>
        </w:tc>
        <w:tc>
          <w:tcPr>
            <w:tcW w:w="0" w:type="auto"/>
          </w:tcPr>
          <w:p w14:paraId="65B207A3" w14:textId="77777777" w:rsidR="00394E1A" w:rsidRPr="0082079A" w:rsidRDefault="00394E1A" w:rsidP="00394E1A">
            <w:pPr>
              <w:widowControl w:val="0"/>
              <w:spacing w:before="60" w:after="120" w:line="240" w:lineRule="auto"/>
              <w:jc w:val="left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color w:val="000000" w:themeColor="text1"/>
                <w:szCs w:val="20"/>
                <w:lang w:val="en-GB"/>
              </w:rPr>
            </w:pPr>
            <w:r w:rsidRPr="0082079A">
              <w:rPr>
                <w:rFonts w:cstheme="minorHAnsi"/>
                <w:color w:val="000000" w:themeColor="text1"/>
                <w:szCs w:val="20"/>
                <w:lang w:val="en-GB"/>
              </w:rPr>
              <w:t xml:space="preserve">Aim of the study </w:t>
            </w:r>
          </w:p>
        </w:tc>
        <w:tc>
          <w:tcPr>
            <w:tcW w:w="0" w:type="auto"/>
          </w:tcPr>
          <w:p w14:paraId="79DBE3E2" w14:textId="77777777" w:rsidR="00394E1A" w:rsidRPr="0082079A" w:rsidRDefault="00394E1A" w:rsidP="00394E1A">
            <w:pPr>
              <w:widowControl w:val="0"/>
              <w:spacing w:before="60" w:after="120" w:line="240" w:lineRule="auto"/>
              <w:jc w:val="left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color w:val="000000" w:themeColor="text1"/>
                <w:szCs w:val="20"/>
                <w:lang w:val="en-GB"/>
              </w:rPr>
            </w:pPr>
            <w:r w:rsidRPr="0082079A">
              <w:rPr>
                <w:rFonts w:cstheme="minorHAnsi"/>
                <w:color w:val="000000" w:themeColor="text1"/>
                <w:szCs w:val="20"/>
                <w:lang w:val="en-GB"/>
              </w:rPr>
              <w:t>Study population; setting</w:t>
            </w:r>
          </w:p>
          <w:p w14:paraId="03C255FB" w14:textId="77777777" w:rsidR="00394E1A" w:rsidRPr="0082079A" w:rsidRDefault="00394E1A" w:rsidP="00394E1A">
            <w:pPr>
              <w:widowControl w:val="0"/>
              <w:spacing w:before="60" w:after="120" w:line="240" w:lineRule="auto"/>
              <w:jc w:val="left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color w:val="000000" w:themeColor="text1"/>
                <w:szCs w:val="20"/>
                <w:lang w:val="en-GB"/>
              </w:rPr>
            </w:pPr>
            <w:r w:rsidRPr="0082079A">
              <w:rPr>
                <w:rFonts w:cstheme="minorHAnsi"/>
                <w:color w:val="000000" w:themeColor="text1"/>
                <w:szCs w:val="20"/>
                <w:lang w:val="en-GB"/>
              </w:rPr>
              <w:t>Sample size; response rate (%)</w:t>
            </w:r>
          </w:p>
          <w:p w14:paraId="516941D8" w14:textId="77777777" w:rsidR="00394E1A" w:rsidRPr="0082079A" w:rsidRDefault="00394E1A" w:rsidP="00394E1A">
            <w:pPr>
              <w:widowControl w:val="0"/>
              <w:spacing w:before="60" w:after="120" w:line="240" w:lineRule="auto"/>
              <w:jc w:val="left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b w:val="0"/>
                <w:bCs w:val="0"/>
                <w:color w:val="000000" w:themeColor="text1"/>
                <w:szCs w:val="20"/>
                <w:lang w:val="en-GB"/>
              </w:rPr>
            </w:pPr>
            <w:r w:rsidRPr="0082079A">
              <w:rPr>
                <w:rFonts w:cstheme="minorHAnsi"/>
                <w:color w:val="000000" w:themeColor="text1"/>
                <w:szCs w:val="20"/>
                <w:lang w:val="en-GB"/>
              </w:rPr>
              <w:t xml:space="preserve">Age in years: mean (SD) unless otherwise specified; % female gender </w:t>
            </w:r>
          </w:p>
        </w:tc>
        <w:tc>
          <w:tcPr>
            <w:tcW w:w="0" w:type="auto"/>
          </w:tcPr>
          <w:p w14:paraId="4E0FD622" w14:textId="77777777" w:rsidR="00394E1A" w:rsidRPr="0082079A" w:rsidRDefault="00394E1A" w:rsidP="00394E1A">
            <w:pPr>
              <w:widowControl w:val="0"/>
              <w:spacing w:before="60" w:after="120" w:line="240" w:lineRule="auto"/>
              <w:jc w:val="left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color w:val="000000" w:themeColor="text1"/>
                <w:szCs w:val="20"/>
                <w:lang w:val="en-GB"/>
              </w:rPr>
            </w:pPr>
            <w:r w:rsidRPr="0082079A">
              <w:rPr>
                <w:rFonts w:cstheme="minorHAnsi"/>
                <w:color w:val="000000" w:themeColor="text1"/>
                <w:szCs w:val="20"/>
                <w:lang w:val="en-GB"/>
              </w:rPr>
              <w:t>Design, method (time of data collection)</w:t>
            </w:r>
          </w:p>
          <w:p w14:paraId="5096A7F3" w14:textId="77777777" w:rsidR="00394E1A" w:rsidRPr="0082079A" w:rsidRDefault="00394E1A" w:rsidP="00394E1A">
            <w:pPr>
              <w:widowControl w:val="0"/>
              <w:spacing w:before="60" w:after="120" w:line="240" w:lineRule="auto"/>
              <w:jc w:val="left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color w:val="000000" w:themeColor="text1"/>
                <w:szCs w:val="20"/>
                <w:lang w:val="en-GB"/>
              </w:rPr>
            </w:pPr>
            <w:r w:rsidRPr="0082079A">
              <w:rPr>
                <w:rFonts w:cstheme="minorHAnsi"/>
                <w:color w:val="000000" w:themeColor="text1"/>
                <w:szCs w:val="20"/>
                <w:lang w:val="en-GB"/>
              </w:rPr>
              <w:t xml:space="preserve">Assessed variables </w:t>
            </w:r>
          </w:p>
          <w:p w14:paraId="3EB5E7B3" w14:textId="77777777" w:rsidR="00394E1A" w:rsidRPr="0082079A" w:rsidRDefault="00394E1A" w:rsidP="00394E1A">
            <w:pPr>
              <w:widowControl w:val="0"/>
              <w:spacing w:before="60" w:after="120" w:line="240" w:lineRule="auto"/>
              <w:jc w:val="left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color w:val="000000" w:themeColor="text1"/>
                <w:szCs w:val="20"/>
                <w:lang w:val="en-GB"/>
              </w:rPr>
            </w:pPr>
            <w:r w:rsidRPr="0082079A">
              <w:rPr>
                <w:rFonts w:cstheme="minorHAnsi"/>
                <w:color w:val="000000" w:themeColor="text1"/>
                <w:szCs w:val="20"/>
                <w:lang w:val="en-GB"/>
              </w:rPr>
              <w:t>Turnover intention: assessment tool (answer format)</w:t>
            </w:r>
          </w:p>
        </w:tc>
        <w:tc>
          <w:tcPr>
            <w:tcW w:w="0" w:type="auto"/>
          </w:tcPr>
          <w:p w14:paraId="6386905F" w14:textId="77777777" w:rsidR="00394E1A" w:rsidRPr="0082079A" w:rsidRDefault="00394E1A" w:rsidP="00394E1A">
            <w:pPr>
              <w:widowControl w:val="0"/>
              <w:spacing w:before="60" w:after="120" w:line="240" w:lineRule="auto"/>
              <w:jc w:val="left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color w:val="000000" w:themeColor="text1"/>
                <w:szCs w:val="20"/>
                <w:lang w:val="en-GB"/>
              </w:rPr>
            </w:pPr>
            <w:r w:rsidRPr="0082079A">
              <w:rPr>
                <w:rFonts w:cstheme="minorHAnsi"/>
                <w:color w:val="000000" w:themeColor="text1"/>
                <w:szCs w:val="20"/>
                <w:lang w:val="en-GB"/>
              </w:rPr>
              <w:t xml:space="preserve">Statistical method. Significant results concerning turnover intention </w:t>
            </w:r>
          </w:p>
        </w:tc>
        <w:tc>
          <w:tcPr>
            <w:tcW w:w="0" w:type="auto"/>
          </w:tcPr>
          <w:p w14:paraId="393026BC" w14:textId="77777777" w:rsidR="001C2204" w:rsidRPr="0082079A" w:rsidRDefault="00394E1A" w:rsidP="00394E1A">
            <w:pPr>
              <w:widowControl w:val="0"/>
              <w:spacing w:before="60" w:after="120" w:line="240" w:lineRule="auto"/>
              <w:jc w:val="left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b w:val="0"/>
                <w:bCs w:val="0"/>
                <w:color w:val="000000" w:themeColor="text1"/>
                <w:szCs w:val="20"/>
                <w:lang w:val="en-GB"/>
              </w:rPr>
            </w:pPr>
            <w:r w:rsidRPr="0082079A">
              <w:rPr>
                <w:rFonts w:cstheme="minorHAnsi"/>
                <w:color w:val="000000" w:themeColor="text1"/>
                <w:szCs w:val="20"/>
                <w:lang w:val="en-GB"/>
              </w:rPr>
              <w:t xml:space="preserve">Quality appraisal </w:t>
            </w:r>
          </w:p>
          <w:p w14:paraId="3C5D7E41" w14:textId="3FF0E88F" w:rsidR="00394E1A" w:rsidRPr="0082079A" w:rsidRDefault="004E7B09" w:rsidP="00394E1A">
            <w:pPr>
              <w:widowControl w:val="0"/>
              <w:spacing w:before="60" w:after="120" w:line="240" w:lineRule="auto"/>
              <w:jc w:val="left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color w:val="000000" w:themeColor="text1"/>
                <w:szCs w:val="20"/>
                <w:lang w:val="en-GB"/>
              </w:rPr>
            </w:pPr>
            <w:r w:rsidRPr="0082079A">
              <w:rPr>
                <w:rFonts w:cstheme="minorHAnsi"/>
                <w:color w:val="000000" w:themeColor="text1"/>
                <w:szCs w:val="20"/>
                <w:lang w:val="en-GB"/>
              </w:rPr>
              <w:t xml:space="preserve">Specialist Unit for Review Evidence </w:t>
            </w:r>
            <w:r w:rsidR="001C2204" w:rsidRPr="0082079A">
              <w:rPr>
                <w:rFonts w:cstheme="minorHAnsi"/>
                <w:color w:val="000000" w:themeColor="text1"/>
                <w:szCs w:val="20"/>
                <w:lang w:val="en-GB"/>
              </w:rPr>
              <w:fldChar w:fldCharType="begin"/>
            </w:r>
            <w:r w:rsidR="004978F3" w:rsidRPr="0082079A">
              <w:rPr>
                <w:rFonts w:cstheme="minorHAnsi"/>
                <w:color w:val="000000" w:themeColor="text1"/>
                <w:szCs w:val="20"/>
                <w:lang w:val="en-GB"/>
              </w:rPr>
              <w:instrText xml:space="preserve"> ADDIN EN.CITE &lt;EndNote&gt;&lt;Cite&gt;&lt;Author&gt;Specialist Unit for Review Evidence (SURE)&lt;/Author&gt;&lt;Year&gt;2018&lt;/Year&gt;&lt;RecNum&gt;95&lt;/RecNum&gt;&lt;DisplayText&gt;(78)&lt;/DisplayText&gt;&lt;record&gt;&lt;rec-number&gt;95&lt;/rec-number&gt;&lt;foreign-keys&gt;&lt;key app="EN" db-id="p29eptpwypew9gewz5evpvdlwzte2r9zedxs" timestamp="1645022808"&gt;95&lt;/key&gt;&lt;/foreign-keys&gt;&lt;ref-type name="Web Page"&gt;12&lt;/ref-type&gt;&lt;contributors&gt;&lt;authors&gt;&lt;author&gt;Specialist Unit for Review Evidence (SURE),&lt;/author&gt;&lt;/authors&gt;&lt;/contributors&gt;&lt;titles&gt;&lt;title&gt;Questions to assist with the critical appraisal of systematic reviews &lt;/title&gt;&lt;/titles&gt;&lt;number&gt;November 22, 2021,&lt;/number&gt;&lt;dates&gt;&lt;year&gt;2018&lt;/year&gt;&lt;/dates&gt;&lt;urls&gt;&lt;related-urls&gt;&lt;url&gt;http://www.cardiff.ac.uk/specialist-unit-for-review-evidence/resources/critical-appraisalchecklists&lt;/url&gt;&lt;/related-urls&gt;&lt;/urls&gt;&lt;/record&gt;&lt;/Cite&gt;&lt;/EndNote&gt;</w:instrText>
            </w:r>
            <w:r w:rsidR="001C2204" w:rsidRPr="0082079A">
              <w:rPr>
                <w:rFonts w:cstheme="minorHAnsi"/>
                <w:color w:val="000000" w:themeColor="text1"/>
                <w:szCs w:val="20"/>
                <w:lang w:val="en-GB"/>
              </w:rPr>
              <w:fldChar w:fldCharType="separate"/>
            </w:r>
            <w:r w:rsidR="004978F3" w:rsidRPr="0082079A">
              <w:rPr>
                <w:rFonts w:cstheme="minorHAnsi"/>
                <w:noProof/>
                <w:color w:val="000000" w:themeColor="text1"/>
                <w:szCs w:val="20"/>
                <w:lang w:val="en-GB"/>
              </w:rPr>
              <w:t>(</w:t>
            </w:r>
            <w:hyperlink w:anchor="_ENREF_78" w:tooltip="Specialist Unit for Review Evidence (SURE), 2018 #95" w:history="1">
              <w:r w:rsidR="00636873" w:rsidRPr="0082079A">
                <w:rPr>
                  <w:rFonts w:cstheme="minorHAnsi"/>
                  <w:noProof/>
                  <w:color w:val="000000" w:themeColor="text1"/>
                  <w:szCs w:val="20"/>
                  <w:lang w:val="en-GB"/>
                </w:rPr>
                <w:t>78</w:t>
              </w:r>
            </w:hyperlink>
            <w:r w:rsidR="004978F3" w:rsidRPr="0082079A">
              <w:rPr>
                <w:rFonts w:cstheme="minorHAnsi"/>
                <w:noProof/>
                <w:color w:val="000000" w:themeColor="text1"/>
                <w:szCs w:val="20"/>
                <w:lang w:val="en-GB"/>
              </w:rPr>
              <w:t>)</w:t>
            </w:r>
            <w:r w:rsidR="001C2204" w:rsidRPr="0082079A">
              <w:rPr>
                <w:rFonts w:cstheme="minorHAnsi"/>
                <w:color w:val="000000" w:themeColor="text1"/>
                <w:szCs w:val="20"/>
                <w:lang w:val="en-GB"/>
              </w:rPr>
              <w:fldChar w:fldCharType="end"/>
            </w:r>
          </w:p>
        </w:tc>
      </w:tr>
      <w:tr w:rsidR="004E7B09" w:rsidRPr="0082079A" w14:paraId="33D384A2" w14:textId="77777777" w:rsidTr="00394E1A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</w:tcPr>
          <w:p w14:paraId="389E4EA9" w14:textId="77777777" w:rsidR="00394E1A" w:rsidRPr="0082079A" w:rsidRDefault="00394E1A" w:rsidP="00394E1A">
            <w:pPr>
              <w:pStyle w:val="Listenabsatz"/>
              <w:widowControl w:val="0"/>
              <w:numPr>
                <w:ilvl w:val="0"/>
                <w:numId w:val="14"/>
              </w:numPr>
              <w:tabs>
                <w:tab w:val="left" w:pos="174"/>
              </w:tabs>
              <w:spacing w:before="60" w:after="120" w:line="240" w:lineRule="auto"/>
              <w:ind w:hanging="720"/>
              <w:jc w:val="left"/>
              <w:rPr>
                <w:rFonts w:cstheme="minorHAnsi"/>
                <w:color w:val="000000" w:themeColor="text1"/>
                <w:szCs w:val="20"/>
                <w:lang w:val="en-GB"/>
              </w:rPr>
            </w:pPr>
          </w:p>
        </w:tc>
        <w:tc>
          <w:tcPr>
            <w:tcW w:w="0" w:type="auto"/>
          </w:tcPr>
          <w:p w14:paraId="2C3C7C0B" w14:textId="77777777" w:rsidR="00394E1A" w:rsidRPr="0082079A" w:rsidRDefault="00394E1A" w:rsidP="00394E1A">
            <w:pPr>
              <w:widowControl w:val="0"/>
              <w:spacing w:before="60" w:after="120" w:line="240" w:lineRule="auto"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b/>
                <w:bCs/>
                <w:color w:val="000000" w:themeColor="text1"/>
                <w:szCs w:val="20"/>
                <w:lang w:val="en-GB"/>
              </w:rPr>
            </w:pPr>
            <w:r w:rsidRPr="0082079A">
              <w:rPr>
                <w:rFonts w:cstheme="minorHAnsi"/>
                <w:b/>
                <w:bCs/>
                <w:color w:val="000000" w:themeColor="text1"/>
                <w:szCs w:val="20"/>
                <w:lang w:val="en-GB"/>
              </w:rPr>
              <w:t xml:space="preserve">Alameddine et al. </w:t>
            </w:r>
          </w:p>
          <w:p w14:paraId="276F72E3" w14:textId="77777777" w:rsidR="00394E1A" w:rsidRPr="0082079A" w:rsidRDefault="00394E1A" w:rsidP="00394E1A">
            <w:pPr>
              <w:widowControl w:val="0"/>
              <w:spacing w:before="60" w:after="120" w:line="240" w:lineRule="auto"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b/>
                <w:color w:val="000000" w:themeColor="text1"/>
                <w:szCs w:val="20"/>
                <w:lang w:val="en-GB"/>
              </w:rPr>
            </w:pPr>
            <w:r w:rsidRPr="0082079A">
              <w:rPr>
                <w:rFonts w:cstheme="minorHAnsi"/>
                <w:b/>
                <w:color w:val="000000" w:themeColor="text1"/>
                <w:szCs w:val="20"/>
                <w:lang w:val="en-GB"/>
              </w:rPr>
              <w:t>2021</w:t>
            </w:r>
          </w:p>
          <w:p w14:paraId="79972D7A" w14:textId="76453593" w:rsidR="00394E1A" w:rsidRPr="0082079A" w:rsidRDefault="00394E1A" w:rsidP="00394E1A">
            <w:pPr>
              <w:widowControl w:val="0"/>
              <w:spacing w:before="60" w:after="120" w:line="240" w:lineRule="auto"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b/>
                <w:color w:val="000000" w:themeColor="text1"/>
                <w:szCs w:val="20"/>
                <w:lang w:val="en-GB"/>
              </w:rPr>
            </w:pPr>
            <w:r w:rsidRPr="0082079A">
              <w:rPr>
                <w:rFonts w:cstheme="minorHAnsi"/>
                <w:b/>
                <w:color w:val="000000" w:themeColor="text1"/>
                <w:szCs w:val="20"/>
                <w:lang w:val="en-GB"/>
              </w:rPr>
              <w:t>Lebanon</w:t>
            </w:r>
            <w:r w:rsidR="00602700" w:rsidRPr="0082079A">
              <w:rPr>
                <w:rFonts w:cstheme="minorHAnsi"/>
                <w:b/>
                <w:color w:val="000000" w:themeColor="text1"/>
                <w:szCs w:val="20"/>
                <w:lang w:val="en-GB"/>
              </w:rPr>
              <w:t xml:space="preserve"> </w:t>
            </w:r>
            <w:r w:rsidR="00602700" w:rsidRPr="0082079A">
              <w:rPr>
                <w:rFonts w:cstheme="minorHAnsi"/>
                <w:b/>
                <w:color w:val="000000" w:themeColor="text1"/>
                <w:szCs w:val="20"/>
                <w:lang w:val="en-GB"/>
              </w:rPr>
              <w:fldChar w:fldCharType="begin"/>
            </w:r>
            <w:r w:rsidR="00602700" w:rsidRPr="0082079A">
              <w:rPr>
                <w:rFonts w:cstheme="minorHAnsi"/>
                <w:b/>
                <w:color w:val="000000" w:themeColor="text1"/>
                <w:szCs w:val="20"/>
                <w:lang w:val="en-GB"/>
              </w:rPr>
              <w:instrText xml:space="preserve"> ADDIN EN.CITE &lt;EndNote&gt;&lt;Cite&gt;&lt;Author&gt;Alameddine&lt;/Author&gt;&lt;Year&gt;2021&lt;/Year&gt;&lt;RecNum&gt;26&lt;/RecNum&gt;&lt;DisplayText&gt;(41)&lt;/DisplayText&gt;&lt;record&gt;&lt;rec-number&gt;26&lt;/rec-number&gt;&lt;foreign-keys&gt;&lt;key app="EN" db-id="p29eptpwypew9gewz5evpvdlwzte2r9zedxs" timestamp="1641481527"&gt;26&lt;/key&gt;&lt;/foreign-keys&gt;&lt;ref-type name="Journal Article"&gt;17&lt;/ref-type&gt;&lt;contributors&gt;&lt;authors&gt;&lt;author&gt;Alameddine, M.&lt;/author&gt;&lt;author&gt;Bou-Karroum, K.&lt;/author&gt;&lt;author&gt;Ghalayini, W.&lt;/author&gt;&lt;author&gt;Abiad, F.&lt;/author&gt;&lt;/authors&gt;&lt;/contributors&gt;&lt;auth-address&gt;Univ Sharjah, Coll Hlth Sci, Sharjah, U Arab Emirates&amp;#xD;Amer Univ Beirut, Fac Hlth Sci, Dept Hlth Management &amp;amp; Policy, Beirut, Lebanon&amp;#xD;Rafik Hariri Univ Hosp, Beirut, Lebanon&amp;#xD;Amer Univ Beirut, Dept Gen Surg, Med Ctr, Beirut, Lebanon&lt;/auth-address&gt;&lt;titles&gt;&lt;title&gt;Resilience of nurses at the epicenter of the COVID-19 pandemic in Lebanon&lt;/title&gt;&lt;secondary-title&gt;International Journal of Nursing Sciences&lt;/secondary-title&gt;&lt;alt-title&gt;Int J Nurs Sci&lt;/alt-title&gt;&lt;/titles&gt;&lt;periodical&gt;&lt;full-title&gt;International Journal of Nursing Sciences&lt;/full-title&gt;&lt;abbr-1&gt;Int J Nurs Sci&lt;/abbr-1&gt;&lt;/periodical&gt;&lt;alt-periodical&gt;&lt;full-title&gt;International Journal of Nursing Sciences&lt;/full-title&gt;&lt;abbr-1&gt;Int J Nurs Sci&lt;/abbr-1&gt;&lt;/alt-periodical&gt;&lt;pages&gt;432-438&lt;/pages&gt;&lt;volume&gt;8&lt;/volume&gt;&lt;number&gt;4&lt;/number&gt;&lt;keywords&gt;&lt;keyword&gt;covid-19&lt;/keyword&gt;&lt;keyword&gt;lebanon&lt;/keyword&gt;&lt;keyword&gt;nurses&lt;/keyword&gt;&lt;keyword&gt;psychological&lt;/keyword&gt;&lt;keyword&gt;resilience&lt;/keyword&gt;&lt;keyword&gt;personal resilience&lt;/keyword&gt;&lt;keyword&gt;work&lt;/keyword&gt;&lt;keyword&gt;prevalence&lt;/keyword&gt;&lt;keyword&gt;violence&lt;/keyword&gt;&lt;keyword&gt;health&lt;/keyword&gt;&lt;keyword&gt;scale&lt;/keyword&gt;&lt;/keywords&gt;&lt;dates&gt;&lt;year&gt;2021&lt;/year&gt;&lt;pub-dates&gt;&lt;date&gt;Oct 10&lt;/date&gt;&lt;/pub-dates&gt;&lt;/dates&gt;&lt;accession-num&gt;WOS:000704424500010&lt;/accession-num&gt;&lt;urls&gt;&lt;related-urls&gt;&lt;url&gt;&amp;lt;Go to ISI&amp;gt;://WOS:000704424500010&lt;/url&gt;&lt;/related-urls&gt;&lt;/urls&gt;&lt;electronic-resource-num&gt;10.1016/j.ijnss.2021.08.002&lt;/electronic-resource-num&gt;&lt;language&gt;English&lt;/language&gt;&lt;/record&gt;&lt;/Cite&gt;&lt;/EndNote&gt;</w:instrText>
            </w:r>
            <w:r w:rsidR="00602700" w:rsidRPr="0082079A">
              <w:rPr>
                <w:rFonts w:cstheme="minorHAnsi"/>
                <w:b/>
                <w:color w:val="000000" w:themeColor="text1"/>
                <w:szCs w:val="20"/>
                <w:lang w:val="en-GB"/>
              </w:rPr>
              <w:fldChar w:fldCharType="separate"/>
            </w:r>
            <w:r w:rsidR="00602700" w:rsidRPr="0082079A">
              <w:rPr>
                <w:rFonts w:cstheme="minorHAnsi"/>
                <w:b/>
                <w:noProof/>
                <w:color w:val="000000" w:themeColor="text1"/>
                <w:szCs w:val="20"/>
                <w:lang w:val="en-GB"/>
              </w:rPr>
              <w:t>(</w:t>
            </w:r>
            <w:hyperlink w:anchor="_ENREF_41" w:tooltip="Alameddine, 2021 #26" w:history="1">
              <w:r w:rsidR="00636873" w:rsidRPr="0082079A">
                <w:rPr>
                  <w:rFonts w:cstheme="minorHAnsi"/>
                  <w:b/>
                  <w:noProof/>
                  <w:color w:val="000000" w:themeColor="text1"/>
                  <w:szCs w:val="20"/>
                  <w:lang w:val="en-GB"/>
                </w:rPr>
                <w:t>41</w:t>
              </w:r>
            </w:hyperlink>
            <w:r w:rsidR="00602700" w:rsidRPr="0082079A">
              <w:rPr>
                <w:rFonts w:cstheme="minorHAnsi"/>
                <w:b/>
                <w:noProof/>
                <w:color w:val="000000" w:themeColor="text1"/>
                <w:szCs w:val="20"/>
                <w:lang w:val="en-GB"/>
              </w:rPr>
              <w:t>)</w:t>
            </w:r>
            <w:r w:rsidR="00602700" w:rsidRPr="0082079A">
              <w:rPr>
                <w:rFonts w:cstheme="minorHAnsi"/>
                <w:b/>
                <w:color w:val="000000" w:themeColor="text1"/>
                <w:szCs w:val="20"/>
                <w:lang w:val="en-GB"/>
              </w:rPr>
              <w:fldChar w:fldCharType="end"/>
            </w:r>
          </w:p>
        </w:tc>
        <w:tc>
          <w:tcPr>
            <w:tcW w:w="0" w:type="auto"/>
          </w:tcPr>
          <w:p w14:paraId="37B8984F" w14:textId="77777777" w:rsidR="00394E1A" w:rsidRPr="0082079A" w:rsidRDefault="00394E1A" w:rsidP="00394E1A">
            <w:pPr>
              <w:widowControl w:val="0"/>
              <w:spacing w:before="60" w:after="120" w:line="240" w:lineRule="auto"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color w:val="000000" w:themeColor="text1"/>
                <w:szCs w:val="20"/>
                <w:lang w:val="en-GB"/>
              </w:rPr>
            </w:pPr>
            <w:r w:rsidRPr="0082079A">
              <w:rPr>
                <w:rFonts w:cstheme="minorHAnsi"/>
                <w:color w:val="000000" w:themeColor="text1"/>
                <w:szCs w:val="20"/>
                <w:lang w:val="en-GB"/>
              </w:rPr>
              <w:t>To investigate the resilience levels, job satisfaction, and turnover intention and to determine the association between resilience, job satisfaction level, intention-to-quit, and exposure to violence</w:t>
            </w:r>
          </w:p>
        </w:tc>
        <w:tc>
          <w:tcPr>
            <w:tcW w:w="0" w:type="auto"/>
          </w:tcPr>
          <w:p w14:paraId="3FB7D342" w14:textId="77777777" w:rsidR="00394E1A" w:rsidRPr="0082079A" w:rsidRDefault="00394E1A" w:rsidP="00394E1A">
            <w:pPr>
              <w:widowControl w:val="0"/>
              <w:spacing w:before="60" w:after="120" w:line="240" w:lineRule="auto"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color w:val="000000" w:themeColor="text1"/>
                <w:szCs w:val="20"/>
                <w:lang w:val="en-GB"/>
              </w:rPr>
            </w:pPr>
            <w:r w:rsidRPr="0082079A">
              <w:rPr>
                <w:rFonts w:cstheme="minorHAnsi"/>
                <w:color w:val="000000" w:themeColor="text1"/>
                <w:szCs w:val="20"/>
                <w:lang w:val="en-GB"/>
              </w:rPr>
              <w:t>All nurses at a major public hospital and COVID-19 referral centre</w:t>
            </w:r>
          </w:p>
          <w:p w14:paraId="0A306C89" w14:textId="77777777" w:rsidR="00394E1A" w:rsidRPr="0082079A" w:rsidRDefault="00394E1A" w:rsidP="00394E1A">
            <w:pPr>
              <w:widowControl w:val="0"/>
              <w:spacing w:before="60" w:after="120" w:line="240" w:lineRule="auto"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color w:val="000000" w:themeColor="text1"/>
                <w:szCs w:val="20"/>
                <w:lang w:val="en-GB"/>
              </w:rPr>
            </w:pPr>
            <w:r w:rsidRPr="0082079A">
              <w:rPr>
                <w:rFonts w:cstheme="minorHAnsi"/>
                <w:color w:val="000000" w:themeColor="text1"/>
                <w:szCs w:val="20"/>
                <w:lang w:val="en-GB"/>
              </w:rPr>
              <w:t>n = 265; 86.0</w:t>
            </w:r>
          </w:p>
          <w:p w14:paraId="7EC08A46" w14:textId="77777777" w:rsidR="00394E1A" w:rsidRPr="0082079A" w:rsidRDefault="00394E1A" w:rsidP="00394E1A">
            <w:pPr>
              <w:widowControl w:val="0"/>
              <w:spacing w:before="60" w:after="120" w:line="240" w:lineRule="auto"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color w:val="000000" w:themeColor="text1"/>
                <w:szCs w:val="20"/>
                <w:lang w:val="en-GB"/>
              </w:rPr>
            </w:pPr>
            <w:r w:rsidRPr="0082079A">
              <w:rPr>
                <w:rFonts w:cstheme="minorHAnsi"/>
                <w:color w:val="000000" w:themeColor="text1"/>
                <w:szCs w:val="20"/>
                <w:lang w:val="en-GB"/>
              </w:rPr>
              <w:t>75.8 % ages 30-45 years; 64.9</w:t>
            </w:r>
          </w:p>
        </w:tc>
        <w:tc>
          <w:tcPr>
            <w:tcW w:w="0" w:type="auto"/>
          </w:tcPr>
          <w:p w14:paraId="3B859CB6" w14:textId="77777777" w:rsidR="00394E1A" w:rsidRPr="0082079A" w:rsidRDefault="00394E1A" w:rsidP="00394E1A">
            <w:pPr>
              <w:pStyle w:val="StandardWeb"/>
              <w:widowControl w:val="0"/>
              <w:spacing w:before="60" w:beforeAutospacing="0" w:after="120" w:afterAutospacing="0"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color w:val="000000" w:themeColor="text1"/>
                <w:sz w:val="20"/>
                <w:szCs w:val="20"/>
                <w:lang w:val="en-GB"/>
              </w:rPr>
            </w:pPr>
            <w:r w:rsidRPr="0082079A">
              <w:rPr>
                <w:rFonts w:asciiTheme="minorHAnsi" w:hAnsiTheme="minorHAnsi" w:cstheme="minorHAnsi"/>
                <w:color w:val="000000" w:themeColor="text1"/>
                <w:sz w:val="20"/>
                <w:szCs w:val="20"/>
                <w:lang w:val="en-GB"/>
              </w:rPr>
              <w:t>Cross-sectional design, online self-report questionnaire (spring 2020)</w:t>
            </w:r>
          </w:p>
          <w:p w14:paraId="0FD9C092" w14:textId="77777777" w:rsidR="00394E1A" w:rsidRPr="0082079A" w:rsidRDefault="00394E1A" w:rsidP="00394E1A">
            <w:pPr>
              <w:pStyle w:val="StandardWeb"/>
              <w:widowControl w:val="0"/>
              <w:spacing w:before="60" w:beforeAutospacing="0" w:after="120" w:afterAutospacing="0"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color w:val="000000" w:themeColor="text1"/>
                <w:sz w:val="20"/>
                <w:szCs w:val="20"/>
                <w:lang w:val="en-GB"/>
              </w:rPr>
            </w:pPr>
            <w:r w:rsidRPr="0082079A">
              <w:rPr>
                <w:rFonts w:asciiTheme="minorHAnsi" w:hAnsiTheme="minorHAnsi" w:cstheme="minorHAnsi"/>
                <w:color w:val="000000" w:themeColor="text1"/>
                <w:sz w:val="20"/>
                <w:szCs w:val="20"/>
                <w:lang w:val="en-GB"/>
              </w:rPr>
              <w:t>Resilience; job satisfaction; occupational violence</w:t>
            </w:r>
          </w:p>
          <w:p w14:paraId="2FBD5B56" w14:textId="77777777" w:rsidR="00394E1A" w:rsidRPr="0082079A" w:rsidRDefault="00394E1A" w:rsidP="00394E1A">
            <w:pPr>
              <w:pStyle w:val="StandardWeb"/>
              <w:widowControl w:val="0"/>
              <w:spacing w:before="60" w:beforeAutospacing="0" w:after="120" w:afterAutospacing="0"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color w:val="000000" w:themeColor="text1"/>
                <w:sz w:val="20"/>
                <w:szCs w:val="20"/>
                <w:lang w:val="en-GB"/>
              </w:rPr>
            </w:pPr>
            <w:r w:rsidRPr="0082079A">
              <w:rPr>
                <w:rFonts w:asciiTheme="minorHAnsi" w:hAnsiTheme="minorHAnsi" w:cstheme="minorHAnsi"/>
                <w:color w:val="000000" w:themeColor="text1"/>
                <w:sz w:val="20"/>
                <w:szCs w:val="20"/>
                <w:lang w:val="en-GB"/>
              </w:rPr>
              <w:t xml:space="preserve">One item: “In the coming 12 months, do you intend to quit?” (likeliness, 4-point Likert scale) </w:t>
            </w:r>
          </w:p>
        </w:tc>
        <w:tc>
          <w:tcPr>
            <w:tcW w:w="0" w:type="auto"/>
          </w:tcPr>
          <w:p w14:paraId="0E65B1DC" w14:textId="77777777" w:rsidR="00394E1A" w:rsidRPr="0082079A" w:rsidRDefault="00394E1A" w:rsidP="00394E1A">
            <w:pPr>
              <w:widowControl w:val="0"/>
              <w:spacing w:before="60" w:after="120" w:line="240" w:lineRule="auto"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color w:val="000000" w:themeColor="text1"/>
                <w:szCs w:val="20"/>
                <w:lang w:val="en-GB"/>
              </w:rPr>
            </w:pPr>
            <w:r w:rsidRPr="0082079A">
              <w:rPr>
                <w:rFonts w:cstheme="minorHAnsi"/>
                <w:color w:val="000000" w:themeColor="text1"/>
                <w:szCs w:val="20"/>
                <w:lang w:val="en-GB"/>
              </w:rPr>
              <w:t>Multiple linear regression. Turnover intention was negatively associated with resilience, i.e., those who were more likely to intend to quit were less resilient (</w:t>
            </w:r>
            <w:r w:rsidRPr="0082079A">
              <w:rPr>
                <w:rFonts w:cstheme="minorHAnsi"/>
                <w:i/>
                <w:color w:val="000000" w:themeColor="text1"/>
                <w:szCs w:val="20"/>
                <w:lang w:val="en-GB"/>
              </w:rPr>
              <w:t>B</w:t>
            </w:r>
            <w:r w:rsidRPr="0082079A">
              <w:rPr>
                <w:rFonts w:cstheme="minorHAnsi"/>
                <w:color w:val="000000" w:themeColor="text1"/>
                <w:szCs w:val="20"/>
                <w:lang w:val="en-GB"/>
              </w:rPr>
              <w:t xml:space="preserve"> = -4.35; </w:t>
            </w:r>
            <w:r w:rsidRPr="0082079A">
              <w:rPr>
                <w:rFonts w:cstheme="minorHAnsi"/>
                <w:i/>
                <w:color w:val="000000" w:themeColor="text1"/>
                <w:szCs w:val="20"/>
                <w:lang w:val="en-GB"/>
              </w:rPr>
              <w:t>β</w:t>
            </w:r>
            <w:r w:rsidRPr="0082079A">
              <w:rPr>
                <w:rFonts w:cstheme="minorHAnsi"/>
                <w:color w:val="000000" w:themeColor="text1"/>
                <w:szCs w:val="20"/>
                <w:lang w:val="en-GB"/>
              </w:rPr>
              <w:t xml:space="preserve"> = -0.14; </w:t>
            </w:r>
            <w:r w:rsidRPr="0082079A">
              <w:rPr>
                <w:rFonts w:cstheme="minorHAnsi"/>
                <w:i/>
                <w:color w:val="000000" w:themeColor="text1"/>
                <w:szCs w:val="20"/>
                <w:lang w:val="en-GB"/>
              </w:rPr>
              <w:t>p</w:t>
            </w:r>
            <w:r w:rsidRPr="0082079A">
              <w:rPr>
                <w:rFonts w:cstheme="minorHAnsi"/>
                <w:color w:val="000000" w:themeColor="text1"/>
                <w:szCs w:val="20"/>
                <w:lang w:val="en-GB"/>
              </w:rPr>
              <w:t xml:space="preserve"> = .020)</w:t>
            </w:r>
          </w:p>
        </w:tc>
        <w:tc>
          <w:tcPr>
            <w:tcW w:w="0" w:type="auto"/>
          </w:tcPr>
          <w:p w14:paraId="6E650090" w14:textId="77777777" w:rsidR="00394E1A" w:rsidRPr="0082079A" w:rsidRDefault="00394E1A" w:rsidP="00394E1A">
            <w:pPr>
              <w:widowControl w:val="0"/>
              <w:spacing w:before="60" w:after="120" w:line="240" w:lineRule="auto"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color w:val="000000" w:themeColor="text1"/>
                <w:szCs w:val="20"/>
                <w:lang w:val="en-GB"/>
              </w:rPr>
            </w:pPr>
            <w:r w:rsidRPr="0082079A">
              <w:rPr>
                <w:rFonts w:cstheme="minorHAnsi"/>
                <w:color w:val="000000" w:themeColor="text1"/>
                <w:szCs w:val="20"/>
                <w:lang w:val="en-GB"/>
              </w:rPr>
              <w:t>9/12</w:t>
            </w:r>
          </w:p>
        </w:tc>
      </w:tr>
      <w:tr w:rsidR="004E7B09" w:rsidRPr="0082079A" w14:paraId="6C2DCD61" w14:textId="77777777" w:rsidTr="00394E1A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</w:tcPr>
          <w:p w14:paraId="5493F91E" w14:textId="77777777" w:rsidR="00394E1A" w:rsidRPr="0082079A" w:rsidRDefault="00394E1A" w:rsidP="00394E1A">
            <w:pPr>
              <w:pStyle w:val="Listenabsatz"/>
              <w:widowControl w:val="0"/>
              <w:numPr>
                <w:ilvl w:val="0"/>
                <w:numId w:val="14"/>
              </w:numPr>
              <w:tabs>
                <w:tab w:val="left" w:pos="174"/>
              </w:tabs>
              <w:spacing w:before="60" w:after="120" w:line="240" w:lineRule="auto"/>
              <w:ind w:hanging="720"/>
              <w:jc w:val="left"/>
              <w:rPr>
                <w:rFonts w:cstheme="minorHAnsi"/>
                <w:color w:val="000000" w:themeColor="text1"/>
                <w:szCs w:val="20"/>
                <w:lang w:val="en-GB"/>
              </w:rPr>
            </w:pPr>
          </w:p>
        </w:tc>
        <w:tc>
          <w:tcPr>
            <w:tcW w:w="0" w:type="auto"/>
          </w:tcPr>
          <w:p w14:paraId="4BC8CB90" w14:textId="77777777" w:rsidR="00394E1A" w:rsidRPr="0082079A" w:rsidRDefault="00394E1A" w:rsidP="00394E1A">
            <w:pPr>
              <w:widowControl w:val="0"/>
              <w:spacing w:before="60" w:after="120" w:line="240" w:lineRule="auto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b/>
                <w:color w:val="000000" w:themeColor="text1"/>
                <w:szCs w:val="20"/>
                <w:lang w:val="en-GB"/>
              </w:rPr>
            </w:pPr>
            <w:r w:rsidRPr="0082079A">
              <w:rPr>
                <w:rFonts w:cstheme="minorHAnsi"/>
                <w:b/>
                <w:color w:val="000000" w:themeColor="text1"/>
                <w:szCs w:val="20"/>
                <w:lang w:val="en-GB"/>
              </w:rPr>
              <w:t xml:space="preserve">Cornish et al. </w:t>
            </w:r>
          </w:p>
          <w:p w14:paraId="71364114" w14:textId="77777777" w:rsidR="00394E1A" w:rsidRPr="0082079A" w:rsidRDefault="00394E1A" w:rsidP="00394E1A">
            <w:pPr>
              <w:widowControl w:val="0"/>
              <w:spacing w:before="60" w:after="120" w:line="240" w:lineRule="auto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b/>
                <w:color w:val="000000" w:themeColor="text1"/>
                <w:szCs w:val="20"/>
                <w:lang w:val="en-GB"/>
              </w:rPr>
            </w:pPr>
            <w:r w:rsidRPr="0082079A">
              <w:rPr>
                <w:rFonts w:cstheme="minorHAnsi"/>
                <w:b/>
                <w:color w:val="000000" w:themeColor="text1"/>
                <w:szCs w:val="20"/>
                <w:lang w:val="en-GB"/>
              </w:rPr>
              <w:t>2021</w:t>
            </w:r>
          </w:p>
          <w:p w14:paraId="496BA070" w14:textId="208461C7" w:rsidR="004B2474" w:rsidRPr="0082079A" w:rsidRDefault="00394E1A" w:rsidP="00394E1A">
            <w:pPr>
              <w:widowControl w:val="0"/>
              <w:spacing w:before="60" w:after="120" w:line="240" w:lineRule="auto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b/>
                <w:color w:val="000000" w:themeColor="text1"/>
                <w:szCs w:val="20"/>
                <w:lang w:val="en-GB"/>
              </w:rPr>
            </w:pPr>
            <w:r w:rsidRPr="0082079A">
              <w:rPr>
                <w:rFonts w:cstheme="minorHAnsi"/>
                <w:b/>
                <w:color w:val="000000" w:themeColor="text1"/>
                <w:szCs w:val="20"/>
                <w:lang w:val="en-GB"/>
              </w:rPr>
              <w:t>Australia</w:t>
            </w:r>
            <w:r w:rsidR="004B2474" w:rsidRPr="0082079A">
              <w:rPr>
                <w:rFonts w:cstheme="minorHAnsi"/>
                <w:b/>
                <w:color w:val="000000" w:themeColor="text1"/>
                <w:szCs w:val="20"/>
                <w:lang w:val="en-GB"/>
              </w:rPr>
              <w:t xml:space="preserve"> </w:t>
            </w:r>
            <w:r w:rsidR="004B2474" w:rsidRPr="0082079A">
              <w:rPr>
                <w:rFonts w:cstheme="minorHAnsi"/>
                <w:b/>
                <w:color w:val="000000" w:themeColor="text1"/>
                <w:szCs w:val="20"/>
                <w:lang w:val="en-GB"/>
              </w:rPr>
              <w:fldChar w:fldCharType="begin"/>
            </w:r>
            <w:r w:rsidR="004B2474" w:rsidRPr="0082079A">
              <w:rPr>
                <w:rFonts w:cstheme="minorHAnsi"/>
                <w:b/>
                <w:color w:val="000000" w:themeColor="text1"/>
                <w:szCs w:val="20"/>
                <w:lang w:val="en-GB"/>
              </w:rPr>
              <w:instrText xml:space="preserve"> ADDIN EN.CITE &lt;EndNote&gt;&lt;Cite&gt;&lt;Author&gt;Cornish&lt;/Author&gt;&lt;Year&gt;2021&lt;/Year&gt;&lt;RecNum&gt;28&lt;/RecNum&gt;&lt;DisplayText&gt;(40)&lt;/DisplayText&gt;&lt;record&gt;&lt;rec-number&gt;28&lt;/rec-number&gt;&lt;foreign-keys&gt;&lt;key app="EN" db-id="p29eptpwypew9gewz5evpvdlwzte2r9zedxs" timestamp="1641482008"&gt;28&lt;/key&gt;&lt;/foreign-keys&gt;&lt;ref-type name="Journal Article"&gt;17&lt;/ref-type&gt;&lt;contributors&gt;&lt;authors&gt;&lt;author&gt;Cornish, S.&lt;/author&gt;&lt;author&gt;Klim, S.&lt;/author&gt;&lt;author&gt;Kelly, A. M.&lt;/author&gt;&lt;/authors&gt;&lt;/contributors&gt;&lt;auth-address&gt;Sunshine Hosp, Emergency Dept, Western Hlth, Melbourne, Vic, Australia&amp;#xD;Univ Melbourne, Sch Hlth Sci, Dept Nursing, Melbourne, Vic, Australia&amp;#xD;Western Hlth, Joseph Epstein Ctr Emergency Med Res, Melbourne, Vic, Australia&amp;#xD;Univ Melbourne, Melbourne Med Sch, Melbourne, Vic, Australia&lt;/auth-address&gt;&lt;titles&gt;&lt;title&gt;Is COVID-19 the straw that broke the back of the emergency nursing workforce?&lt;/title&gt;&lt;secondary-title&gt;Emergency Medicine Australasia&lt;/secondary-title&gt;&lt;alt-title&gt;Emerg Med Australas&lt;/alt-title&gt;&lt;/titles&gt;&lt;periodical&gt;&lt;full-title&gt;Emergency Medicine Australasia&lt;/full-title&gt;&lt;abbr-1&gt;Emerg Med Australas&lt;/abbr-1&gt;&lt;/periodical&gt;&lt;alt-periodical&gt;&lt;full-title&gt;Emergency Medicine Australasia&lt;/full-title&gt;&lt;abbr-1&gt;Emerg Med Australas&lt;/abbr-1&gt;&lt;/alt-periodical&gt;&lt;pages&gt;1095-1099&lt;/pages&gt;&lt;volume&gt;33&lt;/volume&gt;&lt;number&gt;6&lt;/number&gt;&lt;keywords&gt;&lt;keyword&gt;covid&lt;/keyword&gt;&lt;keyword&gt;emergency nursing&lt;/keyword&gt;&lt;keyword&gt;workforce&lt;/keyword&gt;&lt;keyword&gt;nurses&lt;/keyword&gt;&lt;/keywords&gt;&lt;dates&gt;&lt;year&gt;2021&lt;/year&gt;&lt;pub-dates&gt;&lt;date&gt;Dec&lt;/date&gt;&lt;/pub-dates&gt;&lt;/dates&gt;&lt;isbn&gt;1742-6731&lt;/isbn&gt;&lt;accession-num&gt;WOS:000684349100001&lt;/accession-num&gt;&lt;urls&gt;&lt;related-urls&gt;&lt;url&gt;&amp;lt;Go to ISI&amp;gt;://WOS:000684349100001&lt;/url&gt;&lt;url&gt;https://www.ncbi.nlm.nih.gov/pmc/articles/PMC8420260/pdf/EMM-9999-.pdf&lt;/url&gt;&lt;/related-urls&gt;&lt;/urls&gt;&lt;electronic-resource-num&gt;10.1111/1742-6723.13843&lt;/electronic-resource-num&gt;&lt;language&gt;English&lt;/language&gt;&lt;/record&gt;&lt;/Cite&gt;&lt;/EndNote&gt;</w:instrText>
            </w:r>
            <w:r w:rsidR="004B2474" w:rsidRPr="0082079A">
              <w:rPr>
                <w:rFonts w:cstheme="minorHAnsi"/>
                <w:b/>
                <w:color w:val="000000" w:themeColor="text1"/>
                <w:szCs w:val="20"/>
                <w:lang w:val="en-GB"/>
              </w:rPr>
              <w:fldChar w:fldCharType="separate"/>
            </w:r>
            <w:r w:rsidR="004B2474" w:rsidRPr="0082079A">
              <w:rPr>
                <w:rFonts w:cstheme="minorHAnsi"/>
                <w:b/>
                <w:noProof/>
                <w:color w:val="000000" w:themeColor="text1"/>
                <w:szCs w:val="20"/>
                <w:lang w:val="en-GB"/>
              </w:rPr>
              <w:t>(</w:t>
            </w:r>
            <w:hyperlink w:anchor="_ENREF_40" w:tooltip="Cornish, 2021 #28" w:history="1">
              <w:r w:rsidR="00636873" w:rsidRPr="0082079A">
                <w:rPr>
                  <w:rFonts w:cstheme="minorHAnsi"/>
                  <w:b/>
                  <w:noProof/>
                  <w:color w:val="000000" w:themeColor="text1"/>
                  <w:szCs w:val="20"/>
                  <w:lang w:val="en-GB"/>
                </w:rPr>
                <w:t>40</w:t>
              </w:r>
            </w:hyperlink>
            <w:r w:rsidR="004B2474" w:rsidRPr="0082079A">
              <w:rPr>
                <w:rFonts w:cstheme="minorHAnsi"/>
                <w:b/>
                <w:noProof/>
                <w:color w:val="000000" w:themeColor="text1"/>
                <w:szCs w:val="20"/>
                <w:lang w:val="en-GB"/>
              </w:rPr>
              <w:t>)</w:t>
            </w:r>
            <w:r w:rsidR="004B2474" w:rsidRPr="0082079A">
              <w:rPr>
                <w:rFonts w:cstheme="minorHAnsi"/>
                <w:b/>
                <w:color w:val="000000" w:themeColor="text1"/>
                <w:szCs w:val="20"/>
                <w:lang w:val="en-GB"/>
              </w:rPr>
              <w:fldChar w:fldCharType="end"/>
            </w:r>
          </w:p>
        </w:tc>
        <w:tc>
          <w:tcPr>
            <w:tcW w:w="0" w:type="auto"/>
          </w:tcPr>
          <w:p w14:paraId="40F6D269" w14:textId="77777777" w:rsidR="00394E1A" w:rsidRPr="0082079A" w:rsidRDefault="00394E1A" w:rsidP="00394E1A">
            <w:pPr>
              <w:widowControl w:val="0"/>
              <w:spacing w:before="60" w:after="120" w:line="240" w:lineRule="auto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color w:val="000000" w:themeColor="text1"/>
                <w:szCs w:val="20"/>
                <w:lang w:val="en-GB"/>
              </w:rPr>
            </w:pPr>
            <w:r w:rsidRPr="0082079A">
              <w:rPr>
                <w:rFonts w:cstheme="minorHAnsi"/>
                <w:color w:val="000000" w:themeColor="text1"/>
                <w:szCs w:val="20"/>
                <w:lang w:val="en-GB"/>
              </w:rPr>
              <w:t xml:space="preserve">To investigate the intentions of Australian emergency nurses to remain in or leave emergency nursing after the first year of the SARS-CoV-2 (COVID-19) pandemic </w:t>
            </w:r>
          </w:p>
        </w:tc>
        <w:tc>
          <w:tcPr>
            <w:tcW w:w="0" w:type="auto"/>
          </w:tcPr>
          <w:p w14:paraId="57F2EB4C" w14:textId="77777777" w:rsidR="00394E1A" w:rsidRPr="0082079A" w:rsidRDefault="00394E1A" w:rsidP="00394E1A">
            <w:pPr>
              <w:widowControl w:val="0"/>
              <w:spacing w:before="60" w:after="120" w:line="240" w:lineRule="auto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color w:val="000000" w:themeColor="text1"/>
                <w:szCs w:val="20"/>
                <w:lang w:val="en-GB"/>
              </w:rPr>
            </w:pPr>
            <w:r w:rsidRPr="0082079A">
              <w:rPr>
                <w:rFonts w:cstheme="minorHAnsi"/>
                <w:color w:val="000000" w:themeColor="text1"/>
                <w:szCs w:val="20"/>
                <w:lang w:val="en-GB"/>
              </w:rPr>
              <w:t>Australian emergency nurses</w:t>
            </w:r>
          </w:p>
          <w:p w14:paraId="1D39A4B1" w14:textId="77777777" w:rsidR="00394E1A" w:rsidRPr="0082079A" w:rsidRDefault="00394E1A" w:rsidP="00394E1A">
            <w:pPr>
              <w:widowControl w:val="0"/>
              <w:spacing w:before="60" w:after="120" w:line="240" w:lineRule="auto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Arial" w:cstheme="minorHAnsi"/>
                <w:color w:val="000000" w:themeColor="text1"/>
                <w:szCs w:val="20"/>
                <w:lang w:val="en-GB"/>
              </w:rPr>
            </w:pPr>
            <w:r w:rsidRPr="0082079A">
              <w:rPr>
                <w:rFonts w:cstheme="minorHAnsi"/>
                <w:color w:val="000000" w:themeColor="text1"/>
                <w:szCs w:val="20"/>
                <w:lang w:val="en-GB"/>
              </w:rPr>
              <w:t xml:space="preserve">n = 398; </w:t>
            </w:r>
            <w:r w:rsidRPr="0082079A">
              <w:rPr>
                <w:rFonts w:eastAsia="Arial" w:cstheme="minorHAnsi"/>
                <w:color w:val="000000" w:themeColor="text1"/>
                <w:szCs w:val="20"/>
                <w:lang w:val="en-GB"/>
              </w:rPr>
              <w:t>N/A</w:t>
            </w:r>
          </w:p>
          <w:p w14:paraId="476FEB39" w14:textId="77777777" w:rsidR="00394E1A" w:rsidRPr="0082079A" w:rsidRDefault="00394E1A" w:rsidP="00394E1A">
            <w:pPr>
              <w:widowControl w:val="0"/>
              <w:spacing w:before="60" w:after="120" w:line="240" w:lineRule="auto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color w:val="000000" w:themeColor="text1"/>
                <w:szCs w:val="20"/>
                <w:lang w:val="en-GB"/>
              </w:rPr>
            </w:pPr>
            <w:r w:rsidRPr="0082079A">
              <w:rPr>
                <w:rFonts w:cstheme="minorHAnsi"/>
                <w:color w:val="000000" w:themeColor="text1"/>
                <w:szCs w:val="20"/>
                <w:lang w:val="en-GB"/>
              </w:rPr>
              <w:t>31,9 % aged 30-39 years; 86,9</w:t>
            </w:r>
          </w:p>
        </w:tc>
        <w:tc>
          <w:tcPr>
            <w:tcW w:w="0" w:type="auto"/>
          </w:tcPr>
          <w:p w14:paraId="2B9FCA24" w14:textId="77777777" w:rsidR="00394E1A" w:rsidRPr="0082079A" w:rsidRDefault="00394E1A" w:rsidP="00394E1A">
            <w:pPr>
              <w:widowControl w:val="0"/>
              <w:spacing w:before="60" w:after="120" w:line="240" w:lineRule="auto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color w:val="000000" w:themeColor="text1"/>
                <w:szCs w:val="20"/>
                <w:lang w:val="en-GB"/>
              </w:rPr>
            </w:pPr>
            <w:r w:rsidRPr="0082079A">
              <w:rPr>
                <w:rFonts w:cstheme="minorHAnsi"/>
                <w:color w:val="000000" w:themeColor="text1"/>
                <w:szCs w:val="20"/>
                <w:lang w:val="en-GB"/>
              </w:rPr>
              <w:t>Cross-sectional design, online self-report questionnaire (February 15th to March 28th 2021)</w:t>
            </w:r>
          </w:p>
          <w:p w14:paraId="2C1A9827" w14:textId="54856281" w:rsidR="00394E1A" w:rsidRPr="0082079A" w:rsidRDefault="00394E1A" w:rsidP="00394E1A">
            <w:pPr>
              <w:widowControl w:val="0"/>
              <w:spacing w:before="60" w:after="120" w:line="240" w:lineRule="auto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color w:val="000000" w:themeColor="text1"/>
                <w:szCs w:val="20"/>
                <w:lang w:val="en-GB"/>
              </w:rPr>
            </w:pPr>
            <w:r w:rsidRPr="0082079A">
              <w:rPr>
                <w:rFonts w:cstheme="minorHAnsi"/>
                <w:color w:val="000000" w:themeColor="text1"/>
                <w:szCs w:val="20"/>
                <w:lang w:val="en-GB"/>
              </w:rPr>
              <w:t xml:space="preserve">Contact with COVID-19 patients; feeling connected to </w:t>
            </w:r>
            <w:r w:rsidR="004339B8" w:rsidRPr="0082079A">
              <w:rPr>
                <w:rFonts w:cstheme="minorHAnsi"/>
                <w:color w:val="000000" w:themeColor="text1"/>
                <w:szCs w:val="20"/>
                <w:lang w:val="en-GB"/>
              </w:rPr>
              <w:t>organization/</w:t>
            </w:r>
            <w:r w:rsidRPr="0082079A">
              <w:rPr>
                <w:rFonts w:cstheme="minorHAnsi"/>
                <w:color w:val="000000" w:themeColor="text1"/>
                <w:szCs w:val="20"/>
                <w:lang w:val="en-GB"/>
              </w:rPr>
              <w:t>colleagues/team; pride in being an emergency department nurse (among others)</w:t>
            </w:r>
          </w:p>
          <w:p w14:paraId="134BD82D" w14:textId="77777777" w:rsidR="00394E1A" w:rsidRPr="0082079A" w:rsidRDefault="00394E1A" w:rsidP="00394E1A">
            <w:pPr>
              <w:widowControl w:val="0"/>
              <w:spacing w:before="60" w:after="120" w:line="240" w:lineRule="auto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color w:val="000000" w:themeColor="text1"/>
                <w:szCs w:val="20"/>
                <w:lang w:val="en-GB"/>
              </w:rPr>
            </w:pPr>
            <w:r w:rsidRPr="0082079A">
              <w:rPr>
                <w:rFonts w:cstheme="minorHAnsi"/>
                <w:color w:val="000000" w:themeColor="text1"/>
                <w:szCs w:val="20"/>
                <w:lang w:val="en-GB"/>
              </w:rPr>
              <w:t>Intention to leave emergency nursing within five years (not reported)</w:t>
            </w:r>
          </w:p>
        </w:tc>
        <w:tc>
          <w:tcPr>
            <w:tcW w:w="0" w:type="auto"/>
          </w:tcPr>
          <w:p w14:paraId="5FB0FF2D" w14:textId="1F722810" w:rsidR="00394E1A" w:rsidRPr="0082079A" w:rsidRDefault="00394E1A" w:rsidP="00394E1A">
            <w:pPr>
              <w:widowControl w:val="0"/>
              <w:spacing w:before="60" w:after="120" w:line="240" w:lineRule="auto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color w:val="000000" w:themeColor="text1"/>
                <w:szCs w:val="20"/>
                <w:lang w:val="en-GB"/>
              </w:rPr>
            </w:pPr>
            <w:r w:rsidRPr="0082079A">
              <w:rPr>
                <w:rFonts w:cstheme="minorHAnsi"/>
                <w:color w:val="000000" w:themeColor="text1"/>
                <w:szCs w:val="20"/>
                <w:lang w:val="en-GB"/>
              </w:rPr>
              <w:t>χ2-test. Turnover intention was associated with (a) receiving COVID-19 patients (</w:t>
            </w:r>
            <w:r w:rsidRPr="0082079A">
              <w:rPr>
                <w:rFonts w:cstheme="minorHAnsi"/>
                <w:i/>
                <w:color w:val="000000" w:themeColor="text1"/>
                <w:szCs w:val="20"/>
                <w:lang w:val="en-GB"/>
              </w:rPr>
              <w:t>p</w:t>
            </w:r>
            <w:r w:rsidRPr="0082079A">
              <w:rPr>
                <w:rFonts w:cstheme="minorHAnsi"/>
                <w:color w:val="000000" w:themeColor="text1"/>
                <w:szCs w:val="20"/>
                <w:lang w:val="en-GB"/>
              </w:rPr>
              <w:t xml:space="preserve"> = 0.016), (b) not feeling more connected to their emergency department nursing team (</w:t>
            </w:r>
            <w:r w:rsidRPr="0082079A">
              <w:rPr>
                <w:rFonts w:cstheme="minorHAnsi"/>
                <w:i/>
                <w:color w:val="000000" w:themeColor="text1"/>
                <w:szCs w:val="20"/>
                <w:lang w:val="en-GB"/>
              </w:rPr>
              <w:t>p</w:t>
            </w:r>
            <w:r w:rsidRPr="0082079A">
              <w:rPr>
                <w:rFonts w:cstheme="minorHAnsi"/>
                <w:color w:val="000000" w:themeColor="text1"/>
                <w:szCs w:val="20"/>
                <w:lang w:val="en-GB"/>
              </w:rPr>
              <w:t xml:space="preserve"> = 0.03), the broader emergency department team (</w:t>
            </w:r>
            <w:r w:rsidRPr="0082079A">
              <w:rPr>
                <w:rFonts w:cstheme="minorHAnsi"/>
                <w:i/>
                <w:color w:val="000000" w:themeColor="text1"/>
                <w:szCs w:val="20"/>
                <w:lang w:val="en-GB"/>
              </w:rPr>
              <w:t>p</w:t>
            </w:r>
            <w:r w:rsidR="004339B8" w:rsidRPr="0082079A">
              <w:rPr>
                <w:rFonts w:cstheme="minorHAnsi"/>
                <w:color w:val="000000" w:themeColor="text1"/>
                <w:szCs w:val="20"/>
                <w:lang w:val="en-GB"/>
              </w:rPr>
              <w:t xml:space="preserve"> = 0.008), and their organiz</w:t>
            </w:r>
            <w:r w:rsidRPr="0082079A">
              <w:rPr>
                <w:rFonts w:cstheme="minorHAnsi"/>
                <w:color w:val="000000" w:themeColor="text1"/>
                <w:szCs w:val="20"/>
                <w:lang w:val="en-GB"/>
              </w:rPr>
              <w:t>ation (</w:t>
            </w:r>
            <w:r w:rsidRPr="0082079A">
              <w:rPr>
                <w:rFonts w:cstheme="minorHAnsi"/>
                <w:i/>
                <w:color w:val="000000" w:themeColor="text1"/>
                <w:szCs w:val="20"/>
                <w:lang w:val="en-GB"/>
              </w:rPr>
              <w:t>p</w:t>
            </w:r>
            <w:r w:rsidRPr="0082079A">
              <w:rPr>
                <w:rFonts w:cstheme="minorHAnsi"/>
                <w:color w:val="000000" w:themeColor="text1"/>
                <w:szCs w:val="20"/>
                <w:lang w:val="en-GB"/>
              </w:rPr>
              <w:t xml:space="preserve"> = 0.03) since the onset of the pandemic, and (c) lower pride in being an emergency department nurse (</w:t>
            </w:r>
            <w:r w:rsidRPr="0082079A">
              <w:rPr>
                <w:rFonts w:cstheme="minorHAnsi"/>
                <w:i/>
                <w:color w:val="000000" w:themeColor="text1"/>
                <w:szCs w:val="20"/>
                <w:lang w:val="en-GB"/>
              </w:rPr>
              <w:t>p</w:t>
            </w:r>
            <w:r w:rsidRPr="0082079A">
              <w:rPr>
                <w:rFonts w:cstheme="minorHAnsi"/>
                <w:color w:val="000000" w:themeColor="text1"/>
                <w:szCs w:val="20"/>
                <w:lang w:val="en-GB"/>
              </w:rPr>
              <w:t xml:space="preserve"> = 0.014)</w:t>
            </w:r>
          </w:p>
        </w:tc>
        <w:tc>
          <w:tcPr>
            <w:tcW w:w="0" w:type="auto"/>
          </w:tcPr>
          <w:p w14:paraId="243A5078" w14:textId="77777777" w:rsidR="00394E1A" w:rsidRPr="0082079A" w:rsidRDefault="00394E1A" w:rsidP="00394E1A">
            <w:pPr>
              <w:widowControl w:val="0"/>
              <w:spacing w:before="60" w:after="120" w:line="240" w:lineRule="auto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color w:val="000000" w:themeColor="text1"/>
                <w:szCs w:val="20"/>
                <w:lang w:val="en-GB"/>
              </w:rPr>
            </w:pPr>
            <w:r w:rsidRPr="0082079A">
              <w:rPr>
                <w:rFonts w:cstheme="minorHAnsi"/>
                <w:color w:val="000000" w:themeColor="text1"/>
                <w:szCs w:val="20"/>
                <w:lang w:val="en-GB"/>
              </w:rPr>
              <w:t>7/12</w:t>
            </w:r>
          </w:p>
        </w:tc>
      </w:tr>
      <w:tr w:rsidR="004E7B09" w:rsidRPr="0082079A" w14:paraId="3A642DDA" w14:textId="77777777" w:rsidTr="00394E1A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</w:tcPr>
          <w:p w14:paraId="342CEE83" w14:textId="77777777" w:rsidR="00394E1A" w:rsidRPr="0082079A" w:rsidRDefault="00394E1A" w:rsidP="00394E1A">
            <w:pPr>
              <w:pStyle w:val="Listenabsatz"/>
              <w:widowControl w:val="0"/>
              <w:numPr>
                <w:ilvl w:val="0"/>
                <w:numId w:val="14"/>
              </w:numPr>
              <w:tabs>
                <w:tab w:val="left" w:pos="174"/>
              </w:tabs>
              <w:spacing w:before="60" w:after="120" w:line="240" w:lineRule="auto"/>
              <w:ind w:hanging="720"/>
              <w:jc w:val="left"/>
              <w:rPr>
                <w:rFonts w:cstheme="minorHAnsi"/>
                <w:color w:val="000000" w:themeColor="text1"/>
                <w:szCs w:val="20"/>
                <w:lang w:val="en-GB"/>
              </w:rPr>
            </w:pPr>
          </w:p>
        </w:tc>
        <w:tc>
          <w:tcPr>
            <w:tcW w:w="0" w:type="auto"/>
          </w:tcPr>
          <w:p w14:paraId="3AC6DD33" w14:textId="77777777" w:rsidR="00394E1A" w:rsidRPr="0082079A" w:rsidRDefault="00394E1A" w:rsidP="00394E1A">
            <w:pPr>
              <w:widowControl w:val="0"/>
              <w:spacing w:before="60" w:after="120" w:line="240" w:lineRule="auto"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b/>
                <w:color w:val="000000" w:themeColor="text1"/>
                <w:szCs w:val="20"/>
                <w:lang w:val="en-GB"/>
              </w:rPr>
            </w:pPr>
            <w:r w:rsidRPr="0082079A">
              <w:rPr>
                <w:rFonts w:cstheme="minorHAnsi"/>
                <w:b/>
                <w:color w:val="000000" w:themeColor="text1"/>
                <w:szCs w:val="20"/>
                <w:lang w:val="en-GB"/>
              </w:rPr>
              <w:t>De los Santos &amp; Labrague</w:t>
            </w:r>
          </w:p>
          <w:p w14:paraId="7A20BD8C" w14:textId="77777777" w:rsidR="00394E1A" w:rsidRPr="0082079A" w:rsidRDefault="00394E1A" w:rsidP="00394E1A">
            <w:pPr>
              <w:widowControl w:val="0"/>
              <w:spacing w:before="60" w:after="120" w:line="240" w:lineRule="auto"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b/>
                <w:color w:val="000000" w:themeColor="text1"/>
                <w:szCs w:val="20"/>
                <w:lang w:val="en-GB"/>
              </w:rPr>
            </w:pPr>
            <w:r w:rsidRPr="0082079A">
              <w:rPr>
                <w:rFonts w:cstheme="minorHAnsi"/>
                <w:b/>
                <w:color w:val="000000" w:themeColor="text1"/>
                <w:szCs w:val="20"/>
                <w:lang w:val="en-GB"/>
              </w:rPr>
              <w:t>2021</w:t>
            </w:r>
          </w:p>
          <w:p w14:paraId="5514A3C3" w14:textId="5AEEEB41" w:rsidR="00394E1A" w:rsidRPr="0082079A" w:rsidRDefault="00394E1A" w:rsidP="00394E1A">
            <w:pPr>
              <w:widowControl w:val="0"/>
              <w:spacing w:before="60" w:after="120" w:line="240" w:lineRule="auto"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b/>
                <w:color w:val="000000" w:themeColor="text1"/>
                <w:szCs w:val="20"/>
                <w:lang w:val="en-GB"/>
              </w:rPr>
            </w:pPr>
            <w:r w:rsidRPr="0082079A">
              <w:rPr>
                <w:rFonts w:cstheme="minorHAnsi"/>
                <w:b/>
                <w:color w:val="000000" w:themeColor="text1"/>
                <w:szCs w:val="20"/>
                <w:lang w:val="en-GB"/>
              </w:rPr>
              <w:t>Philippines</w:t>
            </w:r>
            <w:r w:rsidR="00606A68" w:rsidRPr="0082079A">
              <w:rPr>
                <w:rFonts w:cstheme="minorHAnsi"/>
                <w:b/>
                <w:color w:val="000000" w:themeColor="text1"/>
                <w:szCs w:val="20"/>
                <w:lang w:val="en-GB"/>
              </w:rPr>
              <w:t xml:space="preserve"> </w:t>
            </w:r>
            <w:r w:rsidR="00606A68" w:rsidRPr="0082079A">
              <w:rPr>
                <w:rFonts w:cstheme="minorHAnsi"/>
                <w:b/>
                <w:color w:val="000000" w:themeColor="text1"/>
                <w:szCs w:val="20"/>
                <w:lang w:val="en-GB"/>
              </w:rPr>
              <w:fldChar w:fldCharType="begin"/>
            </w:r>
            <w:r w:rsidR="00606A68" w:rsidRPr="0082079A">
              <w:rPr>
                <w:rFonts w:cstheme="minorHAnsi"/>
                <w:b/>
                <w:color w:val="000000" w:themeColor="text1"/>
                <w:szCs w:val="20"/>
                <w:lang w:val="en-GB"/>
              </w:rPr>
              <w:instrText xml:space="preserve"> ADDIN EN.CITE &lt;EndNote&gt;&lt;Cite&gt;&lt;Author&gt;De los Santos&lt;/Author&gt;&lt;Year&gt;2021&lt;/Year&gt;&lt;RecNum&gt;29&lt;/RecNum&gt;&lt;DisplayText&gt;(33)&lt;/DisplayText&gt;&lt;record&gt;&lt;rec-number&gt;29&lt;/rec-number&gt;&lt;foreign-keys&gt;&lt;key app="EN" db-id="p29eptpwypew9gewz5evpvdlwzte2r9zedxs" timestamp="1641482503"&gt;29&lt;/key&gt;&lt;/foreign-keys&gt;&lt;ref-type name="Journal Article"&gt;17&lt;/ref-type&gt;&lt;contributors&gt;&lt;authors&gt;&lt;author&gt;De los Santos, Janet Alexis A.&lt;/author&gt;&lt;author&gt;Labrague, Leodoro J.&lt;/author&gt;&lt;/authors&gt;&lt;/contributors&gt;&lt;auth-address&gt;De los Santos, Janet Alexis A., College of Nursing, Visayas State University, Baybay City, Philippines, 6521-A&lt;/auth-address&gt;&lt;titles&gt;&lt;title&gt;The impact of fear of COVID-19 on job stress, and turnover intentions of frontline nurses in the community: A cross-sectional study in the Philippines&lt;/title&gt;&lt;secondary-title&gt;Traumatology&lt;/secondary-title&gt;&lt;/titles&gt;&lt;periodical&gt;&lt;full-title&gt;Traumatology&lt;/full-title&gt;&lt;/periodical&gt;&lt;pages&gt;52-59&lt;/pages&gt;&lt;volume&gt;27&lt;/volume&gt;&lt;number&gt;1&lt;/number&gt;&lt;keywords&gt;&lt;keyword&gt;fear&lt;/keyword&gt;&lt;keyword&gt;nursing&lt;/keyword&gt;&lt;keyword&gt;COVID-19 pandemic&lt;/keyword&gt;&lt;keyword&gt;job stress&lt;/keyword&gt;&lt;keyword&gt;turnover intentions&lt;/keyword&gt;&lt;keyword&gt;Employee Turnover&lt;/keyword&gt;&lt;keyword&gt;Intention&lt;/keyword&gt;&lt;keyword&gt;Nurses&lt;/keyword&gt;&lt;keyword&gt;Well Being&lt;/keyword&gt;&lt;keyword&gt;Coronavirus&lt;/keyword&gt;&lt;keyword&gt;Occupational Stress&lt;/keyword&gt;&lt;keyword&gt;Pandemics&lt;/keyword&gt;&lt;keyword&gt;COVID-19&lt;/keyword&gt;&lt;/keywords&gt;&lt;dates&gt;&lt;year&gt;2021&lt;/year&gt;&lt;/dates&gt;&lt;publisher&gt;Educational Publishing Foundation&lt;/publisher&gt;&lt;isbn&gt;1085-9373&lt;/isbn&gt;&lt;accession-num&gt;2021-07858-001&lt;/accession-num&gt;&lt;urls&gt;&lt;related-urls&gt;&lt;url&gt;https://search.ebscohost.com/login.aspx?direct=true&amp;amp;db=pdh&amp;amp;AN=2021-07858-001&amp;amp;site=ehost-live&lt;/url&gt;&lt;url&gt;ORCID: 0000-0003-0291-0801&lt;/url&gt;&lt;url&gt;janetalexis.delossantos@vsu.edu.ph&lt;/url&gt;&lt;/related-urls&gt;&lt;/urls&gt;&lt;electronic-resource-num&gt;10.1037/trm0000294&lt;/electronic-resource-num&gt;&lt;remote-database-name&gt;APA PsycArticles&lt;/remote-database-name&gt;&lt;remote-database-provider&gt;EBSCOhost&lt;/remote-database-provider&gt;&lt;/record&gt;&lt;/Cite&gt;&lt;/EndNote&gt;</w:instrText>
            </w:r>
            <w:r w:rsidR="00606A68" w:rsidRPr="0082079A">
              <w:rPr>
                <w:rFonts w:cstheme="minorHAnsi"/>
                <w:b/>
                <w:color w:val="000000" w:themeColor="text1"/>
                <w:szCs w:val="20"/>
                <w:lang w:val="en-GB"/>
              </w:rPr>
              <w:fldChar w:fldCharType="separate"/>
            </w:r>
            <w:r w:rsidR="00606A68" w:rsidRPr="0082079A">
              <w:rPr>
                <w:rFonts w:cstheme="minorHAnsi"/>
                <w:b/>
                <w:noProof/>
                <w:color w:val="000000" w:themeColor="text1"/>
                <w:szCs w:val="20"/>
                <w:lang w:val="en-GB"/>
              </w:rPr>
              <w:t>(</w:t>
            </w:r>
            <w:hyperlink w:anchor="_ENREF_33" w:tooltip="De los Santos, 2021 #29" w:history="1">
              <w:r w:rsidR="00636873" w:rsidRPr="0082079A">
                <w:rPr>
                  <w:rFonts w:cstheme="minorHAnsi"/>
                  <w:b/>
                  <w:noProof/>
                  <w:color w:val="000000" w:themeColor="text1"/>
                  <w:szCs w:val="20"/>
                  <w:lang w:val="en-GB"/>
                </w:rPr>
                <w:t>33</w:t>
              </w:r>
            </w:hyperlink>
            <w:r w:rsidR="00606A68" w:rsidRPr="0082079A">
              <w:rPr>
                <w:rFonts w:cstheme="minorHAnsi"/>
                <w:b/>
                <w:noProof/>
                <w:color w:val="000000" w:themeColor="text1"/>
                <w:szCs w:val="20"/>
                <w:lang w:val="en-GB"/>
              </w:rPr>
              <w:t>)</w:t>
            </w:r>
            <w:r w:rsidR="00606A68" w:rsidRPr="0082079A">
              <w:rPr>
                <w:rFonts w:cstheme="minorHAnsi"/>
                <w:b/>
                <w:color w:val="000000" w:themeColor="text1"/>
                <w:szCs w:val="20"/>
                <w:lang w:val="en-GB"/>
              </w:rPr>
              <w:fldChar w:fldCharType="end"/>
            </w:r>
          </w:p>
        </w:tc>
        <w:tc>
          <w:tcPr>
            <w:tcW w:w="0" w:type="auto"/>
          </w:tcPr>
          <w:p w14:paraId="13DB4C14" w14:textId="77777777" w:rsidR="00394E1A" w:rsidRPr="0082079A" w:rsidRDefault="00394E1A" w:rsidP="00394E1A">
            <w:pPr>
              <w:widowControl w:val="0"/>
              <w:spacing w:before="60" w:after="120" w:line="240" w:lineRule="auto"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color w:val="000000" w:themeColor="text1"/>
                <w:szCs w:val="20"/>
                <w:lang w:val="en-GB"/>
              </w:rPr>
            </w:pPr>
            <w:r w:rsidRPr="0082079A">
              <w:rPr>
                <w:rFonts w:cstheme="minorHAnsi"/>
                <w:color w:val="000000" w:themeColor="text1"/>
                <w:szCs w:val="20"/>
                <w:lang w:val="en-GB"/>
              </w:rPr>
              <w:t>To investigate the association between fear of COVID-19 and job satisfaction, job stress, and turnover intentions</w:t>
            </w:r>
          </w:p>
        </w:tc>
        <w:tc>
          <w:tcPr>
            <w:tcW w:w="0" w:type="auto"/>
          </w:tcPr>
          <w:p w14:paraId="5F0265BE" w14:textId="77777777" w:rsidR="00394E1A" w:rsidRPr="0082079A" w:rsidRDefault="00394E1A" w:rsidP="00394E1A">
            <w:pPr>
              <w:widowControl w:val="0"/>
              <w:spacing w:before="60" w:after="120" w:line="240" w:lineRule="auto"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color w:val="000000" w:themeColor="text1"/>
                <w:szCs w:val="20"/>
                <w:lang w:val="en-GB"/>
              </w:rPr>
            </w:pPr>
            <w:r w:rsidRPr="0082079A">
              <w:rPr>
                <w:rFonts w:cstheme="minorHAnsi"/>
                <w:color w:val="000000" w:themeColor="text1"/>
                <w:szCs w:val="20"/>
                <w:lang w:val="en-GB"/>
              </w:rPr>
              <w:t>Frontline nurses deployed in community settings under the Human Resource for Health initiative</w:t>
            </w:r>
          </w:p>
          <w:p w14:paraId="7A0618FD" w14:textId="77777777" w:rsidR="00394E1A" w:rsidRPr="0082079A" w:rsidRDefault="00394E1A" w:rsidP="00394E1A">
            <w:pPr>
              <w:widowControl w:val="0"/>
              <w:spacing w:before="60" w:after="120" w:line="240" w:lineRule="auto"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color w:val="000000" w:themeColor="text1"/>
                <w:szCs w:val="20"/>
                <w:lang w:val="en-GB"/>
              </w:rPr>
            </w:pPr>
            <w:r w:rsidRPr="0082079A">
              <w:rPr>
                <w:rFonts w:cstheme="minorHAnsi"/>
                <w:color w:val="000000" w:themeColor="text1"/>
                <w:szCs w:val="20"/>
                <w:lang w:val="en-GB"/>
              </w:rPr>
              <w:t>n = 385; 96</w:t>
            </w:r>
          </w:p>
          <w:p w14:paraId="56F9A27C" w14:textId="77777777" w:rsidR="00394E1A" w:rsidRPr="0082079A" w:rsidRDefault="00394E1A" w:rsidP="00394E1A">
            <w:pPr>
              <w:widowControl w:val="0"/>
              <w:spacing w:before="60" w:after="120" w:line="240" w:lineRule="auto"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color w:val="000000" w:themeColor="text1"/>
                <w:szCs w:val="20"/>
                <w:lang w:val="en-GB"/>
              </w:rPr>
            </w:pPr>
            <w:r w:rsidRPr="0082079A">
              <w:rPr>
                <w:rFonts w:cstheme="minorHAnsi"/>
                <w:color w:val="000000" w:themeColor="text1"/>
                <w:szCs w:val="20"/>
                <w:lang w:val="en-GB"/>
              </w:rPr>
              <w:t>32.7 (7.73); 84</w:t>
            </w:r>
          </w:p>
        </w:tc>
        <w:tc>
          <w:tcPr>
            <w:tcW w:w="0" w:type="auto"/>
          </w:tcPr>
          <w:p w14:paraId="41DB6390" w14:textId="77777777" w:rsidR="00394E1A" w:rsidRPr="0082079A" w:rsidRDefault="00394E1A" w:rsidP="00394E1A">
            <w:pPr>
              <w:pStyle w:val="StandardWeb"/>
              <w:widowControl w:val="0"/>
              <w:spacing w:before="60" w:beforeAutospacing="0" w:after="120" w:afterAutospacing="0"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color w:val="000000" w:themeColor="text1"/>
                <w:sz w:val="20"/>
                <w:szCs w:val="20"/>
                <w:lang w:val="en-GB"/>
              </w:rPr>
            </w:pPr>
            <w:r w:rsidRPr="0082079A">
              <w:rPr>
                <w:rFonts w:asciiTheme="minorHAnsi" w:hAnsiTheme="minorHAnsi" w:cstheme="minorHAnsi"/>
                <w:color w:val="000000" w:themeColor="text1"/>
                <w:sz w:val="20"/>
                <w:szCs w:val="20"/>
                <w:lang w:val="en-GB"/>
              </w:rPr>
              <w:t>Cross-sectional design, online self-report questionnaire (mid of June 2020)</w:t>
            </w:r>
          </w:p>
          <w:p w14:paraId="18875019" w14:textId="77777777" w:rsidR="00394E1A" w:rsidRPr="0082079A" w:rsidRDefault="00394E1A" w:rsidP="00394E1A">
            <w:pPr>
              <w:pStyle w:val="StandardWeb"/>
              <w:widowControl w:val="0"/>
              <w:spacing w:before="60" w:beforeAutospacing="0" w:after="120" w:afterAutospacing="0"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color w:val="000000" w:themeColor="text1"/>
                <w:sz w:val="20"/>
                <w:szCs w:val="20"/>
                <w:lang w:val="en-GB"/>
              </w:rPr>
            </w:pPr>
            <w:r w:rsidRPr="0082079A">
              <w:rPr>
                <w:rFonts w:asciiTheme="minorHAnsi" w:hAnsiTheme="minorHAnsi" w:cstheme="minorHAnsi"/>
                <w:color w:val="000000" w:themeColor="text1"/>
                <w:sz w:val="20"/>
                <w:szCs w:val="20"/>
                <w:lang w:val="en-GB"/>
              </w:rPr>
              <w:t>Fear of COVID-19; job satisfaction; job stress</w:t>
            </w:r>
          </w:p>
          <w:p w14:paraId="1A189F2F" w14:textId="77777777" w:rsidR="00394E1A" w:rsidRPr="0082079A" w:rsidRDefault="00394E1A" w:rsidP="00394E1A">
            <w:pPr>
              <w:pStyle w:val="StandardWeb"/>
              <w:widowControl w:val="0"/>
              <w:spacing w:before="60" w:beforeAutospacing="0" w:after="120" w:afterAutospacing="0"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eastAsia="Calibri" w:hAnsiTheme="minorHAnsi" w:cstheme="minorHAnsi"/>
                <w:color w:val="000000" w:themeColor="text1"/>
                <w:sz w:val="20"/>
                <w:szCs w:val="20"/>
                <w:lang w:val="en-GB"/>
              </w:rPr>
            </w:pPr>
            <w:r w:rsidRPr="0082079A">
              <w:rPr>
                <w:rFonts w:asciiTheme="minorHAnsi" w:hAnsiTheme="minorHAnsi" w:cstheme="minorHAnsi"/>
                <w:color w:val="000000" w:themeColor="text1"/>
                <w:sz w:val="20"/>
                <w:szCs w:val="20"/>
                <w:lang w:val="en-GB"/>
              </w:rPr>
              <w:t>Organizational turnover intention: “Given the current situation, I am thinking about leaving this healthcare facility.” (5-point Likert scale); professional turnover intention: “Given the current situation, I am thinking of leaving nursing as a profession.” (agreement; 5-point Likert scale)</w:t>
            </w:r>
          </w:p>
        </w:tc>
        <w:tc>
          <w:tcPr>
            <w:tcW w:w="0" w:type="auto"/>
          </w:tcPr>
          <w:p w14:paraId="3D9F8838" w14:textId="77777777" w:rsidR="00394E1A" w:rsidRPr="0082079A" w:rsidRDefault="00394E1A" w:rsidP="00394E1A">
            <w:pPr>
              <w:widowControl w:val="0"/>
              <w:spacing w:before="60" w:after="120" w:line="240" w:lineRule="auto"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color w:val="000000" w:themeColor="text1"/>
                <w:szCs w:val="20"/>
                <w:lang w:val="en-GB"/>
              </w:rPr>
            </w:pPr>
            <w:r w:rsidRPr="0082079A">
              <w:rPr>
                <w:rFonts w:cstheme="minorHAnsi"/>
                <w:color w:val="000000" w:themeColor="text1"/>
                <w:szCs w:val="20"/>
                <w:lang w:val="en-GB"/>
              </w:rPr>
              <w:t>Multiple linear regression. An increased level of fear of COVID-19 was associated with increased organizational (</w:t>
            </w:r>
            <w:r w:rsidRPr="0082079A">
              <w:rPr>
                <w:rFonts w:cstheme="minorHAnsi"/>
                <w:i/>
                <w:color w:val="000000" w:themeColor="text1"/>
                <w:szCs w:val="20"/>
                <w:lang w:val="en-GB"/>
              </w:rPr>
              <w:t>B</w:t>
            </w:r>
            <w:r w:rsidRPr="0082079A">
              <w:rPr>
                <w:rFonts w:cstheme="minorHAnsi"/>
                <w:color w:val="000000" w:themeColor="text1"/>
                <w:szCs w:val="20"/>
                <w:lang w:val="en-GB"/>
              </w:rPr>
              <w:t xml:space="preserve"> = 0.05; </w:t>
            </w:r>
            <w:r w:rsidRPr="0082079A">
              <w:rPr>
                <w:rFonts w:cstheme="minorHAnsi"/>
                <w:i/>
                <w:color w:val="000000" w:themeColor="text1"/>
                <w:szCs w:val="20"/>
                <w:lang w:val="en-GB"/>
              </w:rPr>
              <w:t>β</w:t>
            </w:r>
            <w:r w:rsidRPr="0082079A">
              <w:rPr>
                <w:rFonts w:cstheme="minorHAnsi"/>
                <w:color w:val="000000" w:themeColor="text1"/>
                <w:szCs w:val="20"/>
                <w:lang w:val="en-GB"/>
              </w:rPr>
              <w:t xml:space="preserve"> = 0.24; </w:t>
            </w:r>
            <w:r w:rsidRPr="0082079A">
              <w:rPr>
                <w:rFonts w:cstheme="minorHAnsi"/>
                <w:i/>
                <w:color w:val="000000" w:themeColor="text1"/>
                <w:szCs w:val="20"/>
                <w:lang w:val="en-GB"/>
              </w:rPr>
              <w:t>p</w:t>
            </w:r>
            <w:r w:rsidRPr="0082079A">
              <w:rPr>
                <w:rFonts w:cstheme="minorHAnsi"/>
                <w:color w:val="000000" w:themeColor="text1"/>
                <w:szCs w:val="20"/>
                <w:lang w:val="en-GB"/>
              </w:rPr>
              <w:t xml:space="preserve"> = .001) and professional (</w:t>
            </w:r>
            <w:r w:rsidRPr="0082079A">
              <w:rPr>
                <w:rFonts w:cstheme="minorHAnsi"/>
                <w:i/>
                <w:color w:val="000000" w:themeColor="text1"/>
                <w:szCs w:val="20"/>
                <w:lang w:val="en-GB"/>
              </w:rPr>
              <w:t>B</w:t>
            </w:r>
            <w:r w:rsidRPr="0082079A">
              <w:rPr>
                <w:rFonts w:cstheme="minorHAnsi"/>
                <w:color w:val="000000" w:themeColor="text1"/>
                <w:szCs w:val="20"/>
                <w:lang w:val="en-GB"/>
              </w:rPr>
              <w:t xml:space="preserve"> = 0.05; </w:t>
            </w:r>
            <w:r w:rsidRPr="0082079A">
              <w:rPr>
                <w:rFonts w:cstheme="minorHAnsi"/>
                <w:i/>
                <w:color w:val="000000" w:themeColor="text1"/>
                <w:szCs w:val="20"/>
                <w:lang w:val="en-GB"/>
              </w:rPr>
              <w:t>β</w:t>
            </w:r>
            <w:r w:rsidRPr="0082079A">
              <w:rPr>
                <w:rFonts w:cstheme="minorHAnsi"/>
                <w:color w:val="000000" w:themeColor="text1"/>
                <w:szCs w:val="20"/>
                <w:lang w:val="en-GB"/>
              </w:rPr>
              <w:t xml:space="preserve"> = 0.23; </w:t>
            </w:r>
            <w:r w:rsidRPr="0082079A">
              <w:rPr>
                <w:rFonts w:cstheme="minorHAnsi"/>
                <w:i/>
                <w:color w:val="000000" w:themeColor="text1"/>
                <w:szCs w:val="20"/>
                <w:lang w:val="en-GB"/>
              </w:rPr>
              <w:t>p</w:t>
            </w:r>
            <w:r w:rsidRPr="0082079A">
              <w:rPr>
                <w:rFonts w:cstheme="minorHAnsi"/>
                <w:color w:val="000000" w:themeColor="text1"/>
                <w:szCs w:val="20"/>
                <w:lang w:val="en-GB"/>
              </w:rPr>
              <w:t xml:space="preserve"> = .001) turnover intentions</w:t>
            </w:r>
          </w:p>
        </w:tc>
        <w:tc>
          <w:tcPr>
            <w:tcW w:w="0" w:type="auto"/>
          </w:tcPr>
          <w:p w14:paraId="2C39A463" w14:textId="77777777" w:rsidR="00394E1A" w:rsidRPr="0082079A" w:rsidRDefault="00394E1A" w:rsidP="00394E1A">
            <w:pPr>
              <w:widowControl w:val="0"/>
              <w:spacing w:before="60" w:after="120" w:line="240" w:lineRule="auto"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color w:val="000000" w:themeColor="text1"/>
                <w:szCs w:val="20"/>
                <w:lang w:val="en-GB"/>
              </w:rPr>
            </w:pPr>
            <w:r w:rsidRPr="0082079A">
              <w:rPr>
                <w:rFonts w:cstheme="minorHAnsi"/>
                <w:color w:val="000000" w:themeColor="text1"/>
                <w:szCs w:val="20"/>
                <w:lang w:val="en-GB"/>
              </w:rPr>
              <w:t>10/12</w:t>
            </w:r>
          </w:p>
        </w:tc>
      </w:tr>
      <w:tr w:rsidR="004E7B09" w:rsidRPr="0082079A" w14:paraId="4BD37A7D" w14:textId="77777777" w:rsidTr="00394E1A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</w:tcPr>
          <w:p w14:paraId="303FCD67" w14:textId="77777777" w:rsidR="00394E1A" w:rsidRPr="0082079A" w:rsidRDefault="00394E1A" w:rsidP="00394E1A">
            <w:pPr>
              <w:pStyle w:val="Listenabsatz"/>
              <w:widowControl w:val="0"/>
              <w:numPr>
                <w:ilvl w:val="0"/>
                <w:numId w:val="14"/>
              </w:numPr>
              <w:tabs>
                <w:tab w:val="left" w:pos="174"/>
              </w:tabs>
              <w:spacing w:before="60" w:after="120" w:line="240" w:lineRule="auto"/>
              <w:ind w:hanging="720"/>
              <w:jc w:val="left"/>
              <w:rPr>
                <w:rFonts w:cstheme="minorHAnsi"/>
                <w:color w:val="000000" w:themeColor="text1"/>
                <w:szCs w:val="20"/>
                <w:lang w:val="en-GB"/>
              </w:rPr>
            </w:pPr>
          </w:p>
        </w:tc>
        <w:tc>
          <w:tcPr>
            <w:tcW w:w="0" w:type="auto"/>
          </w:tcPr>
          <w:p w14:paraId="1AB7ADA8" w14:textId="77777777" w:rsidR="00394E1A" w:rsidRPr="0082079A" w:rsidRDefault="00394E1A" w:rsidP="00394E1A">
            <w:pPr>
              <w:widowControl w:val="0"/>
              <w:spacing w:before="60" w:after="120" w:line="240" w:lineRule="auto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b/>
                <w:color w:val="000000" w:themeColor="text1"/>
                <w:szCs w:val="20"/>
                <w:lang w:val="en-GB"/>
              </w:rPr>
            </w:pPr>
            <w:r w:rsidRPr="0082079A">
              <w:rPr>
                <w:rFonts w:cstheme="minorHAnsi"/>
                <w:b/>
                <w:color w:val="000000" w:themeColor="text1"/>
                <w:szCs w:val="20"/>
                <w:lang w:val="en-GB"/>
              </w:rPr>
              <w:t>Elhanafy &amp; El Hessewi</w:t>
            </w:r>
          </w:p>
          <w:p w14:paraId="138DB337" w14:textId="77777777" w:rsidR="00394E1A" w:rsidRPr="0082079A" w:rsidRDefault="00394E1A" w:rsidP="00394E1A">
            <w:pPr>
              <w:widowControl w:val="0"/>
              <w:spacing w:before="60" w:after="120" w:line="240" w:lineRule="auto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b/>
                <w:color w:val="000000" w:themeColor="text1"/>
                <w:szCs w:val="20"/>
                <w:lang w:val="en-GB"/>
              </w:rPr>
            </w:pPr>
            <w:r w:rsidRPr="0082079A">
              <w:rPr>
                <w:rFonts w:cstheme="minorHAnsi"/>
                <w:b/>
                <w:color w:val="000000" w:themeColor="text1"/>
                <w:szCs w:val="20"/>
                <w:lang w:val="en-GB"/>
              </w:rPr>
              <w:t>2021</w:t>
            </w:r>
          </w:p>
          <w:p w14:paraId="3E210CC3" w14:textId="69206E58" w:rsidR="00394E1A" w:rsidRPr="0082079A" w:rsidRDefault="00394E1A" w:rsidP="00394E1A">
            <w:pPr>
              <w:widowControl w:val="0"/>
              <w:spacing w:before="60" w:after="120" w:line="240" w:lineRule="auto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b/>
                <w:color w:val="000000" w:themeColor="text1"/>
                <w:szCs w:val="20"/>
                <w:lang w:val="en-GB"/>
              </w:rPr>
            </w:pPr>
            <w:r w:rsidRPr="0082079A">
              <w:rPr>
                <w:rFonts w:cstheme="minorHAnsi"/>
                <w:b/>
                <w:color w:val="000000" w:themeColor="text1"/>
                <w:szCs w:val="20"/>
                <w:lang w:val="en-GB"/>
              </w:rPr>
              <w:t>Egypt</w:t>
            </w:r>
            <w:r w:rsidR="00606A68" w:rsidRPr="0082079A">
              <w:rPr>
                <w:rFonts w:cstheme="minorHAnsi"/>
                <w:b/>
                <w:color w:val="000000" w:themeColor="text1"/>
                <w:szCs w:val="20"/>
                <w:lang w:val="en-GB"/>
              </w:rPr>
              <w:t xml:space="preserve"> </w:t>
            </w:r>
            <w:r w:rsidR="00606A68" w:rsidRPr="0082079A">
              <w:rPr>
                <w:rFonts w:cstheme="minorHAnsi"/>
                <w:b/>
                <w:color w:val="000000" w:themeColor="text1"/>
                <w:szCs w:val="20"/>
                <w:lang w:val="en-GB"/>
              </w:rPr>
              <w:fldChar w:fldCharType="begin"/>
            </w:r>
            <w:r w:rsidR="00606A68" w:rsidRPr="0082079A">
              <w:rPr>
                <w:rFonts w:cstheme="minorHAnsi"/>
                <w:b/>
                <w:color w:val="000000" w:themeColor="text1"/>
                <w:szCs w:val="20"/>
                <w:lang w:val="en-GB"/>
              </w:rPr>
              <w:instrText xml:space="preserve"> ADDIN EN.CITE &lt;EndNote&gt;&lt;Cite&gt;&lt;Author&gt;Elhanafy&lt;/Author&gt;&lt;Year&gt;2021&lt;/Year&gt;&lt;RecNum&gt;30&lt;/RecNum&gt;&lt;DisplayText&gt;(30)&lt;/DisplayText&gt;&lt;record&gt;&lt;rec-number&gt;30&lt;/rec-number&gt;&lt;foreign-keys&gt;&lt;key app="EN" db-id="p29eptpwypew9gewz5evpvdlwzte2r9zedxs" timestamp="1641482650"&gt;30&lt;/key&gt;&lt;/foreign-keys&gt;&lt;ref-type name="Journal Article"&gt;17&lt;/ref-type&gt;&lt;contributors&gt;&lt;authors&gt;&lt;author&gt;Elhanafy, Elham Y.&lt;/author&gt;&lt;author&gt;El Hessewi, Ghada Samir&lt;/author&gt;&lt;/authors&gt;&lt;/contributors&gt;&lt;auth-address&gt;Nursing Administration, Faculty of Nursing, Damanhour University, Damanhour, Egypt&amp;#xD;Nursing Administration, Nourah Bint Abdulrahman University, Riyadh, KSA&lt;/auth-address&gt;&lt;titles&gt;&lt;title&gt;Effect of fear of COVID-19 pandemic on work satisfaction and turnover intentions of nurses&lt;/title&gt;&lt;secondary-title&gt;Egyptian Nursing Journal&lt;/secondary-title&gt;&lt;/titles&gt;&lt;periodical&gt;&lt;full-title&gt;Egyptian Nursing Journal&lt;/full-title&gt;&lt;/periodical&gt;&lt;pages&gt;39-44&lt;/pages&gt;&lt;volume&gt;18&lt;/volume&gt;&lt;number&gt;1&lt;/number&gt;&lt;dates&gt;&lt;year&gt;2021&lt;/year&gt;&lt;/dates&gt;&lt;publisher&gt;Wolters Kluwer India Pvt Ltd&lt;/publisher&gt;&lt;isbn&gt;2090-6021&lt;/isbn&gt;&lt;urls&gt;&lt;related-urls&gt;&lt;url&gt;https://search.ebscohost.com/login.aspx?direct=true&amp;amp;db=cin20&amp;amp;AN=152723386&amp;amp;site=ehost-live&lt;/url&gt;&lt;/related-urls&gt;&lt;/urls&gt;&lt;electronic-resource-num&gt;10.4103/enj.enj_12_21&lt;/electronic-resource-num&gt;&lt;remote-database-name&gt;CINAHL&lt;/remote-database-name&gt;&lt;remote-database-provider&gt;EBSCOhost&lt;/remote-database-provider&gt;&lt;/record&gt;&lt;/Cite&gt;&lt;/EndNote&gt;</w:instrText>
            </w:r>
            <w:r w:rsidR="00606A68" w:rsidRPr="0082079A">
              <w:rPr>
                <w:rFonts w:cstheme="minorHAnsi"/>
                <w:b/>
                <w:color w:val="000000" w:themeColor="text1"/>
                <w:szCs w:val="20"/>
                <w:lang w:val="en-GB"/>
              </w:rPr>
              <w:fldChar w:fldCharType="separate"/>
            </w:r>
            <w:r w:rsidR="00606A68" w:rsidRPr="0082079A">
              <w:rPr>
                <w:rFonts w:cstheme="minorHAnsi"/>
                <w:b/>
                <w:noProof/>
                <w:color w:val="000000" w:themeColor="text1"/>
                <w:szCs w:val="20"/>
                <w:lang w:val="en-GB"/>
              </w:rPr>
              <w:t>(</w:t>
            </w:r>
            <w:hyperlink w:anchor="_ENREF_30" w:tooltip="Elhanafy, 2021 #30" w:history="1">
              <w:r w:rsidR="00636873" w:rsidRPr="0082079A">
                <w:rPr>
                  <w:rFonts w:cstheme="minorHAnsi"/>
                  <w:b/>
                  <w:noProof/>
                  <w:color w:val="000000" w:themeColor="text1"/>
                  <w:szCs w:val="20"/>
                  <w:lang w:val="en-GB"/>
                </w:rPr>
                <w:t>30</w:t>
              </w:r>
            </w:hyperlink>
            <w:r w:rsidR="00606A68" w:rsidRPr="0082079A">
              <w:rPr>
                <w:rFonts w:cstheme="minorHAnsi"/>
                <w:b/>
                <w:noProof/>
                <w:color w:val="000000" w:themeColor="text1"/>
                <w:szCs w:val="20"/>
                <w:lang w:val="en-GB"/>
              </w:rPr>
              <w:t>)</w:t>
            </w:r>
            <w:r w:rsidR="00606A68" w:rsidRPr="0082079A">
              <w:rPr>
                <w:rFonts w:cstheme="minorHAnsi"/>
                <w:b/>
                <w:color w:val="000000" w:themeColor="text1"/>
                <w:szCs w:val="20"/>
                <w:lang w:val="en-GB"/>
              </w:rPr>
              <w:fldChar w:fldCharType="end"/>
            </w:r>
          </w:p>
        </w:tc>
        <w:tc>
          <w:tcPr>
            <w:tcW w:w="0" w:type="auto"/>
          </w:tcPr>
          <w:p w14:paraId="14F36F22" w14:textId="77777777" w:rsidR="00394E1A" w:rsidRPr="0082079A" w:rsidRDefault="00394E1A" w:rsidP="00394E1A">
            <w:pPr>
              <w:widowControl w:val="0"/>
              <w:spacing w:before="60" w:after="120" w:line="240" w:lineRule="auto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color w:val="000000" w:themeColor="text1"/>
                <w:szCs w:val="20"/>
                <w:lang w:val="en-GB"/>
              </w:rPr>
            </w:pPr>
            <w:r w:rsidRPr="0082079A">
              <w:rPr>
                <w:rFonts w:cstheme="minorHAnsi"/>
                <w:color w:val="000000" w:themeColor="text1"/>
                <w:szCs w:val="20"/>
                <w:lang w:val="en-GB"/>
              </w:rPr>
              <w:t>To investigate the association between fear of COVID-19 and work satisfaction and turnover intentions</w:t>
            </w:r>
          </w:p>
        </w:tc>
        <w:tc>
          <w:tcPr>
            <w:tcW w:w="0" w:type="auto"/>
          </w:tcPr>
          <w:p w14:paraId="59FB1A1B" w14:textId="77777777" w:rsidR="00394E1A" w:rsidRPr="0082079A" w:rsidRDefault="00394E1A" w:rsidP="00394E1A">
            <w:pPr>
              <w:widowControl w:val="0"/>
              <w:spacing w:before="60" w:after="120" w:line="240" w:lineRule="auto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color w:val="000000" w:themeColor="text1"/>
                <w:szCs w:val="20"/>
                <w:lang w:val="en-GB"/>
              </w:rPr>
            </w:pPr>
            <w:r w:rsidRPr="0082079A">
              <w:rPr>
                <w:rFonts w:cstheme="minorHAnsi"/>
                <w:color w:val="000000" w:themeColor="text1"/>
                <w:szCs w:val="20"/>
                <w:lang w:val="en-GB"/>
              </w:rPr>
              <w:t>All nurses at inpatient units and critical care units of Damanhour National Medical Institute with at least 1-year experience in this work position</w:t>
            </w:r>
          </w:p>
          <w:p w14:paraId="112564D7" w14:textId="77777777" w:rsidR="00394E1A" w:rsidRPr="0082079A" w:rsidRDefault="00394E1A" w:rsidP="00394E1A">
            <w:pPr>
              <w:widowControl w:val="0"/>
              <w:spacing w:before="60" w:after="120" w:line="240" w:lineRule="auto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color w:val="000000" w:themeColor="text1"/>
                <w:szCs w:val="20"/>
                <w:lang w:val="en-GB"/>
              </w:rPr>
            </w:pPr>
            <w:r w:rsidRPr="0082079A">
              <w:rPr>
                <w:rFonts w:cstheme="minorHAnsi"/>
                <w:color w:val="000000" w:themeColor="text1"/>
                <w:szCs w:val="20"/>
                <w:lang w:val="en-GB"/>
              </w:rPr>
              <w:t>n = 210; not reported</w:t>
            </w:r>
          </w:p>
          <w:p w14:paraId="629A3637" w14:textId="77777777" w:rsidR="00394E1A" w:rsidRPr="0082079A" w:rsidRDefault="00394E1A" w:rsidP="00394E1A">
            <w:pPr>
              <w:widowControl w:val="0"/>
              <w:spacing w:before="60" w:after="120" w:line="240" w:lineRule="auto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color w:val="000000" w:themeColor="text1"/>
                <w:szCs w:val="20"/>
                <w:lang w:val="en-GB"/>
              </w:rPr>
            </w:pPr>
            <w:r w:rsidRPr="0082079A">
              <w:rPr>
                <w:rFonts w:cstheme="minorHAnsi"/>
                <w:color w:val="000000" w:themeColor="text1"/>
                <w:szCs w:val="20"/>
                <w:lang w:val="en-GB"/>
              </w:rPr>
              <w:t>36.54 (8.91); 68.1</w:t>
            </w:r>
          </w:p>
        </w:tc>
        <w:tc>
          <w:tcPr>
            <w:tcW w:w="0" w:type="auto"/>
          </w:tcPr>
          <w:p w14:paraId="511EB8F7" w14:textId="77777777" w:rsidR="00394E1A" w:rsidRPr="0082079A" w:rsidRDefault="00394E1A" w:rsidP="00394E1A">
            <w:pPr>
              <w:widowControl w:val="0"/>
              <w:spacing w:before="60" w:after="120" w:line="240" w:lineRule="auto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color w:val="000000" w:themeColor="text1"/>
                <w:szCs w:val="20"/>
                <w:lang w:val="en-GB"/>
              </w:rPr>
            </w:pPr>
            <w:r w:rsidRPr="0082079A">
              <w:rPr>
                <w:rFonts w:cstheme="minorHAnsi"/>
                <w:color w:val="000000" w:themeColor="text1"/>
                <w:szCs w:val="20"/>
                <w:lang w:val="en-GB"/>
              </w:rPr>
              <w:t>Cross-sectional design, self-report questionnaire (January to February 2021)</w:t>
            </w:r>
          </w:p>
          <w:p w14:paraId="22AAC588" w14:textId="77777777" w:rsidR="00394E1A" w:rsidRPr="0082079A" w:rsidRDefault="00394E1A" w:rsidP="00394E1A">
            <w:pPr>
              <w:widowControl w:val="0"/>
              <w:spacing w:before="60" w:after="120" w:line="240" w:lineRule="auto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color w:val="000000" w:themeColor="text1"/>
                <w:szCs w:val="20"/>
                <w:lang w:val="en-GB"/>
              </w:rPr>
            </w:pPr>
            <w:r w:rsidRPr="0082079A">
              <w:rPr>
                <w:rFonts w:cstheme="minorHAnsi"/>
                <w:color w:val="000000" w:themeColor="text1"/>
                <w:szCs w:val="20"/>
                <w:lang w:val="en-GB"/>
              </w:rPr>
              <w:t>Fear of COVID-19; work satisfaction</w:t>
            </w:r>
          </w:p>
          <w:p w14:paraId="0C68B82B" w14:textId="4C512CC7" w:rsidR="00394E1A" w:rsidRPr="0082079A" w:rsidRDefault="00EE55C9" w:rsidP="00EE55C9">
            <w:pPr>
              <w:widowControl w:val="0"/>
              <w:spacing w:before="60" w:after="120" w:line="240" w:lineRule="auto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color w:val="000000" w:themeColor="text1"/>
                <w:szCs w:val="20"/>
                <w:lang w:val="en-GB"/>
              </w:rPr>
            </w:pPr>
            <w:r w:rsidRPr="0082079A">
              <w:rPr>
                <w:rFonts w:cstheme="minorHAnsi"/>
                <w:color w:val="000000" w:themeColor="text1"/>
                <w:szCs w:val="20"/>
                <w:lang w:val="en-GB"/>
              </w:rPr>
              <w:t>Two single-item measures (O'Driscoll &amp; Beehr, 1994): organizational and professional turnover intention (agreement; 5-point Likert scale)</w:t>
            </w:r>
          </w:p>
        </w:tc>
        <w:tc>
          <w:tcPr>
            <w:tcW w:w="0" w:type="auto"/>
          </w:tcPr>
          <w:p w14:paraId="286E0138" w14:textId="77777777" w:rsidR="00394E1A" w:rsidRPr="0082079A" w:rsidRDefault="00394E1A" w:rsidP="00394E1A">
            <w:pPr>
              <w:widowControl w:val="0"/>
              <w:spacing w:before="60" w:after="120" w:line="240" w:lineRule="auto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color w:val="000000" w:themeColor="text1"/>
                <w:szCs w:val="20"/>
                <w:lang w:val="en-GB"/>
              </w:rPr>
            </w:pPr>
            <w:r w:rsidRPr="0082079A">
              <w:rPr>
                <w:rFonts w:cstheme="minorHAnsi"/>
                <w:color w:val="000000" w:themeColor="text1"/>
                <w:szCs w:val="20"/>
                <w:lang w:val="en-GB"/>
              </w:rPr>
              <w:t>Multiple linear regression. An increased level of fear of COVID-19 was associated with increased organizational (</w:t>
            </w:r>
            <w:r w:rsidRPr="0082079A">
              <w:rPr>
                <w:rFonts w:cstheme="minorHAnsi"/>
                <w:i/>
                <w:color w:val="000000" w:themeColor="text1"/>
                <w:szCs w:val="20"/>
                <w:lang w:val="en-GB"/>
              </w:rPr>
              <w:t>B</w:t>
            </w:r>
            <w:r w:rsidRPr="0082079A">
              <w:rPr>
                <w:rFonts w:cstheme="minorHAnsi"/>
                <w:color w:val="000000" w:themeColor="text1"/>
                <w:szCs w:val="20"/>
                <w:lang w:val="en-GB"/>
              </w:rPr>
              <w:t xml:space="preserve"> = 0.428; </w:t>
            </w:r>
            <w:r w:rsidRPr="0082079A">
              <w:rPr>
                <w:rFonts w:cstheme="minorHAnsi"/>
                <w:i/>
                <w:color w:val="000000" w:themeColor="text1"/>
                <w:szCs w:val="20"/>
                <w:lang w:val="en-GB"/>
              </w:rPr>
              <w:t>β</w:t>
            </w:r>
            <w:r w:rsidRPr="0082079A">
              <w:rPr>
                <w:rFonts w:cstheme="minorHAnsi"/>
                <w:color w:val="000000" w:themeColor="text1"/>
                <w:szCs w:val="20"/>
                <w:lang w:val="en-GB"/>
              </w:rPr>
              <w:t xml:space="preserve"> = 0.298; </w:t>
            </w:r>
            <w:r w:rsidRPr="0082079A">
              <w:rPr>
                <w:rFonts w:cstheme="minorHAnsi"/>
                <w:i/>
                <w:color w:val="000000" w:themeColor="text1"/>
                <w:szCs w:val="20"/>
                <w:lang w:val="en-GB"/>
              </w:rPr>
              <w:t xml:space="preserve">p </w:t>
            </w:r>
            <w:r w:rsidRPr="0082079A">
              <w:rPr>
                <w:rFonts w:cstheme="minorHAnsi"/>
                <w:color w:val="000000" w:themeColor="text1"/>
                <w:szCs w:val="20"/>
                <w:lang w:val="en-GB"/>
              </w:rPr>
              <w:t>= 0.001) and professional (</w:t>
            </w:r>
            <w:r w:rsidRPr="0082079A">
              <w:rPr>
                <w:rFonts w:cstheme="minorHAnsi"/>
                <w:i/>
                <w:color w:val="000000" w:themeColor="text1"/>
                <w:szCs w:val="20"/>
                <w:lang w:val="en-GB"/>
              </w:rPr>
              <w:t>B</w:t>
            </w:r>
            <w:r w:rsidRPr="0082079A">
              <w:rPr>
                <w:rFonts w:cstheme="minorHAnsi"/>
                <w:color w:val="000000" w:themeColor="text1"/>
                <w:szCs w:val="20"/>
                <w:lang w:val="en-GB"/>
              </w:rPr>
              <w:t xml:space="preserve"> = 0.314; </w:t>
            </w:r>
            <w:r w:rsidRPr="0082079A">
              <w:rPr>
                <w:rFonts w:cstheme="minorHAnsi"/>
                <w:i/>
                <w:color w:val="000000" w:themeColor="text1"/>
                <w:szCs w:val="20"/>
                <w:lang w:val="en-GB"/>
              </w:rPr>
              <w:t>β</w:t>
            </w:r>
            <w:r w:rsidRPr="0082079A">
              <w:rPr>
                <w:rFonts w:cstheme="minorHAnsi"/>
                <w:color w:val="000000" w:themeColor="text1"/>
                <w:szCs w:val="20"/>
                <w:lang w:val="en-GB"/>
              </w:rPr>
              <w:t xml:space="preserve"> = 0.219; </w:t>
            </w:r>
            <w:r w:rsidRPr="0082079A">
              <w:rPr>
                <w:rFonts w:cstheme="minorHAnsi"/>
                <w:i/>
                <w:color w:val="000000" w:themeColor="text1"/>
                <w:szCs w:val="20"/>
                <w:lang w:val="en-GB"/>
              </w:rPr>
              <w:t>p</w:t>
            </w:r>
            <w:r w:rsidRPr="0082079A">
              <w:rPr>
                <w:rFonts w:cstheme="minorHAnsi"/>
                <w:color w:val="000000" w:themeColor="text1"/>
                <w:szCs w:val="20"/>
                <w:lang w:val="en-GB"/>
              </w:rPr>
              <w:t xml:space="preserve"> = 0.001) turnover intentions</w:t>
            </w:r>
          </w:p>
        </w:tc>
        <w:tc>
          <w:tcPr>
            <w:tcW w:w="0" w:type="auto"/>
          </w:tcPr>
          <w:p w14:paraId="1F3192A5" w14:textId="77777777" w:rsidR="00394E1A" w:rsidRPr="0082079A" w:rsidRDefault="00394E1A" w:rsidP="00394E1A">
            <w:pPr>
              <w:widowControl w:val="0"/>
              <w:spacing w:before="60" w:after="120" w:line="240" w:lineRule="auto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color w:val="000000" w:themeColor="text1"/>
                <w:szCs w:val="20"/>
                <w:lang w:val="en-GB"/>
              </w:rPr>
            </w:pPr>
            <w:r w:rsidRPr="0082079A">
              <w:rPr>
                <w:rFonts w:cstheme="minorHAnsi"/>
                <w:color w:val="000000" w:themeColor="text1"/>
                <w:szCs w:val="20"/>
                <w:lang w:val="en-GB"/>
              </w:rPr>
              <w:t>9/12</w:t>
            </w:r>
          </w:p>
        </w:tc>
      </w:tr>
      <w:tr w:rsidR="004E7B09" w:rsidRPr="0082079A" w14:paraId="0F9A8C69" w14:textId="77777777" w:rsidTr="00394E1A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</w:tcPr>
          <w:p w14:paraId="0B0EF03E" w14:textId="77777777" w:rsidR="00394E1A" w:rsidRPr="0082079A" w:rsidRDefault="00394E1A" w:rsidP="00394E1A">
            <w:pPr>
              <w:pStyle w:val="Listenabsatz"/>
              <w:widowControl w:val="0"/>
              <w:numPr>
                <w:ilvl w:val="0"/>
                <w:numId w:val="14"/>
              </w:numPr>
              <w:tabs>
                <w:tab w:val="left" w:pos="174"/>
              </w:tabs>
              <w:spacing w:before="60" w:after="120" w:line="240" w:lineRule="auto"/>
              <w:ind w:hanging="720"/>
              <w:jc w:val="left"/>
              <w:rPr>
                <w:rFonts w:cstheme="minorHAnsi"/>
                <w:color w:val="000000" w:themeColor="text1"/>
                <w:szCs w:val="20"/>
                <w:lang w:val="en-GB"/>
              </w:rPr>
            </w:pPr>
          </w:p>
        </w:tc>
        <w:tc>
          <w:tcPr>
            <w:tcW w:w="0" w:type="auto"/>
          </w:tcPr>
          <w:p w14:paraId="57234467" w14:textId="77777777" w:rsidR="00394E1A" w:rsidRPr="0082079A" w:rsidRDefault="00394E1A" w:rsidP="00394E1A">
            <w:pPr>
              <w:widowControl w:val="0"/>
              <w:spacing w:before="60" w:after="120" w:line="240" w:lineRule="auto"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b/>
                <w:color w:val="000000" w:themeColor="text1"/>
                <w:szCs w:val="20"/>
                <w:lang w:val="en-GB"/>
              </w:rPr>
            </w:pPr>
            <w:r w:rsidRPr="0082079A">
              <w:rPr>
                <w:rFonts w:cstheme="minorHAnsi"/>
                <w:b/>
                <w:color w:val="000000" w:themeColor="text1"/>
                <w:szCs w:val="20"/>
                <w:lang w:val="en-GB"/>
              </w:rPr>
              <w:t>Irshad et al.</w:t>
            </w:r>
          </w:p>
          <w:p w14:paraId="7F040100" w14:textId="77777777" w:rsidR="00394E1A" w:rsidRPr="0082079A" w:rsidRDefault="00394E1A" w:rsidP="00394E1A">
            <w:pPr>
              <w:widowControl w:val="0"/>
              <w:spacing w:before="60" w:after="120" w:line="240" w:lineRule="auto"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b/>
                <w:color w:val="000000" w:themeColor="text1"/>
                <w:szCs w:val="20"/>
                <w:lang w:val="en-GB"/>
              </w:rPr>
            </w:pPr>
            <w:r w:rsidRPr="0082079A">
              <w:rPr>
                <w:rFonts w:cstheme="minorHAnsi"/>
                <w:b/>
                <w:color w:val="000000" w:themeColor="text1"/>
                <w:szCs w:val="20"/>
                <w:lang w:val="en-GB"/>
              </w:rPr>
              <w:t>2020</w:t>
            </w:r>
          </w:p>
          <w:p w14:paraId="57A7582E" w14:textId="6CBC18DA" w:rsidR="00394E1A" w:rsidRPr="0082079A" w:rsidRDefault="00394E1A" w:rsidP="00394E1A">
            <w:pPr>
              <w:widowControl w:val="0"/>
              <w:spacing w:before="60" w:after="120" w:line="240" w:lineRule="auto"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b/>
                <w:color w:val="000000" w:themeColor="text1"/>
                <w:szCs w:val="20"/>
                <w:lang w:val="en-GB"/>
              </w:rPr>
            </w:pPr>
            <w:r w:rsidRPr="0082079A">
              <w:rPr>
                <w:rFonts w:cstheme="minorHAnsi"/>
                <w:b/>
                <w:color w:val="000000" w:themeColor="text1"/>
                <w:szCs w:val="20"/>
                <w:lang w:val="en-GB"/>
              </w:rPr>
              <w:t>Pakistan</w:t>
            </w:r>
            <w:r w:rsidR="00606A68" w:rsidRPr="0082079A">
              <w:rPr>
                <w:rFonts w:cstheme="minorHAnsi"/>
                <w:b/>
                <w:color w:val="000000" w:themeColor="text1"/>
                <w:szCs w:val="20"/>
                <w:lang w:val="en-GB"/>
              </w:rPr>
              <w:t xml:space="preserve"> </w:t>
            </w:r>
            <w:r w:rsidR="00606A68" w:rsidRPr="0082079A">
              <w:rPr>
                <w:rFonts w:cstheme="minorHAnsi"/>
                <w:b/>
                <w:color w:val="000000" w:themeColor="text1"/>
                <w:szCs w:val="20"/>
                <w:lang w:val="en-GB"/>
              </w:rPr>
              <w:fldChar w:fldCharType="begin"/>
            </w:r>
            <w:r w:rsidR="00606A68" w:rsidRPr="0082079A">
              <w:rPr>
                <w:rFonts w:cstheme="minorHAnsi"/>
                <w:b/>
                <w:color w:val="000000" w:themeColor="text1"/>
                <w:szCs w:val="20"/>
                <w:lang w:val="en-GB"/>
              </w:rPr>
              <w:instrText xml:space="preserve"> ADDIN EN.CITE &lt;EndNote&gt;&lt;Cite&gt;&lt;Author&gt;Irshad&lt;/Author&gt;&lt;Year&gt;2020&lt;/Year&gt;&lt;RecNum&gt;31&lt;/RecNum&gt;&lt;DisplayText&gt;(28)&lt;/DisplayText&gt;&lt;record&gt;&lt;rec-number&gt;31&lt;/rec-number&gt;&lt;foreign-keys&gt;&lt;key app="EN" db-id="p29eptpwypew9gewz5evpvdlwzte2r9zedxs" timestamp="1641482963"&gt;31&lt;/key&gt;&lt;/foreign-keys&gt;&lt;ref-type name="Journal Article"&gt;17&lt;/ref-type&gt;&lt;contributors&gt;&lt;authors&gt;&lt;author&gt;Irshad, Muhammad&lt;/author&gt;&lt;author&gt;Khattak, Sana Aroos&lt;/author&gt;&lt;author&gt;Hassan, Muhammad Mubbashar&lt;/author&gt;&lt;author&gt;Majeed, Mehwish&lt;/author&gt;&lt;author&gt;Bashir, Sajid&lt;/author&gt;&lt;/authors&gt;&lt;/contributors&gt;&lt;titles&gt;&lt;title&gt;How perceived threat of covid‐19 causes turnover intention among pakistani nurses: A moderation and mediation analysis&lt;/title&gt;&lt;secondary-title&gt;Int J Ment Health Nurs&lt;/secondary-title&gt;&lt;alt-title&gt;Int J Ment Health Nurs&lt;/alt-title&gt;&lt;/titles&gt;&lt;periodical&gt;&lt;full-title&gt;Int J Ment Health Nurs&lt;/full-title&gt;&lt;abbr-1&gt;Int J Ment Health Nurs&lt;/abbr-1&gt;&lt;/periodical&gt;&lt;alt-periodical&gt;&lt;full-title&gt;Int J Ment Health Nurs&lt;/full-title&gt;&lt;abbr-1&gt;Int J Ment Health Nurs&lt;/abbr-1&gt;&lt;/alt-periodical&gt;&lt;keywords&gt;&lt;keyword&gt;anxiety&lt;/keyword&gt;&lt;keyword&gt;ideological contracts&lt;/keyword&gt;&lt;keyword&gt;nurses&lt;/keyword&gt;&lt;keyword&gt;perceived threat of COVID‐19&lt;/keyword&gt;&lt;keyword&gt;turnover intention&lt;/keyword&gt;&lt;keyword&gt;No terms assigned&lt;/keyword&gt;&lt;/keywords&gt;&lt;dates&gt;&lt;year&gt;2020&lt;/year&gt;&lt;/dates&gt;&lt;publisher&gt;Wiley-Blackwell Publishing Ltd.&lt;/publisher&gt;&lt;isbn&gt;1445-8330&amp;#xD;1447-0349&lt;/isbn&gt;&lt;accession-num&gt;2020-59655-001&lt;/accession-num&gt;&lt;urls&gt;&lt;related-urls&gt;&lt;url&gt;https://search.ebscohost.com/login.aspx?direct=true&amp;amp;db=psyh&amp;amp;AN=2020-59655-001&amp;amp;site=ehost-live&lt;/url&gt;&lt;url&gt;ORCID: 0000-0003-3515-335X&lt;/url&gt;&lt;url&gt;ORCID: 0000-0002-9125-0640&lt;/url&gt;&lt;url&gt;mubbashar.hr@gmail.com&lt;/url&gt;&lt;url&gt;https://onlinelibrary.wiley.com/doi/10.1111/inm.12775&lt;/url&gt;&lt;/related-urls&gt;&lt;/urls&gt;&lt;electronic-resource-num&gt;10.1111/inm.12775&lt;/electronic-resource-num&gt;&lt;remote-database-name&gt;APA PsycInfo&lt;/remote-database-name&gt;&lt;remote-database-provider&gt;EBSCOhost&lt;/remote-database-provider&gt;&lt;/record&gt;&lt;/Cite&gt;&lt;/EndNote&gt;</w:instrText>
            </w:r>
            <w:r w:rsidR="00606A68" w:rsidRPr="0082079A">
              <w:rPr>
                <w:rFonts w:cstheme="minorHAnsi"/>
                <w:b/>
                <w:color w:val="000000" w:themeColor="text1"/>
                <w:szCs w:val="20"/>
                <w:lang w:val="en-GB"/>
              </w:rPr>
              <w:fldChar w:fldCharType="separate"/>
            </w:r>
            <w:r w:rsidR="00606A68" w:rsidRPr="0082079A">
              <w:rPr>
                <w:rFonts w:cstheme="minorHAnsi"/>
                <w:b/>
                <w:noProof/>
                <w:color w:val="000000" w:themeColor="text1"/>
                <w:szCs w:val="20"/>
                <w:lang w:val="en-GB"/>
              </w:rPr>
              <w:t>(</w:t>
            </w:r>
            <w:hyperlink w:anchor="_ENREF_28" w:tooltip="Irshad, 2020 #31" w:history="1">
              <w:r w:rsidR="00636873" w:rsidRPr="0082079A">
                <w:rPr>
                  <w:rFonts w:cstheme="minorHAnsi"/>
                  <w:b/>
                  <w:noProof/>
                  <w:color w:val="000000" w:themeColor="text1"/>
                  <w:szCs w:val="20"/>
                  <w:lang w:val="en-GB"/>
                </w:rPr>
                <w:t>28</w:t>
              </w:r>
            </w:hyperlink>
            <w:r w:rsidR="00606A68" w:rsidRPr="0082079A">
              <w:rPr>
                <w:rFonts w:cstheme="minorHAnsi"/>
                <w:b/>
                <w:noProof/>
                <w:color w:val="000000" w:themeColor="text1"/>
                <w:szCs w:val="20"/>
                <w:lang w:val="en-GB"/>
              </w:rPr>
              <w:t>)</w:t>
            </w:r>
            <w:r w:rsidR="00606A68" w:rsidRPr="0082079A">
              <w:rPr>
                <w:rFonts w:cstheme="minorHAnsi"/>
                <w:b/>
                <w:color w:val="000000" w:themeColor="text1"/>
                <w:szCs w:val="20"/>
                <w:lang w:val="en-GB"/>
              </w:rPr>
              <w:fldChar w:fldCharType="end"/>
            </w:r>
          </w:p>
        </w:tc>
        <w:tc>
          <w:tcPr>
            <w:tcW w:w="0" w:type="auto"/>
          </w:tcPr>
          <w:p w14:paraId="49EECE3A" w14:textId="77777777" w:rsidR="00394E1A" w:rsidRPr="0082079A" w:rsidRDefault="00394E1A" w:rsidP="00394E1A">
            <w:pPr>
              <w:widowControl w:val="0"/>
              <w:spacing w:before="60" w:after="120" w:line="240" w:lineRule="auto"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color w:val="000000" w:themeColor="text1"/>
                <w:szCs w:val="20"/>
                <w:lang w:val="en-GB"/>
              </w:rPr>
            </w:pPr>
            <w:r w:rsidRPr="0082079A">
              <w:rPr>
                <w:rFonts w:cstheme="minorHAnsi"/>
                <w:color w:val="000000" w:themeColor="text1"/>
                <w:szCs w:val="20"/>
                <w:lang w:val="en-GB"/>
              </w:rPr>
              <w:t>To investigate outcomes, the underlying mechanism and boundary condition of the perceived threat of COVID-19</w:t>
            </w:r>
          </w:p>
        </w:tc>
        <w:tc>
          <w:tcPr>
            <w:tcW w:w="0" w:type="auto"/>
          </w:tcPr>
          <w:p w14:paraId="696A6806" w14:textId="77777777" w:rsidR="00394E1A" w:rsidRPr="0082079A" w:rsidRDefault="00394E1A" w:rsidP="00394E1A">
            <w:pPr>
              <w:widowControl w:val="0"/>
              <w:spacing w:before="60" w:after="120" w:line="240" w:lineRule="auto"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color w:val="000000" w:themeColor="text1"/>
                <w:szCs w:val="20"/>
                <w:lang w:val="en-GB"/>
              </w:rPr>
            </w:pPr>
            <w:r w:rsidRPr="0082079A">
              <w:rPr>
                <w:rFonts w:cstheme="minorHAnsi"/>
                <w:color w:val="000000" w:themeColor="text1"/>
                <w:szCs w:val="20"/>
                <w:lang w:val="en-GB"/>
              </w:rPr>
              <w:t xml:space="preserve">Nursing staff caring for COVID-19 patients with a minimum of six months of work experience </w:t>
            </w:r>
          </w:p>
          <w:p w14:paraId="3225B008" w14:textId="77777777" w:rsidR="00394E1A" w:rsidRPr="0082079A" w:rsidRDefault="00394E1A" w:rsidP="00394E1A">
            <w:pPr>
              <w:widowControl w:val="0"/>
              <w:spacing w:before="60" w:after="120" w:line="240" w:lineRule="auto"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Arial" w:cstheme="minorHAnsi"/>
                <w:color w:val="000000" w:themeColor="text1"/>
                <w:szCs w:val="20"/>
                <w:lang w:val="en-GB"/>
              </w:rPr>
            </w:pPr>
            <w:r w:rsidRPr="0082079A">
              <w:rPr>
                <w:rFonts w:cstheme="minorHAnsi"/>
                <w:color w:val="000000" w:themeColor="text1"/>
                <w:szCs w:val="20"/>
                <w:lang w:val="en-GB"/>
              </w:rPr>
              <w:t xml:space="preserve">n = 117; </w:t>
            </w:r>
            <w:r w:rsidRPr="0082079A">
              <w:rPr>
                <w:rFonts w:eastAsia="Arial" w:cstheme="minorHAnsi"/>
                <w:color w:val="000000" w:themeColor="text1"/>
                <w:szCs w:val="20"/>
                <w:lang w:val="en-GB"/>
              </w:rPr>
              <w:t>N/A</w:t>
            </w:r>
          </w:p>
          <w:p w14:paraId="6ADEF46D" w14:textId="77777777" w:rsidR="00394E1A" w:rsidRPr="0082079A" w:rsidRDefault="00394E1A" w:rsidP="00394E1A">
            <w:pPr>
              <w:widowControl w:val="0"/>
              <w:spacing w:before="60" w:after="120" w:line="240" w:lineRule="auto"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color w:val="000000" w:themeColor="text1"/>
                <w:szCs w:val="20"/>
                <w:lang w:val="en-GB"/>
              </w:rPr>
            </w:pPr>
            <w:r w:rsidRPr="0082079A">
              <w:rPr>
                <w:rFonts w:cstheme="minorHAnsi"/>
                <w:color w:val="000000" w:themeColor="text1"/>
                <w:szCs w:val="20"/>
                <w:lang w:val="en-GB"/>
              </w:rPr>
              <w:t>52,1 % aged 21-30 years; 62.4</w:t>
            </w:r>
          </w:p>
        </w:tc>
        <w:tc>
          <w:tcPr>
            <w:tcW w:w="0" w:type="auto"/>
          </w:tcPr>
          <w:p w14:paraId="0653EB6B" w14:textId="77777777" w:rsidR="00394E1A" w:rsidRPr="0082079A" w:rsidRDefault="00394E1A" w:rsidP="00394E1A">
            <w:pPr>
              <w:widowControl w:val="0"/>
              <w:spacing w:before="60" w:after="120" w:line="240" w:lineRule="auto"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color w:val="000000" w:themeColor="text1"/>
                <w:szCs w:val="20"/>
                <w:lang w:val="en-GB"/>
              </w:rPr>
            </w:pPr>
            <w:r w:rsidRPr="0082079A">
              <w:rPr>
                <w:rFonts w:cstheme="minorHAnsi"/>
                <w:color w:val="000000" w:themeColor="text1"/>
                <w:szCs w:val="20"/>
                <w:lang w:val="en-GB"/>
              </w:rPr>
              <w:t>Cross-sectional design, online self-report questionnaire (not reported)</w:t>
            </w:r>
          </w:p>
          <w:p w14:paraId="5C7B180C" w14:textId="77777777" w:rsidR="00394E1A" w:rsidRPr="0082079A" w:rsidRDefault="00394E1A" w:rsidP="00394E1A">
            <w:pPr>
              <w:widowControl w:val="0"/>
              <w:spacing w:before="60" w:after="120" w:line="240" w:lineRule="auto"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color w:val="000000" w:themeColor="text1"/>
                <w:szCs w:val="20"/>
                <w:lang w:val="en-GB"/>
              </w:rPr>
            </w:pPr>
            <w:r w:rsidRPr="0082079A">
              <w:rPr>
                <w:rFonts w:cstheme="minorHAnsi"/>
                <w:color w:val="000000" w:themeColor="text1"/>
                <w:szCs w:val="20"/>
                <w:lang w:val="en-GB"/>
              </w:rPr>
              <w:t>Perceived threat of coronavirus; anxiety; ideological contract</w:t>
            </w:r>
          </w:p>
          <w:p w14:paraId="79567CB1" w14:textId="77777777" w:rsidR="00394E1A" w:rsidRPr="0082079A" w:rsidRDefault="00394E1A" w:rsidP="00394E1A">
            <w:pPr>
              <w:widowControl w:val="0"/>
              <w:spacing w:before="60" w:after="120" w:line="240" w:lineRule="auto"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color w:val="000000" w:themeColor="text1"/>
                <w:szCs w:val="20"/>
                <w:lang w:val="en-GB"/>
              </w:rPr>
            </w:pPr>
            <w:r w:rsidRPr="0082079A">
              <w:rPr>
                <w:rFonts w:cstheme="minorHAnsi"/>
                <w:color w:val="000000" w:themeColor="text1"/>
                <w:szCs w:val="20"/>
                <w:lang w:val="en-GB"/>
              </w:rPr>
              <w:t>Three-item scale: (1) “Due to the current situation, I often think about quitting”; (2) “Lately, I have taken an interest in job offers in the newspaper due to COVID-19”; (3) “Due to COVID-19, next year I will probably look for a new job outside this organization” (agreement; 5-point Likert scale)</w:t>
            </w:r>
          </w:p>
        </w:tc>
        <w:tc>
          <w:tcPr>
            <w:tcW w:w="0" w:type="auto"/>
          </w:tcPr>
          <w:p w14:paraId="05FA8791" w14:textId="77777777" w:rsidR="00394E1A" w:rsidRPr="0082079A" w:rsidRDefault="00394E1A" w:rsidP="00394E1A">
            <w:pPr>
              <w:widowControl w:val="0"/>
              <w:spacing w:before="60" w:after="120" w:line="240" w:lineRule="auto"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color w:val="000000" w:themeColor="text1"/>
                <w:szCs w:val="20"/>
                <w:lang w:val="en-GB"/>
              </w:rPr>
            </w:pPr>
            <w:r w:rsidRPr="0082079A">
              <w:rPr>
                <w:rFonts w:cstheme="minorHAnsi"/>
                <w:color w:val="000000" w:themeColor="text1"/>
                <w:szCs w:val="20"/>
                <w:lang w:val="en-GB"/>
              </w:rPr>
              <w:t>Pearson's correlation. Turnover intention was positively associated with (a) the perceived threat of COVID-19 (</w:t>
            </w:r>
            <w:r w:rsidRPr="0082079A">
              <w:rPr>
                <w:rFonts w:cstheme="minorHAnsi"/>
                <w:i/>
                <w:color w:val="000000" w:themeColor="text1"/>
                <w:szCs w:val="20"/>
                <w:lang w:val="en-GB"/>
              </w:rPr>
              <w:t>r</w:t>
            </w:r>
            <w:r w:rsidRPr="0082079A">
              <w:rPr>
                <w:rFonts w:cstheme="minorHAnsi"/>
                <w:color w:val="000000" w:themeColor="text1"/>
                <w:szCs w:val="20"/>
                <w:lang w:val="en-GB"/>
              </w:rPr>
              <w:t xml:space="preserve"> = 0.47; </w:t>
            </w:r>
            <w:r w:rsidRPr="0082079A">
              <w:rPr>
                <w:rFonts w:cstheme="minorHAnsi"/>
                <w:i/>
                <w:color w:val="000000" w:themeColor="text1"/>
                <w:szCs w:val="20"/>
                <w:lang w:val="en-GB"/>
              </w:rPr>
              <w:t>p</w:t>
            </w:r>
            <w:r w:rsidRPr="0082079A">
              <w:rPr>
                <w:rFonts w:cstheme="minorHAnsi"/>
                <w:color w:val="000000" w:themeColor="text1"/>
                <w:szCs w:val="20"/>
                <w:lang w:val="en-GB"/>
              </w:rPr>
              <w:t> &lt; .001) and (b) anxiety (</w:t>
            </w:r>
            <w:r w:rsidRPr="0082079A">
              <w:rPr>
                <w:rFonts w:cstheme="minorHAnsi"/>
                <w:i/>
                <w:color w:val="000000" w:themeColor="text1"/>
                <w:szCs w:val="20"/>
                <w:lang w:val="en-GB"/>
              </w:rPr>
              <w:t>r</w:t>
            </w:r>
            <w:r w:rsidRPr="0082079A">
              <w:rPr>
                <w:rFonts w:cstheme="minorHAnsi"/>
                <w:color w:val="000000" w:themeColor="text1"/>
                <w:szCs w:val="20"/>
                <w:lang w:val="en-GB"/>
              </w:rPr>
              <w:t xml:space="preserve"> = 0.43; </w:t>
            </w:r>
            <w:r w:rsidRPr="0082079A">
              <w:rPr>
                <w:rFonts w:cstheme="minorHAnsi"/>
                <w:i/>
                <w:color w:val="000000" w:themeColor="text1"/>
                <w:szCs w:val="20"/>
                <w:lang w:val="en-GB"/>
              </w:rPr>
              <w:t>p</w:t>
            </w:r>
            <w:r w:rsidRPr="0082079A">
              <w:rPr>
                <w:rFonts w:cstheme="minorHAnsi"/>
                <w:color w:val="000000" w:themeColor="text1"/>
                <w:szCs w:val="20"/>
                <w:lang w:val="en-GB"/>
              </w:rPr>
              <w:t xml:space="preserve"> &lt; 0.001) and negatively associated with (c) ideological contract (</w:t>
            </w:r>
            <w:r w:rsidRPr="0082079A">
              <w:rPr>
                <w:rFonts w:cstheme="minorHAnsi"/>
                <w:i/>
                <w:color w:val="000000" w:themeColor="text1"/>
                <w:szCs w:val="20"/>
                <w:lang w:val="en-GB"/>
              </w:rPr>
              <w:t>r</w:t>
            </w:r>
            <w:r w:rsidRPr="0082079A">
              <w:rPr>
                <w:rFonts w:cstheme="minorHAnsi"/>
                <w:color w:val="000000" w:themeColor="text1"/>
                <w:szCs w:val="20"/>
                <w:lang w:val="en-GB"/>
              </w:rPr>
              <w:t xml:space="preserve"> = -0.47; </w:t>
            </w:r>
            <w:r w:rsidRPr="0082079A">
              <w:rPr>
                <w:rFonts w:cstheme="minorHAnsi"/>
                <w:i/>
                <w:color w:val="000000" w:themeColor="text1"/>
                <w:szCs w:val="20"/>
                <w:lang w:val="en-GB"/>
              </w:rPr>
              <w:t>p</w:t>
            </w:r>
            <w:r w:rsidRPr="0082079A">
              <w:rPr>
                <w:rFonts w:cstheme="minorHAnsi"/>
                <w:color w:val="000000" w:themeColor="text1"/>
                <w:szCs w:val="20"/>
                <w:lang w:val="en-GB"/>
              </w:rPr>
              <w:t xml:space="preserve"> &lt; .001)</w:t>
            </w:r>
          </w:p>
          <w:p w14:paraId="772F837D" w14:textId="77777777" w:rsidR="00394E1A" w:rsidRPr="0082079A" w:rsidRDefault="00394E1A" w:rsidP="00394E1A">
            <w:pPr>
              <w:widowControl w:val="0"/>
              <w:spacing w:before="60" w:after="120" w:line="240" w:lineRule="auto"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color w:val="000000" w:themeColor="text1"/>
                <w:szCs w:val="20"/>
                <w:lang w:val="en-GB"/>
              </w:rPr>
            </w:pPr>
            <w:r w:rsidRPr="0082079A">
              <w:rPr>
                <w:rFonts w:cstheme="minorHAnsi"/>
                <w:color w:val="000000" w:themeColor="text1"/>
                <w:szCs w:val="20"/>
                <w:lang w:val="en-GB"/>
              </w:rPr>
              <w:t>Anxiety enhanced the relationship between perceived threat of COVID-19 and turnover intention. The combined effect of anxiety and ideological contract on turnover intention was negative and significant</w:t>
            </w:r>
          </w:p>
        </w:tc>
        <w:tc>
          <w:tcPr>
            <w:tcW w:w="0" w:type="auto"/>
          </w:tcPr>
          <w:p w14:paraId="74D44CFD" w14:textId="77777777" w:rsidR="00394E1A" w:rsidRPr="0082079A" w:rsidRDefault="00394E1A" w:rsidP="00394E1A">
            <w:pPr>
              <w:widowControl w:val="0"/>
              <w:spacing w:before="60" w:after="120" w:line="240" w:lineRule="auto"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color w:val="000000" w:themeColor="text1"/>
                <w:szCs w:val="20"/>
                <w:lang w:val="en-GB"/>
              </w:rPr>
            </w:pPr>
            <w:r w:rsidRPr="0082079A">
              <w:rPr>
                <w:rFonts w:cstheme="minorHAnsi"/>
                <w:color w:val="000000" w:themeColor="text1"/>
                <w:szCs w:val="20"/>
                <w:lang w:val="en-GB"/>
              </w:rPr>
              <w:t>7/12</w:t>
            </w:r>
          </w:p>
        </w:tc>
      </w:tr>
      <w:tr w:rsidR="004E7B09" w:rsidRPr="0082079A" w14:paraId="4D96E429" w14:textId="77777777" w:rsidTr="00394E1A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</w:tcPr>
          <w:p w14:paraId="37094D6B" w14:textId="77777777" w:rsidR="00394E1A" w:rsidRPr="0082079A" w:rsidRDefault="00394E1A" w:rsidP="00394E1A">
            <w:pPr>
              <w:pStyle w:val="Listenabsatz"/>
              <w:widowControl w:val="0"/>
              <w:numPr>
                <w:ilvl w:val="0"/>
                <w:numId w:val="14"/>
              </w:numPr>
              <w:tabs>
                <w:tab w:val="left" w:pos="174"/>
              </w:tabs>
              <w:spacing w:before="60" w:after="120" w:line="240" w:lineRule="auto"/>
              <w:ind w:hanging="720"/>
              <w:jc w:val="left"/>
              <w:rPr>
                <w:rFonts w:cstheme="minorHAnsi"/>
                <w:color w:val="000000" w:themeColor="text1"/>
                <w:szCs w:val="20"/>
                <w:lang w:val="en-GB"/>
              </w:rPr>
            </w:pPr>
          </w:p>
        </w:tc>
        <w:tc>
          <w:tcPr>
            <w:tcW w:w="0" w:type="auto"/>
          </w:tcPr>
          <w:p w14:paraId="7AEBE154" w14:textId="77777777" w:rsidR="00394E1A" w:rsidRPr="0082079A" w:rsidRDefault="00394E1A" w:rsidP="00394E1A">
            <w:pPr>
              <w:widowControl w:val="0"/>
              <w:spacing w:before="60" w:after="120" w:line="240" w:lineRule="auto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b/>
                <w:color w:val="000000" w:themeColor="text1"/>
                <w:szCs w:val="20"/>
                <w:lang w:val="en-GB"/>
              </w:rPr>
            </w:pPr>
            <w:r w:rsidRPr="0082079A">
              <w:rPr>
                <w:rFonts w:cstheme="minorHAnsi"/>
                <w:b/>
                <w:color w:val="000000" w:themeColor="text1"/>
                <w:szCs w:val="20"/>
                <w:lang w:val="en-GB"/>
              </w:rPr>
              <w:t>Khattak et al.</w:t>
            </w:r>
          </w:p>
          <w:p w14:paraId="46303D17" w14:textId="77777777" w:rsidR="00394E1A" w:rsidRPr="0082079A" w:rsidRDefault="00394E1A" w:rsidP="00394E1A">
            <w:pPr>
              <w:widowControl w:val="0"/>
              <w:spacing w:before="60" w:after="120" w:line="240" w:lineRule="auto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b/>
                <w:bCs/>
                <w:color w:val="000000" w:themeColor="text1"/>
                <w:szCs w:val="20"/>
                <w:lang w:val="en-GB"/>
              </w:rPr>
            </w:pPr>
            <w:r w:rsidRPr="0082079A">
              <w:rPr>
                <w:rFonts w:cstheme="minorHAnsi"/>
                <w:b/>
                <w:bCs/>
                <w:color w:val="000000" w:themeColor="text1"/>
                <w:szCs w:val="20"/>
                <w:lang w:val="en-GB"/>
              </w:rPr>
              <w:t>2021</w:t>
            </w:r>
          </w:p>
          <w:p w14:paraId="43A472A6" w14:textId="09C0B5A7" w:rsidR="00394E1A" w:rsidRPr="0082079A" w:rsidRDefault="00394E1A" w:rsidP="00394E1A">
            <w:pPr>
              <w:widowControl w:val="0"/>
              <w:spacing w:before="60" w:after="120" w:line="240" w:lineRule="auto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b/>
                <w:color w:val="000000" w:themeColor="text1"/>
                <w:szCs w:val="20"/>
                <w:lang w:val="en-GB"/>
              </w:rPr>
            </w:pPr>
            <w:r w:rsidRPr="0082079A">
              <w:rPr>
                <w:rFonts w:cstheme="minorHAnsi"/>
                <w:b/>
                <w:color w:val="000000" w:themeColor="text1"/>
                <w:szCs w:val="20"/>
                <w:lang w:val="en-GB"/>
              </w:rPr>
              <w:t>Pakistan</w:t>
            </w:r>
            <w:r w:rsidR="00606A68" w:rsidRPr="0082079A">
              <w:rPr>
                <w:rFonts w:cstheme="minorHAnsi"/>
                <w:b/>
                <w:color w:val="000000" w:themeColor="text1"/>
                <w:szCs w:val="20"/>
                <w:lang w:val="en-GB"/>
              </w:rPr>
              <w:t xml:space="preserve"> </w:t>
            </w:r>
            <w:r w:rsidR="00606A68" w:rsidRPr="0082079A">
              <w:rPr>
                <w:rFonts w:cstheme="minorHAnsi"/>
                <w:b/>
                <w:color w:val="000000" w:themeColor="text1"/>
                <w:szCs w:val="20"/>
                <w:lang w:val="en-GB"/>
              </w:rPr>
              <w:fldChar w:fldCharType="begin"/>
            </w:r>
            <w:r w:rsidR="00606A68" w:rsidRPr="0082079A">
              <w:rPr>
                <w:rFonts w:cstheme="minorHAnsi"/>
                <w:b/>
                <w:color w:val="000000" w:themeColor="text1"/>
                <w:szCs w:val="20"/>
                <w:lang w:val="en-GB"/>
              </w:rPr>
              <w:instrText xml:space="preserve"> ADDIN EN.CITE &lt;EndNote&gt;&lt;Cite&gt;&lt;Author&gt;Khattak&lt;/Author&gt;&lt;Year&gt;2021&lt;/Year&gt;&lt;RecNum&gt;32&lt;/RecNum&gt;&lt;DisplayText&gt;(31)&lt;/DisplayText&gt;&lt;record&gt;&lt;rec-number&gt;32&lt;/rec-number&gt;&lt;foreign-keys&gt;&lt;key app="EN" db-id="p29eptpwypew9gewz5evpvdlwzte2r9zedxs" timestamp="1641482963"&gt;32&lt;/key&gt;&lt;/foreign-keys&gt;&lt;ref-type name="Journal Article"&gt;17&lt;/ref-type&gt;&lt;contributors&gt;&lt;authors&gt;&lt;author&gt;Khattak, Sajid Rahman&lt;/author&gt;&lt;author&gt;Saeed, Imran&lt;/author&gt;&lt;author&gt;Rehman, Shams Ur&lt;/author&gt;&lt;author&gt;Fayaz, Mohammad&lt;/author&gt;&lt;/authors&gt;&lt;/contributors&gt;&lt;auth-address&gt;IBMS, The University of Agriculture, Peshawar, Pakistan&lt;/auth-address&gt;&lt;titles&gt;&lt;title&gt;Impact of Fear of COVID-19 Pandemic on the Mental Health of Nurses in Pakistan&lt;/title&gt;&lt;secondary-title&gt;Journal of Loss &amp;amp; Trauma&lt;/secondary-title&gt;&lt;/titles&gt;&lt;periodical&gt;&lt;full-title&gt;Journal of Loss &amp;amp; Trauma&lt;/full-title&gt;&lt;/periodical&gt;&lt;pages&gt;421-435&lt;/pages&gt;&lt;volume&gt;26&lt;/volume&gt;&lt;number&gt;5&lt;/number&gt;&lt;keywords&gt;&lt;keyword&gt;COVID-19 Pandemic -- Epidemiology -- Pakistan&lt;/keyword&gt;&lt;keyword&gt;COVID-19 -- Psychosocial Factors&lt;/keyword&gt;&lt;keyword&gt;Fear&lt;/keyword&gt;&lt;keyword&gt;Mental Health&lt;/keyword&gt;&lt;keyword&gt;Human&lt;/keyword&gt;&lt;keyword&gt;Pakistan&lt;/keyword&gt;&lt;keyword&gt;Nurses&lt;/keyword&gt;&lt;keyword&gt;Psychological Distress&lt;/keyword&gt;&lt;keyword&gt;Personnel Turnover&lt;/keyword&gt;&lt;keyword&gt;Cross Sectional Studies&lt;/keyword&gt;&lt;/keywords&gt;&lt;dates&gt;&lt;year&gt;2021&lt;/year&gt;&lt;/dates&gt;&lt;pub-location&gt;Oxfordshire, &amp;lt;Blank&amp;gt;&lt;/pub-location&gt;&lt;publisher&gt;Routledge&lt;/publisher&gt;&lt;isbn&gt;1532-5024&lt;/isbn&gt;&lt;accession-num&gt;150638647. Language: English. Entry Date: 20210610. Revision Date: 20210610. Publication Type: Article&lt;/accession-num&gt;&lt;urls&gt;&lt;related-urls&gt;&lt;url&gt;https://search.ebscohost.com/login.aspx?direct=true&amp;amp;db=cin20&amp;amp;AN=150638647&amp;amp;site=ehost-live&lt;/url&gt;&lt;url&gt;https://www.tandfonline.com/doi/full/10.1080/15325024.2020.1814580&lt;/url&gt;&lt;/related-urls&gt;&lt;/urls&gt;&lt;electronic-resource-num&gt;10.1080/15325024.2020.1814580&lt;/electronic-resource-num&gt;&lt;remote-database-name&gt;CINAHL&lt;/remote-database-name&gt;&lt;remote-database-provider&gt;EBSCOhost&lt;/remote-database-provider&gt;&lt;/record&gt;&lt;/Cite&gt;&lt;/EndNote&gt;</w:instrText>
            </w:r>
            <w:r w:rsidR="00606A68" w:rsidRPr="0082079A">
              <w:rPr>
                <w:rFonts w:cstheme="minorHAnsi"/>
                <w:b/>
                <w:color w:val="000000" w:themeColor="text1"/>
                <w:szCs w:val="20"/>
                <w:lang w:val="en-GB"/>
              </w:rPr>
              <w:fldChar w:fldCharType="separate"/>
            </w:r>
            <w:r w:rsidR="00606A68" w:rsidRPr="0082079A">
              <w:rPr>
                <w:rFonts w:cstheme="minorHAnsi"/>
                <w:b/>
                <w:noProof/>
                <w:color w:val="000000" w:themeColor="text1"/>
                <w:szCs w:val="20"/>
                <w:lang w:val="en-GB"/>
              </w:rPr>
              <w:t>(</w:t>
            </w:r>
            <w:hyperlink w:anchor="_ENREF_31" w:tooltip="Khattak, 2021 #32" w:history="1">
              <w:r w:rsidR="00636873" w:rsidRPr="0082079A">
                <w:rPr>
                  <w:rFonts w:cstheme="minorHAnsi"/>
                  <w:b/>
                  <w:noProof/>
                  <w:color w:val="000000" w:themeColor="text1"/>
                  <w:szCs w:val="20"/>
                  <w:lang w:val="en-GB"/>
                </w:rPr>
                <w:t>31</w:t>
              </w:r>
            </w:hyperlink>
            <w:r w:rsidR="00606A68" w:rsidRPr="0082079A">
              <w:rPr>
                <w:rFonts w:cstheme="minorHAnsi"/>
                <w:b/>
                <w:noProof/>
                <w:color w:val="000000" w:themeColor="text1"/>
                <w:szCs w:val="20"/>
                <w:lang w:val="en-GB"/>
              </w:rPr>
              <w:t>)</w:t>
            </w:r>
            <w:r w:rsidR="00606A68" w:rsidRPr="0082079A">
              <w:rPr>
                <w:rFonts w:cstheme="minorHAnsi"/>
                <w:b/>
                <w:color w:val="000000" w:themeColor="text1"/>
                <w:szCs w:val="20"/>
                <w:lang w:val="en-GB"/>
              </w:rPr>
              <w:fldChar w:fldCharType="end"/>
            </w:r>
          </w:p>
        </w:tc>
        <w:tc>
          <w:tcPr>
            <w:tcW w:w="0" w:type="auto"/>
          </w:tcPr>
          <w:p w14:paraId="16CF153C" w14:textId="77777777" w:rsidR="00394E1A" w:rsidRPr="0082079A" w:rsidRDefault="00394E1A" w:rsidP="00394E1A">
            <w:pPr>
              <w:widowControl w:val="0"/>
              <w:spacing w:before="60" w:after="120" w:line="240" w:lineRule="auto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color w:val="000000" w:themeColor="text1"/>
                <w:szCs w:val="20"/>
                <w:lang w:val="en-GB"/>
              </w:rPr>
            </w:pPr>
            <w:r w:rsidRPr="0082079A">
              <w:rPr>
                <w:rFonts w:cstheme="minorHAnsi"/>
                <w:color w:val="000000" w:themeColor="text1"/>
                <w:szCs w:val="20"/>
                <w:lang w:val="en-GB"/>
              </w:rPr>
              <w:t>To investigate the association between fear of COVID-19 and turnover intention, secondary trauma, and psychological distress and to investigate leadership support as a possible moderating variable</w:t>
            </w:r>
          </w:p>
        </w:tc>
        <w:tc>
          <w:tcPr>
            <w:tcW w:w="0" w:type="auto"/>
          </w:tcPr>
          <w:p w14:paraId="216E6ADA" w14:textId="77777777" w:rsidR="00394E1A" w:rsidRPr="0082079A" w:rsidRDefault="00394E1A" w:rsidP="00394E1A">
            <w:pPr>
              <w:widowControl w:val="0"/>
              <w:spacing w:before="60" w:after="120" w:line="240" w:lineRule="auto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color w:val="000000" w:themeColor="text1"/>
                <w:szCs w:val="20"/>
                <w:lang w:val="en-GB"/>
              </w:rPr>
            </w:pPr>
            <w:r w:rsidRPr="0082079A">
              <w:rPr>
                <w:rFonts w:cstheme="minorHAnsi"/>
                <w:color w:val="000000" w:themeColor="text1"/>
                <w:szCs w:val="20"/>
                <w:lang w:val="en-GB"/>
              </w:rPr>
              <w:t>Nurses with or without direct contact with COVID-19 patients from 10 large hospitals of the Khyber Pakhtunkhwa province</w:t>
            </w:r>
          </w:p>
          <w:p w14:paraId="2405EEAF" w14:textId="77777777" w:rsidR="00394E1A" w:rsidRPr="0082079A" w:rsidRDefault="00394E1A" w:rsidP="00394E1A">
            <w:pPr>
              <w:widowControl w:val="0"/>
              <w:spacing w:before="60" w:after="120" w:line="240" w:lineRule="auto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color w:val="000000" w:themeColor="text1"/>
                <w:szCs w:val="20"/>
                <w:lang w:val="en-GB"/>
              </w:rPr>
            </w:pPr>
            <w:r w:rsidRPr="0082079A">
              <w:rPr>
                <w:rFonts w:cstheme="minorHAnsi"/>
                <w:color w:val="000000" w:themeColor="text1"/>
                <w:szCs w:val="20"/>
                <w:lang w:val="en-GB"/>
              </w:rPr>
              <w:t>n = 380; 54.28</w:t>
            </w:r>
          </w:p>
          <w:p w14:paraId="12A27FFA" w14:textId="77777777" w:rsidR="00394E1A" w:rsidRPr="0082079A" w:rsidRDefault="00394E1A" w:rsidP="00394E1A">
            <w:pPr>
              <w:widowControl w:val="0"/>
              <w:spacing w:before="60" w:after="120" w:line="240" w:lineRule="auto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color w:val="000000" w:themeColor="text1"/>
                <w:szCs w:val="20"/>
                <w:lang w:val="en-GB"/>
              </w:rPr>
            </w:pPr>
            <w:r w:rsidRPr="0082079A">
              <w:rPr>
                <w:rFonts w:cstheme="minorHAnsi"/>
                <w:color w:val="000000" w:themeColor="text1"/>
                <w:szCs w:val="20"/>
                <w:lang w:val="en-GB"/>
              </w:rPr>
              <w:t>31.5 (not reported); 84.21</w:t>
            </w:r>
          </w:p>
        </w:tc>
        <w:tc>
          <w:tcPr>
            <w:tcW w:w="0" w:type="auto"/>
          </w:tcPr>
          <w:p w14:paraId="7F144979" w14:textId="77777777" w:rsidR="00394E1A" w:rsidRPr="0082079A" w:rsidRDefault="00394E1A" w:rsidP="00394E1A">
            <w:pPr>
              <w:widowControl w:val="0"/>
              <w:spacing w:before="60" w:after="120" w:line="240" w:lineRule="auto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color w:val="000000" w:themeColor="text1"/>
                <w:szCs w:val="20"/>
                <w:lang w:val="en-GB"/>
              </w:rPr>
            </w:pPr>
            <w:r w:rsidRPr="0082079A">
              <w:rPr>
                <w:rFonts w:cstheme="minorHAnsi"/>
                <w:color w:val="000000" w:themeColor="text1"/>
                <w:szCs w:val="20"/>
                <w:lang w:val="en-GB"/>
              </w:rPr>
              <w:t xml:space="preserve">Cross-sectional design, not reported (not reported) </w:t>
            </w:r>
          </w:p>
          <w:p w14:paraId="485394E0" w14:textId="77777777" w:rsidR="00394E1A" w:rsidRPr="0082079A" w:rsidRDefault="00394E1A" w:rsidP="00394E1A">
            <w:pPr>
              <w:widowControl w:val="0"/>
              <w:spacing w:before="60" w:after="120" w:line="240" w:lineRule="auto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color w:val="000000" w:themeColor="text1"/>
                <w:szCs w:val="20"/>
                <w:lang w:val="en-GB"/>
              </w:rPr>
            </w:pPr>
            <w:r w:rsidRPr="0082079A">
              <w:rPr>
                <w:rFonts w:cstheme="minorHAnsi"/>
                <w:color w:val="000000" w:themeColor="text1"/>
                <w:szCs w:val="20"/>
                <w:lang w:val="en-GB"/>
              </w:rPr>
              <w:t>Fear of COVID-19; psychological distress; secondary trauma; leadership support</w:t>
            </w:r>
          </w:p>
          <w:p w14:paraId="49834132" w14:textId="38CACC38" w:rsidR="00394E1A" w:rsidRPr="0082079A" w:rsidRDefault="00394E1A" w:rsidP="00394E1A">
            <w:pPr>
              <w:widowControl w:val="0"/>
              <w:spacing w:before="60" w:after="120" w:line="240" w:lineRule="auto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color w:val="000000" w:themeColor="text1"/>
                <w:szCs w:val="20"/>
                <w:lang w:val="en-GB"/>
              </w:rPr>
            </w:pPr>
            <w:r w:rsidRPr="0082079A">
              <w:rPr>
                <w:rFonts w:cstheme="minorHAnsi"/>
                <w:color w:val="000000" w:themeColor="text1"/>
                <w:szCs w:val="20"/>
                <w:lang w:val="en-GB"/>
              </w:rPr>
              <w:t xml:space="preserve">Two-item scale </w:t>
            </w:r>
            <w:r w:rsidR="0051390D" w:rsidRPr="0082079A">
              <w:rPr>
                <w:rFonts w:cstheme="minorHAnsi"/>
                <w:color w:val="000000" w:themeColor="text1"/>
                <w:szCs w:val="20"/>
                <w:lang w:val="en-GB"/>
              </w:rPr>
              <w:fldChar w:fldCharType="begin">
                <w:fldData xml:space="preserve">PEVuZE5vdGU+PENpdGU+PEF1dGhvcj5MYWJyYWd1ZTwvQXV0aG9yPjxZZWFyPjIwMjA8L1llYXI+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==
</w:fldData>
              </w:fldChar>
            </w:r>
            <w:r w:rsidR="006B6F72" w:rsidRPr="0082079A">
              <w:rPr>
                <w:rFonts w:cstheme="minorHAnsi"/>
                <w:color w:val="000000" w:themeColor="text1"/>
                <w:szCs w:val="20"/>
                <w:lang w:val="en-GB"/>
              </w:rPr>
              <w:instrText xml:space="preserve"> ADDIN EN.CITE </w:instrText>
            </w:r>
            <w:r w:rsidR="006B6F72" w:rsidRPr="0082079A">
              <w:rPr>
                <w:rFonts w:cstheme="minorHAnsi"/>
                <w:color w:val="000000" w:themeColor="text1"/>
                <w:szCs w:val="20"/>
                <w:lang w:val="en-GB"/>
              </w:rPr>
              <w:fldChar w:fldCharType="begin">
                <w:fldData xml:space="preserve">PEVuZE5vdGU+PENpdGU+PEF1dGhvcj5MYWJyYWd1ZTwvQXV0aG9yPjxZZWFyPjIwMjA8L1llYXI+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==
</w:fldData>
              </w:fldChar>
            </w:r>
            <w:r w:rsidR="006B6F72" w:rsidRPr="0082079A">
              <w:rPr>
                <w:rFonts w:cstheme="minorHAnsi"/>
                <w:color w:val="000000" w:themeColor="text1"/>
                <w:szCs w:val="20"/>
                <w:lang w:val="en-GB"/>
              </w:rPr>
              <w:instrText xml:space="preserve"> ADDIN EN.CITE.DATA </w:instrText>
            </w:r>
            <w:r w:rsidR="006B6F72" w:rsidRPr="0082079A">
              <w:rPr>
                <w:rFonts w:cstheme="minorHAnsi"/>
                <w:color w:val="000000" w:themeColor="text1"/>
                <w:szCs w:val="20"/>
                <w:lang w:val="en-GB"/>
              </w:rPr>
            </w:r>
            <w:r w:rsidR="006B6F72" w:rsidRPr="0082079A">
              <w:rPr>
                <w:rFonts w:cstheme="minorHAnsi"/>
                <w:color w:val="000000" w:themeColor="text1"/>
                <w:szCs w:val="20"/>
                <w:lang w:val="en-GB"/>
              </w:rPr>
              <w:fldChar w:fldCharType="end"/>
            </w:r>
            <w:r w:rsidR="0051390D" w:rsidRPr="0082079A">
              <w:rPr>
                <w:rFonts w:cstheme="minorHAnsi"/>
                <w:color w:val="000000" w:themeColor="text1"/>
                <w:szCs w:val="20"/>
                <w:lang w:val="en-GB"/>
              </w:rPr>
            </w:r>
            <w:r w:rsidR="0051390D" w:rsidRPr="0082079A">
              <w:rPr>
                <w:rFonts w:cstheme="minorHAnsi"/>
                <w:color w:val="000000" w:themeColor="text1"/>
                <w:szCs w:val="20"/>
                <w:lang w:val="en-GB"/>
              </w:rPr>
              <w:fldChar w:fldCharType="separate"/>
            </w:r>
            <w:r w:rsidR="004978F3" w:rsidRPr="0082079A">
              <w:rPr>
                <w:rFonts w:cstheme="minorHAnsi"/>
                <w:noProof/>
                <w:color w:val="000000" w:themeColor="text1"/>
                <w:szCs w:val="20"/>
                <w:lang w:val="en-GB"/>
              </w:rPr>
              <w:t>(</w:t>
            </w:r>
            <w:hyperlink w:anchor="_ENREF_79" w:tooltip="Labrague, 2020 #98" w:history="1">
              <w:r w:rsidR="00636873" w:rsidRPr="0082079A">
                <w:rPr>
                  <w:rFonts w:cstheme="minorHAnsi"/>
                  <w:noProof/>
                  <w:color w:val="000000" w:themeColor="text1"/>
                  <w:szCs w:val="20"/>
                  <w:lang w:val="en-GB"/>
                </w:rPr>
                <w:t>79</w:t>
              </w:r>
            </w:hyperlink>
            <w:r w:rsidR="004978F3" w:rsidRPr="0082079A">
              <w:rPr>
                <w:rFonts w:cstheme="minorHAnsi"/>
                <w:noProof/>
                <w:color w:val="000000" w:themeColor="text1"/>
                <w:szCs w:val="20"/>
                <w:lang w:val="en-GB"/>
              </w:rPr>
              <w:t>)</w:t>
            </w:r>
            <w:r w:rsidR="0051390D" w:rsidRPr="0082079A">
              <w:rPr>
                <w:rFonts w:cstheme="minorHAnsi"/>
                <w:color w:val="000000" w:themeColor="text1"/>
                <w:szCs w:val="20"/>
                <w:lang w:val="en-GB"/>
              </w:rPr>
              <w:fldChar w:fldCharType="end"/>
            </w:r>
            <w:r w:rsidRPr="0082079A">
              <w:rPr>
                <w:rFonts w:cstheme="minorHAnsi"/>
                <w:color w:val="000000" w:themeColor="text1"/>
                <w:szCs w:val="20"/>
                <w:lang w:val="en-GB"/>
              </w:rPr>
              <w:t>, sample item: “Given the current situation, I am thinking about leaving nursing as a profession” (not reported)</w:t>
            </w:r>
          </w:p>
        </w:tc>
        <w:tc>
          <w:tcPr>
            <w:tcW w:w="0" w:type="auto"/>
          </w:tcPr>
          <w:p w14:paraId="4B69039D" w14:textId="77777777" w:rsidR="00394E1A" w:rsidRPr="0082079A" w:rsidRDefault="00394E1A" w:rsidP="00394E1A">
            <w:pPr>
              <w:widowControl w:val="0"/>
              <w:spacing w:before="60" w:after="120" w:line="240" w:lineRule="auto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color w:val="000000" w:themeColor="text1"/>
                <w:szCs w:val="20"/>
                <w:lang w:val="en-GB"/>
              </w:rPr>
            </w:pPr>
            <w:r w:rsidRPr="0082079A">
              <w:rPr>
                <w:rFonts w:cstheme="minorHAnsi"/>
                <w:color w:val="000000" w:themeColor="text1"/>
                <w:szCs w:val="20"/>
                <w:lang w:val="en-GB"/>
              </w:rPr>
              <w:t>Regression analysis. Turnover intention was associated with fear of COVID-19 (</w:t>
            </w:r>
            <w:r w:rsidRPr="0082079A">
              <w:rPr>
                <w:rFonts w:cstheme="minorHAnsi"/>
                <w:i/>
                <w:color w:val="000000" w:themeColor="text1"/>
                <w:szCs w:val="20"/>
                <w:lang w:val="en-GB"/>
              </w:rPr>
              <w:t>β</w:t>
            </w:r>
            <w:r w:rsidRPr="0082079A">
              <w:rPr>
                <w:rFonts w:cstheme="minorHAnsi"/>
                <w:color w:val="000000" w:themeColor="text1"/>
                <w:szCs w:val="20"/>
                <w:lang w:val="en-GB"/>
              </w:rPr>
              <w:t xml:space="preserve"> = 0.79; </w:t>
            </w:r>
            <w:r w:rsidRPr="0082079A">
              <w:rPr>
                <w:rFonts w:cstheme="minorHAnsi"/>
                <w:i/>
                <w:color w:val="000000" w:themeColor="text1"/>
                <w:szCs w:val="20"/>
                <w:lang w:val="en-GB"/>
              </w:rPr>
              <w:t>p</w:t>
            </w:r>
            <w:r w:rsidRPr="0082079A">
              <w:rPr>
                <w:rFonts w:cstheme="minorHAnsi"/>
                <w:color w:val="000000" w:themeColor="text1"/>
                <w:szCs w:val="20"/>
                <w:lang w:val="en-GB"/>
              </w:rPr>
              <w:t xml:space="preserve"> &lt; .05)</w:t>
            </w:r>
          </w:p>
          <w:p w14:paraId="16BC7FD2" w14:textId="77777777" w:rsidR="00394E1A" w:rsidRPr="0082079A" w:rsidRDefault="00394E1A" w:rsidP="00394E1A">
            <w:pPr>
              <w:widowControl w:val="0"/>
              <w:spacing w:before="60" w:after="120" w:line="240" w:lineRule="auto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color w:val="000000" w:themeColor="text1"/>
                <w:szCs w:val="20"/>
                <w:lang w:val="en-GB"/>
              </w:rPr>
            </w:pPr>
            <w:r w:rsidRPr="0082079A">
              <w:rPr>
                <w:rFonts w:cstheme="minorHAnsi"/>
                <w:color w:val="000000" w:themeColor="text1"/>
                <w:szCs w:val="20"/>
                <w:lang w:val="en-GB"/>
              </w:rPr>
              <w:t>Leadership support buffered this association</w:t>
            </w:r>
          </w:p>
        </w:tc>
        <w:tc>
          <w:tcPr>
            <w:tcW w:w="0" w:type="auto"/>
          </w:tcPr>
          <w:p w14:paraId="58805056" w14:textId="77777777" w:rsidR="00394E1A" w:rsidRPr="0082079A" w:rsidRDefault="00394E1A" w:rsidP="00394E1A">
            <w:pPr>
              <w:widowControl w:val="0"/>
              <w:spacing w:before="60" w:after="120" w:line="240" w:lineRule="auto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color w:val="000000" w:themeColor="text1"/>
                <w:szCs w:val="20"/>
                <w:lang w:val="en-GB"/>
              </w:rPr>
            </w:pPr>
            <w:r w:rsidRPr="0082079A">
              <w:rPr>
                <w:rFonts w:cstheme="minorHAnsi"/>
                <w:color w:val="000000" w:themeColor="text1"/>
                <w:szCs w:val="20"/>
                <w:lang w:val="en-GB"/>
              </w:rPr>
              <w:t>7/12</w:t>
            </w:r>
          </w:p>
        </w:tc>
      </w:tr>
      <w:tr w:rsidR="004E7B09" w:rsidRPr="0082079A" w14:paraId="1019E5AA" w14:textId="77777777" w:rsidTr="00394E1A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</w:tcPr>
          <w:p w14:paraId="30BBC878" w14:textId="77777777" w:rsidR="00394E1A" w:rsidRPr="0082079A" w:rsidRDefault="00394E1A" w:rsidP="00394E1A">
            <w:pPr>
              <w:pStyle w:val="Listenabsatz"/>
              <w:widowControl w:val="0"/>
              <w:numPr>
                <w:ilvl w:val="0"/>
                <w:numId w:val="14"/>
              </w:numPr>
              <w:tabs>
                <w:tab w:val="left" w:pos="174"/>
              </w:tabs>
              <w:spacing w:before="60" w:after="120" w:line="240" w:lineRule="auto"/>
              <w:ind w:hanging="720"/>
              <w:jc w:val="left"/>
              <w:rPr>
                <w:rFonts w:cstheme="minorHAnsi"/>
                <w:color w:val="000000" w:themeColor="text1"/>
                <w:szCs w:val="20"/>
                <w:lang w:val="en-GB"/>
              </w:rPr>
            </w:pPr>
          </w:p>
        </w:tc>
        <w:tc>
          <w:tcPr>
            <w:tcW w:w="0" w:type="auto"/>
          </w:tcPr>
          <w:p w14:paraId="2F0679B0" w14:textId="77777777" w:rsidR="00394E1A" w:rsidRPr="0082079A" w:rsidRDefault="00394E1A" w:rsidP="00394E1A">
            <w:pPr>
              <w:widowControl w:val="0"/>
              <w:spacing w:before="60" w:after="120" w:line="240" w:lineRule="auto"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b/>
                <w:color w:val="000000" w:themeColor="text1"/>
                <w:szCs w:val="20"/>
                <w:lang w:val="en-GB"/>
              </w:rPr>
            </w:pPr>
            <w:r w:rsidRPr="0082079A">
              <w:rPr>
                <w:rFonts w:cstheme="minorHAnsi"/>
                <w:b/>
                <w:color w:val="000000" w:themeColor="text1"/>
                <w:szCs w:val="20"/>
                <w:lang w:val="en-GB"/>
              </w:rPr>
              <w:t>Labrague &amp; De los Santos</w:t>
            </w:r>
          </w:p>
          <w:p w14:paraId="26772377" w14:textId="77777777" w:rsidR="00394E1A" w:rsidRPr="0082079A" w:rsidRDefault="00394E1A" w:rsidP="00394E1A">
            <w:pPr>
              <w:widowControl w:val="0"/>
              <w:spacing w:before="60" w:after="120" w:line="240" w:lineRule="auto"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b/>
                <w:color w:val="000000" w:themeColor="text1"/>
                <w:szCs w:val="20"/>
                <w:lang w:val="en-GB"/>
              </w:rPr>
            </w:pPr>
            <w:r w:rsidRPr="0082079A">
              <w:rPr>
                <w:rFonts w:cstheme="minorHAnsi"/>
                <w:b/>
                <w:color w:val="000000" w:themeColor="text1"/>
                <w:szCs w:val="20"/>
                <w:lang w:val="en-GB"/>
              </w:rPr>
              <w:t>2021a</w:t>
            </w:r>
          </w:p>
          <w:p w14:paraId="43984D7E" w14:textId="39FB25DA" w:rsidR="00394E1A" w:rsidRPr="0082079A" w:rsidRDefault="00394E1A" w:rsidP="00394E1A">
            <w:pPr>
              <w:widowControl w:val="0"/>
              <w:spacing w:before="60" w:after="120" w:line="240" w:lineRule="auto"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b/>
                <w:color w:val="000000" w:themeColor="text1"/>
                <w:szCs w:val="20"/>
                <w:lang w:val="en-GB"/>
              </w:rPr>
            </w:pPr>
            <w:r w:rsidRPr="0082079A">
              <w:rPr>
                <w:rFonts w:cstheme="minorHAnsi"/>
                <w:b/>
                <w:color w:val="000000" w:themeColor="text1"/>
                <w:szCs w:val="20"/>
                <w:lang w:val="en-GB"/>
              </w:rPr>
              <w:t>Philippines</w:t>
            </w:r>
            <w:r w:rsidR="00621DBF" w:rsidRPr="0082079A">
              <w:rPr>
                <w:rFonts w:cstheme="minorHAnsi"/>
                <w:b/>
                <w:color w:val="000000" w:themeColor="text1"/>
                <w:szCs w:val="20"/>
                <w:lang w:val="en-GB"/>
              </w:rPr>
              <w:t xml:space="preserve"> </w:t>
            </w:r>
            <w:r w:rsidR="00621DBF" w:rsidRPr="0082079A">
              <w:rPr>
                <w:rFonts w:cstheme="minorHAnsi"/>
                <w:b/>
                <w:color w:val="000000" w:themeColor="text1"/>
                <w:szCs w:val="20"/>
                <w:lang w:val="en-GB"/>
              </w:rPr>
              <w:fldChar w:fldCharType="begin"/>
            </w:r>
            <w:r w:rsidR="00621DBF" w:rsidRPr="0082079A">
              <w:rPr>
                <w:rFonts w:cstheme="minorHAnsi"/>
                <w:b/>
                <w:color w:val="000000" w:themeColor="text1"/>
                <w:szCs w:val="20"/>
                <w:lang w:val="en-GB"/>
              </w:rPr>
              <w:instrText xml:space="preserve"> ADDIN EN.CITE &lt;EndNote&gt;&lt;Cite&gt;&lt;Author&gt;Labrague&lt;/Author&gt;&lt;Year&gt;2021&lt;/Year&gt;&lt;RecNum&gt;33&lt;/RecNum&gt;&lt;DisplayText&gt;(32)&lt;/DisplayText&gt;&lt;record&gt;&lt;rec-number&gt;33&lt;/rec-number&gt;&lt;foreign-keys&gt;&lt;key app="EN" db-id="p29eptpwypew9gewz5evpvdlwzte2r9zedxs" timestamp="1641491881"&gt;33&lt;/key&gt;&lt;/foreign-keys&gt;&lt;ref-type name="Journal Article"&gt;17&lt;/ref-type&gt;&lt;contributors&gt;&lt;authors&gt;&lt;author&gt;Labrague, L. J.&lt;/author&gt;&lt;author&gt;de los Santos, J. A. A.&lt;/author&gt;&lt;/authors&gt;&lt;/contributors&gt;&lt;auth-address&gt;Sultan Qaboos Univ, Coll Nursing, Muscat, Oman&amp;#xD;Visayas State Univ, Coll Nursing, Baybay, Philippines&lt;/auth-address&gt;&lt;titles&gt;&lt;title&gt;Fear of COVID-19, psychological distress, work satisfaction and turnover intention among frontline nurses&lt;/title&gt;&lt;secondary-title&gt;J Nurs Manag&lt;/secondary-title&gt;&lt;alt-title&gt;J Nurs Manag&lt;/alt-title&gt;&lt;/titles&gt;&lt;periodical&gt;&lt;full-title&gt;J Nurs Manag&lt;/full-title&gt;&lt;/periodical&gt;&lt;alt-periodical&gt;&lt;full-title&gt;J Nurs Manag&lt;/full-title&gt;&lt;/alt-periodical&gt;&lt;pages&gt;395-403&lt;/pages&gt;&lt;volume&gt;29&lt;/volume&gt;&lt;number&gt;3&lt;/number&gt;&lt;keywords&gt;&lt;keyword&gt;covid-19&lt;/keyword&gt;&lt;keyword&gt;fear&lt;/keyword&gt;&lt;keyword&gt;job satisfaction&lt;/keyword&gt;&lt;keyword&gt;nursing&lt;/keyword&gt;&lt;keyword&gt;psychological distress&lt;/keyword&gt;&lt;keyword&gt;turnover intention&lt;/keyword&gt;&lt;keyword&gt;disaster preparedness&lt;/keyword&gt;&lt;keyword&gt;health-care&lt;/keyword&gt;&lt;keyword&gt;quality&lt;/keyword&gt;&lt;/keywords&gt;&lt;dates&gt;&lt;year&gt;2021&lt;/year&gt;&lt;pub-dates&gt;&lt;date&gt;Apr&lt;/date&gt;&lt;/pub-dates&gt;&lt;/dates&gt;&lt;isbn&gt;0966-0429&lt;/isbn&gt;&lt;accession-num&gt;WOS:000576656400001&lt;/accession-num&gt;&lt;urls&gt;&lt;related-urls&gt;&lt;url&gt;&lt;style face="underline" font="default" size="100%"&gt;&amp;lt;Go to ISI&amp;gt;://WOS:000576656400001&lt;/style&gt;&lt;/url&gt;&lt;url&gt;https://www.ncbi.nlm.nih.gov/pmc/articles/PMC7537256/pdf/JONM-9999-na.pdf&lt;/url&gt;&lt;/related-urls&gt;&lt;/urls&gt;&lt;electronic-resource-num&gt;10.1111/jonm.13168&lt;/electronic-resource-num&gt;&lt;language&gt;English&lt;/language&gt;&lt;/record&gt;&lt;/Cite&gt;&lt;/EndNote&gt;</w:instrText>
            </w:r>
            <w:r w:rsidR="00621DBF" w:rsidRPr="0082079A">
              <w:rPr>
                <w:rFonts w:cstheme="minorHAnsi"/>
                <w:b/>
                <w:color w:val="000000" w:themeColor="text1"/>
                <w:szCs w:val="20"/>
                <w:lang w:val="en-GB"/>
              </w:rPr>
              <w:fldChar w:fldCharType="separate"/>
            </w:r>
            <w:r w:rsidR="00621DBF" w:rsidRPr="0082079A">
              <w:rPr>
                <w:rFonts w:cstheme="minorHAnsi"/>
                <w:b/>
                <w:noProof/>
                <w:color w:val="000000" w:themeColor="text1"/>
                <w:szCs w:val="20"/>
                <w:lang w:val="en-GB"/>
              </w:rPr>
              <w:t>(</w:t>
            </w:r>
            <w:hyperlink w:anchor="_ENREF_32" w:tooltip="Labrague, 2021 #33" w:history="1">
              <w:r w:rsidR="00636873" w:rsidRPr="0082079A">
                <w:rPr>
                  <w:rFonts w:cstheme="minorHAnsi"/>
                  <w:b/>
                  <w:noProof/>
                  <w:color w:val="000000" w:themeColor="text1"/>
                  <w:szCs w:val="20"/>
                  <w:lang w:val="en-GB"/>
                </w:rPr>
                <w:t>32</w:t>
              </w:r>
            </w:hyperlink>
            <w:r w:rsidR="00621DBF" w:rsidRPr="0082079A">
              <w:rPr>
                <w:rFonts w:cstheme="minorHAnsi"/>
                <w:b/>
                <w:noProof/>
                <w:color w:val="000000" w:themeColor="text1"/>
                <w:szCs w:val="20"/>
                <w:lang w:val="en-GB"/>
              </w:rPr>
              <w:t>)</w:t>
            </w:r>
            <w:r w:rsidR="00621DBF" w:rsidRPr="0082079A">
              <w:rPr>
                <w:rFonts w:cstheme="minorHAnsi"/>
                <w:b/>
                <w:color w:val="000000" w:themeColor="text1"/>
                <w:szCs w:val="20"/>
                <w:lang w:val="en-GB"/>
              </w:rPr>
              <w:fldChar w:fldCharType="end"/>
            </w:r>
          </w:p>
        </w:tc>
        <w:tc>
          <w:tcPr>
            <w:tcW w:w="0" w:type="auto"/>
          </w:tcPr>
          <w:p w14:paraId="44E1BCA1" w14:textId="75A5A12C" w:rsidR="00394E1A" w:rsidRPr="0082079A" w:rsidRDefault="00394E1A" w:rsidP="00394E1A">
            <w:pPr>
              <w:widowControl w:val="0"/>
              <w:spacing w:before="60" w:after="120" w:line="240" w:lineRule="auto"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color w:val="000000" w:themeColor="text1"/>
                <w:szCs w:val="20"/>
                <w:lang w:val="en-GB"/>
              </w:rPr>
            </w:pPr>
            <w:r w:rsidRPr="0082079A">
              <w:rPr>
                <w:rFonts w:cstheme="minorHAnsi"/>
                <w:color w:val="000000" w:themeColor="text1"/>
                <w:szCs w:val="20"/>
                <w:lang w:val="en-GB"/>
              </w:rPr>
              <w:t>To investigate the association between fear of COVID-19 and psychological distress, work</w:t>
            </w:r>
            <w:r w:rsidR="004339B8" w:rsidRPr="0082079A">
              <w:rPr>
                <w:rFonts w:cstheme="minorHAnsi"/>
                <w:color w:val="000000" w:themeColor="text1"/>
                <w:szCs w:val="20"/>
                <w:lang w:val="en-GB"/>
              </w:rPr>
              <w:t xml:space="preserve"> satisfaction as well as organiz</w:t>
            </w:r>
            <w:r w:rsidRPr="0082079A">
              <w:rPr>
                <w:rFonts w:cstheme="minorHAnsi"/>
                <w:color w:val="000000" w:themeColor="text1"/>
                <w:szCs w:val="20"/>
                <w:lang w:val="en-GB"/>
              </w:rPr>
              <w:t>ational and professional turnover intentions</w:t>
            </w:r>
          </w:p>
        </w:tc>
        <w:tc>
          <w:tcPr>
            <w:tcW w:w="0" w:type="auto"/>
          </w:tcPr>
          <w:p w14:paraId="230E4EDF" w14:textId="77777777" w:rsidR="00394E1A" w:rsidRPr="0082079A" w:rsidRDefault="00394E1A" w:rsidP="00394E1A">
            <w:pPr>
              <w:widowControl w:val="0"/>
              <w:spacing w:before="60" w:after="120" w:line="240" w:lineRule="auto"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color w:val="000000" w:themeColor="text1"/>
                <w:szCs w:val="20"/>
                <w:lang w:val="en-GB"/>
              </w:rPr>
            </w:pPr>
            <w:r w:rsidRPr="0082079A">
              <w:rPr>
                <w:rFonts w:cstheme="minorHAnsi"/>
                <w:color w:val="000000" w:themeColor="text1"/>
                <w:szCs w:val="20"/>
                <w:lang w:val="en-GB"/>
              </w:rPr>
              <w:t xml:space="preserve">Frontline nurses in one of five hospitals in the Philippines (three public hospitals and two private hospitals) </w:t>
            </w:r>
          </w:p>
          <w:p w14:paraId="76F48771" w14:textId="77777777" w:rsidR="00394E1A" w:rsidRPr="0082079A" w:rsidRDefault="00394E1A" w:rsidP="00394E1A">
            <w:pPr>
              <w:widowControl w:val="0"/>
              <w:spacing w:before="60" w:after="120" w:line="240" w:lineRule="auto"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color w:val="000000" w:themeColor="text1"/>
                <w:szCs w:val="20"/>
                <w:lang w:val="en-GB"/>
              </w:rPr>
            </w:pPr>
            <w:r w:rsidRPr="0082079A">
              <w:rPr>
                <w:rFonts w:cstheme="minorHAnsi"/>
                <w:color w:val="000000" w:themeColor="text1"/>
                <w:szCs w:val="20"/>
                <w:lang w:val="en-GB"/>
              </w:rPr>
              <w:t>n = 261; 87</w:t>
            </w:r>
          </w:p>
          <w:p w14:paraId="1DFCF05D" w14:textId="77777777" w:rsidR="00394E1A" w:rsidRPr="0082079A" w:rsidRDefault="00394E1A" w:rsidP="00394E1A">
            <w:pPr>
              <w:widowControl w:val="0"/>
              <w:spacing w:before="60" w:after="120" w:line="240" w:lineRule="auto"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color w:val="000000" w:themeColor="text1"/>
                <w:szCs w:val="20"/>
                <w:lang w:val="en-GB"/>
              </w:rPr>
            </w:pPr>
            <w:r w:rsidRPr="0082079A">
              <w:rPr>
                <w:rFonts w:cstheme="minorHAnsi"/>
                <w:color w:val="000000" w:themeColor="text1"/>
                <w:szCs w:val="20"/>
                <w:lang w:val="en-GB"/>
              </w:rPr>
              <w:t>30.95 (6.14); 73.6</w:t>
            </w:r>
          </w:p>
        </w:tc>
        <w:tc>
          <w:tcPr>
            <w:tcW w:w="0" w:type="auto"/>
          </w:tcPr>
          <w:p w14:paraId="0B9DF26F" w14:textId="77777777" w:rsidR="00394E1A" w:rsidRPr="0082079A" w:rsidRDefault="00394E1A" w:rsidP="00394E1A">
            <w:pPr>
              <w:widowControl w:val="0"/>
              <w:spacing w:before="60" w:after="120" w:line="240" w:lineRule="auto"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color w:val="000000" w:themeColor="text1"/>
                <w:szCs w:val="20"/>
                <w:lang w:val="en-GB"/>
              </w:rPr>
            </w:pPr>
            <w:r w:rsidRPr="0082079A">
              <w:rPr>
                <w:rFonts w:cstheme="minorHAnsi"/>
                <w:color w:val="000000" w:themeColor="text1"/>
                <w:szCs w:val="20"/>
                <w:lang w:val="en-GB"/>
              </w:rPr>
              <w:t>Cross-sectional design, not reported (not reported)</w:t>
            </w:r>
          </w:p>
          <w:p w14:paraId="456A4D36" w14:textId="77777777" w:rsidR="00394E1A" w:rsidRPr="0082079A" w:rsidRDefault="00394E1A" w:rsidP="00394E1A">
            <w:pPr>
              <w:widowControl w:val="0"/>
              <w:spacing w:before="60" w:after="120" w:line="240" w:lineRule="auto"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color w:val="000000" w:themeColor="text1"/>
                <w:szCs w:val="20"/>
                <w:lang w:val="en-GB"/>
              </w:rPr>
            </w:pPr>
            <w:r w:rsidRPr="0082079A">
              <w:rPr>
                <w:rFonts w:cstheme="minorHAnsi"/>
                <w:color w:val="000000" w:themeColor="text1"/>
                <w:szCs w:val="20"/>
                <w:lang w:val="en-GB"/>
              </w:rPr>
              <w:t>Fear of COVID-19; job satisfaction; job stress</w:t>
            </w:r>
          </w:p>
          <w:p w14:paraId="1A20F5FF" w14:textId="4A455C5C" w:rsidR="00394E1A" w:rsidRPr="0082079A" w:rsidRDefault="00394E1A" w:rsidP="00394E1A">
            <w:pPr>
              <w:widowControl w:val="0"/>
              <w:spacing w:before="60" w:after="120" w:line="240" w:lineRule="auto"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color w:val="000000" w:themeColor="text1"/>
                <w:szCs w:val="20"/>
                <w:lang w:val="en-GB"/>
              </w:rPr>
            </w:pPr>
            <w:r w:rsidRPr="0082079A">
              <w:rPr>
                <w:rFonts w:cstheme="minorHAnsi"/>
                <w:color w:val="000000" w:themeColor="text1"/>
                <w:szCs w:val="20"/>
                <w:lang w:val="en-GB"/>
              </w:rPr>
              <w:t xml:space="preserve">Two single-item measures </w:t>
            </w:r>
            <w:r w:rsidR="00C61A67" w:rsidRPr="0082079A">
              <w:rPr>
                <w:rFonts w:cstheme="minorHAnsi"/>
                <w:color w:val="000000" w:themeColor="text1"/>
                <w:szCs w:val="20"/>
                <w:lang w:val="en-GB"/>
              </w:rPr>
              <w:fldChar w:fldCharType="begin"/>
            </w:r>
            <w:r w:rsidR="00F1514C" w:rsidRPr="0082079A">
              <w:rPr>
                <w:rFonts w:cstheme="minorHAnsi"/>
                <w:color w:val="000000" w:themeColor="text1"/>
                <w:szCs w:val="20"/>
                <w:lang w:val="en-GB"/>
              </w:rPr>
              <w:instrText xml:space="preserve"> ADDIN EN.CITE &lt;EndNote&gt;&lt;Cite&gt;&lt;Author&gt;O&amp;apos;Driscoll&lt;/Author&gt;&lt;Year&gt;1994&lt;/Year&gt;&lt;RecNum&gt;94&lt;/RecNum&gt;&lt;DisplayText&gt;(80)&lt;/DisplayText&gt;&lt;record&gt;&lt;rec-number&gt;94&lt;/rec-number&gt;&lt;foreign-keys&gt;&lt;key app="EN" db-id="p29eptpwypew9gewz5evpvdlwzte2r9zedxs" timestamp="1645014018"&gt;94&lt;/key&gt;&lt;/foreign-keys&gt;&lt;ref-type name="Journal Article"&gt;17&lt;/ref-type&gt;&lt;contributors&gt;&lt;authors&gt;&lt;author&gt;O&amp;apos;Driscoll, M.P.&lt;/author&gt;&lt;author&gt;Beehr, T.A.&lt;/author&gt;&lt;/authors&gt;&lt;/contributors&gt;&lt;titles&gt;&lt;title&gt;Supervisor behaviors, role stressors and uncertainty as predictors of personal outcomes for subordinates&lt;/title&gt;&lt;secondary-title&gt;J Organ Behav&lt;/secondary-title&gt;&lt;/titles&gt;&lt;periodical&gt;&lt;full-title&gt;J Organ Behav&lt;/full-title&gt;&lt;/periodical&gt;&lt;pages&gt;141-155&lt;/pages&gt;&lt;volume&gt;15&lt;/volume&gt;&lt;number&gt;2&lt;/number&gt;&lt;dates&gt;&lt;year&gt;1994&lt;/year&gt;&lt;/dates&gt;&lt;urls&gt;&lt;/urls&gt;&lt;electronic-resource-num&gt;10.1002/job.4030150204&lt;/electronic-resource-num&gt;&lt;/record&gt;&lt;/Cite&gt;&lt;/EndNote&gt;</w:instrText>
            </w:r>
            <w:r w:rsidR="00C61A67" w:rsidRPr="0082079A">
              <w:rPr>
                <w:rFonts w:cstheme="minorHAnsi"/>
                <w:color w:val="000000" w:themeColor="text1"/>
                <w:szCs w:val="20"/>
                <w:lang w:val="en-GB"/>
              </w:rPr>
              <w:fldChar w:fldCharType="separate"/>
            </w:r>
            <w:r w:rsidR="004978F3" w:rsidRPr="0082079A">
              <w:rPr>
                <w:rFonts w:cstheme="minorHAnsi"/>
                <w:noProof/>
                <w:color w:val="000000" w:themeColor="text1"/>
                <w:szCs w:val="20"/>
                <w:lang w:val="en-GB"/>
              </w:rPr>
              <w:t>(</w:t>
            </w:r>
            <w:hyperlink w:anchor="_ENREF_80" w:tooltip="O'Driscoll, 1994 #94" w:history="1">
              <w:r w:rsidR="00636873" w:rsidRPr="0082079A">
                <w:rPr>
                  <w:rFonts w:cstheme="minorHAnsi"/>
                  <w:noProof/>
                  <w:color w:val="000000" w:themeColor="text1"/>
                  <w:szCs w:val="20"/>
                  <w:lang w:val="en-GB"/>
                </w:rPr>
                <w:t>80</w:t>
              </w:r>
            </w:hyperlink>
            <w:r w:rsidR="004978F3" w:rsidRPr="0082079A">
              <w:rPr>
                <w:rFonts w:cstheme="minorHAnsi"/>
                <w:noProof/>
                <w:color w:val="000000" w:themeColor="text1"/>
                <w:szCs w:val="20"/>
                <w:lang w:val="en-GB"/>
              </w:rPr>
              <w:t>)</w:t>
            </w:r>
            <w:r w:rsidR="00C61A67" w:rsidRPr="0082079A">
              <w:rPr>
                <w:rFonts w:cstheme="minorHAnsi"/>
                <w:color w:val="000000" w:themeColor="text1"/>
                <w:szCs w:val="20"/>
                <w:lang w:val="en-GB"/>
              </w:rPr>
              <w:fldChar w:fldCharType="end"/>
            </w:r>
            <w:r w:rsidRPr="0082079A">
              <w:rPr>
                <w:rFonts w:cstheme="minorHAnsi"/>
                <w:color w:val="000000" w:themeColor="text1"/>
                <w:szCs w:val="20"/>
                <w:lang w:val="en-GB"/>
              </w:rPr>
              <w:t>( organizational turnover intention: “Given the current situation, I am thinking about leaving this healthcare facility”; professional turnover intention: “Given the current situation, I am thinking of leaving nursing as a profession” (agreement; 5-point Likert scale)</w:t>
            </w:r>
          </w:p>
        </w:tc>
        <w:tc>
          <w:tcPr>
            <w:tcW w:w="0" w:type="auto"/>
          </w:tcPr>
          <w:p w14:paraId="7D8A0842" w14:textId="77777777" w:rsidR="00394E1A" w:rsidRPr="0082079A" w:rsidRDefault="00394E1A" w:rsidP="00394E1A">
            <w:pPr>
              <w:widowControl w:val="0"/>
              <w:spacing w:before="60" w:after="120" w:line="240" w:lineRule="auto"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color w:val="000000" w:themeColor="text1"/>
                <w:szCs w:val="20"/>
                <w:lang w:val="en-GB"/>
              </w:rPr>
            </w:pPr>
            <w:r w:rsidRPr="0082079A">
              <w:rPr>
                <w:rFonts w:cstheme="minorHAnsi"/>
                <w:color w:val="000000" w:themeColor="text1"/>
                <w:szCs w:val="20"/>
                <w:lang w:val="en-GB"/>
              </w:rPr>
              <w:t>Pearson's correlation. An increased level of fear of COVID-19 was associated with increased organizational (</w:t>
            </w:r>
            <w:r w:rsidRPr="0082079A">
              <w:rPr>
                <w:rFonts w:cstheme="minorHAnsi"/>
                <w:i/>
                <w:color w:val="000000" w:themeColor="text1"/>
                <w:szCs w:val="20"/>
                <w:lang w:val="en-GB"/>
              </w:rPr>
              <w:t>r</w:t>
            </w:r>
            <w:r w:rsidRPr="0082079A">
              <w:rPr>
                <w:rFonts w:cstheme="minorHAnsi"/>
                <w:color w:val="000000" w:themeColor="text1"/>
                <w:szCs w:val="20"/>
                <w:lang w:val="en-GB"/>
              </w:rPr>
              <w:t xml:space="preserve"> = .295; </w:t>
            </w:r>
            <w:r w:rsidRPr="0082079A">
              <w:rPr>
                <w:rFonts w:cstheme="minorHAnsi"/>
                <w:i/>
                <w:color w:val="000000" w:themeColor="text1"/>
                <w:szCs w:val="20"/>
                <w:lang w:val="en-GB"/>
              </w:rPr>
              <w:t>p</w:t>
            </w:r>
            <w:r w:rsidRPr="0082079A">
              <w:rPr>
                <w:rFonts w:cstheme="minorHAnsi"/>
                <w:color w:val="000000" w:themeColor="text1"/>
                <w:szCs w:val="20"/>
                <w:lang w:val="en-GB"/>
              </w:rPr>
              <w:t xml:space="preserve"> = .001) and professional (</w:t>
            </w:r>
            <w:r w:rsidRPr="0082079A">
              <w:rPr>
                <w:rFonts w:cstheme="minorHAnsi"/>
                <w:i/>
                <w:color w:val="000000" w:themeColor="text1"/>
                <w:szCs w:val="20"/>
                <w:lang w:val="en-GB"/>
              </w:rPr>
              <w:t>r</w:t>
            </w:r>
            <w:r w:rsidRPr="0082079A">
              <w:rPr>
                <w:rFonts w:cstheme="minorHAnsi"/>
                <w:color w:val="000000" w:themeColor="text1"/>
                <w:szCs w:val="20"/>
                <w:lang w:val="en-GB"/>
              </w:rPr>
              <w:t xml:space="preserve"> = .188; </w:t>
            </w:r>
            <w:r w:rsidRPr="0082079A">
              <w:rPr>
                <w:rFonts w:cstheme="minorHAnsi"/>
                <w:i/>
                <w:color w:val="000000" w:themeColor="text1"/>
                <w:szCs w:val="20"/>
                <w:lang w:val="en-GB"/>
              </w:rPr>
              <w:t>p</w:t>
            </w:r>
            <w:r w:rsidRPr="0082079A">
              <w:rPr>
                <w:rFonts w:cstheme="minorHAnsi"/>
                <w:color w:val="000000" w:themeColor="text1"/>
                <w:szCs w:val="20"/>
                <w:lang w:val="en-GB"/>
              </w:rPr>
              <w:t xml:space="preserve"> = .001) turnover intentions</w:t>
            </w:r>
          </w:p>
          <w:p w14:paraId="336BB6E6" w14:textId="77777777" w:rsidR="00394E1A" w:rsidRPr="0082079A" w:rsidRDefault="00394E1A" w:rsidP="00394E1A">
            <w:pPr>
              <w:widowControl w:val="0"/>
              <w:spacing w:before="60" w:after="120" w:line="240" w:lineRule="auto"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color w:val="000000" w:themeColor="text1"/>
                <w:szCs w:val="20"/>
                <w:lang w:val="en-GB"/>
              </w:rPr>
            </w:pPr>
            <w:r w:rsidRPr="0082079A">
              <w:rPr>
                <w:rFonts w:cstheme="minorHAnsi"/>
                <w:color w:val="000000" w:themeColor="text1"/>
                <w:szCs w:val="20"/>
                <w:lang w:val="en-GB"/>
              </w:rPr>
              <w:t>Multiple linear regression. An increased level of fear of COVID-19 was associated with increased organizational (</w:t>
            </w:r>
            <w:r w:rsidRPr="0082079A">
              <w:rPr>
                <w:rFonts w:cstheme="minorHAnsi"/>
                <w:i/>
                <w:color w:val="000000" w:themeColor="text1"/>
                <w:szCs w:val="20"/>
                <w:lang w:val="en-GB"/>
              </w:rPr>
              <w:t>B</w:t>
            </w:r>
            <w:r w:rsidRPr="0082079A">
              <w:rPr>
                <w:rFonts w:cstheme="minorHAnsi"/>
                <w:color w:val="000000" w:themeColor="text1"/>
                <w:szCs w:val="20"/>
                <w:lang w:val="en-GB"/>
              </w:rPr>
              <w:t xml:space="preserve"> = .428; </w:t>
            </w:r>
            <w:r w:rsidRPr="0082079A">
              <w:rPr>
                <w:rFonts w:cstheme="minorHAnsi"/>
                <w:i/>
                <w:color w:val="000000" w:themeColor="text1"/>
                <w:szCs w:val="20"/>
                <w:lang w:val="en-GB"/>
              </w:rPr>
              <w:t>β</w:t>
            </w:r>
            <w:r w:rsidRPr="0082079A">
              <w:rPr>
                <w:rFonts w:cstheme="minorHAnsi"/>
                <w:color w:val="000000" w:themeColor="text1"/>
                <w:szCs w:val="20"/>
                <w:lang w:val="en-GB"/>
              </w:rPr>
              <w:t xml:space="preserve"> = .298; </w:t>
            </w:r>
            <w:r w:rsidRPr="0082079A">
              <w:rPr>
                <w:rFonts w:cstheme="minorHAnsi"/>
                <w:i/>
                <w:color w:val="000000" w:themeColor="text1"/>
                <w:szCs w:val="20"/>
                <w:lang w:val="en-GB"/>
              </w:rPr>
              <w:t>p</w:t>
            </w:r>
            <w:r w:rsidRPr="0082079A">
              <w:rPr>
                <w:rFonts w:cstheme="minorHAnsi"/>
                <w:color w:val="000000" w:themeColor="text1"/>
                <w:szCs w:val="20"/>
                <w:lang w:val="en-GB"/>
              </w:rPr>
              <w:t xml:space="preserve"> = .001) and professional (</w:t>
            </w:r>
            <w:r w:rsidRPr="0082079A">
              <w:rPr>
                <w:rFonts w:cstheme="minorHAnsi"/>
                <w:i/>
                <w:color w:val="000000" w:themeColor="text1"/>
                <w:szCs w:val="20"/>
                <w:lang w:val="en-GB"/>
              </w:rPr>
              <w:t>B</w:t>
            </w:r>
            <w:r w:rsidRPr="0082079A">
              <w:rPr>
                <w:rFonts w:cstheme="minorHAnsi"/>
                <w:color w:val="000000" w:themeColor="text1"/>
                <w:szCs w:val="20"/>
                <w:lang w:val="en-GB"/>
              </w:rPr>
              <w:t xml:space="preserve"> = .314; </w:t>
            </w:r>
            <w:r w:rsidRPr="0082079A">
              <w:rPr>
                <w:rFonts w:cstheme="minorHAnsi"/>
                <w:i/>
                <w:color w:val="000000" w:themeColor="text1"/>
                <w:szCs w:val="20"/>
                <w:lang w:val="en-GB"/>
              </w:rPr>
              <w:t>β</w:t>
            </w:r>
            <w:r w:rsidRPr="0082079A">
              <w:rPr>
                <w:rFonts w:cstheme="minorHAnsi"/>
                <w:color w:val="000000" w:themeColor="text1"/>
                <w:szCs w:val="20"/>
                <w:lang w:val="en-GB"/>
              </w:rPr>
              <w:t xml:space="preserve"> = .219; </w:t>
            </w:r>
            <w:r w:rsidRPr="0082079A">
              <w:rPr>
                <w:rFonts w:cstheme="minorHAnsi"/>
                <w:i/>
                <w:color w:val="000000" w:themeColor="text1"/>
                <w:szCs w:val="20"/>
                <w:lang w:val="en-GB"/>
              </w:rPr>
              <w:t>p</w:t>
            </w:r>
            <w:r w:rsidRPr="0082079A">
              <w:rPr>
                <w:rFonts w:cstheme="minorHAnsi"/>
                <w:color w:val="000000" w:themeColor="text1"/>
                <w:szCs w:val="20"/>
                <w:lang w:val="en-GB"/>
              </w:rPr>
              <w:t xml:space="preserve"> = .001) turnover intentions</w:t>
            </w:r>
          </w:p>
          <w:p w14:paraId="46547730" w14:textId="77777777" w:rsidR="00394E1A" w:rsidRPr="0082079A" w:rsidRDefault="00394E1A" w:rsidP="00394E1A">
            <w:pPr>
              <w:widowControl w:val="0"/>
              <w:spacing w:before="60" w:after="120" w:line="240" w:lineRule="auto"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color w:val="000000" w:themeColor="text1"/>
                <w:szCs w:val="20"/>
                <w:lang w:val="en-GB"/>
              </w:rPr>
            </w:pPr>
            <w:r w:rsidRPr="0082079A">
              <w:rPr>
                <w:rFonts w:cstheme="minorHAnsi"/>
                <w:color w:val="000000" w:themeColor="text1"/>
                <w:szCs w:val="20"/>
                <w:lang w:val="en-GB"/>
              </w:rPr>
              <w:t>COVID-19-related training (</w:t>
            </w:r>
            <w:r w:rsidRPr="0082079A">
              <w:rPr>
                <w:rFonts w:cstheme="minorHAnsi"/>
                <w:i/>
                <w:color w:val="000000" w:themeColor="text1"/>
                <w:szCs w:val="20"/>
                <w:lang w:val="en-GB"/>
              </w:rPr>
              <w:t>p</w:t>
            </w:r>
            <w:r w:rsidRPr="0082079A">
              <w:rPr>
                <w:rFonts w:cstheme="minorHAnsi"/>
                <w:color w:val="000000" w:themeColor="text1"/>
                <w:szCs w:val="20"/>
                <w:lang w:val="en-GB"/>
              </w:rPr>
              <w:t xml:space="preserve"> = .022) lowered fear of COVID-19, with nurses who reported no COVID-19-related training and held part-time job experiencing higher levels of fear of COVID-19</w:t>
            </w:r>
          </w:p>
        </w:tc>
        <w:tc>
          <w:tcPr>
            <w:tcW w:w="0" w:type="auto"/>
          </w:tcPr>
          <w:p w14:paraId="316D39EA" w14:textId="77777777" w:rsidR="00394E1A" w:rsidRPr="0082079A" w:rsidRDefault="00394E1A" w:rsidP="00394E1A">
            <w:pPr>
              <w:widowControl w:val="0"/>
              <w:spacing w:before="60" w:after="120" w:line="240" w:lineRule="auto"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color w:val="000000" w:themeColor="text1"/>
                <w:szCs w:val="20"/>
                <w:lang w:val="en-GB"/>
              </w:rPr>
            </w:pPr>
            <w:r w:rsidRPr="0082079A">
              <w:rPr>
                <w:rFonts w:cstheme="minorHAnsi"/>
                <w:color w:val="000000" w:themeColor="text1"/>
                <w:szCs w:val="20"/>
                <w:lang w:val="en-GB"/>
              </w:rPr>
              <w:t>8/12</w:t>
            </w:r>
          </w:p>
          <w:p w14:paraId="465398CE" w14:textId="77777777" w:rsidR="00394E1A" w:rsidRPr="0082079A" w:rsidRDefault="00394E1A" w:rsidP="00394E1A">
            <w:pPr>
              <w:widowControl w:val="0"/>
              <w:spacing w:before="60" w:after="120" w:line="240" w:lineRule="auto"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color w:val="000000" w:themeColor="text1"/>
                <w:szCs w:val="20"/>
                <w:lang w:val="en-GB"/>
              </w:rPr>
            </w:pPr>
          </w:p>
        </w:tc>
      </w:tr>
      <w:tr w:rsidR="004E7B09" w:rsidRPr="0082079A" w14:paraId="56AC8869" w14:textId="77777777" w:rsidTr="00394E1A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</w:tcPr>
          <w:p w14:paraId="4C8C6188" w14:textId="77777777" w:rsidR="00394E1A" w:rsidRPr="0082079A" w:rsidRDefault="00394E1A" w:rsidP="00394E1A">
            <w:pPr>
              <w:pStyle w:val="Listenabsatz"/>
              <w:widowControl w:val="0"/>
              <w:numPr>
                <w:ilvl w:val="0"/>
                <w:numId w:val="14"/>
              </w:numPr>
              <w:tabs>
                <w:tab w:val="left" w:pos="174"/>
              </w:tabs>
              <w:spacing w:before="60" w:after="120" w:line="240" w:lineRule="auto"/>
              <w:ind w:hanging="720"/>
              <w:jc w:val="left"/>
              <w:rPr>
                <w:rFonts w:cstheme="minorHAnsi"/>
                <w:color w:val="000000" w:themeColor="text1"/>
                <w:szCs w:val="20"/>
                <w:lang w:val="en-GB"/>
              </w:rPr>
            </w:pPr>
          </w:p>
        </w:tc>
        <w:tc>
          <w:tcPr>
            <w:tcW w:w="0" w:type="auto"/>
          </w:tcPr>
          <w:p w14:paraId="40866FC7" w14:textId="77777777" w:rsidR="00394E1A" w:rsidRPr="0082079A" w:rsidRDefault="00394E1A" w:rsidP="00394E1A">
            <w:pPr>
              <w:widowControl w:val="0"/>
              <w:spacing w:before="60" w:after="120" w:line="240" w:lineRule="auto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b/>
                <w:color w:val="000000" w:themeColor="text1"/>
                <w:szCs w:val="20"/>
                <w:lang w:val="en-GB"/>
              </w:rPr>
            </w:pPr>
            <w:r w:rsidRPr="0082079A">
              <w:rPr>
                <w:rFonts w:cstheme="minorHAnsi"/>
                <w:b/>
                <w:color w:val="000000" w:themeColor="text1"/>
                <w:szCs w:val="20"/>
                <w:lang w:val="en-GB"/>
              </w:rPr>
              <w:t>Labrague &amp; De los Santos</w:t>
            </w:r>
          </w:p>
          <w:p w14:paraId="007B092D" w14:textId="77777777" w:rsidR="00394E1A" w:rsidRPr="0082079A" w:rsidRDefault="00394E1A" w:rsidP="00394E1A">
            <w:pPr>
              <w:widowControl w:val="0"/>
              <w:spacing w:before="60" w:after="120" w:line="240" w:lineRule="auto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b/>
                <w:color w:val="000000" w:themeColor="text1"/>
                <w:szCs w:val="20"/>
                <w:lang w:val="en-GB"/>
              </w:rPr>
            </w:pPr>
            <w:r w:rsidRPr="0082079A">
              <w:rPr>
                <w:rFonts w:cstheme="minorHAnsi"/>
                <w:b/>
                <w:color w:val="000000" w:themeColor="text1"/>
                <w:szCs w:val="20"/>
                <w:lang w:val="en-GB"/>
              </w:rPr>
              <w:t>2021b</w:t>
            </w:r>
          </w:p>
          <w:p w14:paraId="0B1BBBB3" w14:textId="704C4ADD" w:rsidR="00394E1A" w:rsidRPr="0082079A" w:rsidRDefault="00394E1A" w:rsidP="00394E1A">
            <w:pPr>
              <w:widowControl w:val="0"/>
              <w:spacing w:before="60" w:after="120" w:line="240" w:lineRule="auto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b/>
                <w:color w:val="000000" w:themeColor="text1"/>
                <w:szCs w:val="20"/>
                <w:lang w:val="en-GB"/>
              </w:rPr>
            </w:pPr>
            <w:r w:rsidRPr="0082079A">
              <w:rPr>
                <w:rFonts w:cstheme="minorHAnsi"/>
                <w:b/>
                <w:color w:val="000000" w:themeColor="text1"/>
                <w:szCs w:val="20"/>
                <w:lang w:val="en-GB"/>
              </w:rPr>
              <w:t>Philippines</w:t>
            </w:r>
            <w:r w:rsidR="005B10E7" w:rsidRPr="0082079A">
              <w:rPr>
                <w:rFonts w:cstheme="minorHAnsi"/>
                <w:b/>
                <w:color w:val="000000" w:themeColor="text1"/>
                <w:szCs w:val="20"/>
                <w:lang w:val="en-GB"/>
              </w:rPr>
              <w:t xml:space="preserve"> </w:t>
            </w:r>
            <w:r w:rsidR="005B10E7" w:rsidRPr="0082079A">
              <w:rPr>
                <w:rFonts w:cstheme="minorHAnsi"/>
                <w:b/>
                <w:color w:val="000000" w:themeColor="text1"/>
                <w:szCs w:val="20"/>
                <w:lang w:val="en-GB"/>
              </w:rPr>
              <w:fldChar w:fldCharType="begin"/>
            </w:r>
            <w:r w:rsidR="005B10E7" w:rsidRPr="0082079A">
              <w:rPr>
                <w:rFonts w:cstheme="minorHAnsi"/>
                <w:b/>
                <w:color w:val="000000" w:themeColor="text1"/>
                <w:szCs w:val="20"/>
                <w:lang w:val="en-GB"/>
              </w:rPr>
              <w:instrText xml:space="preserve"> ADDIN EN.CITE &lt;EndNote&gt;&lt;Cite&gt;&lt;Author&gt;Labrague&lt;/Author&gt;&lt;Year&gt;2021&lt;/Year&gt;&lt;RecNum&gt;34&lt;/RecNum&gt;&lt;DisplayText&gt;(35)&lt;/DisplayText&gt;&lt;record&gt;&lt;rec-number&gt;34&lt;/rec-number&gt;&lt;foreign-keys&gt;&lt;key app="EN" db-id="p29eptpwypew9gewz5evpvdlwzte2r9zedxs" timestamp="1641492229"&gt;34&lt;/key&gt;&lt;/foreign-keys&gt;&lt;ref-type name="Journal Article"&gt;17&lt;/ref-type&gt;&lt;contributors&gt;&lt;authors&gt;&lt;author&gt;Labrague, L. J.&lt;/author&gt;&lt;author&gt;de los Santos, J. A. A.&lt;/author&gt;&lt;/authors&gt;&lt;/contributors&gt;&lt;auth-address&gt;Sultan Qaboos Univ, Fundamentals &amp;amp; Adm Dept, Coll Nursing, Muscat, Oman&amp;#xD;Visayas State Univ, Coll Nursing, Leyte, Philippines&lt;/auth-address&gt;&lt;titles&gt;&lt;title&gt;Resilience as a mediator between compassion fatigue, nurses&amp;apos; work outcomes, and quality of care during the COVID-19 pandemic&lt;/title&gt;&lt;secondary-title&gt;Applied Nursing Research&lt;/secondary-title&gt;&lt;alt-title&gt;Appl Nurs Res&lt;/alt-title&gt;&lt;/titles&gt;&lt;periodical&gt;&lt;full-title&gt;Applied Nursing Research&lt;/full-title&gt;&lt;abbr-1&gt;Appl Nurs Res&lt;/abbr-1&gt;&lt;/periodical&gt;&lt;alt-periodical&gt;&lt;full-title&gt;Applied Nursing Research&lt;/full-title&gt;&lt;abbr-1&gt;Appl Nurs Res&lt;/abbr-1&gt;&lt;/alt-periodical&gt;&lt;pages&gt;8&lt;/pages&gt;&lt;volume&gt;61&lt;/volume&gt;&lt;keywords&gt;&lt;keyword&gt;compassion fatigue&lt;/keyword&gt;&lt;keyword&gt;resilience&lt;/keyword&gt;&lt;keyword&gt;turnover intention&lt;/keyword&gt;&lt;keyword&gt;job satisfaction&lt;/keyword&gt;&lt;keyword&gt;quality of care&lt;/keyword&gt;&lt;keyword&gt;nursing&lt;/keyword&gt;&lt;keyword&gt;covid-19 pandemic&lt;/keyword&gt;&lt;keyword&gt;oncology nurses&lt;/keyword&gt;&lt;keyword&gt;satisfaction&lt;/keyword&gt;&lt;keyword&gt;intervention&lt;/keyword&gt;&lt;keyword&gt;burnout&lt;/keyword&gt;&lt;keyword&gt;impact&lt;/keyword&gt;&lt;keyword&gt;scale&lt;/keyword&gt;&lt;/keywords&gt;&lt;dates&gt;&lt;year&gt;2021&lt;/year&gt;&lt;pub-dates&gt;&lt;date&gt;Oct&lt;/date&gt;&lt;/pub-dates&gt;&lt;/dates&gt;&lt;isbn&gt;0897-1897&lt;/isbn&gt;&lt;accession-num&gt;WOS:000709780700008&lt;/accession-num&gt;&lt;urls&gt;&lt;related-urls&gt;&lt;url&gt;&lt;style face="underline" font="default" size="100%"&gt;&amp;lt;Go to ISI&amp;gt;://WOS:000709780700008&lt;/style&gt;&lt;/url&gt;&lt;/related-urls&gt;&lt;/urls&gt;&lt;electronic-resource-num&gt;10.1016/j.apnr.2021.151476&lt;/electronic-resource-num&gt;&lt;language&gt;English&lt;/language&gt;&lt;/record&gt;&lt;/Cite&gt;&lt;/EndNote&gt;</w:instrText>
            </w:r>
            <w:r w:rsidR="005B10E7" w:rsidRPr="0082079A">
              <w:rPr>
                <w:rFonts w:cstheme="minorHAnsi"/>
                <w:b/>
                <w:color w:val="000000" w:themeColor="text1"/>
                <w:szCs w:val="20"/>
                <w:lang w:val="en-GB"/>
              </w:rPr>
              <w:fldChar w:fldCharType="separate"/>
            </w:r>
            <w:r w:rsidR="005B10E7" w:rsidRPr="0082079A">
              <w:rPr>
                <w:rFonts w:cstheme="minorHAnsi"/>
                <w:b/>
                <w:noProof/>
                <w:color w:val="000000" w:themeColor="text1"/>
                <w:szCs w:val="20"/>
                <w:lang w:val="en-GB"/>
              </w:rPr>
              <w:t>(</w:t>
            </w:r>
            <w:hyperlink w:anchor="_ENREF_35" w:tooltip="Labrague, 2021 #34" w:history="1">
              <w:r w:rsidR="00636873" w:rsidRPr="0082079A">
                <w:rPr>
                  <w:rFonts w:cstheme="minorHAnsi"/>
                  <w:b/>
                  <w:noProof/>
                  <w:color w:val="000000" w:themeColor="text1"/>
                  <w:szCs w:val="20"/>
                  <w:lang w:val="en-GB"/>
                </w:rPr>
                <w:t>35</w:t>
              </w:r>
            </w:hyperlink>
            <w:r w:rsidR="005B10E7" w:rsidRPr="0082079A">
              <w:rPr>
                <w:rFonts w:cstheme="minorHAnsi"/>
                <w:b/>
                <w:noProof/>
                <w:color w:val="000000" w:themeColor="text1"/>
                <w:szCs w:val="20"/>
                <w:lang w:val="en-GB"/>
              </w:rPr>
              <w:t>)</w:t>
            </w:r>
            <w:r w:rsidR="005B10E7" w:rsidRPr="0082079A">
              <w:rPr>
                <w:rFonts w:cstheme="minorHAnsi"/>
                <w:b/>
                <w:color w:val="000000" w:themeColor="text1"/>
                <w:szCs w:val="20"/>
                <w:lang w:val="en-GB"/>
              </w:rPr>
              <w:fldChar w:fldCharType="end"/>
            </w:r>
          </w:p>
        </w:tc>
        <w:tc>
          <w:tcPr>
            <w:tcW w:w="0" w:type="auto"/>
          </w:tcPr>
          <w:p w14:paraId="41FC65EB" w14:textId="77777777" w:rsidR="00394E1A" w:rsidRPr="0082079A" w:rsidRDefault="00394E1A" w:rsidP="00394E1A">
            <w:pPr>
              <w:widowControl w:val="0"/>
              <w:spacing w:before="60" w:after="120" w:line="240" w:lineRule="auto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color w:val="000000" w:themeColor="text1"/>
                <w:szCs w:val="20"/>
                <w:lang w:val="en-GB"/>
              </w:rPr>
            </w:pPr>
            <w:r w:rsidRPr="0082079A">
              <w:rPr>
                <w:rFonts w:cstheme="minorHAnsi"/>
                <w:color w:val="000000" w:themeColor="text1"/>
                <w:szCs w:val="20"/>
                <w:lang w:val="en-GB"/>
              </w:rPr>
              <w:t>To investigate the association between compassion fatigue and job satisfaction, turnover intention, and care quality and to investigate resilience as a possible moderating variable</w:t>
            </w:r>
          </w:p>
        </w:tc>
        <w:tc>
          <w:tcPr>
            <w:tcW w:w="0" w:type="auto"/>
          </w:tcPr>
          <w:p w14:paraId="0ADECDF1" w14:textId="77777777" w:rsidR="00394E1A" w:rsidRPr="0082079A" w:rsidRDefault="00394E1A" w:rsidP="00394E1A">
            <w:pPr>
              <w:widowControl w:val="0"/>
              <w:spacing w:before="60" w:after="120" w:line="240" w:lineRule="auto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color w:val="000000" w:themeColor="text1"/>
                <w:szCs w:val="20"/>
                <w:lang w:val="en-GB"/>
              </w:rPr>
            </w:pPr>
            <w:r w:rsidRPr="0082079A">
              <w:rPr>
                <w:rFonts w:cstheme="minorHAnsi"/>
                <w:color w:val="000000" w:themeColor="text1"/>
                <w:szCs w:val="20"/>
                <w:lang w:val="en-GB"/>
              </w:rPr>
              <w:t>Frontline nurses working in selected hospitals in the previous six months and directly caring for suspected or infected COVID-19 patients</w:t>
            </w:r>
          </w:p>
          <w:p w14:paraId="208F3F04" w14:textId="77777777" w:rsidR="00394E1A" w:rsidRPr="0082079A" w:rsidRDefault="00394E1A" w:rsidP="00394E1A">
            <w:pPr>
              <w:widowControl w:val="0"/>
              <w:spacing w:before="60" w:after="120" w:line="240" w:lineRule="auto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color w:val="000000" w:themeColor="text1"/>
                <w:szCs w:val="20"/>
                <w:lang w:val="en-GB"/>
              </w:rPr>
            </w:pPr>
            <w:r w:rsidRPr="0082079A">
              <w:rPr>
                <w:rFonts w:cstheme="minorHAnsi"/>
                <w:color w:val="000000" w:themeColor="text1"/>
                <w:szCs w:val="20"/>
                <w:lang w:val="en-GB"/>
              </w:rPr>
              <w:t xml:space="preserve">n = 270; 90 </w:t>
            </w:r>
          </w:p>
          <w:p w14:paraId="3271333A" w14:textId="77777777" w:rsidR="00394E1A" w:rsidRPr="0082079A" w:rsidRDefault="00394E1A" w:rsidP="00394E1A">
            <w:pPr>
              <w:widowControl w:val="0"/>
              <w:spacing w:before="60" w:after="120" w:line="240" w:lineRule="auto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color w:val="000000" w:themeColor="text1"/>
                <w:szCs w:val="20"/>
                <w:lang w:val="en-GB"/>
              </w:rPr>
            </w:pPr>
            <w:r w:rsidRPr="0082079A">
              <w:rPr>
                <w:rFonts w:cstheme="minorHAnsi"/>
                <w:color w:val="000000" w:themeColor="text1"/>
                <w:szCs w:val="20"/>
                <w:lang w:val="en-GB"/>
              </w:rPr>
              <w:t>34.86 (8.83); 74.5</w:t>
            </w:r>
          </w:p>
        </w:tc>
        <w:tc>
          <w:tcPr>
            <w:tcW w:w="0" w:type="auto"/>
          </w:tcPr>
          <w:p w14:paraId="3BC70971" w14:textId="77777777" w:rsidR="00394E1A" w:rsidRPr="0082079A" w:rsidRDefault="00394E1A" w:rsidP="00394E1A">
            <w:pPr>
              <w:widowControl w:val="0"/>
              <w:spacing w:before="60" w:after="120" w:line="240" w:lineRule="auto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color w:val="000000" w:themeColor="text1"/>
                <w:szCs w:val="20"/>
                <w:lang w:val="en-GB"/>
              </w:rPr>
            </w:pPr>
            <w:r w:rsidRPr="0082079A">
              <w:rPr>
                <w:rFonts w:cstheme="minorHAnsi"/>
                <w:color w:val="000000" w:themeColor="text1"/>
                <w:szCs w:val="20"/>
                <w:lang w:val="en-GB"/>
              </w:rPr>
              <w:t xml:space="preserve">Cross-sectional study, online self-report questionnaire (November 1 – December 1, 2020) </w:t>
            </w:r>
          </w:p>
          <w:p w14:paraId="5DC217EE" w14:textId="77777777" w:rsidR="00394E1A" w:rsidRPr="0082079A" w:rsidRDefault="00394E1A" w:rsidP="00394E1A">
            <w:pPr>
              <w:widowControl w:val="0"/>
              <w:spacing w:before="60" w:after="120" w:line="240" w:lineRule="auto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color w:val="000000" w:themeColor="text1"/>
                <w:szCs w:val="20"/>
                <w:lang w:val="en-GB"/>
              </w:rPr>
            </w:pPr>
            <w:r w:rsidRPr="0082079A">
              <w:rPr>
                <w:rFonts w:cstheme="minorHAnsi"/>
                <w:color w:val="000000" w:themeColor="text1"/>
                <w:szCs w:val="20"/>
                <w:lang w:val="en-GB"/>
              </w:rPr>
              <w:t>Compassion fatigue; resilience; job satisfaction; quality of care</w:t>
            </w:r>
          </w:p>
          <w:p w14:paraId="7A1CE42B" w14:textId="77777777" w:rsidR="00394E1A" w:rsidRPr="0082079A" w:rsidRDefault="00394E1A" w:rsidP="00394E1A">
            <w:pPr>
              <w:widowControl w:val="0"/>
              <w:spacing w:before="60" w:after="120" w:line="240" w:lineRule="auto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color w:val="000000" w:themeColor="text1"/>
                <w:szCs w:val="20"/>
                <w:lang w:val="en-GB"/>
              </w:rPr>
            </w:pPr>
            <w:r w:rsidRPr="0082079A">
              <w:rPr>
                <w:rFonts w:cstheme="minorHAnsi"/>
                <w:color w:val="000000" w:themeColor="text1"/>
                <w:szCs w:val="20"/>
                <w:lang w:val="en-GB"/>
              </w:rPr>
              <w:t>One item: “Given the current situation, I am more likely to leave my profession” (agreement; 5-point Likert scale)</w:t>
            </w:r>
          </w:p>
        </w:tc>
        <w:tc>
          <w:tcPr>
            <w:tcW w:w="0" w:type="auto"/>
          </w:tcPr>
          <w:p w14:paraId="416A363D" w14:textId="77777777" w:rsidR="00394E1A" w:rsidRPr="0082079A" w:rsidRDefault="00394E1A" w:rsidP="00394E1A">
            <w:pPr>
              <w:widowControl w:val="0"/>
              <w:spacing w:before="60" w:after="120" w:line="240" w:lineRule="auto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color w:val="000000" w:themeColor="text1"/>
                <w:szCs w:val="20"/>
                <w:lang w:val="en-GB"/>
              </w:rPr>
            </w:pPr>
            <w:r w:rsidRPr="0082079A">
              <w:rPr>
                <w:rFonts w:cstheme="minorHAnsi"/>
                <w:color w:val="000000" w:themeColor="text1"/>
                <w:szCs w:val="20"/>
                <w:lang w:val="en-GB"/>
              </w:rPr>
              <w:t>Pearson's correlation. Turnover intention was positively associated with compassion fatigue (</w:t>
            </w:r>
            <w:r w:rsidRPr="0082079A">
              <w:rPr>
                <w:rFonts w:cstheme="minorHAnsi"/>
                <w:i/>
                <w:iCs/>
                <w:color w:val="000000" w:themeColor="text1"/>
                <w:szCs w:val="20"/>
                <w:lang w:val="en-GB"/>
              </w:rPr>
              <w:t>r</w:t>
            </w:r>
            <w:r w:rsidRPr="0082079A">
              <w:rPr>
                <w:rFonts w:cstheme="minorHAnsi"/>
                <w:color w:val="000000" w:themeColor="text1"/>
                <w:szCs w:val="20"/>
                <w:lang w:val="en-GB"/>
              </w:rPr>
              <w:t xml:space="preserve"> = .301; </w:t>
            </w:r>
            <w:r w:rsidRPr="0082079A">
              <w:rPr>
                <w:rFonts w:cstheme="minorHAnsi"/>
                <w:i/>
                <w:iCs/>
                <w:color w:val="000000" w:themeColor="text1"/>
                <w:szCs w:val="20"/>
                <w:lang w:val="en-GB"/>
              </w:rPr>
              <w:t>p</w:t>
            </w:r>
            <w:r w:rsidRPr="0082079A">
              <w:rPr>
                <w:rFonts w:cstheme="minorHAnsi"/>
                <w:color w:val="000000" w:themeColor="text1"/>
                <w:szCs w:val="20"/>
                <w:lang w:val="en-GB"/>
              </w:rPr>
              <w:t xml:space="preserve"> = 0.001) and negatively associated with quality of care (</w:t>
            </w:r>
            <w:r w:rsidRPr="0082079A">
              <w:rPr>
                <w:rFonts w:cstheme="minorHAnsi"/>
                <w:i/>
                <w:iCs/>
                <w:color w:val="000000" w:themeColor="text1"/>
                <w:szCs w:val="20"/>
                <w:lang w:val="en-GB"/>
              </w:rPr>
              <w:t>r</w:t>
            </w:r>
            <w:r w:rsidRPr="0082079A">
              <w:rPr>
                <w:rFonts w:cstheme="minorHAnsi"/>
                <w:color w:val="000000" w:themeColor="text1"/>
                <w:szCs w:val="20"/>
                <w:lang w:val="en-GB"/>
              </w:rPr>
              <w:t xml:space="preserve"> = -.128; p = 0.01)</w:t>
            </w:r>
          </w:p>
          <w:p w14:paraId="22AF9C4D" w14:textId="77777777" w:rsidR="00394E1A" w:rsidRPr="0082079A" w:rsidRDefault="00394E1A" w:rsidP="00394E1A">
            <w:pPr>
              <w:widowControl w:val="0"/>
              <w:spacing w:before="60" w:after="120" w:line="240" w:lineRule="auto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color w:val="000000" w:themeColor="text1"/>
                <w:szCs w:val="20"/>
                <w:lang w:val="en-GB"/>
              </w:rPr>
            </w:pPr>
            <w:r w:rsidRPr="0082079A">
              <w:rPr>
                <w:rFonts w:cstheme="minorHAnsi"/>
                <w:color w:val="000000" w:themeColor="text1"/>
                <w:szCs w:val="20"/>
                <w:lang w:val="en-GB"/>
              </w:rPr>
              <w:t>Multiple linear regression. Turnover intention was positively associated with compassion fatigue (</w:t>
            </w:r>
            <w:r w:rsidRPr="0082079A">
              <w:rPr>
                <w:rFonts w:cstheme="minorHAnsi"/>
                <w:i/>
                <w:iCs/>
                <w:color w:val="000000" w:themeColor="text1"/>
                <w:szCs w:val="20"/>
                <w:lang w:val="en-GB"/>
              </w:rPr>
              <w:t>B</w:t>
            </w:r>
            <w:r w:rsidRPr="0082079A">
              <w:rPr>
                <w:rFonts w:cstheme="minorHAnsi"/>
                <w:color w:val="000000" w:themeColor="text1"/>
                <w:szCs w:val="20"/>
                <w:lang w:val="en-GB"/>
              </w:rPr>
              <w:t xml:space="preserve"> = .328; </w:t>
            </w:r>
            <w:r w:rsidRPr="0082079A">
              <w:rPr>
                <w:rFonts w:cstheme="minorHAnsi"/>
                <w:i/>
                <w:iCs/>
                <w:color w:val="000000" w:themeColor="text1"/>
                <w:szCs w:val="20"/>
                <w:lang w:val="en-GB"/>
              </w:rPr>
              <w:t>β</w:t>
            </w:r>
            <w:r w:rsidRPr="0082079A">
              <w:rPr>
                <w:rFonts w:cstheme="minorHAnsi"/>
                <w:color w:val="000000" w:themeColor="text1"/>
                <w:szCs w:val="20"/>
                <w:lang w:val="en-GB"/>
              </w:rPr>
              <w:t xml:space="preserve"> = .301; </w:t>
            </w:r>
            <w:r w:rsidRPr="0082079A">
              <w:rPr>
                <w:rFonts w:cstheme="minorHAnsi"/>
                <w:i/>
                <w:iCs/>
                <w:color w:val="000000" w:themeColor="text1"/>
                <w:szCs w:val="20"/>
                <w:lang w:val="en-GB"/>
              </w:rPr>
              <w:t>p</w:t>
            </w:r>
            <w:r w:rsidRPr="0082079A">
              <w:rPr>
                <w:rFonts w:cstheme="minorHAnsi"/>
                <w:color w:val="000000" w:themeColor="text1"/>
                <w:szCs w:val="20"/>
                <w:lang w:val="en-GB"/>
              </w:rPr>
              <w:t xml:space="preserve"> = 0.001) and negatively associated with resilience (</w:t>
            </w:r>
            <w:r w:rsidRPr="0082079A">
              <w:rPr>
                <w:rFonts w:cstheme="minorHAnsi"/>
                <w:i/>
                <w:iCs/>
                <w:color w:val="000000" w:themeColor="text1"/>
                <w:szCs w:val="20"/>
                <w:lang w:val="en-GB"/>
              </w:rPr>
              <w:t>B</w:t>
            </w:r>
            <w:r w:rsidRPr="0082079A">
              <w:rPr>
                <w:rFonts w:cstheme="minorHAnsi"/>
                <w:color w:val="000000" w:themeColor="text1"/>
                <w:szCs w:val="20"/>
                <w:lang w:val="en-GB"/>
              </w:rPr>
              <w:t xml:space="preserve"> = -.336; </w:t>
            </w:r>
            <w:r w:rsidRPr="0082079A">
              <w:rPr>
                <w:rFonts w:cstheme="minorHAnsi"/>
                <w:i/>
                <w:iCs/>
                <w:color w:val="000000" w:themeColor="text1"/>
                <w:szCs w:val="20"/>
                <w:lang w:val="en-GB"/>
              </w:rPr>
              <w:t>β</w:t>
            </w:r>
            <w:r w:rsidRPr="0082079A">
              <w:rPr>
                <w:rFonts w:cstheme="minorHAnsi"/>
                <w:color w:val="000000" w:themeColor="text1"/>
                <w:szCs w:val="20"/>
                <w:lang w:val="en-GB"/>
              </w:rPr>
              <w:t xml:space="preserve"> = .178; </w:t>
            </w:r>
            <w:r w:rsidRPr="0082079A">
              <w:rPr>
                <w:rFonts w:cstheme="minorHAnsi"/>
                <w:i/>
                <w:iCs/>
                <w:color w:val="000000" w:themeColor="text1"/>
                <w:szCs w:val="20"/>
                <w:lang w:val="en-GB"/>
              </w:rPr>
              <w:t>p</w:t>
            </w:r>
            <w:r w:rsidRPr="0082079A">
              <w:rPr>
                <w:rFonts w:cstheme="minorHAnsi"/>
                <w:color w:val="000000" w:themeColor="text1"/>
                <w:szCs w:val="20"/>
                <w:lang w:val="en-GB"/>
              </w:rPr>
              <w:t> = 0.004)</w:t>
            </w:r>
          </w:p>
          <w:p w14:paraId="460BFD28" w14:textId="77777777" w:rsidR="00394E1A" w:rsidRPr="0082079A" w:rsidRDefault="00394E1A" w:rsidP="00394E1A">
            <w:pPr>
              <w:widowControl w:val="0"/>
              <w:spacing w:before="60" w:after="120" w:line="240" w:lineRule="auto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color w:val="000000" w:themeColor="text1"/>
                <w:szCs w:val="20"/>
                <w:lang w:val="en-GB"/>
              </w:rPr>
            </w:pPr>
            <w:r w:rsidRPr="0082079A">
              <w:rPr>
                <w:rFonts w:cstheme="minorHAnsi"/>
                <w:color w:val="000000" w:themeColor="text1"/>
                <w:szCs w:val="20"/>
                <w:lang w:val="en-GB"/>
              </w:rPr>
              <w:t>Resilience partially mediated the association between compassion fatigue and turnover intention (</w:t>
            </w:r>
            <w:r w:rsidRPr="0082079A">
              <w:rPr>
                <w:rFonts w:cstheme="minorHAnsi"/>
                <w:i/>
                <w:iCs/>
                <w:color w:val="000000" w:themeColor="text1"/>
                <w:szCs w:val="20"/>
                <w:lang w:val="en-GB"/>
              </w:rPr>
              <w:t>p</w:t>
            </w:r>
            <w:r w:rsidRPr="0082079A">
              <w:rPr>
                <w:rFonts w:cstheme="minorHAnsi"/>
                <w:color w:val="000000" w:themeColor="text1"/>
                <w:szCs w:val="20"/>
                <w:lang w:val="en-GB"/>
              </w:rPr>
              <w:t xml:space="preserve"> = 0.001)</w:t>
            </w:r>
          </w:p>
        </w:tc>
        <w:tc>
          <w:tcPr>
            <w:tcW w:w="0" w:type="auto"/>
          </w:tcPr>
          <w:p w14:paraId="54FBB06F" w14:textId="77777777" w:rsidR="00394E1A" w:rsidRPr="0082079A" w:rsidRDefault="00394E1A" w:rsidP="00394E1A">
            <w:pPr>
              <w:widowControl w:val="0"/>
              <w:spacing w:before="60" w:after="120" w:line="240" w:lineRule="auto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color w:val="000000" w:themeColor="text1"/>
                <w:szCs w:val="20"/>
                <w:lang w:val="en-GB"/>
              </w:rPr>
            </w:pPr>
            <w:r w:rsidRPr="0082079A">
              <w:rPr>
                <w:rFonts w:cstheme="minorHAnsi"/>
                <w:color w:val="000000" w:themeColor="text1"/>
                <w:szCs w:val="20"/>
                <w:lang w:val="en-GB"/>
              </w:rPr>
              <w:t>10/12</w:t>
            </w:r>
          </w:p>
        </w:tc>
      </w:tr>
      <w:tr w:rsidR="004E7B09" w:rsidRPr="0082079A" w14:paraId="107FF2BB" w14:textId="77777777" w:rsidTr="00394E1A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</w:tcPr>
          <w:p w14:paraId="33FA082D" w14:textId="77777777" w:rsidR="00394E1A" w:rsidRPr="0082079A" w:rsidRDefault="00394E1A" w:rsidP="00394E1A">
            <w:pPr>
              <w:pStyle w:val="Listenabsatz"/>
              <w:widowControl w:val="0"/>
              <w:numPr>
                <w:ilvl w:val="0"/>
                <w:numId w:val="14"/>
              </w:numPr>
              <w:tabs>
                <w:tab w:val="left" w:pos="316"/>
              </w:tabs>
              <w:spacing w:before="60" w:after="120" w:line="240" w:lineRule="auto"/>
              <w:ind w:hanging="720"/>
              <w:jc w:val="left"/>
              <w:rPr>
                <w:rFonts w:cstheme="minorHAnsi"/>
                <w:color w:val="000000" w:themeColor="text1"/>
                <w:szCs w:val="20"/>
                <w:lang w:val="en-GB"/>
              </w:rPr>
            </w:pPr>
          </w:p>
        </w:tc>
        <w:tc>
          <w:tcPr>
            <w:tcW w:w="0" w:type="auto"/>
          </w:tcPr>
          <w:p w14:paraId="1A186CA2" w14:textId="77777777" w:rsidR="00394E1A" w:rsidRPr="0082079A" w:rsidRDefault="00394E1A" w:rsidP="00394E1A">
            <w:pPr>
              <w:widowControl w:val="0"/>
              <w:spacing w:before="60" w:after="120" w:line="240" w:lineRule="auto"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b/>
                <w:color w:val="000000" w:themeColor="text1"/>
                <w:szCs w:val="20"/>
                <w:lang w:val="en-GB"/>
              </w:rPr>
            </w:pPr>
            <w:r w:rsidRPr="0082079A">
              <w:rPr>
                <w:rFonts w:cstheme="minorHAnsi"/>
                <w:b/>
                <w:color w:val="000000" w:themeColor="text1"/>
                <w:szCs w:val="20"/>
                <w:lang w:val="en-GB"/>
              </w:rPr>
              <w:t>Labrague et al.</w:t>
            </w:r>
          </w:p>
          <w:p w14:paraId="360C44DD" w14:textId="77777777" w:rsidR="00394E1A" w:rsidRPr="0082079A" w:rsidRDefault="00394E1A" w:rsidP="00394E1A">
            <w:pPr>
              <w:widowControl w:val="0"/>
              <w:spacing w:before="60" w:after="120" w:line="240" w:lineRule="auto"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b/>
                <w:color w:val="000000" w:themeColor="text1"/>
                <w:szCs w:val="20"/>
                <w:lang w:val="en-GB"/>
              </w:rPr>
            </w:pPr>
            <w:r w:rsidRPr="0082079A">
              <w:rPr>
                <w:rFonts w:cstheme="minorHAnsi"/>
                <w:b/>
                <w:color w:val="000000" w:themeColor="text1"/>
                <w:szCs w:val="20"/>
                <w:lang w:val="en-GB"/>
              </w:rPr>
              <w:t>2021</w:t>
            </w:r>
          </w:p>
          <w:p w14:paraId="0FBAAD1A" w14:textId="55191077" w:rsidR="00394E1A" w:rsidRPr="0082079A" w:rsidRDefault="00394E1A" w:rsidP="00394E1A">
            <w:pPr>
              <w:widowControl w:val="0"/>
              <w:spacing w:before="60" w:after="120" w:line="240" w:lineRule="auto"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b/>
                <w:color w:val="000000" w:themeColor="text1"/>
                <w:szCs w:val="20"/>
                <w:lang w:val="en-GB"/>
              </w:rPr>
            </w:pPr>
            <w:r w:rsidRPr="0082079A">
              <w:rPr>
                <w:rFonts w:cstheme="minorHAnsi"/>
                <w:b/>
                <w:color w:val="000000" w:themeColor="text1"/>
                <w:szCs w:val="20"/>
                <w:lang w:val="en-GB"/>
              </w:rPr>
              <w:t>Philippines</w:t>
            </w:r>
            <w:r w:rsidR="00621DBF" w:rsidRPr="0082079A">
              <w:rPr>
                <w:rFonts w:cstheme="minorHAnsi"/>
                <w:b/>
                <w:color w:val="000000" w:themeColor="text1"/>
                <w:szCs w:val="20"/>
                <w:lang w:val="en-GB"/>
              </w:rPr>
              <w:t xml:space="preserve"> </w:t>
            </w:r>
            <w:r w:rsidR="00621DBF" w:rsidRPr="0082079A">
              <w:rPr>
                <w:rFonts w:cstheme="minorHAnsi"/>
                <w:b/>
                <w:color w:val="000000" w:themeColor="text1"/>
                <w:szCs w:val="20"/>
                <w:lang w:val="en-GB"/>
              </w:rPr>
              <w:fldChar w:fldCharType="begin"/>
            </w:r>
            <w:r w:rsidR="00621DBF" w:rsidRPr="0082079A">
              <w:rPr>
                <w:rFonts w:cstheme="minorHAnsi"/>
                <w:b/>
                <w:color w:val="000000" w:themeColor="text1"/>
                <w:szCs w:val="20"/>
                <w:lang w:val="en-GB"/>
              </w:rPr>
              <w:instrText xml:space="preserve"> ADDIN EN.CITE &lt;EndNote&gt;&lt;Cite&gt;&lt;Author&gt;Labrague&lt;/Author&gt;&lt;Year&gt;2021&lt;/Year&gt;&lt;RecNum&gt;35&lt;/RecNum&gt;&lt;DisplayText&gt;(38)&lt;/DisplayText&gt;&lt;record&gt;&lt;rec-number&gt;35&lt;/rec-number&gt;&lt;foreign-keys&gt;&lt;key app="EN" db-id="p29eptpwypew9gewz5evpvdlwzte2r9zedxs" timestamp="1641492654"&gt;35&lt;/key&gt;&lt;/foreign-keys&gt;&lt;ref-type name="Journal Article"&gt;17&lt;/ref-type&gt;&lt;contributors&gt;&lt;authors&gt;&lt;author&gt;Labrague, L. J.&lt;/author&gt;&lt;author&gt;De los Santos, J. A. A.&lt;/author&gt;&lt;author&gt;Fronda, D. C.&lt;/author&gt;&lt;/authors&gt;&lt;/contributors&gt;&lt;auth-address&gt;Sultan Qaboos Univ, Muscat 123, Oman&amp;#xD;Visayas State Univ, Baybay City, Philippines&lt;/auth-address&gt;&lt;titles&gt;&lt;title&gt;Perceived COVID-19-associated discrimination, mental health and professional-turnover intention among frontline clinical nurses: The mediating role of resilience&lt;/title&gt;&lt;secondary-title&gt;Int J Ment Health Nurs&lt;/secondary-title&gt;&lt;alt-title&gt;Int J Ment Health Nurs&lt;/alt-title&gt;&lt;/titles&gt;&lt;periodical&gt;&lt;full-title&gt;Int J Ment Health Nurs&lt;/full-title&gt;&lt;abbr-1&gt;Int J Ment Health Nurs&lt;/abbr-1&gt;&lt;/periodical&gt;&lt;alt-periodical&gt;&lt;full-title&gt;Int J Ment Health Nurs&lt;/full-title&gt;&lt;abbr-1&gt;Int J Ment Health Nurs&lt;/abbr-1&gt;&lt;/alt-periodical&gt;&lt;pages&gt;1674-1683&lt;/pages&gt;&lt;volume&gt;30&lt;/volume&gt;&lt;number&gt;6&lt;/number&gt;&lt;keywords&gt;&lt;keyword&gt;covid-19&lt;/keyword&gt;&lt;keyword&gt;discrimination&lt;/keyword&gt;&lt;keyword&gt;mental health&lt;/keyword&gt;&lt;keyword&gt;nursing&lt;/keyword&gt;&lt;keyword&gt;resilience&lt;/keyword&gt;&lt;keyword&gt;turnover intention&lt;/keyword&gt;&lt;keyword&gt;care workers&lt;/keyword&gt;&lt;keyword&gt;stigma&lt;/keyword&gt;&lt;keyword&gt;distress&lt;/keyword&gt;&lt;keyword&gt;ebola&lt;/keyword&gt;&lt;/keywords&gt;&lt;dates&gt;&lt;year&gt;2021&lt;/year&gt;&lt;pub-dates&gt;&lt;date&gt;Dec&lt;/date&gt;&lt;/pub-dates&gt;&lt;/dates&gt;&lt;isbn&gt;1445-8330&lt;/isbn&gt;&lt;accession-num&gt;WOS:000683359800001&lt;/accession-num&gt;&lt;urls&gt;&lt;related-urls&gt;&lt;url&gt;&lt;style face="underline" font="default" size="100%"&gt;&amp;lt;Go to ISI&amp;gt;://WOS:000683359800001&lt;/style&gt;&lt;/url&gt;&lt;/related-urls&gt;&lt;/urls&gt;&lt;electronic-resource-num&gt;10.1111/inm.12920&lt;/electronic-resource-num&gt;&lt;language&gt;English&lt;/language&gt;&lt;/record&gt;&lt;/Cite&gt;&lt;/EndNote&gt;</w:instrText>
            </w:r>
            <w:r w:rsidR="00621DBF" w:rsidRPr="0082079A">
              <w:rPr>
                <w:rFonts w:cstheme="minorHAnsi"/>
                <w:b/>
                <w:color w:val="000000" w:themeColor="text1"/>
                <w:szCs w:val="20"/>
                <w:lang w:val="en-GB"/>
              </w:rPr>
              <w:fldChar w:fldCharType="separate"/>
            </w:r>
            <w:r w:rsidR="00621DBF" w:rsidRPr="0082079A">
              <w:rPr>
                <w:rFonts w:cstheme="minorHAnsi"/>
                <w:b/>
                <w:noProof/>
                <w:color w:val="000000" w:themeColor="text1"/>
                <w:szCs w:val="20"/>
                <w:lang w:val="en-GB"/>
              </w:rPr>
              <w:t>(</w:t>
            </w:r>
            <w:hyperlink w:anchor="_ENREF_38" w:tooltip="Labrague, 2021 #35" w:history="1">
              <w:r w:rsidR="00636873" w:rsidRPr="0082079A">
                <w:rPr>
                  <w:rFonts w:cstheme="minorHAnsi"/>
                  <w:b/>
                  <w:noProof/>
                  <w:color w:val="000000" w:themeColor="text1"/>
                  <w:szCs w:val="20"/>
                  <w:lang w:val="en-GB"/>
                </w:rPr>
                <w:t>38</w:t>
              </w:r>
            </w:hyperlink>
            <w:r w:rsidR="00621DBF" w:rsidRPr="0082079A">
              <w:rPr>
                <w:rFonts w:cstheme="minorHAnsi"/>
                <w:b/>
                <w:noProof/>
                <w:color w:val="000000" w:themeColor="text1"/>
                <w:szCs w:val="20"/>
                <w:lang w:val="en-GB"/>
              </w:rPr>
              <w:t>)</w:t>
            </w:r>
            <w:r w:rsidR="00621DBF" w:rsidRPr="0082079A">
              <w:rPr>
                <w:rFonts w:cstheme="minorHAnsi"/>
                <w:b/>
                <w:color w:val="000000" w:themeColor="text1"/>
                <w:szCs w:val="20"/>
                <w:lang w:val="en-GB"/>
              </w:rPr>
              <w:fldChar w:fldCharType="end"/>
            </w:r>
          </w:p>
        </w:tc>
        <w:tc>
          <w:tcPr>
            <w:tcW w:w="0" w:type="auto"/>
          </w:tcPr>
          <w:p w14:paraId="078F779F" w14:textId="77777777" w:rsidR="00394E1A" w:rsidRPr="0082079A" w:rsidRDefault="00394E1A" w:rsidP="00394E1A">
            <w:pPr>
              <w:widowControl w:val="0"/>
              <w:spacing w:before="60" w:after="120" w:line="240" w:lineRule="auto"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color w:val="000000" w:themeColor="text1"/>
                <w:szCs w:val="20"/>
                <w:lang w:val="en-GB"/>
              </w:rPr>
            </w:pPr>
            <w:r w:rsidRPr="0082079A">
              <w:rPr>
                <w:rFonts w:cstheme="minorHAnsi"/>
                <w:color w:val="000000" w:themeColor="text1"/>
                <w:szCs w:val="20"/>
                <w:lang w:val="en-GB"/>
              </w:rPr>
              <w:t>To investigate the association between nurses’ perceptions of COVID-19-associated discrimination and their resilience, mental health, and professional-turnover intention.</w:t>
            </w:r>
          </w:p>
        </w:tc>
        <w:tc>
          <w:tcPr>
            <w:tcW w:w="0" w:type="auto"/>
          </w:tcPr>
          <w:p w14:paraId="25ECB294" w14:textId="77777777" w:rsidR="00394E1A" w:rsidRPr="0082079A" w:rsidRDefault="00394E1A" w:rsidP="00394E1A">
            <w:pPr>
              <w:widowControl w:val="0"/>
              <w:spacing w:before="60" w:after="120" w:line="240" w:lineRule="auto"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color w:val="000000" w:themeColor="text1"/>
                <w:szCs w:val="20"/>
                <w:lang w:val="en-GB"/>
              </w:rPr>
            </w:pPr>
            <w:r w:rsidRPr="0082079A">
              <w:rPr>
                <w:rFonts w:cstheme="minorHAnsi"/>
                <w:color w:val="000000" w:themeColor="text1"/>
                <w:szCs w:val="20"/>
                <w:lang w:val="en-GB"/>
              </w:rPr>
              <w:t>Frontline nurses with at least six months of work experience in their current unit and directly caring for COVID-19 patients</w:t>
            </w:r>
          </w:p>
          <w:p w14:paraId="048BAADD" w14:textId="77777777" w:rsidR="00394E1A" w:rsidRPr="0082079A" w:rsidRDefault="00394E1A" w:rsidP="00394E1A">
            <w:pPr>
              <w:widowControl w:val="0"/>
              <w:spacing w:before="60" w:after="120" w:line="240" w:lineRule="auto"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color w:val="000000" w:themeColor="text1"/>
                <w:szCs w:val="20"/>
                <w:lang w:val="en-GB"/>
              </w:rPr>
            </w:pPr>
            <w:r w:rsidRPr="0082079A">
              <w:rPr>
                <w:rFonts w:cstheme="minorHAnsi"/>
                <w:color w:val="000000" w:themeColor="text1"/>
                <w:szCs w:val="20"/>
                <w:lang w:val="en-GB"/>
              </w:rPr>
              <w:t>n = 259; 86</w:t>
            </w:r>
          </w:p>
          <w:p w14:paraId="7D26A49E" w14:textId="77777777" w:rsidR="00394E1A" w:rsidRPr="0082079A" w:rsidRDefault="00394E1A" w:rsidP="00394E1A">
            <w:pPr>
              <w:widowControl w:val="0"/>
              <w:spacing w:before="60" w:after="120" w:line="240" w:lineRule="auto"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color w:val="000000" w:themeColor="text1"/>
                <w:szCs w:val="20"/>
                <w:lang w:val="en-GB"/>
              </w:rPr>
            </w:pPr>
            <w:r w:rsidRPr="0082079A">
              <w:rPr>
                <w:rFonts w:cstheme="minorHAnsi"/>
                <w:color w:val="000000" w:themeColor="text1"/>
                <w:szCs w:val="20"/>
                <w:lang w:val="en-GB"/>
              </w:rPr>
              <w:t>34.86 (8.83); 74.5</w:t>
            </w:r>
          </w:p>
        </w:tc>
        <w:tc>
          <w:tcPr>
            <w:tcW w:w="0" w:type="auto"/>
          </w:tcPr>
          <w:p w14:paraId="4E86346A" w14:textId="77777777" w:rsidR="00394E1A" w:rsidRPr="0082079A" w:rsidRDefault="00394E1A" w:rsidP="00394E1A">
            <w:pPr>
              <w:widowControl w:val="0"/>
              <w:spacing w:before="60" w:after="120" w:line="240" w:lineRule="auto"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color w:val="000000" w:themeColor="text1"/>
                <w:szCs w:val="20"/>
                <w:lang w:val="en-GB"/>
              </w:rPr>
            </w:pPr>
            <w:r w:rsidRPr="0082079A">
              <w:rPr>
                <w:rFonts w:cstheme="minorHAnsi"/>
                <w:color w:val="000000" w:themeColor="text1"/>
                <w:szCs w:val="20"/>
                <w:lang w:val="en-GB"/>
              </w:rPr>
              <w:t>Cross-sectional study, online self-report questionnaire (November 1 – December 1, 2020)</w:t>
            </w:r>
          </w:p>
          <w:p w14:paraId="0D959975" w14:textId="77777777" w:rsidR="00394E1A" w:rsidRPr="0082079A" w:rsidRDefault="00394E1A" w:rsidP="00394E1A">
            <w:pPr>
              <w:widowControl w:val="0"/>
              <w:spacing w:before="60" w:after="120" w:line="240" w:lineRule="auto"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color w:val="000000" w:themeColor="text1"/>
                <w:szCs w:val="20"/>
                <w:lang w:val="en-GB"/>
              </w:rPr>
            </w:pPr>
            <w:r w:rsidRPr="0082079A">
              <w:rPr>
                <w:rFonts w:cstheme="minorHAnsi"/>
                <w:color w:val="000000" w:themeColor="text1"/>
                <w:szCs w:val="20"/>
                <w:lang w:val="en-GB"/>
              </w:rPr>
              <w:t>COVID-19-associated discrimination; resilience; mental health</w:t>
            </w:r>
          </w:p>
          <w:p w14:paraId="3F2CD3E7" w14:textId="77777777" w:rsidR="00394E1A" w:rsidRPr="0082079A" w:rsidRDefault="00394E1A" w:rsidP="00394E1A">
            <w:pPr>
              <w:widowControl w:val="0"/>
              <w:spacing w:before="60" w:after="120" w:line="240" w:lineRule="auto"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color w:val="000000" w:themeColor="text1"/>
                <w:szCs w:val="20"/>
                <w:lang w:val="en-GB"/>
              </w:rPr>
            </w:pPr>
            <w:r w:rsidRPr="0082079A">
              <w:rPr>
                <w:rFonts w:cstheme="minorHAnsi"/>
                <w:color w:val="000000" w:themeColor="text1"/>
                <w:szCs w:val="20"/>
                <w:lang w:val="en-GB"/>
              </w:rPr>
              <w:t>One item: “Given the current situation, I am more likely to leave my profession” (agreement; 5-point Likert scale)</w:t>
            </w:r>
          </w:p>
        </w:tc>
        <w:tc>
          <w:tcPr>
            <w:tcW w:w="0" w:type="auto"/>
          </w:tcPr>
          <w:p w14:paraId="35CA19D0" w14:textId="77777777" w:rsidR="00394E1A" w:rsidRPr="0082079A" w:rsidRDefault="00394E1A" w:rsidP="00394E1A">
            <w:pPr>
              <w:widowControl w:val="0"/>
              <w:spacing w:before="60" w:after="120" w:line="240" w:lineRule="auto"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color w:val="000000" w:themeColor="text1"/>
                <w:szCs w:val="20"/>
                <w:lang w:val="en-GB"/>
              </w:rPr>
            </w:pPr>
            <w:r w:rsidRPr="0082079A">
              <w:rPr>
                <w:rFonts w:cstheme="minorHAnsi"/>
                <w:color w:val="000000" w:themeColor="text1"/>
                <w:szCs w:val="20"/>
                <w:lang w:val="en-GB"/>
              </w:rPr>
              <w:t>Pearson's correlation. Turnover intention was positively associated with COVID-19-associated discrimination (</w:t>
            </w:r>
            <w:r w:rsidRPr="0082079A">
              <w:rPr>
                <w:rFonts w:cstheme="minorHAnsi"/>
                <w:i/>
                <w:color w:val="000000" w:themeColor="text1"/>
                <w:szCs w:val="20"/>
                <w:lang w:val="en-GB"/>
              </w:rPr>
              <w:t>r</w:t>
            </w:r>
            <w:r w:rsidRPr="0082079A">
              <w:rPr>
                <w:rFonts w:cstheme="minorHAnsi"/>
                <w:color w:val="000000" w:themeColor="text1"/>
                <w:szCs w:val="20"/>
                <w:lang w:val="en-GB"/>
              </w:rPr>
              <w:t xml:space="preserve"> = .123; </w:t>
            </w:r>
            <w:r w:rsidRPr="0082079A">
              <w:rPr>
                <w:rFonts w:cstheme="minorHAnsi"/>
                <w:i/>
                <w:color w:val="000000" w:themeColor="text1"/>
                <w:szCs w:val="20"/>
                <w:lang w:val="en-GB"/>
              </w:rPr>
              <w:t>p</w:t>
            </w:r>
            <w:r w:rsidRPr="0082079A">
              <w:rPr>
                <w:rFonts w:cstheme="minorHAnsi"/>
                <w:color w:val="000000" w:themeColor="text1"/>
                <w:szCs w:val="20"/>
                <w:lang w:val="en-GB"/>
              </w:rPr>
              <w:t xml:space="preserve"> &lt; 0.01) and negatively associated with resilience (</w:t>
            </w:r>
            <w:r w:rsidRPr="0082079A">
              <w:rPr>
                <w:rFonts w:cstheme="minorHAnsi"/>
                <w:i/>
                <w:color w:val="000000" w:themeColor="text1"/>
                <w:szCs w:val="20"/>
                <w:lang w:val="en-GB"/>
              </w:rPr>
              <w:t>r</w:t>
            </w:r>
            <w:r w:rsidRPr="0082079A">
              <w:rPr>
                <w:rFonts w:cstheme="minorHAnsi"/>
                <w:color w:val="000000" w:themeColor="text1"/>
                <w:szCs w:val="20"/>
                <w:lang w:val="en-GB"/>
              </w:rPr>
              <w:t xml:space="preserve"> = -.178; </w:t>
            </w:r>
            <w:r w:rsidRPr="0082079A">
              <w:rPr>
                <w:rFonts w:cstheme="minorHAnsi"/>
                <w:i/>
                <w:color w:val="000000" w:themeColor="text1"/>
                <w:szCs w:val="20"/>
                <w:lang w:val="en-GB"/>
              </w:rPr>
              <w:t>p</w:t>
            </w:r>
            <w:r w:rsidRPr="0082079A">
              <w:rPr>
                <w:rFonts w:cstheme="minorHAnsi"/>
                <w:color w:val="000000" w:themeColor="text1"/>
                <w:szCs w:val="20"/>
                <w:lang w:val="en-GB"/>
              </w:rPr>
              <w:t xml:space="preserve"> &lt; 0.001)</w:t>
            </w:r>
          </w:p>
          <w:p w14:paraId="254D12B0" w14:textId="77777777" w:rsidR="00394E1A" w:rsidRPr="0082079A" w:rsidRDefault="00394E1A" w:rsidP="00394E1A">
            <w:pPr>
              <w:widowControl w:val="0"/>
              <w:spacing w:before="60" w:after="120" w:line="240" w:lineRule="auto"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color w:val="000000" w:themeColor="text1"/>
                <w:szCs w:val="20"/>
                <w:lang w:val="en-GB"/>
              </w:rPr>
            </w:pPr>
            <w:r w:rsidRPr="0082079A">
              <w:rPr>
                <w:rFonts w:cstheme="minorHAnsi"/>
                <w:color w:val="000000" w:themeColor="text1"/>
                <w:szCs w:val="20"/>
                <w:lang w:val="en-GB"/>
              </w:rPr>
              <w:t>Multiple linear regression. Turnover intention was positively associated with COVID-19-associated discrimination (</w:t>
            </w:r>
            <w:r w:rsidRPr="0082079A">
              <w:rPr>
                <w:rFonts w:cstheme="minorHAnsi"/>
                <w:i/>
                <w:iCs/>
                <w:color w:val="000000" w:themeColor="text1"/>
                <w:szCs w:val="20"/>
                <w:lang w:val="en-GB"/>
              </w:rPr>
              <w:t>B</w:t>
            </w:r>
            <w:r w:rsidRPr="0082079A">
              <w:rPr>
                <w:rFonts w:cstheme="minorHAnsi"/>
                <w:color w:val="000000" w:themeColor="text1"/>
                <w:szCs w:val="20"/>
                <w:lang w:val="en-GB"/>
              </w:rPr>
              <w:t xml:space="preserve"> = .130; β = .123; </w:t>
            </w:r>
            <w:r w:rsidRPr="0082079A">
              <w:rPr>
                <w:rFonts w:cstheme="minorHAnsi"/>
                <w:i/>
                <w:color w:val="000000" w:themeColor="text1"/>
                <w:szCs w:val="20"/>
                <w:lang w:val="en-GB"/>
              </w:rPr>
              <w:t>p</w:t>
            </w:r>
            <w:r w:rsidRPr="0082079A">
              <w:rPr>
                <w:rFonts w:cstheme="minorHAnsi"/>
                <w:color w:val="000000" w:themeColor="text1"/>
                <w:szCs w:val="20"/>
                <w:lang w:val="en-GB"/>
              </w:rPr>
              <w:t xml:space="preserve"> = </w:t>
            </w:r>
            <w:r w:rsidRPr="0082079A">
              <w:rPr>
                <w:rFonts w:eastAsia="Arial" w:cstheme="minorHAnsi"/>
                <w:color w:val="000000" w:themeColor="text1"/>
                <w:szCs w:val="20"/>
                <w:lang w:val="en-GB"/>
              </w:rPr>
              <w:t>0.048</w:t>
            </w:r>
            <w:r w:rsidRPr="0082079A">
              <w:rPr>
                <w:rFonts w:cstheme="minorHAnsi"/>
                <w:color w:val="000000" w:themeColor="text1"/>
                <w:szCs w:val="20"/>
                <w:lang w:val="en-GB"/>
              </w:rPr>
              <w:t>) and negatively associated with resilience (</w:t>
            </w:r>
            <w:r w:rsidRPr="0082079A">
              <w:rPr>
                <w:rFonts w:cstheme="minorHAnsi"/>
                <w:i/>
                <w:iCs/>
                <w:color w:val="000000" w:themeColor="text1"/>
                <w:szCs w:val="20"/>
                <w:lang w:val="en-GB"/>
              </w:rPr>
              <w:t>B</w:t>
            </w:r>
            <w:r w:rsidRPr="0082079A">
              <w:rPr>
                <w:rFonts w:cstheme="minorHAnsi"/>
                <w:color w:val="000000" w:themeColor="text1"/>
                <w:szCs w:val="20"/>
                <w:lang w:val="en-GB"/>
              </w:rPr>
              <w:t xml:space="preserve"> = -.336; </w:t>
            </w:r>
            <w:r w:rsidRPr="0082079A">
              <w:rPr>
                <w:rFonts w:cstheme="minorHAnsi"/>
                <w:i/>
                <w:iCs/>
                <w:color w:val="000000" w:themeColor="text1"/>
                <w:szCs w:val="20"/>
                <w:lang w:val="en-GB"/>
              </w:rPr>
              <w:t>β</w:t>
            </w:r>
            <w:r w:rsidRPr="0082079A">
              <w:rPr>
                <w:rFonts w:eastAsia="Arial" w:cstheme="minorHAnsi"/>
                <w:color w:val="000000" w:themeColor="text1"/>
                <w:szCs w:val="20"/>
                <w:lang w:val="en-GB"/>
              </w:rPr>
              <w:t xml:space="preserve"> = -0.182, </w:t>
            </w:r>
            <w:r w:rsidRPr="0082079A">
              <w:rPr>
                <w:rFonts w:eastAsia="Arial" w:cstheme="minorHAnsi"/>
                <w:i/>
                <w:iCs/>
                <w:color w:val="000000" w:themeColor="text1"/>
                <w:szCs w:val="20"/>
                <w:lang w:val="en-GB"/>
              </w:rPr>
              <w:t>p</w:t>
            </w:r>
            <w:r w:rsidRPr="0082079A">
              <w:rPr>
                <w:rFonts w:eastAsia="Arial" w:cstheme="minorHAnsi"/>
                <w:color w:val="000000" w:themeColor="text1"/>
                <w:szCs w:val="20"/>
                <w:lang w:val="en-GB"/>
              </w:rPr>
              <w:t xml:space="preserve"> = 0.004</w:t>
            </w:r>
            <w:r w:rsidRPr="0082079A">
              <w:rPr>
                <w:rFonts w:cstheme="minorHAnsi"/>
                <w:color w:val="000000" w:themeColor="text1"/>
                <w:szCs w:val="20"/>
                <w:lang w:val="en-GB"/>
              </w:rPr>
              <w:t>)</w:t>
            </w:r>
          </w:p>
          <w:p w14:paraId="18D2A06A" w14:textId="77777777" w:rsidR="00394E1A" w:rsidRPr="0082079A" w:rsidRDefault="00394E1A" w:rsidP="00394E1A">
            <w:pPr>
              <w:widowControl w:val="0"/>
              <w:spacing w:before="60" w:after="120" w:line="240" w:lineRule="auto"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color w:val="000000" w:themeColor="text1"/>
                <w:szCs w:val="20"/>
                <w:lang w:val="en-GB"/>
              </w:rPr>
            </w:pPr>
            <w:r w:rsidRPr="0082079A">
              <w:rPr>
                <w:rFonts w:cstheme="minorHAnsi"/>
                <w:color w:val="000000" w:themeColor="text1"/>
                <w:szCs w:val="20"/>
                <w:lang w:val="en-GB"/>
              </w:rPr>
              <w:t>Resilience mediated the association between COVID-19-associated discrimination and turnover intention (</w:t>
            </w:r>
            <w:r w:rsidRPr="0082079A">
              <w:rPr>
                <w:rFonts w:cstheme="minorHAnsi"/>
                <w:i/>
                <w:color w:val="000000" w:themeColor="text1"/>
                <w:szCs w:val="20"/>
                <w:lang w:val="en-GB"/>
              </w:rPr>
              <w:t>p</w:t>
            </w:r>
            <w:r w:rsidRPr="0082079A">
              <w:rPr>
                <w:rFonts w:cstheme="minorHAnsi"/>
                <w:color w:val="000000" w:themeColor="text1"/>
                <w:szCs w:val="20"/>
                <w:lang w:val="en-GB"/>
              </w:rPr>
              <w:t xml:space="preserve"> = 0.107)</w:t>
            </w:r>
          </w:p>
        </w:tc>
        <w:tc>
          <w:tcPr>
            <w:tcW w:w="0" w:type="auto"/>
          </w:tcPr>
          <w:p w14:paraId="6360B801" w14:textId="77777777" w:rsidR="00394E1A" w:rsidRPr="0082079A" w:rsidRDefault="00394E1A" w:rsidP="00394E1A">
            <w:pPr>
              <w:widowControl w:val="0"/>
              <w:spacing w:before="60" w:after="120" w:line="240" w:lineRule="auto"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color w:val="000000" w:themeColor="text1"/>
                <w:szCs w:val="20"/>
                <w:lang w:val="en-GB"/>
              </w:rPr>
            </w:pPr>
            <w:r w:rsidRPr="0082079A">
              <w:rPr>
                <w:rFonts w:cstheme="minorHAnsi"/>
                <w:color w:val="000000" w:themeColor="text1"/>
                <w:szCs w:val="20"/>
                <w:lang w:val="en-GB"/>
              </w:rPr>
              <w:t>10/12</w:t>
            </w:r>
          </w:p>
        </w:tc>
      </w:tr>
      <w:tr w:rsidR="004E7B09" w:rsidRPr="0082079A" w14:paraId="629FD68D" w14:textId="77777777" w:rsidTr="00394E1A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</w:tcPr>
          <w:p w14:paraId="178FA6C9" w14:textId="77777777" w:rsidR="00394E1A" w:rsidRPr="0082079A" w:rsidRDefault="00394E1A" w:rsidP="00394E1A">
            <w:pPr>
              <w:pStyle w:val="Listenabsatz"/>
              <w:widowControl w:val="0"/>
              <w:numPr>
                <w:ilvl w:val="0"/>
                <w:numId w:val="14"/>
              </w:numPr>
              <w:tabs>
                <w:tab w:val="left" w:pos="316"/>
              </w:tabs>
              <w:spacing w:before="60" w:after="120" w:line="240" w:lineRule="auto"/>
              <w:ind w:hanging="720"/>
              <w:jc w:val="left"/>
              <w:rPr>
                <w:rFonts w:cstheme="minorHAnsi"/>
                <w:color w:val="000000" w:themeColor="text1"/>
                <w:szCs w:val="20"/>
                <w:lang w:val="en-GB"/>
              </w:rPr>
            </w:pPr>
          </w:p>
        </w:tc>
        <w:tc>
          <w:tcPr>
            <w:tcW w:w="0" w:type="auto"/>
          </w:tcPr>
          <w:p w14:paraId="7CFE1EFE" w14:textId="77777777" w:rsidR="00394E1A" w:rsidRPr="0082079A" w:rsidRDefault="00394E1A" w:rsidP="00394E1A">
            <w:pPr>
              <w:widowControl w:val="0"/>
              <w:spacing w:before="60" w:after="120" w:line="240" w:lineRule="auto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b/>
                <w:color w:val="000000" w:themeColor="text1"/>
                <w:szCs w:val="20"/>
                <w:lang w:val="en-GB"/>
              </w:rPr>
            </w:pPr>
            <w:r w:rsidRPr="0082079A">
              <w:rPr>
                <w:rFonts w:cstheme="minorHAnsi"/>
                <w:b/>
                <w:color w:val="000000" w:themeColor="text1"/>
                <w:szCs w:val="20"/>
                <w:lang w:val="en-GB"/>
              </w:rPr>
              <w:t>Lavoie-Tremblay</w:t>
            </w:r>
          </w:p>
          <w:p w14:paraId="3BF7FC65" w14:textId="77777777" w:rsidR="00394E1A" w:rsidRPr="0082079A" w:rsidRDefault="00394E1A" w:rsidP="00394E1A">
            <w:pPr>
              <w:widowControl w:val="0"/>
              <w:spacing w:before="60" w:after="120" w:line="240" w:lineRule="auto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b/>
                <w:color w:val="000000" w:themeColor="text1"/>
                <w:szCs w:val="20"/>
                <w:lang w:val="en-GB"/>
              </w:rPr>
            </w:pPr>
            <w:r w:rsidRPr="0082079A">
              <w:rPr>
                <w:rFonts w:cstheme="minorHAnsi"/>
                <w:b/>
                <w:color w:val="000000" w:themeColor="text1"/>
                <w:szCs w:val="20"/>
                <w:lang w:val="en-GB"/>
              </w:rPr>
              <w:t>(2021)</w:t>
            </w:r>
          </w:p>
          <w:p w14:paraId="339A8DED" w14:textId="75D49239" w:rsidR="00394E1A" w:rsidRPr="0082079A" w:rsidRDefault="00394E1A" w:rsidP="00394E1A">
            <w:pPr>
              <w:widowControl w:val="0"/>
              <w:spacing w:before="60" w:after="120" w:line="240" w:lineRule="auto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b/>
                <w:color w:val="000000" w:themeColor="text1"/>
                <w:szCs w:val="20"/>
                <w:lang w:val="en-GB"/>
              </w:rPr>
            </w:pPr>
            <w:r w:rsidRPr="0082079A">
              <w:rPr>
                <w:rFonts w:cstheme="minorHAnsi"/>
                <w:b/>
                <w:color w:val="000000" w:themeColor="text1"/>
                <w:szCs w:val="20"/>
                <w:lang w:val="en-GB"/>
              </w:rPr>
              <w:t>Canada</w:t>
            </w:r>
            <w:r w:rsidR="00676A3C" w:rsidRPr="0082079A">
              <w:rPr>
                <w:rFonts w:cstheme="minorHAnsi"/>
                <w:b/>
                <w:color w:val="000000" w:themeColor="text1"/>
                <w:szCs w:val="20"/>
                <w:lang w:val="en-GB"/>
              </w:rPr>
              <w:t xml:space="preserve"> </w:t>
            </w:r>
            <w:r w:rsidR="00676A3C" w:rsidRPr="0082079A">
              <w:rPr>
                <w:rFonts w:cstheme="minorHAnsi"/>
                <w:b/>
                <w:color w:val="000000" w:themeColor="text1"/>
                <w:szCs w:val="20"/>
                <w:lang w:val="en-GB"/>
              </w:rPr>
              <w:fldChar w:fldCharType="begin"/>
            </w:r>
            <w:r w:rsidR="00676A3C" w:rsidRPr="0082079A">
              <w:rPr>
                <w:rFonts w:cstheme="minorHAnsi"/>
                <w:b/>
                <w:color w:val="000000" w:themeColor="text1"/>
                <w:szCs w:val="20"/>
                <w:lang w:val="en-GB"/>
              </w:rPr>
              <w:instrText xml:space="preserve"> ADDIN EN.CITE &lt;EndNote&gt;&lt;Cite&gt;&lt;Author&gt;Lavoie-Tremblay&lt;/Author&gt;&lt;Year&gt;2021&lt;/Year&gt;&lt;RecNum&gt;36&lt;/RecNum&gt;&lt;DisplayText&gt;(37)&lt;/DisplayText&gt;&lt;record&gt;&lt;rec-number&gt;36&lt;/rec-number&gt;&lt;foreign-keys&gt;&lt;key app="EN" db-id="p29eptpwypew9gewz5evpvdlwzte2r9zedxs" timestamp="1641492816"&gt;36&lt;/key&gt;&lt;/foreign-keys&gt;&lt;ref-type name="Journal Article"&gt;17&lt;/ref-type&gt;&lt;contributors&gt;&lt;authors&gt;&lt;author&gt;Lavoie-Tremblay, M.&lt;/author&gt;&lt;author&gt;Gelinas, C.&lt;/author&gt;&lt;author&gt;Aube, T.&lt;/author&gt;&lt;author&gt;Tchouaket, E.&lt;/author&gt;&lt;author&gt;Tremblay, D.&lt;/author&gt;&lt;author&gt;Gagnon, M. P.&lt;/author&gt;&lt;author&gt;Cote, J.&lt;/author&gt;&lt;/authors&gt;&lt;/contributors&gt;&lt;auth-address&gt;McGill Univ, Ingram Sch Nursing, 680 Sherbrooke West,Suite 1813, Montreal, PQ H3A 2M7, Canada&amp;#xD;Univ Quebec Outaouais, Nursing Dept, Gatineau, PQ, Canada&amp;#xD;Univ Sherbrooke, Nursing Sch, Sherbrooke, PQ, Canada&amp;#xD;Laval Univ, Fac Nursing, Quebec City, PQ, Canada&amp;#xD;Univ Montreal, Fac Nursing, Montreal, PQ, Canada&lt;/auth-address&gt;&lt;titles&gt;&lt;title&gt;Influence of caring for COVID-19 patients on nurse&amp;apos;s turnover, work satisfaction and quality of care&lt;/title&gt;&lt;secondary-title&gt;J Nurs Manag&lt;/secondary-title&gt;&lt;alt-title&gt;J Nurs Manag&lt;/alt-title&gt;&lt;/titles&gt;&lt;periodical&gt;&lt;full-title&gt;J Nurs Manag&lt;/full-title&gt;&lt;/periodical&gt;&lt;alt-periodical&gt;&lt;full-title&gt;J Nurs Manag&lt;/full-title&gt;&lt;/alt-periodical&gt;&lt;pages&gt;33-43&lt;/pages&gt;&lt;volume&gt;30&lt;/volume&gt;&lt;number&gt;1&lt;/number&gt;&lt;keywords&gt;&lt;keyword&gt;covid-19&lt;/keyword&gt;&lt;keyword&gt;nurse&lt;/keyword&gt;&lt;keyword&gt;quality of care&lt;/keyword&gt;&lt;keyword&gt;turnover&lt;/keyword&gt;&lt;keyword&gt;work satisfaction&lt;/keyword&gt;&lt;keyword&gt;job-satisfaction&lt;/keyword&gt;&lt;keyword&gt;organization&lt;/keyword&gt;&lt;keyword&gt;predictors&lt;/keyword&gt;&lt;/keywords&gt;&lt;dates&gt;&lt;year&gt;2021&lt;/year&gt;&lt;pub-dates&gt;&lt;date&gt;Sep 16&lt;/date&gt;&lt;/pub-dates&gt;&lt;/dates&gt;&lt;isbn&gt;0966-0429&lt;/isbn&gt;&lt;accession-num&gt;WOS:000696362400001&lt;/accession-num&gt;&lt;urls&gt;&lt;related-urls&gt;&lt;url&gt;&lt;style face="underline" font="default" size="100%"&gt;&amp;lt;Go to ISI&amp;gt;://WOS:000696362400001&lt;/style&gt;&lt;/url&gt;&lt;/related-urls&gt;&lt;/urls&gt;&lt;electronic-resource-num&gt;10.1111/jonm.13462&lt;/electronic-resource-num&gt;&lt;language&gt;English&lt;/language&gt;&lt;/record&gt;&lt;/Cite&gt;&lt;/EndNote&gt;</w:instrText>
            </w:r>
            <w:r w:rsidR="00676A3C" w:rsidRPr="0082079A">
              <w:rPr>
                <w:rFonts w:cstheme="minorHAnsi"/>
                <w:b/>
                <w:color w:val="000000" w:themeColor="text1"/>
                <w:szCs w:val="20"/>
                <w:lang w:val="en-GB"/>
              </w:rPr>
              <w:fldChar w:fldCharType="separate"/>
            </w:r>
            <w:r w:rsidR="00676A3C" w:rsidRPr="0082079A">
              <w:rPr>
                <w:rFonts w:cstheme="minorHAnsi"/>
                <w:b/>
                <w:noProof/>
                <w:color w:val="000000" w:themeColor="text1"/>
                <w:szCs w:val="20"/>
                <w:lang w:val="en-GB"/>
              </w:rPr>
              <w:t>(</w:t>
            </w:r>
            <w:hyperlink w:anchor="_ENREF_37" w:tooltip="Lavoie-Tremblay, 2021 #36" w:history="1">
              <w:r w:rsidR="00636873" w:rsidRPr="0082079A">
                <w:rPr>
                  <w:rFonts w:cstheme="minorHAnsi"/>
                  <w:b/>
                  <w:noProof/>
                  <w:color w:val="000000" w:themeColor="text1"/>
                  <w:szCs w:val="20"/>
                  <w:lang w:val="en-GB"/>
                </w:rPr>
                <w:t>37</w:t>
              </w:r>
            </w:hyperlink>
            <w:r w:rsidR="00676A3C" w:rsidRPr="0082079A">
              <w:rPr>
                <w:rFonts w:cstheme="minorHAnsi"/>
                <w:b/>
                <w:noProof/>
                <w:color w:val="000000" w:themeColor="text1"/>
                <w:szCs w:val="20"/>
                <w:lang w:val="en-GB"/>
              </w:rPr>
              <w:t>)</w:t>
            </w:r>
            <w:r w:rsidR="00676A3C" w:rsidRPr="0082079A">
              <w:rPr>
                <w:rFonts w:cstheme="minorHAnsi"/>
                <w:b/>
                <w:color w:val="000000" w:themeColor="text1"/>
                <w:szCs w:val="20"/>
                <w:lang w:val="en-GB"/>
              </w:rPr>
              <w:fldChar w:fldCharType="end"/>
            </w:r>
          </w:p>
        </w:tc>
        <w:tc>
          <w:tcPr>
            <w:tcW w:w="0" w:type="auto"/>
          </w:tcPr>
          <w:p w14:paraId="4B4391C4" w14:textId="77777777" w:rsidR="00394E1A" w:rsidRPr="0082079A" w:rsidRDefault="00394E1A" w:rsidP="00394E1A">
            <w:pPr>
              <w:widowControl w:val="0"/>
              <w:spacing w:before="60" w:after="120" w:line="240" w:lineRule="auto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Arial" w:cstheme="minorHAnsi"/>
                <w:color w:val="000000" w:themeColor="text1"/>
                <w:szCs w:val="20"/>
                <w:lang w:val="en-GB"/>
              </w:rPr>
            </w:pPr>
            <w:r w:rsidRPr="0082079A">
              <w:rPr>
                <w:rFonts w:eastAsia="Arial" w:cstheme="minorHAnsi"/>
                <w:color w:val="000000" w:themeColor="text1"/>
                <w:szCs w:val="20"/>
                <w:lang w:val="en-GB"/>
              </w:rPr>
              <w:t>To identify correlates of turnover intention related to the COVID-19 pandemic</w:t>
            </w:r>
          </w:p>
        </w:tc>
        <w:tc>
          <w:tcPr>
            <w:tcW w:w="0" w:type="auto"/>
          </w:tcPr>
          <w:p w14:paraId="7A3BEFC8" w14:textId="77777777" w:rsidR="00394E1A" w:rsidRPr="0082079A" w:rsidRDefault="00394E1A" w:rsidP="00394E1A">
            <w:pPr>
              <w:widowControl w:val="0"/>
              <w:spacing w:before="60" w:after="120" w:line="240" w:lineRule="auto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color w:val="000000" w:themeColor="text1"/>
                <w:szCs w:val="20"/>
                <w:lang w:val="en-GB"/>
              </w:rPr>
            </w:pPr>
            <w:r w:rsidRPr="0082079A">
              <w:rPr>
                <w:rFonts w:cstheme="minorHAnsi"/>
                <w:color w:val="000000" w:themeColor="text1"/>
                <w:szCs w:val="20"/>
                <w:lang w:val="en-GB"/>
              </w:rPr>
              <w:t>Frontline nurses and practical nurses in Quebec</w:t>
            </w:r>
          </w:p>
          <w:p w14:paraId="686AB4DA" w14:textId="77777777" w:rsidR="00394E1A" w:rsidRPr="0082079A" w:rsidRDefault="00394E1A" w:rsidP="00394E1A">
            <w:pPr>
              <w:widowControl w:val="0"/>
              <w:spacing w:before="60" w:after="120" w:line="240" w:lineRule="auto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color w:val="000000" w:themeColor="text1"/>
                <w:szCs w:val="20"/>
                <w:lang w:val="en-GB"/>
              </w:rPr>
            </w:pPr>
            <w:r w:rsidRPr="0082079A">
              <w:rPr>
                <w:rFonts w:cstheme="minorHAnsi"/>
                <w:color w:val="000000" w:themeColor="text1"/>
                <w:szCs w:val="20"/>
                <w:lang w:val="en-GB"/>
              </w:rPr>
              <w:t>n = 1705 (782 caring for COVID-19 patients); 11</w:t>
            </w:r>
          </w:p>
          <w:p w14:paraId="60A9104C" w14:textId="77777777" w:rsidR="00394E1A" w:rsidRPr="0082079A" w:rsidRDefault="00394E1A" w:rsidP="00394E1A">
            <w:pPr>
              <w:widowControl w:val="0"/>
              <w:spacing w:before="60" w:after="120" w:line="240" w:lineRule="auto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color w:val="000000" w:themeColor="text1"/>
                <w:szCs w:val="20"/>
                <w:lang w:val="en-GB"/>
              </w:rPr>
            </w:pPr>
            <w:r w:rsidRPr="0082079A">
              <w:rPr>
                <w:rFonts w:cstheme="minorHAnsi"/>
                <w:color w:val="000000" w:themeColor="text1"/>
                <w:szCs w:val="20"/>
                <w:lang w:val="en-GB"/>
              </w:rPr>
              <w:t>41.10 (10.82); 87</w:t>
            </w:r>
          </w:p>
          <w:p w14:paraId="50E30C2D" w14:textId="77777777" w:rsidR="00394E1A" w:rsidRPr="0082079A" w:rsidRDefault="00394E1A" w:rsidP="00394E1A">
            <w:pPr>
              <w:widowControl w:val="0"/>
              <w:spacing w:before="60" w:after="120" w:line="240" w:lineRule="auto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color w:val="000000" w:themeColor="text1"/>
                <w:szCs w:val="20"/>
                <w:lang w:val="en-GB"/>
              </w:rPr>
            </w:pPr>
          </w:p>
        </w:tc>
        <w:tc>
          <w:tcPr>
            <w:tcW w:w="0" w:type="auto"/>
          </w:tcPr>
          <w:p w14:paraId="3156E8A6" w14:textId="77777777" w:rsidR="00394E1A" w:rsidRPr="0082079A" w:rsidRDefault="00394E1A" w:rsidP="00394E1A">
            <w:pPr>
              <w:widowControl w:val="0"/>
              <w:spacing w:before="60" w:after="120" w:line="240" w:lineRule="auto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color w:val="000000" w:themeColor="text1"/>
                <w:szCs w:val="20"/>
                <w:lang w:val="en-GB"/>
              </w:rPr>
            </w:pPr>
            <w:r w:rsidRPr="0082079A">
              <w:rPr>
                <w:rFonts w:cstheme="minorHAnsi"/>
                <w:color w:val="000000" w:themeColor="text1"/>
                <w:szCs w:val="20"/>
                <w:lang w:val="en-GB"/>
              </w:rPr>
              <w:t>Cross-sectional study, online self-report questionnaire (July 22 to November 16 2020)</w:t>
            </w:r>
          </w:p>
          <w:p w14:paraId="6E27FB06" w14:textId="77777777" w:rsidR="00394E1A" w:rsidRPr="0082079A" w:rsidRDefault="00394E1A" w:rsidP="00394E1A">
            <w:pPr>
              <w:widowControl w:val="0"/>
              <w:spacing w:before="60" w:after="120" w:line="240" w:lineRule="auto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color w:val="000000" w:themeColor="text1"/>
                <w:szCs w:val="20"/>
                <w:lang w:val="en-GB"/>
              </w:rPr>
            </w:pPr>
            <w:r w:rsidRPr="0082079A">
              <w:rPr>
                <w:rFonts w:cstheme="minorHAnsi"/>
                <w:color w:val="000000" w:themeColor="text1"/>
                <w:szCs w:val="20"/>
                <w:lang w:val="en-GB"/>
              </w:rPr>
              <w:t xml:space="preserve">Job demands: perception of being in control vs. overwhelmed, self-infection, infection of a team member, provided care for COVID-19 patients; job resources: perception of preparedness, transformational leadership; strain and performance: chronic fatigue, work satisfaction, perceived quality of care </w:t>
            </w:r>
          </w:p>
          <w:p w14:paraId="0ED60367" w14:textId="79A25350" w:rsidR="00EE55C9" w:rsidRPr="0082079A" w:rsidRDefault="00EE55C9" w:rsidP="00EE55C9">
            <w:pPr>
              <w:widowControl w:val="0"/>
              <w:spacing w:before="60" w:after="120" w:line="240" w:lineRule="auto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color w:val="000000" w:themeColor="text1"/>
                <w:szCs w:val="20"/>
                <w:lang w:val="en-GB"/>
              </w:rPr>
            </w:pPr>
            <w:r w:rsidRPr="0082079A">
              <w:rPr>
                <w:rFonts w:cstheme="minorHAnsi"/>
                <w:color w:val="000000" w:themeColor="text1"/>
                <w:szCs w:val="20"/>
                <w:lang w:val="en-GB"/>
              </w:rPr>
              <w:t xml:space="preserve">Two single-item measures </w:t>
            </w:r>
            <w:r w:rsidR="00A513CA" w:rsidRPr="0082079A">
              <w:rPr>
                <w:rFonts w:cstheme="minorHAnsi"/>
                <w:color w:val="000000" w:themeColor="text1"/>
                <w:szCs w:val="20"/>
                <w:lang w:val="en-GB"/>
              </w:rPr>
              <w:fldChar w:fldCharType="begin"/>
            </w:r>
            <w:r w:rsidR="00F1514C" w:rsidRPr="0082079A">
              <w:rPr>
                <w:rFonts w:cstheme="minorHAnsi"/>
                <w:color w:val="000000" w:themeColor="text1"/>
                <w:szCs w:val="20"/>
                <w:lang w:val="en-GB"/>
              </w:rPr>
              <w:instrText xml:space="preserve"> ADDIN EN.CITE &lt;EndNote&gt;&lt;Cite&gt;&lt;Author&gt;O&amp;apos;Driscoll&lt;/Author&gt;&lt;Year&gt;1994&lt;/Year&gt;&lt;RecNum&gt;94&lt;/RecNum&gt;&lt;DisplayText&gt;(80)&lt;/DisplayText&gt;&lt;record&gt;&lt;rec-number&gt;94&lt;/rec-number&gt;&lt;foreign-keys&gt;&lt;key app="EN" db-id="p29eptpwypew9gewz5evpvdlwzte2r9zedxs" timestamp="1645014018"&gt;94&lt;/key&gt;&lt;/foreign-keys&gt;&lt;ref-type name="Journal Article"&gt;17&lt;/ref-type&gt;&lt;contributors&gt;&lt;authors&gt;&lt;author&gt;O&amp;apos;Driscoll, M.P.&lt;/author&gt;&lt;author&gt;Beehr, T.A.&lt;/author&gt;&lt;/authors&gt;&lt;/contributors&gt;&lt;titles&gt;&lt;title&gt;Supervisor behaviors, role stressors and uncertainty as predictors of personal outcomes for subordinates&lt;/title&gt;&lt;secondary-title&gt;J Organ Behav&lt;/secondary-title&gt;&lt;/titles&gt;&lt;periodical&gt;&lt;full-title&gt;J Organ Behav&lt;/full-title&gt;&lt;/periodical&gt;&lt;pages&gt;141-155&lt;/pages&gt;&lt;volume&gt;15&lt;/volume&gt;&lt;number&gt;2&lt;/number&gt;&lt;dates&gt;&lt;year&gt;1994&lt;/year&gt;&lt;/dates&gt;&lt;urls&gt;&lt;/urls&gt;&lt;electronic-resource-num&gt;10.1002/job.4030150204&lt;/electronic-resource-num&gt;&lt;/record&gt;&lt;/Cite&gt;&lt;/EndNote&gt;</w:instrText>
            </w:r>
            <w:r w:rsidR="00A513CA" w:rsidRPr="0082079A">
              <w:rPr>
                <w:rFonts w:cstheme="minorHAnsi"/>
                <w:color w:val="000000" w:themeColor="text1"/>
                <w:szCs w:val="20"/>
                <w:lang w:val="en-GB"/>
              </w:rPr>
              <w:fldChar w:fldCharType="separate"/>
            </w:r>
            <w:r w:rsidR="004978F3" w:rsidRPr="0082079A">
              <w:rPr>
                <w:rFonts w:cstheme="minorHAnsi"/>
                <w:noProof/>
                <w:color w:val="000000" w:themeColor="text1"/>
                <w:szCs w:val="20"/>
                <w:lang w:val="en-GB"/>
              </w:rPr>
              <w:t>(</w:t>
            </w:r>
            <w:hyperlink w:anchor="_ENREF_80" w:tooltip="O'Driscoll, 1994 #94" w:history="1">
              <w:r w:rsidR="00636873" w:rsidRPr="0082079A">
                <w:rPr>
                  <w:rFonts w:cstheme="minorHAnsi"/>
                  <w:noProof/>
                  <w:color w:val="000000" w:themeColor="text1"/>
                  <w:szCs w:val="20"/>
                  <w:lang w:val="en-GB"/>
                </w:rPr>
                <w:t>80</w:t>
              </w:r>
            </w:hyperlink>
            <w:r w:rsidR="004978F3" w:rsidRPr="0082079A">
              <w:rPr>
                <w:rFonts w:cstheme="minorHAnsi"/>
                <w:noProof/>
                <w:color w:val="000000" w:themeColor="text1"/>
                <w:szCs w:val="20"/>
                <w:lang w:val="en-GB"/>
              </w:rPr>
              <w:t>)</w:t>
            </w:r>
            <w:r w:rsidR="00A513CA" w:rsidRPr="0082079A">
              <w:rPr>
                <w:rFonts w:cstheme="minorHAnsi"/>
                <w:color w:val="000000" w:themeColor="text1"/>
                <w:szCs w:val="20"/>
                <w:lang w:val="en-GB"/>
              </w:rPr>
              <w:fldChar w:fldCharType="end"/>
            </w:r>
            <w:r w:rsidRPr="0082079A">
              <w:rPr>
                <w:rFonts w:cstheme="minorHAnsi"/>
                <w:color w:val="000000" w:themeColor="text1"/>
                <w:szCs w:val="20"/>
                <w:lang w:val="en-GB"/>
              </w:rPr>
              <w:t>: organizational (intention to leave their current work setting) and professional turnover intention (intention to leave the profession) (agreement; 7-point Likert scale)</w:t>
            </w:r>
          </w:p>
        </w:tc>
        <w:tc>
          <w:tcPr>
            <w:tcW w:w="0" w:type="auto"/>
          </w:tcPr>
          <w:p w14:paraId="434D4163" w14:textId="2BECC3C4" w:rsidR="00394E1A" w:rsidRPr="0082079A" w:rsidRDefault="00394E1A" w:rsidP="00394E1A">
            <w:pPr>
              <w:widowControl w:val="0"/>
              <w:spacing w:before="60" w:after="120" w:line="240" w:lineRule="auto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color w:val="000000" w:themeColor="text1"/>
                <w:szCs w:val="20"/>
                <w:lang w:val="en-GB"/>
              </w:rPr>
            </w:pPr>
            <w:r w:rsidRPr="0082079A">
              <w:rPr>
                <w:rFonts w:cstheme="minorHAnsi"/>
                <w:i/>
                <w:color w:val="000000" w:themeColor="text1"/>
                <w:szCs w:val="20"/>
                <w:lang w:val="en-GB"/>
              </w:rPr>
              <w:t>F</w:t>
            </w:r>
            <w:r w:rsidR="004339B8" w:rsidRPr="0082079A">
              <w:rPr>
                <w:rFonts w:cstheme="minorHAnsi"/>
                <w:color w:val="000000" w:themeColor="text1"/>
                <w:szCs w:val="20"/>
                <w:lang w:val="en-GB"/>
              </w:rPr>
              <w:t>-test. Organiz</w:t>
            </w:r>
            <w:r w:rsidRPr="0082079A">
              <w:rPr>
                <w:rFonts w:cstheme="minorHAnsi"/>
                <w:color w:val="000000" w:themeColor="text1"/>
                <w:szCs w:val="20"/>
                <w:lang w:val="en-GB"/>
              </w:rPr>
              <w:t>ational turnover intention was associated with providing care to COVID-19 patients10 (</w:t>
            </w:r>
            <w:r w:rsidRPr="0082079A">
              <w:rPr>
                <w:rFonts w:cstheme="minorHAnsi"/>
                <w:i/>
                <w:color w:val="000000" w:themeColor="text1"/>
                <w:szCs w:val="20"/>
                <w:lang w:val="en-GB"/>
              </w:rPr>
              <w:t>F</w:t>
            </w:r>
            <w:r w:rsidRPr="0082079A">
              <w:rPr>
                <w:rFonts w:cstheme="minorHAnsi"/>
                <w:color w:val="000000" w:themeColor="text1"/>
                <w:szCs w:val="20"/>
                <w:lang w:val="en-GB"/>
              </w:rPr>
              <w:t xml:space="preserve"> = 10.49; </w:t>
            </w:r>
            <w:r w:rsidRPr="0082079A">
              <w:rPr>
                <w:rFonts w:cstheme="minorHAnsi"/>
                <w:i/>
                <w:color w:val="000000" w:themeColor="text1"/>
                <w:szCs w:val="20"/>
                <w:lang w:val="en-GB"/>
              </w:rPr>
              <w:t>p</w:t>
            </w:r>
            <w:r w:rsidRPr="0082079A">
              <w:rPr>
                <w:rFonts w:cstheme="minorHAnsi"/>
                <w:color w:val="000000" w:themeColor="text1"/>
                <w:szCs w:val="20"/>
                <w:lang w:val="en-GB"/>
              </w:rPr>
              <w:t xml:space="preserve"> &lt; .01)</w:t>
            </w:r>
          </w:p>
          <w:p w14:paraId="05D24AEF" w14:textId="2C6FACFD" w:rsidR="00394E1A" w:rsidRPr="0082079A" w:rsidRDefault="00394E1A" w:rsidP="00394E1A">
            <w:pPr>
              <w:widowControl w:val="0"/>
              <w:spacing w:before="60" w:after="120" w:line="240" w:lineRule="auto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color w:val="000000" w:themeColor="text1"/>
                <w:szCs w:val="20"/>
                <w:lang w:val="en-GB"/>
              </w:rPr>
            </w:pPr>
            <w:r w:rsidRPr="0082079A">
              <w:rPr>
                <w:rFonts w:cstheme="minorHAnsi"/>
                <w:color w:val="000000" w:themeColor="text1"/>
                <w:szCs w:val="20"/>
                <w:lang w:val="en-GB"/>
              </w:rPr>
              <w:t>t-test. Org</w:t>
            </w:r>
            <w:r w:rsidR="004339B8" w:rsidRPr="0082079A">
              <w:rPr>
                <w:rFonts w:cstheme="minorHAnsi"/>
                <w:color w:val="000000" w:themeColor="text1"/>
                <w:szCs w:val="20"/>
                <w:lang w:val="en-GB"/>
              </w:rPr>
              <w:t>aniz</w:t>
            </w:r>
            <w:r w:rsidRPr="0082079A">
              <w:rPr>
                <w:rFonts w:cstheme="minorHAnsi"/>
                <w:color w:val="000000" w:themeColor="text1"/>
                <w:szCs w:val="20"/>
                <w:lang w:val="en-GB"/>
              </w:rPr>
              <w:t>ational and professional turnover intentions were positively associated with being poorly prepared (</w:t>
            </w:r>
            <w:r w:rsidRPr="0082079A">
              <w:rPr>
                <w:rFonts w:cstheme="minorHAnsi"/>
                <w:i/>
                <w:color w:val="000000" w:themeColor="text1"/>
                <w:szCs w:val="20"/>
                <w:lang w:val="en-GB"/>
              </w:rPr>
              <w:t>t</w:t>
            </w:r>
            <w:r w:rsidRPr="0082079A">
              <w:rPr>
                <w:rFonts w:cstheme="minorHAnsi"/>
                <w:color w:val="000000" w:themeColor="text1"/>
                <w:szCs w:val="20"/>
                <w:lang w:val="en-GB"/>
              </w:rPr>
              <w:t xml:space="preserve"> = 11.16, </w:t>
            </w:r>
            <w:r w:rsidRPr="0082079A">
              <w:rPr>
                <w:rFonts w:cstheme="minorHAnsi"/>
                <w:i/>
                <w:color w:val="000000" w:themeColor="text1"/>
                <w:szCs w:val="20"/>
                <w:lang w:val="en-GB"/>
              </w:rPr>
              <w:t>t</w:t>
            </w:r>
            <w:r w:rsidRPr="0082079A">
              <w:rPr>
                <w:rFonts w:cstheme="minorHAnsi"/>
                <w:color w:val="000000" w:themeColor="text1"/>
                <w:szCs w:val="20"/>
                <w:lang w:val="en-GB"/>
              </w:rPr>
              <w:t xml:space="preserve"> = 9.69, respectively; </w:t>
            </w:r>
            <w:r w:rsidRPr="0082079A">
              <w:rPr>
                <w:rFonts w:cstheme="minorHAnsi"/>
                <w:i/>
                <w:color w:val="000000" w:themeColor="text1"/>
                <w:szCs w:val="20"/>
                <w:lang w:val="en-GB"/>
              </w:rPr>
              <w:t>p</w:t>
            </w:r>
            <w:r w:rsidRPr="0082079A">
              <w:rPr>
                <w:rFonts w:cstheme="minorHAnsi"/>
                <w:color w:val="000000" w:themeColor="text1"/>
                <w:szCs w:val="20"/>
                <w:lang w:val="en-GB"/>
              </w:rPr>
              <w:t> &lt; 0.001) and negatively associated with feeling in control of the situation at work (</w:t>
            </w:r>
            <w:r w:rsidRPr="0082079A">
              <w:rPr>
                <w:rFonts w:cstheme="minorHAnsi"/>
                <w:i/>
                <w:color w:val="000000" w:themeColor="text1"/>
                <w:szCs w:val="20"/>
                <w:lang w:val="en-GB"/>
              </w:rPr>
              <w:t>t</w:t>
            </w:r>
            <w:r w:rsidRPr="0082079A">
              <w:rPr>
                <w:rFonts w:cstheme="minorHAnsi"/>
                <w:color w:val="000000" w:themeColor="text1"/>
                <w:szCs w:val="20"/>
                <w:lang w:val="en-GB"/>
              </w:rPr>
              <w:t xml:space="preserve"> = -13.19, </w:t>
            </w:r>
            <w:r w:rsidRPr="0082079A">
              <w:rPr>
                <w:rFonts w:cstheme="minorHAnsi"/>
                <w:i/>
                <w:color w:val="000000" w:themeColor="text1"/>
                <w:szCs w:val="20"/>
                <w:lang w:val="en-GB"/>
              </w:rPr>
              <w:t>t</w:t>
            </w:r>
            <w:r w:rsidRPr="0082079A">
              <w:rPr>
                <w:rFonts w:cstheme="minorHAnsi"/>
                <w:color w:val="000000" w:themeColor="text1"/>
                <w:szCs w:val="20"/>
                <w:lang w:val="en-GB"/>
              </w:rPr>
              <w:t xml:space="preserve"> = -9.59, respectively; </w:t>
            </w:r>
            <w:r w:rsidRPr="0082079A">
              <w:rPr>
                <w:rFonts w:cstheme="minorHAnsi"/>
                <w:i/>
                <w:color w:val="000000" w:themeColor="text1"/>
                <w:szCs w:val="20"/>
                <w:lang w:val="en-GB"/>
              </w:rPr>
              <w:t>p</w:t>
            </w:r>
            <w:r w:rsidR="004339B8" w:rsidRPr="0082079A">
              <w:rPr>
                <w:rFonts w:cstheme="minorHAnsi"/>
                <w:color w:val="000000" w:themeColor="text1"/>
                <w:szCs w:val="20"/>
                <w:lang w:val="en-GB"/>
              </w:rPr>
              <w:t> &lt; 0.001). Organiz</w:t>
            </w:r>
            <w:r w:rsidRPr="0082079A">
              <w:rPr>
                <w:rFonts w:cstheme="minorHAnsi"/>
                <w:color w:val="000000" w:themeColor="text1"/>
                <w:szCs w:val="20"/>
                <w:lang w:val="en-GB"/>
              </w:rPr>
              <w:t>ational turnover intention was negatively associated with self-infection or team infected answer “yes” (</w:t>
            </w:r>
            <w:r w:rsidRPr="0082079A">
              <w:rPr>
                <w:rFonts w:cstheme="minorHAnsi"/>
                <w:i/>
                <w:color w:val="000000" w:themeColor="text1"/>
                <w:szCs w:val="20"/>
                <w:lang w:val="en-GB"/>
              </w:rPr>
              <w:t>t</w:t>
            </w:r>
            <w:r w:rsidRPr="0082079A">
              <w:rPr>
                <w:rFonts w:cstheme="minorHAnsi"/>
                <w:color w:val="000000" w:themeColor="text1"/>
                <w:szCs w:val="20"/>
                <w:lang w:val="en-GB"/>
              </w:rPr>
              <w:t xml:space="preserve"> = -3.01; </w:t>
            </w:r>
            <w:r w:rsidRPr="0082079A">
              <w:rPr>
                <w:rFonts w:cstheme="minorHAnsi"/>
                <w:i/>
                <w:color w:val="000000" w:themeColor="text1"/>
                <w:szCs w:val="20"/>
                <w:lang w:val="en-GB"/>
              </w:rPr>
              <w:t>p</w:t>
            </w:r>
            <w:r w:rsidRPr="0082079A">
              <w:rPr>
                <w:rFonts w:cstheme="minorHAnsi"/>
                <w:color w:val="000000" w:themeColor="text1"/>
                <w:szCs w:val="20"/>
                <w:lang w:val="en-GB"/>
              </w:rPr>
              <w:t> &lt; 0.01)</w:t>
            </w:r>
          </w:p>
          <w:p w14:paraId="6F916FBD" w14:textId="49668BF4" w:rsidR="00394E1A" w:rsidRPr="0082079A" w:rsidRDefault="00394E1A" w:rsidP="00394E1A">
            <w:pPr>
              <w:widowControl w:val="0"/>
              <w:spacing w:before="60" w:after="120" w:line="240" w:lineRule="auto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color w:val="000000" w:themeColor="text1"/>
                <w:szCs w:val="20"/>
                <w:lang w:val="en-GB"/>
              </w:rPr>
            </w:pPr>
            <w:r w:rsidRPr="0082079A">
              <w:rPr>
                <w:rFonts w:cstheme="minorHAnsi"/>
                <w:color w:val="000000" w:themeColor="text1"/>
                <w:szCs w:val="20"/>
                <w:lang w:val="en-GB"/>
              </w:rPr>
              <w:t>Regression model</w:t>
            </w:r>
            <w:r w:rsidR="004339B8" w:rsidRPr="0082079A">
              <w:rPr>
                <w:rFonts w:cstheme="minorHAnsi"/>
                <w:color w:val="000000" w:themeColor="text1"/>
                <w:szCs w:val="20"/>
                <w:lang w:val="en-GB"/>
              </w:rPr>
              <w:t>. Organiz</w:t>
            </w:r>
            <w:r w:rsidRPr="0082079A">
              <w:rPr>
                <w:rFonts w:cstheme="minorHAnsi"/>
                <w:color w:val="000000" w:themeColor="text1"/>
                <w:szCs w:val="20"/>
                <w:lang w:val="en-GB"/>
              </w:rPr>
              <w:t>ational turnover intention was positively associated with (a) chronic fatigue (</w:t>
            </w:r>
            <w:r w:rsidRPr="0082079A">
              <w:rPr>
                <w:rFonts w:cstheme="minorHAnsi"/>
                <w:i/>
                <w:iCs/>
                <w:color w:val="000000" w:themeColor="text1"/>
                <w:szCs w:val="20"/>
                <w:lang w:val="en-GB"/>
              </w:rPr>
              <w:t>B</w:t>
            </w:r>
            <w:r w:rsidRPr="0082079A">
              <w:rPr>
                <w:rFonts w:cstheme="minorHAnsi"/>
                <w:color w:val="000000" w:themeColor="text1"/>
                <w:szCs w:val="20"/>
                <w:lang w:val="en-GB"/>
              </w:rPr>
              <w:t xml:space="preserve"> = .02;</w:t>
            </w:r>
            <w:r w:rsidRPr="0082079A">
              <w:rPr>
                <w:rFonts w:cstheme="minorHAnsi"/>
                <w:i/>
                <w:iCs/>
                <w:color w:val="000000" w:themeColor="text1"/>
                <w:szCs w:val="20"/>
                <w:lang w:val="en-GB"/>
              </w:rPr>
              <w:t xml:space="preserve"> β</w:t>
            </w:r>
            <w:r w:rsidRPr="0082079A">
              <w:rPr>
                <w:rFonts w:cstheme="minorHAnsi"/>
                <w:color w:val="000000" w:themeColor="text1"/>
                <w:szCs w:val="20"/>
                <w:lang w:val="en-GB"/>
              </w:rPr>
              <w:t xml:space="preserve"> = .31; p &lt; .001) and negatively associated with (b) more experience in the setting (</w:t>
            </w:r>
            <w:r w:rsidRPr="0082079A">
              <w:rPr>
                <w:rFonts w:cstheme="minorHAnsi"/>
                <w:i/>
                <w:iCs/>
                <w:color w:val="000000" w:themeColor="text1"/>
                <w:szCs w:val="20"/>
                <w:lang w:val="en-GB"/>
              </w:rPr>
              <w:t>B</w:t>
            </w:r>
            <w:r w:rsidRPr="0082079A">
              <w:rPr>
                <w:rFonts w:cstheme="minorHAnsi"/>
                <w:color w:val="000000" w:themeColor="text1"/>
                <w:szCs w:val="20"/>
                <w:lang w:val="en-GB"/>
              </w:rPr>
              <w:t xml:space="preserve"> = -.02; β = -.08; </w:t>
            </w:r>
            <w:r w:rsidRPr="0082079A">
              <w:rPr>
                <w:rFonts w:cstheme="minorHAnsi"/>
                <w:i/>
                <w:color w:val="000000" w:themeColor="text1"/>
                <w:szCs w:val="20"/>
                <w:lang w:val="en-GB"/>
              </w:rPr>
              <w:t>p</w:t>
            </w:r>
            <w:r w:rsidRPr="0082079A">
              <w:rPr>
                <w:rFonts w:cstheme="minorHAnsi"/>
                <w:color w:val="000000" w:themeColor="text1"/>
                <w:szCs w:val="20"/>
                <w:lang w:val="en-GB"/>
              </w:rPr>
              <w:t xml:space="preserve"> &lt; .001), (c) feeling in control of the situation at work (</w:t>
            </w:r>
            <w:r w:rsidRPr="0082079A">
              <w:rPr>
                <w:rFonts w:cstheme="minorHAnsi"/>
                <w:i/>
                <w:iCs/>
                <w:color w:val="000000" w:themeColor="text1"/>
                <w:szCs w:val="20"/>
                <w:lang w:val="en-GB"/>
              </w:rPr>
              <w:t>B</w:t>
            </w:r>
            <w:r w:rsidRPr="0082079A">
              <w:rPr>
                <w:rFonts w:cstheme="minorHAnsi"/>
                <w:color w:val="000000" w:themeColor="text1"/>
                <w:szCs w:val="20"/>
                <w:lang w:val="en-GB"/>
              </w:rPr>
              <w:t xml:space="preserve"> = -.12; β=-.06, </w:t>
            </w:r>
            <w:r w:rsidRPr="0082079A">
              <w:rPr>
                <w:rFonts w:cstheme="minorHAnsi"/>
                <w:i/>
                <w:color w:val="000000" w:themeColor="text1"/>
                <w:szCs w:val="20"/>
                <w:lang w:val="en-GB"/>
              </w:rPr>
              <w:t>p</w:t>
            </w:r>
            <w:r w:rsidRPr="0082079A">
              <w:rPr>
                <w:rFonts w:cstheme="minorHAnsi"/>
                <w:color w:val="000000" w:themeColor="text1"/>
                <w:szCs w:val="20"/>
                <w:lang w:val="en-GB"/>
              </w:rPr>
              <w:t xml:space="preserve"> &lt; .01), (d) having a leader with a transformational leadership style (</w:t>
            </w:r>
            <w:r w:rsidRPr="0082079A">
              <w:rPr>
                <w:rFonts w:cstheme="minorHAnsi"/>
                <w:i/>
                <w:iCs/>
                <w:color w:val="000000" w:themeColor="text1"/>
                <w:szCs w:val="20"/>
                <w:lang w:val="en-GB"/>
              </w:rPr>
              <w:t>B</w:t>
            </w:r>
            <w:r w:rsidRPr="0082079A">
              <w:rPr>
                <w:rFonts w:cstheme="minorHAnsi"/>
                <w:color w:val="000000" w:themeColor="text1"/>
                <w:szCs w:val="20"/>
                <w:lang w:val="en-GB"/>
              </w:rPr>
              <w:t xml:space="preserve"> = -.05; β = -.16; </w:t>
            </w:r>
            <w:r w:rsidRPr="0082079A">
              <w:rPr>
                <w:rFonts w:cstheme="minorHAnsi"/>
                <w:i/>
                <w:color w:val="000000" w:themeColor="text1"/>
                <w:szCs w:val="20"/>
                <w:lang w:val="en-GB"/>
              </w:rPr>
              <w:t>p</w:t>
            </w:r>
            <w:r w:rsidRPr="0082079A">
              <w:rPr>
                <w:rFonts w:cstheme="minorHAnsi"/>
                <w:color w:val="000000" w:themeColor="text1"/>
                <w:szCs w:val="20"/>
                <w:lang w:val="en-GB"/>
              </w:rPr>
              <w:t xml:space="preserve"> &lt; .001), and (e) work satisfaction (</w:t>
            </w:r>
            <w:r w:rsidRPr="0082079A">
              <w:rPr>
                <w:rFonts w:cstheme="minorHAnsi"/>
                <w:i/>
                <w:iCs/>
                <w:color w:val="000000" w:themeColor="text1"/>
                <w:szCs w:val="20"/>
                <w:lang w:val="en-GB"/>
              </w:rPr>
              <w:t>B</w:t>
            </w:r>
            <w:r w:rsidRPr="0082079A">
              <w:rPr>
                <w:rFonts w:cstheme="minorHAnsi"/>
                <w:color w:val="000000" w:themeColor="text1"/>
                <w:szCs w:val="20"/>
                <w:lang w:val="en-GB"/>
              </w:rPr>
              <w:t xml:space="preserve"> = -.30; β = -.22; </w:t>
            </w:r>
            <w:r w:rsidRPr="0082079A">
              <w:rPr>
                <w:rFonts w:cstheme="minorHAnsi"/>
                <w:i/>
                <w:iCs/>
                <w:color w:val="000000" w:themeColor="text1"/>
                <w:szCs w:val="20"/>
                <w:lang w:val="en-GB"/>
              </w:rPr>
              <w:t>p</w:t>
            </w:r>
            <w:r w:rsidRPr="0082079A">
              <w:rPr>
                <w:rFonts w:cstheme="minorHAnsi"/>
                <w:color w:val="000000" w:themeColor="text1"/>
                <w:szCs w:val="20"/>
                <w:lang w:val="en-GB"/>
              </w:rPr>
              <w:t xml:space="preserve"> &lt; .001). Professional turnover was positively associated with (a) chronic fatigue (</w:t>
            </w:r>
            <w:r w:rsidRPr="0082079A">
              <w:rPr>
                <w:rFonts w:cstheme="minorHAnsi"/>
                <w:i/>
                <w:iCs/>
                <w:color w:val="000000" w:themeColor="text1"/>
                <w:szCs w:val="20"/>
                <w:lang w:val="en-GB"/>
              </w:rPr>
              <w:t>B</w:t>
            </w:r>
            <w:r w:rsidRPr="0082079A">
              <w:rPr>
                <w:rFonts w:cstheme="minorHAnsi"/>
                <w:color w:val="000000" w:themeColor="text1"/>
                <w:szCs w:val="20"/>
                <w:lang w:val="en-GB"/>
              </w:rPr>
              <w:t xml:space="preserve"> = .03; β = .37; </w:t>
            </w:r>
            <w:r w:rsidRPr="0082079A">
              <w:rPr>
                <w:rFonts w:cstheme="minorHAnsi"/>
                <w:i/>
                <w:color w:val="000000" w:themeColor="text1"/>
                <w:szCs w:val="20"/>
                <w:lang w:val="en-GB"/>
              </w:rPr>
              <w:t>p</w:t>
            </w:r>
            <w:r w:rsidRPr="0082079A">
              <w:rPr>
                <w:rFonts w:cstheme="minorHAnsi"/>
                <w:color w:val="000000" w:themeColor="text1"/>
                <w:szCs w:val="20"/>
                <w:lang w:val="en-GB"/>
              </w:rPr>
              <w:t xml:space="preserve"> &lt; .001) and (b) caring for COVID-19 patients (</w:t>
            </w:r>
            <w:r w:rsidRPr="0082079A">
              <w:rPr>
                <w:rFonts w:cstheme="minorHAnsi"/>
                <w:i/>
                <w:iCs/>
                <w:color w:val="000000" w:themeColor="text1"/>
                <w:szCs w:val="20"/>
                <w:lang w:val="en-GB"/>
              </w:rPr>
              <w:t>B</w:t>
            </w:r>
            <w:r w:rsidRPr="0082079A">
              <w:rPr>
                <w:rFonts w:cstheme="minorHAnsi"/>
                <w:color w:val="000000" w:themeColor="text1"/>
                <w:szCs w:val="20"/>
                <w:lang w:val="en-GB"/>
              </w:rPr>
              <w:t xml:space="preserve"> = .28; </w:t>
            </w:r>
            <w:r w:rsidRPr="0082079A">
              <w:rPr>
                <w:rFonts w:cstheme="minorHAnsi"/>
                <w:i/>
                <w:iCs/>
                <w:color w:val="000000" w:themeColor="text1"/>
                <w:szCs w:val="20"/>
                <w:lang w:val="en-GB"/>
              </w:rPr>
              <w:t>β</w:t>
            </w:r>
            <w:r w:rsidRPr="0082079A">
              <w:rPr>
                <w:rFonts w:cstheme="minorHAnsi"/>
                <w:color w:val="000000" w:themeColor="text1"/>
                <w:szCs w:val="20"/>
                <w:lang w:val="en-GB"/>
              </w:rPr>
              <w:t xml:space="preserve"> = .07; </w:t>
            </w:r>
            <w:r w:rsidRPr="0082079A">
              <w:rPr>
                <w:rFonts w:cstheme="minorHAnsi"/>
                <w:i/>
                <w:color w:val="000000" w:themeColor="text1"/>
                <w:szCs w:val="20"/>
                <w:lang w:val="en-GB"/>
              </w:rPr>
              <w:t>p</w:t>
            </w:r>
            <w:r w:rsidRPr="0082079A">
              <w:rPr>
                <w:rFonts w:cstheme="minorHAnsi"/>
                <w:color w:val="000000" w:themeColor="text1"/>
                <w:szCs w:val="20"/>
                <w:lang w:val="en-GB"/>
              </w:rPr>
              <w:t xml:space="preserve"> &lt; .001) as well as negatively associated with (c) preparedness (</w:t>
            </w:r>
            <w:r w:rsidRPr="0082079A">
              <w:rPr>
                <w:rFonts w:cstheme="minorHAnsi"/>
                <w:i/>
                <w:iCs/>
                <w:color w:val="000000" w:themeColor="text1"/>
                <w:szCs w:val="20"/>
                <w:lang w:val="en-GB"/>
              </w:rPr>
              <w:t>B</w:t>
            </w:r>
            <w:r w:rsidRPr="0082079A">
              <w:rPr>
                <w:rFonts w:cstheme="minorHAnsi"/>
                <w:color w:val="000000" w:themeColor="text1"/>
                <w:szCs w:val="20"/>
                <w:lang w:val="en-GB"/>
              </w:rPr>
              <w:t xml:space="preserve"> = -.17; </w:t>
            </w:r>
            <w:r w:rsidRPr="0082079A">
              <w:rPr>
                <w:rFonts w:cstheme="minorHAnsi"/>
                <w:i/>
                <w:iCs/>
                <w:color w:val="000000" w:themeColor="text1"/>
                <w:szCs w:val="20"/>
                <w:lang w:val="en-GB"/>
              </w:rPr>
              <w:t>β</w:t>
            </w:r>
            <w:r w:rsidRPr="0082079A">
              <w:rPr>
                <w:rFonts w:cstheme="minorHAnsi"/>
                <w:color w:val="000000" w:themeColor="text1"/>
                <w:szCs w:val="20"/>
                <w:lang w:val="en-GB"/>
              </w:rPr>
              <w:t xml:space="preserve"> = -.07; </w:t>
            </w:r>
            <w:r w:rsidRPr="0082079A">
              <w:rPr>
                <w:rFonts w:cstheme="minorHAnsi"/>
                <w:i/>
                <w:color w:val="000000" w:themeColor="text1"/>
                <w:szCs w:val="20"/>
                <w:lang w:val="en-GB"/>
              </w:rPr>
              <w:t>p</w:t>
            </w:r>
            <w:r w:rsidRPr="0082079A">
              <w:rPr>
                <w:rFonts w:cstheme="minorHAnsi"/>
                <w:color w:val="000000" w:themeColor="text1"/>
                <w:szCs w:val="20"/>
                <w:lang w:val="en-GB"/>
              </w:rPr>
              <w:t xml:space="preserve"> &lt; .01), (d) having a leader with a transformational leadership style (</w:t>
            </w:r>
            <w:r w:rsidRPr="0082079A">
              <w:rPr>
                <w:rFonts w:cstheme="minorHAnsi"/>
                <w:i/>
                <w:iCs/>
                <w:color w:val="000000" w:themeColor="text1"/>
                <w:szCs w:val="20"/>
                <w:lang w:val="en-GB"/>
              </w:rPr>
              <w:t>B</w:t>
            </w:r>
            <w:r w:rsidRPr="0082079A">
              <w:rPr>
                <w:rFonts w:cstheme="minorHAnsi"/>
                <w:color w:val="000000" w:themeColor="text1"/>
                <w:szCs w:val="20"/>
                <w:lang w:val="en-GB"/>
              </w:rPr>
              <w:t xml:space="preserve"> = -.02; </w:t>
            </w:r>
            <w:r w:rsidRPr="0082079A">
              <w:rPr>
                <w:rFonts w:cstheme="minorHAnsi"/>
                <w:i/>
                <w:iCs/>
                <w:color w:val="000000" w:themeColor="text1"/>
                <w:szCs w:val="20"/>
                <w:lang w:val="en-GB"/>
              </w:rPr>
              <w:t>β</w:t>
            </w:r>
            <w:r w:rsidRPr="0082079A">
              <w:rPr>
                <w:rFonts w:cstheme="minorHAnsi"/>
                <w:color w:val="000000" w:themeColor="text1"/>
                <w:szCs w:val="20"/>
                <w:lang w:val="en-GB"/>
              </w:rPr>
              <w:t xml:space="preserve"> = -.08; </w:t>
            </w:r>
            <w:r w:rsidRPr="0082079A">
              <w:rPr>
                <w:rFonts w:cstheme="minorHAnsi"/>
                <w:i/>
                <w:color w:val="000000" w:themeColor="text1"/>
                <w:szCs w:val="20"/>
                <w:lang w:val="en-GB"/>
              </w:rPr>
              <w:t>p</w:t>
            </w:r>
            <w:r w:rsidRPr="0082079A">
              <w:rPr>
                <w:rFonts w:cstheme="minorHAnsi"/>
                <w:color w:val="000000" w:themeColor="text1"/>
                <w:szCs w:val="20"/>
                <w:lang w:val="en-GB"/>
              </w:rPr>
              <w:t xml:space="preserve"> &lt; .01), and (e) work satisfaction (</w:t>
            </w:r>
            <w:r w:rsidRPr="0082079A">
              <w:rPr>
                <w:rFonts w:cstheme="minorHAnsi"/>
                <w:i/>
                <w:iCs/>
                <w:color w:val="000000" w:themeColor="text1"/>
                <w:szCs w:val="20"/>
                <w:lang w:val="en-GB"/>
              </w:rPr>
              <w:t>B</w:t>
            </w:r>
            <w:r w:rsidRPr="0082079A">
              <w:rPr>
                <w:rFonts w:cstheme="minorHAnsi"/>
                <w:color w:val="000000" w:themeColor="text1"/>
                <w:szCs w:val="20"/>
                <w:lang w:val="en-GB"/>
              </w:rPr>
              <w:t xml:space="preserve"> = -.19; β = -.15; </w:t>
            </w:r>
            <w:r w:rsidRPr="0082079A">
              <w:rPr>
                <w:rFonts w:cstheme="minorHAnsi"/>
                <w:i/>
                <w:color w:val="000000" w:themeColor="text1"/>
                <w:szCs w:val="20"/>
                <w:lang w:val="en-GB"/>
              </w:rPr>
              <w:t>p</w:t>
            </w:r>
            <w:r w:rsidRPr="0082079A">
              <w:rPr>
                <w:rFonts w:cstheme="minorHAnsi"/>
                <w:color w:val="000000" w:themeColor="text1"/>
                <w:szCs w:val="20"/>
                <w:lang w:val="en-GB"/>
              </w:rPr>
              <w:t xml:space="preserve"> &lt; .001) </w:t>
            </w:r>
          </w:p>
        </w:tc>
        <w:tc>
          <w:tcPr>
            <w:tcW w:w="0" w:type="auto"/>
          </w:tcPr>
          <w:p w14:paraId="3978995A" w14:textId="77777777" w:rsidR="00394E1A" w:rsidRPr="0082079A" w:rsidRDefault="00394E1A" w:rsidP="00394E1A">
            <w:pPr>
              <w:widowControl w:val="0"/>
              <w:spacing w:before="60" w:after="120" w:line="240" w:lineRule="auto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i/>
                <w:color w:val="000000" w:themeColor="text1"/>
                <w:szCs w:val="20"/>
                <w:lang w:val="en-GB"/>
              </w:rPr>
            </w:pPr>
            <w:r w:rsidRPr="0082079A">
              <w:rPr>
                <w:rFonts w:cstheme="minorHAnsi"/>
                <w:color w:val="000000" w:themeColor="text1"/>
                <w:szCs w:val="20"/>
                <w:lang w:val="en-GB"/>
              </w:rPr>
              <w:t>11/12</w:t>
            </w:r>
          </w:p>
        </w:tc>
      </w:tr>
      <w:tr w:rsidR="004E7B09" w:rsidRPr="0082079A" w14:paraId="167B937F" w14:textId="77777777" w:rsidTr="00394E1A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</w:tcPr>
          <w:p w14:paraId="28F6DCA8" w14:textId="77777777" w:rsidR="00394E1A" w:rsidRPr="0082079A" w:rsidRDefault="00394E1A" w:rsidP="00394E1A">
            <w:pPr>
              <w:pStyle w:val="Listenabsatz"/>
              <w:widowControl w:val="0"/>
              <w:numPr>
                <w:ilvl w:val="0"/>
                <w:numId w:val="14"/>
              </w:numPr>
              <w:tabs>
                <w:tab w:val="left" w:pos="316"/>
              </w:tabs>
              <w:spacing w:before="60" w:after="120" w:line="240" w:lineRule="auto"/>
              <w:ind w:hanging="720"/>
              <w:jc w:val="left"/>
              <w:rPr>
                <w:rFonts w:cstheme="minorHAnsi"/>
                <w:color w:val="000000" w:themeColor="text1"/>
                <w:szCs w:val="20"/>
                <w:lang w:val="en-GB"/>
              </w:rPr>
            </w:pPr>
          </w:p>
        </w:tc>
        <w:tc>
          <w:tcPr>
            <w:tcW w:w="0" w:type="auto"/>
          </w:tcPr>
          <w:p w14:paraId="217BCF0F" w14:textId="77777777" w:rsidR="00394E1A" w:rsidRPr="0082079A" w:rsidRDefault="00394E1A" w:rsidP="00394E1A">
            <w:pPr>
              <w:widowControl w:val="0"/>
              <w:spacing w:before="60" w:after="120" w:line="240" w:lineRule="auto"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b/>
                <w:color w:val="000000" w:themeColor="text1"/>
                <w:szCs w:val="20"/>
                <w:lang w:val="en-GB"/>
              </w:rPr>
            </w:pPr>
            <w:r w:rsidRPr="0082079A">
              <w:rPr>
                <w:rFonts w:cstheme="minorHAnsi"/>
                <w:b/>
                <w:color w:val="000000" w:themeColor="text1"/>
                <w:szCs w:val="20"/>
                <w:lang w:val="en-GB"/>
              </w:rPr>
              <w:t>Li et al.</w:t>
            </w:r>
          </w:p>
          <w:p w14:paraId="25C32481" w14:textId="77777777" w:rsidR="00394E1A" w:rsidRPr="0082079A" w:rsidRDefault="00394E1A" w:rsidP="00394E1A">
            <w:pPr>
              <w:widowControl w:val="0"/>
              <w:spacing w:before="60" w:after="120" w:line="240" w:lineRule="auto"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b/>
                <w:color w:val="000000" w:themeColor="text1"/>
                <w:szCs w:val="20"/>
                <w:lang w:val="en-GB"/>
              </w:rPr>
            </w:pPr>
            <w:r w:rsidRPr="0082079A">
              <w:rPr>
                <w:rFonts w:cstheme="minorHAnsi"/>
                <w:b/>
                <w:color w:val="000000" w:themeColor="text1"/>
                <w:szCs w:val="20"/>
                <w:lang w:val="en-GB"/>
              </w:rPr>
              <w:t>(2021)</w:t>
            </w:r>
          </w:p>
          <w:p w14:paraId="4A5C293A" w14:textId="06D4D245" w:rsidR="00394E1A" w:rsidRPr="0082079A" w:rsidRDefault="00394E1A" w:rsidP="00394E1A">
            <w:pPr>
              <w:widowControl w:val="0"/>
              <w:spacing w:before="60" w:after="120" w:line="240" w:lineRule="auto"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Arial" w:cstheme="minorHAnsi"/>
                <w:b/>
                <w:color w:val="000000" w:themeColor="text1"/>
                <w:szCs w:val="20"/>
                <w:lang w:val="en-GB"/>
              </w:rPr>
            </w:pPr>
            <w:r w:rsidRPr="0082079A">
              <w:rPr>
                <w:rFonts w:cstheme="minorHAnsi"/>
                <w:b/>
                <w:color w:val="000000" w:themeColor="text1"/>
                <w:szCs w:val="20"/>
                <w:lang w:val="en-GB"/>
              </w:rPr>
              <w:t>Taiwan</w:t>
            </w:r>
            <w:r w:rsidR="004E7B09" w:rsidRPr="0082079A">
              <w:rPr>
                <w:rFonts w:cstheme="minorHAnsi"/>
                <w:b/>
                <w:color w:val="000000" w:themeColor="text1"/>
                <w:szCs w:val="20"/>
                <w:lang w:val="en-GB"/>
              </w:rPr>
              <w:t xml:space="preserve"> </w:t>
            </w:r>
            <w:r w:rsidR="004E7B09" w:rsidRPr="0082079A">
              <w:rPr>
                <w:rFonts w:cstheme="minorHAnsi"/>
                <w:b/>
                <w:color w:val="000000" w:themeColor="text1"/>
                <w:szCs w:val="20"/>
                <w:lang w:val="en-GB"/>
              </w:rPr>
              <w:fldChar w:fldCharType="begin">
                <w:fldData xml:space="preserve">PEVuZE5vdGU+PENpdGU+PEF1dGhvcj5MaTwvQXV0aG9yPjxZZWFyPjIwMjE8L1llYXI+PFJlY051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</w:fldData>
              </w:fldChar>
            </w:r>
            <w:r w:rsidR="004E7B09" w:rsidRPr="0082079A">
              <w:rPr>
                <w:rFonts w:cstheme="minorHAnsi"/>
                <w:b/>
                <w:color w:val="000000" w:themeColor="text1"/>
                <w:szCs w:val="20"/>
                <w:lang w:val="en-GB"/>
              </w:rPr>
              <w:instrText xml:space="preserve"> ADDIN EN.CITE </w:instrText>
            </w:r>
            <w:r w:rsidR="004E7B09" w:rsidRPr="0082079A">
              <w:rPr>
                <w:rFonts w:cstheme="minorHAnsi"/>
                <w:b/>
                <w:color w:val="000000" w:themeColor="text1"/>
                <w:szCs w:val="20"/>
                <w:lang w:val="en-GB"/>
              </w:rPr>
              <w:fldChar w:fldCharType="begin">
                <w:fldData xml:space="preserve">PEVuZE5vdGU+PENpdGU+PEF1dGhvcj5MaTwvQXV0aG9yPjxZZWFyPjIwMjE8L1llYXI+PFJlY051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</w:fldData>
              </w:fldChar>
            </w:r>
            <w:r w:rsidR="004E7B09" w:rsidRPr="0082079A">
              <w:rPr>
                <w:rFonts w:cstheme="minorHAnsi"/>
                <w:b/>
                <w:color w:val="000000" w:themeColor="text1"/>
                <w:szCs w:val="20"/>
                <w:lang w:val="en-GB"/>
              </w:rPr>
              <w:instrText xml:space="preserve"> ADDIN EN.CITE.DATA </w:instrText>
            </w:r>
            <w:r w:rsidR="004E7B09" w:rsidRPr="0082079A">
              <w:rPr>
                <w:rFonts w:cstheme="minorHAnsi"/>
                <w:b/>
                <w:color w:val="000000" w:themeColor="text1"/>
                <w:szCs w:val="20"/>
                <w:lang w:val="en-GB"/>
              </w:rPr>
            </w:r>
            <w:r w:rsidR="004E7B09" w:rsidRPr="0082079A">
              <w:rPr>
                <w:rFonts w:cstheme="minorHAnsi"/>
                <w:b/>
                <w:color w:val="000000" w:themeColor="text1"/>
                <w:szCs w:val="20"/>
                <w:lang w:val="en-GB"/>
              </w:rPr>
              <w:fldChar w:fldCharType="end"/>
            </w:r>
            <w:r w:rsidR="004E7B09" w:rsidRPr="0082079A">
              <w:rPr>
                <w:rFonts w:cstheme="minorHAnsi"/>
                <w:b/>
                <w:color w:val="000000" w:themeColor="text1"/>
                <w:szCs w:val="20"/>
                <w:lang w:val="en-GB"/>
              </w:rPr>
            </w:r>
            <w:r w:rsidR="004E7B09" w:rsidRPr="0082079A">
              <w:rPr>
                <w:rFonts w:cstheme="minorHAnsi"/>
                <w:b/>
                <w:color w:val="000000" w:themeColor="text1"/>
                <w:szCs w:val="20"/>
                <w:lang w:val="en-GB"/>
              </w:rPr>
              <w:fldChar w:fldCharType="separate"/>
            </w:r>
            <w:r w:rsidR="004E7B09" w:rsidRPr="0082079A">
              <w:rPr>
                <w:rFonts w:cstheme="minorHAnsi"/>
                <w:b/>
                <w:noProof/>
                <w:color w:val="000000" w:themeColor="text1"/>
                <w:szCs w:val="20"/>
                <w:lang w:val="en-GB"/>
              </w:rPr>
              <w:t>(</w:t>
            </w:r>
            <w:hyperlink w:anchor="_ENREF_39" w:tooltip="Li, 2021 #38" w:history="1">
              <w:r w:rsidR="00636873" w:rsidRPr="0082079A">
                <w:rPr>
                  <w:rFonts w:cstheme="minorHAnsi"/>
                  <w:b/>
                  <w:noProof/>
                  <w:color w:val="000000" w:themeColor="text1"/>
                  <w:szCs w:val="20"/>
                  <w:lang w:val="en-GB"/>
                </w:rPr>
                <w:t>39</w:t>
              </w:r>
            </w:hyperlink>
            <w:r w:rsidR="004E7B09" w:rsidRPr="0082079A">
              <w:rPr>
                <w:rFonts w:cstheme="minorHAnsi"/>
                <w:b/>
                <w:noProof/>
                <w:color w:val="000000" w:themeColor="text1"/>
                <w:szCs w:val="20"/>
                <w:lang w:val="en-GB"/>
              </w:rPr>
              <w:t>)</w:t>
            </w:r>
            <w:r w:rsidR="004E7B09" w:rsidRPr="0082079A">
              <w:rPr>
                <w:rFonts w:cstheme="minorHAnsi"/>
                <w:b/>
                <w:color w:val="000000" w:themeColor="text1"/>
                <w:szCs w:val="20"/>
                <w:lang w:val="en-GB"/>
              </w:rPr>
              <w:fldChar w:fldCharType="end"/>
            </w:r>
          </w:p>
        </w:tc>
        <w:tc>
          <w:tcPr>
            <w:tcW w:w="0" w:type="auto"/>
          </w:tcPr>
          <w:p w14:paraId="4CA67108" w14:textId="3532050A" w:rsidR="00394E1A" w:rsidRPr="0082079A" w:rsidRDefault="00394E1A" w:rsidP="00394E1A">
            <w:pPr>
              <w:widowControl w:val="0"/>
              <w:spacing w:before="60" w:after="120" w:line="240" w:lineRule="auto"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Arial" w:cstheme="minorHAnsi"/>
                <w:color w:val="000000" w:themeColor="text1"/>
                <w:szCs w:val="20"/>
                <w:lang w:val="en-GB"/>
              </w:rPr>
            </w:pPr>
            <w:r w:rsidRPr="0082079A">
              <w:rPr>
                <w:rFonts w:cstheme="minorHAnsi"/>
                <w:color w:val="000000" w:themeColor="text1"/>
                <w:szCs w:val="20"/>
                <w:lang w:val="en-GB"/>
              </w:rPr>
              <w:t xml:space="preserve">To investigate the association between </w:t>
            </w:r>
            <w:r w:rsidRPr="0082079A">
              <w:rPr>
                <w:rFonts w:eastAsia="Arial" w:cstheme="minorHAnsi"/>
                <w:color w:val="000000" w:themeColor="text1"/>
                <w:szCs w:val="20"/>
                <w:lang w:val="en-GB"/>
              </w:rPr>
              <w:t xml:space="preserve">pandemic-related work conditions and adverse mental health among nurses </w:t>
            </w:r>
            <w:r w:rsidRPr="0082079A">
              <w:rPr>
                <w:rFonts w:cstheme="minorHAnsi"/>
                <w:color w:val="000000" w:themeColor="text1"/>
                <w:szCs w:val="20"/>
                <w:lang w:val="en-GB"/>
              </w:rPr>
              <w:t xml:space="preserve">and to investigate </w:t>
            </w:r>
            <w:r w:rsidR="004339B8" w:rsidRPr="0082079A">
              <w:rPr>
                <w:rFonts w:eastAsia="Arial" w:cstheme="minorHAnsi"/>
                <w:color w:val="000000" w:themeColor="text1"/>
                <w:szCs w:val="20"/>
                <w:lang w:val="en-GB"/>
              </w:rPr>
              <w:t>organiz</w:t>
            </w:r>
            <w:r w:rsidRPr="0082079A">
              <w:rPr>
                <w:rFonts w:eastAsia="Arial" w:cstheme="minorHAnsi"/>
                <w:color w:val="000000" w:themeColor="text1"/>
                <w:szCs w:val="20"/>
                <w:lang w:val="en-GB"/>
              </w:rPr>
              <w:t xml:space="preserve">ational strategies </w:t>
            </w:r>
            <w:r w:rsidRPr="0082079A">
              <w:rPr>
                <w:rFonts w:cstheme="minorHAnsi"/>
                <w:color w:val="000000" w:themeColor="text1"/>
                <w:szCs w:val="20"/>
                <w:lang w:val="en-GB"/>
              </w:rPr>
              <w:t>as possible moderating variables</w:t>
            </w:r>
          </w:p>
          <w:p w14:paraId="284B2D61" w14:textId="77777777" w:rsidR="00394E1A" w:rsidRPr="0082079A" w:rsidRDefault="00394E1A" w:rsidP="00394E1A">
            <w:pPr>
              <w:widowControl w:val="0"/>
              <w:spacing w:before="60" w:after="120" w:line="240" w:lineRule="auto"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Arial" w:cstheme="minorHAnsi"/>
                <w:color w:val="000000" w:themeColor="text1"/>
                <w:szCs w:val="20"/>
                <w:lang w:val="en-GB"/>
              </w:rPr>
            </w:pPr>
          </w:p>
        </w:tc>
        <w:tc>
          <w:tcPr>
            <w:tcW w:w="0" w:type="auto"/>
          </w:tcPr>
          <w:p w14:paraId="6718A42C" w14:textId="77777777" w:rsidR="00394E1A" w:rsidRPr="0082079A" w:rsidRDefault="00394E1A" w:rsidP="00394E1A">
            <w:pPr>
              <w:widowControl w:val="0"/>
              <w:spacing w:before="60" w:after="120" w:line="240" w:lineRule="auto"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color w:val="000000" w:themeColor="text1"/>
                <w:szCs w:val="20"/>
                <w:lang w:val="en-GB"/>
              </w:rPr>
            </w:pPr>
            <w:r w:rsidRPr="0082079A">
              <w:rPr>
                <w:rFonts w:cstheme="minorHAnsi"/>
                <w:color w:val="000000" w:themeColor="text1"/>
                <w:szCs w:val="20"/>
                <w:lang w:val="en-GB"/>
              </w:rPr>
              <w:t>Nurses working in medical facilities during the study period in Taiwan aged over 20 years</w:t>
            </w:r>
          </w:p>
          <w:p w14:paraId="375F2631" w14:textId="77777777" w:rsidR="00394E1A" w:rsidRPr="0082079A" w:rsidRDefault="00394E1A" w:rsidP="00394E1A">
            <w:pPr>
              <w:widowControl w:val="0"/>
              <w:spacing w:before="60" w:after="120" w:line="240" w:lineRule="auto"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color w:val="000000" w:themeColor="text1"/>
                <w:szCs w:val="20"/>
                <w:lang w:val="en-GB"/>
              </w:rPr>
            </w:pPr>
            <w:r w:rsidRPr="0082079A">
              <w:rPr>
                <w:rFonts w:cstheme="minorHAnsi"/>
                <w:color w:val="000000" w:themeColor="text1"/>
                <w:szCs w:val="20"/>
                <w:lang w:val="en-GB"/>
              </w:rPr>
              <w:t>n = 1499; N/A</w:t>
            </w:r>
          </w:p>
          <w:p w14:paraId="58490974" w14:textId="77777777" w:rsidR="00394E1A" w:rsidRPr="0082079A" w:rsidRDefault="00394E1A" w:rsidP="00394E1A">
            <w:pPr>
              <w:widowControl w:val="0"/>
              <w:spacing w:before="60" w:after="120" w:line="240" w:lineRule="auto"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Arial" w:cstheme="minorHAnsi"/>
                <w:color w:val="000000" w:themeColor="text1"/>
                <w:szCs w:val="20"/>
                <w:lang w:val="en-GB"/>
              </w:rPr>
            </w:pPr>
            <w:r w:rsidRPr="0082079A">
              <w:rPr>
                <w:rFonts w:cstheme="minorHAnsi"/>
                <w:color w:val="000000" w:themeColor="text1"/>
                <w:szCs w:val="20"/>
                <w:lang w:val="en-GB"/>
              </w:rPr>
              <w:t>36.2 (9.4); 96</w:t>
            </w:r>
          </w:p>
        </w:tc>
        <w:tc>
          <w:tcPr>
            <w:tcW w:w="0" w:type="auto"/>
          </w:tcPr>
          <w:p w14:paraId="04FC9750" w14:textId="77777777" w:rsidR="00394E1A" w:rsidRPr="0082079A" w:rsidRDefault="00394E1A" w:rsidP="00394E1A">
            <w:pPr>
              <w:widowControl w:val="0"/>
              <w:spacing w:before="60" w:after="120" w:line="240" w:lineRule="auto"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color w:val="000000" w:themeColor="text1"/>
                <w:szCs w:val="20"/>
                <w:lang w:val="en-GB"/>
              </w:rPr>
            </w:pPr>
            <w:r w:rsidRPr="0082079A">
              <w:rPr>
                <w:rFonts w:cstheme="minorHAnsi"/>
                <w:color w:val="000000" w:themeColor="text1"/>
                <w:szCs w:val="20"/>
                <w:lang w:val="en-GB"/>
              </w:rPr>
              <w:t>Cross-sectional study, online self-report questionnaire (July to December 2020)</w:t>
            </w:r>
          </w:p>
          <w:p w14:paraId="69458850" w14:textId="012D077B" w:rsidR="00394E1A" w:rsidRPr="0082079A" w:rsidRDefault="00394E1A" w:rsidP="00394E1A">
            <w:pPr>
              <w:widowControl w:val="0"/>
              <w:spacing w:before="60" w:after="120" w:line="240" w:lineRule="auto"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color w:val="000000" w:themeColor="text1"/>
                <w:szCs w:val="20"/>
                <w:lang w:val="en-GB"/>
              </w:rPr>
            </w:pPr>
            <w:r w:rsidRPr="0082079A">
              <w:rPr>
                <w:rFonts w:cstheme="minorHAnsi"/>
                <w:color w:val="000000" w:themeColor="text1"/>
                <w:szCs w:val="20"/>
                <w:lang w:val="en-GB"/>
              </w:rPr>
              <w:t xml:space="preserve">Stressors: increasing working hours, caring for COVID-19 patients, occupational stigma, redeployment; </w:t>
            </w:r>
            <w:r w:rsidR="004339B8" w:rsidRPr="0082079A">
              <w:rPr>
                <w:rFonts w:cstheme="minorHAnsi"/>
                <w:color w:val="000000" w:themeColor="text1"/>
                <w:szCs w:val="20"/>
                <w:lang w:val="en-GB"/>
              </w:rPr>
              <w:t>organiz</w:t>
            </w:r>
            <w:r w:rsidRPr="0082079A">
              <w:rPr>
                <w:rFonts w:cstheme="minorHAnsi"/>
                <w:color w:val="000000" w:themeColor="text1"/>
                <w:szCs w:val="20"/>
                <w:lang w:val="en-GB"/>
              </w:rPr>
              <w:t>ational strategies: adequate protection equipment, adequate infection control measures, adequate education and training co</w:t>
            </w:r>
            <w:r w:rsidR="004339B8" w:rsidRPr="0082079A">
              <w:rPr>
                <w:rFonts w:cstheme="minorHAnsi"/>
                <w:color w:val="000000" w:themeColor="text1"/>
                <w:szCs w:val="20"/>
                <w:lang w:val="en-GB"/>
              </w:rPr>
              <w:t>ncerning COVID-19, compensation</w:t>
            </w:r>
            <w:r w:rsidRPr="0082079A">
              <w:rPr>
                <w:rFonts w:cstheme="minorHAnsi"/>
                <w:color w:val="000000" w:themeColor="text1"/>
                <w:szCs w:val="20"/>
                <w:lang w:val="en-GB"/>
              </w:rPr>
              <w:t>, support by the employer; burnout; depressive symptoms</w:t>
            </w:r>
          </w:p>
          <w:p w14:paraId="2B8B645E" w14:textId="77777777" w:rsidR="00394E1A" w:rsidRPr="0082079A" w:rsidRDefault="00394E1A" w:rsidP="00394E1A">
            <w:pPr>
              <w:widowControl w:val="0"/>
              <w:spacing w:before="60" w:after="120" w:line="240" w:lineRule="auto"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color w:val="000000" w:themeColor="text1"/>
                <w:szCs w:val="20"/>
                <w:lang w:val="en-GB"/>
              </w:rPr>
            </w:pPr>
            <w:r w:rsidRPr="0082079A">
              <w:rPr>
                <w:rFonts w:cstheme="minorHAnsi"/>
                <w:color w:val="000000" w:themeColor="text1"/>
                <w:szCs w:val="20"/>
                <w:lang w:val="en-GB"/>
              </w:rPr>
              <w:t>Intention to leave the current job during the pandemic in comparison with that before the pandemic (agreement; 5-point Likert scale)</w:t>
            </w:r>
          </w:p>
        </w:tc>
        <w:tc>
          <w:tcPr>
            <w:tcW w:w="0" w:type="auto"/>
          </w:tcPr>
          <w:p w14:paraId="1D9634EE" w14:textId="77777777" w:rsidR="00394E1A" w:rsidRPr="0082079A" w:rsidRDefault="00394E1A" w:rsidP="00394E1A">
            <w:pPr>
              <w:widowControl w:val="0"/>
              <w:spacing w:before="60" w:after="120" w:line="240" w:lineRule="auto"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color w:val="000000" w:themeColor="text1"/>
                <w:szCs w:val="20"/>
                <w:lang w:val="en-GB"/>
              </w:rPr>
            </w:pPr>
            <w:r w:rsidRPr="0082079A">
              <w:rPr>
                <w:rFonts w:cstheme="minorHAnsi"/>
                <w:color w:val="000000" w:themeColor="text1"/>
                <w:szCs w:val="20"/>
                <w:lang w:val="en-GB"/>
              </w:rPr>
              <w:t>Multivariate logistic regression. Turnover intention was positively associated with (a) redeployment (OR = 1.54; 95% CI: 1.13-2.10), (b) increased working hours (OR = 1.55; 95% CI: 1.16-2.07) and (c) occupational stigma (OR = 1.60; 95% CI: 1.22-2.10) as well as negatively associated with (d) education/training (OR = 0.61; 95% CI: 0.45-0.84) and (e) support by the employer (OR = 0,54; 95% CI: 0.36-0.81)</w:t>
            </w:r>
          </w:p>
        </w:tc>
        <w:tc>
          <w:tcPr>
            <w:tcW w:w="0" w:type="auto"/>
          </w:tcPr>
          <w:p w14:paraId="26794C94" w14:textId="77777777" w:rsidR="00394E1A" w:rsidRPr="0082079A" w:rsidRDefault="00394E1A" w:rsidP="00394E1A">
            <w:pPr>
              <w:widowControl w:val="0"/>
              <w:spacing w:before="60" w:after="120" w:line="240" w:lineRule="auto"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color w:val="000000" w:themeColor="text1"/>
                <w:szCs w:val="20"/>
                <w:lang w:val="en-GB"/>
              </w:rPr>
            </w:pPr>
            <w:r w:rsidRPr="0082079A">
              <w:rPr>
                <w:rFonts w:cstheme="minorHAnsi"/>
                <w:color w:val="000000" w:themeColor="text1"/>
                <w:szCs w:val="20"/>
                <w:lang w:val="en-GB"/>
              </w:rPr>
              <w:t>11/12</w:t>
            </w:r>
          </w:p>
        </w:tc>
      </w:tr>
      <w:tr w:rsidR="004E7B09" w:rsidRPr="0082079A" w14:paraId="5D625178" w14:textId="77777777" w:rsidTr="00394E1A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</w:tcPr>
          <w:p w14:paraId="1DD63ECA" w14:textId="77777777" w:rsidR="00394E1A" w:rsidRPr="0082079A" w:rsidRDefault="00394E1A" w:rsidP="00394E1A">
            <w:pPr>
              <w:pStyle w:val="Listenabsatz"/>
              <w:widowControl w:val="0"/>
              <w:numPr>
                <w:ilvl w:val="0"/>
                <w:numId w:val="14"/>
              </w:numPr>
              <w:tabs>
                <w:tab w:val="left" w:pos="316"/>
              </w:tabs>
              <w:spacing w:before="60" w:after="120" w:line="240" w:lineRule="auto"/>
              <w:ind w:hanging="720"/>
              <w:jc w:val="left"/>
              <w:rPr>
                <w:rFonts w:cstheme="minorHAnsi"/>
                <w:color w:val="000000" w:themeColor="text1"/>
                <w:szCs w:val="20"/>
                <w:lang w:val="en-GB"/>
              </w:rPr>
            </w:pPr>
          </w:p>
        </w:tc>
        <w:tc>
          <w:tcPr>
            <w:tcW w:w="0" w:type="auto"/>
          </w:tcPr>
          <w:p w14:paraId="3F338215" w14:textId="77777777" w:rsidR="00394E1A" w:rsidRPr="0082079A" w:rsidRDefault="00394E1A" w:rsidP="00394E1A">
            <w:pPr>
              <w:widowControl w:val="0"/>
              <w:spacing w:before="60" w:after="120" w:line="240" w:lineRule="auto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b/>
                <w:color w:val="000000" w:themeColor="text1"/>
                <w:szCs w:val="20"/>
                <w:lang w:val="en-GB"/>
              </w:rPr>
            </w:pPr>
            <w:r w:rsidRPr="0082079A">
              <w:rPr>
                <w:rFonts w:cstheme="minorHAnsi"/>
                <w:b/>
                <w:color w:val="000000" w:themeColor="text1"/>
                <w:szCs w:val="20"/>
                <w:lang w:val="en-GB"/>
              </w:rPr>
              <w:t>Lou et al.</w:t>
            </w:r>
          </w:p>
          <w:p w14:paraId="36122A09" w14:textId="77777777" w:rsidR="00394E1A" w:rsidRPr="0082079A" w:rsidRDefault="00394E1A" w:rsidP="00394E1A">
            <w:pPr>
              <w:widowControl w:val="0"/>
              <w:spacing w:before="60" w:after="120" w:line="240" w:lineRule="auto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b/>
                <w:color w:val="000000" w:themeColor="text1"/>
                <w:szCs w:val="20"/>
                <w:lang w:val="en-GB"/>
              </w:rPr>
            </w:pPr>
            <w:r w:rsidRPr="0082079A">
              <w:rPr>
                <w:rFonts w:cstheme="minorHAnsi"/>
                <w:b/>
                <w:color w:val="000000" w:themeColor="text1"/>
                <w:szCs w:val="20"/>
                <w:lang w:val="en-GB"/>
              </w:rPr>
              <w:t>2021</w:t>
            </w:r>
          </w:p>
          <w:p w14:paraId="71E35CE7" w14:textId="3ADD665E" w:rsidR="00394E1A" w:rsidRPr="0082079A" w:rsidRDefault="00394E1A" w:rsidP="00394E1A">
            <w:pPr>
              <w:widowControl w:val="0"/>
              <w:spacing w:before="60" w:after="120" w:line="240" w:lineRule="auto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b/>
                <w:color w:val="000000" w:themeColor="text1"/>
                <w:szCs w:val="20"/>
                <w:lang w:val="en-GB"/>
              </w:rPr>
            </w:pPr>
            <w:r w:rsidRPr="0082079A">
              <w:rPr>
                <w:rFonts w:cstheme="minorHAnsi"/>
                <w:b/>
                <w:color w:val="000000" w:themeColor="text1"/>
                <w:szCs w:val="20"/>
                <w:lang w:val="en-GB"/>
              </w:rPr>
              <w:t>Canada</w:t>
            </w:r>
            <w:r w:rsidR="004E7B09" w:rsidRPr="0082079A">
              <w:rPr>
                <w:rFonts w:cstheme="minorHAnsi"/>
                <w:b/>
                <w:color w:val="000000" w:themeColor="text1"/>
                <w:szCs w:val="20"/>
                <w:lang w:val="en-GB"/>
              </w:rPr>
              <w:t xml:space="preserve"> </w:t>
            </w:r>
            <w:r w:rsidR="004E7B09" w:rsidRPr="0082079A">
              <w:rPr>
                <w:rFonts w:cstheme="minorHAnsi"/>
                <w:b/>
                <w:color w:val="000000" w:themeColor="text1"/>
                <w:szCs w:val="20"/>
                <w:lang w:val="en-GB"/>
              </w:rPr>
              <w:fldChar w:fldCharType="begin">
                <w:fldData xml:space="preserve">PEVuZE5vdGU+PENpdGU+PEF1dGhvcj5Mb3U8L0F1dGhvcj48WWVhcj4yMDIxPC9ZZWFyPjxSZWNO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=
</w:fldData>
              </w:fldChar>
            </w:r>
            <w:r w:rsidR="004E7B09" w:rsidRPr="0082079A">
              <w:rPr>
                <w:rFonts w:cstheme="minorHAnsi"/>
                <w:b/>
                <w:color w:val="000000" w:themeColor="text1"/>
                <w:szCs w:val="20"/>
                <w:lang w:val="en-GB"/>
              </w:rPr>
              <w:instrText xml:space="preserve"> ADDIN EN.CITE </w:instrText>
            </w:r>
            <w:r w:rsidR="004E7B09" w:rsidRPr="0082079A">
              <w:rPr>
                <w:rFonts w:cstheme="minorHAnsi"/>
                <w:b/>
                <w:color w:val="000000" w:themeColor="text1"/>
                <w:szCs w:val="20"/>
                <w:lang w:val="en-GB"/>
              </w:rPr>
              <w:fldChar w:fldCharType="begin">
                <w:fldData xml:space="preserve">PEVuZE5vdGU+PENpdGU+PEF1dGhvcj5Mb3U8L0F1dGhvcj48WWVhcj4yMDIxPC9ZZWFyPjxSZWNO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=
</w:fldData>
              </w:fldChar>
            </w:r>
            <w:r w:rsidR="004E7B09" w:rsidRPr="0082079A">
              <w:rPr>
                <w:rFonts w:cstheme="minorHAnsi"/>
                <w:b/>
                <w:color w:val="000000" w:themeColor="text1"/>
                <w:szCs w:val="20"/>
                <w:lang w:val="en-GB"/>
              </w:rPr>
              <w:instrText xml:space="preserve"> ADDIN EN.CITE.DATA </w:instrText>
            </w:r>
            <w:r w:rsidR="004E7B09" w:rsidRPr="0082079A">
              <w:rPr>
                <w:rFonts w:cstheme="minorHAnsi"/>
                <w:b/>
                <w:color w:val="000000" w:themeColor="text1"/>
                <w:szCs w:val="20"/>
                <w:lang w:val="en-GB"/>
              </w:rPr>
            </w:r>
            <w:r w:rsidR="004E7B09" w:rsidRPr="0082079A">
              <w:rPr>
                <w:rFonts w:cstheme="minorHAnsi"/>
                <w:b/>
                <w:color w:val="000000" w:themeColor="text1"/>
                <w:szCs w:val="20"/>
                <w:lang w:val="en-GB"/>
              </w:rPr>
              <w:fldChar w:fldCharType="end"/>
            </w:r>
            <w:r w:rsidR="004E7B09" w:rsidRPr="0082079A">
              <w:rPr>
                <w:rFonts w:cstheme="minorHAnsi"/>
                <w:b/>
                <w:color w:val="000000" w:themeColor="text1"/>
                <w:szCs w:val="20"/>
                <w:lang w:val="en-GB"/>
              </w:rPr>
            </w:r>
            <w:r w:rsidR="004E7B09" w:rsidRPr="0082079A">
              <w:rPr>
                <w:rFonts w:cstheme="minorHAnsi"/>
                <w:b/>
                <w:color w:val="000000" w:themeColor="text1"/>
                <w:szCs w:val="20"/>
                <w:lang w:val="en-GB"/>
              </w:rPr>
              <w:fldChar w:fldCharType="separate"/>
            </w:r>
            <w:r w:rsidR="004E7B09" w:rsidRPr="0082079A">
              <w:rPr>
                <w:rFonts w:cstheme="minorHAnsi"/>
                <w:b/>
                <w:noProof/>
                <w:color w:val="000000" w:themeColor="text1"/>
                <w:szCs w:val="20"/>
                <w:lang w:val="en-GB"/>
              </w:rPr>
              <w:t>(</w:t>
            </w:r>
            <w:hyperlink w:anchor="_ENREF_36" w:tooltip="Lou, 2021 #46" w:history="1">
              <w:r w:rsidR="00636873" w:rsidRPr="0082079A">
                <w:rPr>
                  <w:rFonts w:cstheme="minorHAnsi"/>
                  <w:b/>
                  <w:noProof/>
                  <w:color w:val="000000" w:themeColor="text1"/>
                  <w:szCs w:val="20"/>
                  <w:lang w:val="en-GB"/>
                </w:rPr>
                <w:t>36</w:t>
              </w:r>
            </w:hyperlink>
            <w:r w:rsidR="004E7B09" w:rsidRPr="0082079A">
              <w:rPr>
                <w:rFonts w:cstheme="minorHAnsi"/>
                <w:b/>
                <w:noProof/>
                <w:color w:val="000000" w:themeColor="text1"/>
                <w:szCs w:val="20"/>
                <w:lang w:val="en-GB"/>
              </w:rPr>
              <w:t>)</w:t>
            </w:r>
            <w:r w:rsidR="004E7B09" w:rsidRPr="0082079A">
              <w:rPr>
                <w:rFonts w:cstheme="minorHAnsi"/>
                <w:b/>
                <w:color w:val="000000" w:themeColor="text1"/>
                <w:szCs w:val="20"/>
                <w:lang w:val="en-GB"/>
              </w:rPr>
              <w:fldChar w:fldCharType="end"/>
            </w:r>
          </w:p>
        </w:tc>
        <w:tc>
          <w:tcPr>
            <w:tcW w:w="0" w:type="auto"/>
          </w:tcPr>
          <w:p w14:paraId="3A700E9E" w14:textId="77777777" w:rsidR="00394E1A" w:rsidRPr="0082079A" w:rsidRDefault="00394E1A" w:rsidP="00394E1A">
            <w:pPr>
              <w:widowControl w:val="0"/>
              <w:spacing w:before="60" w:after="120" w:line="240" w:lineRule="auto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color w:val="000000" w:themeColor="text1"/>
                <w:szCs w:val="20"/>
                <w:lang w:val="en-GB"/>
              </w:rPr>
            </w:pPr>
            <w:r w:rsidRPr="0082079A">
              <w:rPr>
                <w:rFonts w:cstheme="minorHAnsi"/>
                <w:color w:val="000000" w:themeColor="text1"/>
                <w:szCs w:val="20"/>
                <w:lang w:val="en-GB"/>
              </w:rPr>
              <w:t>To investigate coping strategies as possible moderating variables on the negative impact of stress and intentions to quit</w:t>
            </w:r>
          </w:p>
        </w:tc>
        <w:tc>
          <w:tcPr>
            <w:tcW w:w="0" w:type="auto"/>
          </w:tcPr>
          <w:p w14:paraId="77ED913F" w14:textId="77777777" w:rsidR="00394E1A" w:rsidRPr="0082079A" w:rsidRDefault="00394E1A" w:rsidP="00394E1A">
            <w:pPr>
              <w:widowControl w:val="0"/>
              <w:spacing w:before="60" w:after="120" w:line="240" w:lineRule="auto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color w:val="000000" w:themeColor="text1"/>
                <w:szCs w:val="20"/>
                <w:lang w:val="en-GB"/>
              </w:rPr>
            </w:pPr>
            <w:r w:rsidRPr="0082079A">
              <w:rPr>
                <w:rFonts w:cstheme="minorHAnsi"/>
                <w:color w:val="000000" w:themeColor="text1"/>
                <w:szCs w:val="20"/>
                <w:lang w:val="en-GB"/>
              </w:rPr>
              <w:t>Nurses and physicians of a university-affiliated tertiary care hospital network in Montreal</w:t>
            </w:r>
          </w:p>
          <w:p w14:paraId="6FEA1386" w14:textId="77777777" w:rsidR="00394E1A" w:rsidRPr="0082079A" w:rsidRDefault="00394E1A" w:rsidP="00394E1A">
            <w:pPr>
              <w:widowControl w:val="0"/>
              <w:spacing w:before="60" w:after="120" w:line="240" w:lineRule="auto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Arial" w:cstheme="minorHAnsi"/>
                <w:color w:val="000000" w:themeColor="text1"/>
                <w:szCs w:val="20"/>
                <w:lang w:val="en-GB"/>
              </w:rPr>
            </w:pPr>
            <w:r w:rsidRPr="0082079A">
              <w:rPr>
                <w:rFonts w:cstheme="minorHAnsi"/>
                <w:color w:val="000000" w:themeColor="text1"/>
                <w:szCs w:val="20"/>
                <w:lang w:val="en-GB"/>
              </w:rPr>
              <w:t xml:space="preserve">n = 64; </w:t>
            </w:r>
            <w:r w:rsidRPr="0082079A">
              <w:rPr>
                <w:rFonts w:eastAsia="Arial" w:cstheme="minorHAnsi"/>
                <w:color w:val="000000" w:themeColor="text1"/>
                <w:szCs w:val="20"/>
                <w:lang w:val="en-GB"/>
              </w:rPr>
              <w:t>N/A</w:t>
            </w:r>
          </w:p>
          <w:p w14:paraId="01FBDC6B" w14:textId="77777777" w:rsidR="00394E1A" w:rsidRPr="0082079A" w:rsidRDefault="00394E1A" w:rsidP="00394E1A">
            <w:pPr>
              <w:widowControl w:val="0"/>
              <w:spacing w:before="60" w:after="120" w:line="240" w:lineRule="auto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color w:val="000000" w:themeColor="text1"/>
                <w:szCs w:val="20"/>
                <w:lang w:val="en-GB"/>
              </w:rPr>
            </w:pPr>
            <w:r w:rsidRPr="0082079A">
              <w:rPr>
                <w:rFonts w:cstheme="minorHAnsi"/>
                <w:color w:val="000000" w:themeColor="text1"/>
                <w:szCs w:val="20"/>
                <w:lang w:val="en-GB"/>
              </w:rPr>
              <w:t>38,07 (11.14); 90,6</w:t>
            </w:r>
          </w:p>
        </w:tc>
        <w:tc>
          <w:tcPr>
            <w:tcW w:w="0" w:type="auto"/>
          </w:tcPr>
          <w:p w14:paraId="3643952B" w14:textId="77777777" w:rsidR="00394E1A" w:rsidRPr="0082079A" w:rsidRDefault="00394E1A" w:rsidP="00394E1A">
            <w:pPr>
              <w:widowControl w:val="0"/>
              <w:spacing w:before="60" w:after="120" w:line="240" w:lineRule="auto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color w:val="000000" w:themeColor="text1"/>
                <w:szCs w:val="20"/>
                <w:lang w:val="en-GB"/>
              </w:rPr>
            </w:pPr>
            <w:r w:rsidRPr="0082079A">
              <w:rPr>
                <w:rFonts w:cstheme="minorHAnsi"/>
                <w:color w:val="000000" w:themeColor="text1"/>
                <w:szCs w:val="20"/>
                <w:lang w:val="en-GB"/>
              </w:rPr>
              <w:t>Cross-sectional study, self-report questionnaire (July 31 - August 15 2020)</w:t>
            </w:r>
          </w:p>
          <w:p w14:paraId="59BE511D" w14:textId="77777777" w:rsidR="00394E1A" w:rsidRPr="0082079A" w:rsidRDefault="00394E1A" w:rsidP="00394E1A">
            <w:pPr>
              <w:pStyle w:val="StandardWeb"/>
              <w:widowControl w:val="0"/>
              <w:spacing w:before="60" w:beforeAutospacing="0" w:after="120" w:afterAutospacing="0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color w:val="000000" w:themeColor="text1"/>
                <w:sz w:val="20"/>
                <w:szCs w:val="20"/>
                <w:lang w:val="en-GB"/>
              </w:rPr>
            </w:pPr>
            <w:r w:rsidRPr="0082079A">
              <w:rPr>
                <w:rFonts w:asciiTheme="minorHAnsi" w:hAnsiTheme="minorHAnsi" w:cstheme="minorHAnsi"/>
                <w:color w:val="000000" w:themeColor="text1"/>
                <w:sz w:val="20"/>
                <w:szCs w:val="20"/>
                <w:lang w:val="en-GB"/>
              </w:rPr>
              <w:t xml:space="preserve">Depression; anxiety; stress; burnout; stressors; perceived Impact of stress on work; coping strategies </w:t>
            </w:r>
          </w:p>
          <w:p w14:paraId="753AA2BE" w14:textId="77777777" w:rsidR="00394E1A" w:rsidRPr="0082079A" w:rsidRDefault="00394E1A" w:rsidP="00394E1A">
            <w:pPr>
              <w:pStyle w:val="StandardWeb"/>
              <w:widowControl w:val="0"/>
              <w:spacing w:before="60" w:beforeAutospacing="0" w:after="120" w:afterAutospacing="0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color w:val="000000" w:themeColor="text1"/>
                <w:sz w:val="20"/>
                <w:szCs w:val="20"/>
                <w:lang w:val="en-GB"/>
              </w:rPr>
            </w:pPr>
            <w:r w:rsidRPr="0082079A">
              <w:rPr>
                <w:rFonts w:asciiTheme="minorHAnsi" w:hAnsiTheme="minorHAnsi" w:cstheme="minorHAnsi"/>
                <w:color w:val="000000" w:themeColor="text1"/>
                <w:sz w:val="20"/>
                <w:szCs w:val="20"/>
                <w:lang w:val="en-GB"/>
              </w:rPr>
              <w:t>Two items whether they were thinking about leaving their health care facility and their profession (Yes/No)</w:t>
            </w:r>
          </w:p>
        </w:tc>
        <w:tc>
          <w:tcPr>
            <w:tcW w:w="0" w:type="auto"/>
          </w:tcPr>
          <w:p w14:paraId="658251BA" w14:textId="77777777" w:rsidR="00394E1A" w:rsidRPr="0082079A" w:rsidRDefault="00394E1A" w:rsidP="00394E1A">
            <w:pPr>
              <w:pStyle w:val="StandardWeb"/>
              <w:widowControl w:val="0"/>
              <w:spacing w:before="60" w:beforeAutospacing="0" w:after="120" w:afterAutospacing="0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color w:val="000000" w:themeColor="text1"/>
                <w:sz w:val="20"/>
                <w:szCs w:val="20"/>
                <w:lang w:val="en-GB"/>
              </w:rPr>
            </w:pPr>
            <w:r w:rsidRPr="0082079A">
              <w:rPr>
                <w:rFonts w:asciiTheme="minorHAnsi" w:hAnsiTheme="minorHAnsi" w:cstheme="minorHAnsi"/>
                <w:color w:val="000000" w:themeColor="text1"/>
                <w:sz w:val="20"/>
                <w:szCs w:val="20"/>
                <w:lang w:val="en-GB"/>
              </w:rPr>
              <w:t>Logistic regression. Turnover intention was associated with burnout (</w:t>
            </w:r>
            <w:r w:rsidRPr="0082079A">
              <w:rPr>
                <w:rFonts w:asciiTheme="minorHAnsi" w:hAnsiTheme="minorHAnsi" w:cstheme="minorHAnsi"/>
                <w:i/>
                <w:iCs/>
                <w:color w:val="000000" w:themeColor="text1"/>
                <w:sz w:val="20"/>
                <w:szCs w:val="20"/>
                <w:lang w:val="en-GB"/>
              </w:rPr>
              <w:t>b</w:t>
            </w:r>
            <w:r w:rsidRPr="0082079A">
              <w:rPr>
                <w:rFonts w:asciiTheme="minorHAnsi" w:hAnsiTheme="minorHAnsi" w:cstheme="minorHAnsi"/>
                <w:color w:val="000000" w:themeColor="text1"/>
                <w:sz w:val="20"/>
                <w:szCs w:val="20"/>
                <w:lang w:val="en-GB"/>
              </w:rPr>
              <w:t xml:space="preserve"> = 1.00; </w:t>
            </w:r>
            <w:r w:rsidRPr="0082079A">
              <w:rPr>
                <w:rFonts w:asciiTheme="minorHAnsi" w:hAnsiTheme="minorHAnsi" w:cstheme="minorHAnsi"/>
                <w:i/>
                <w:iCs/>
                <w:color w:val="000000" w:themeColor="text1"/>
                <w:sz w:val="20"/>
                <w:szCs w:val="20"/>
                <w:lang w:val="en-GB"/>
              </w:rPr>
              <w:t>SE</w:t>
            </w:r>
            <w:r w:rsidRPr="0082079A">
              <w:rPr>
                <w:rFonts w:asciiTheme="minorHAnsi" w:hAnsiTheme="minorHAnsi" w:cstheme="minorHAnsi"/>
                <w:color w:val="000000" w:themeColor="text1"/>
                <w:sz w:val="20"/>
                <w:szCs w:val="20"/>
                <w:lang w:val="en-GB"/>
              </w:rPr>
              <w:t xml:space="preserve"> = 0.34; </w:t>
            </w:r>
            <w:r w:rsidRPr="0082079A">
              <w:rPr>
                <w:rFonts w:asciiTheme="minorHAnsi" w:hAnsiTheme="minorHAnsi" w:cstheme="minorHAnsi"/>
                <w:i/>
                <w:color w:val="000000" w:themeColor="text1"/>
                <w:sz w:val="20"/>
                <w:szCs w:val="20"/>
                <w:lang w:val="en-GB"/>
              </w:rPr>
              <w:t>p</w:t>
            </w:r>
            <w:r w:rsidRPr="0082079A">
              <w:rPr>
                <w:rFonts w:asciiTheme="minorHAnsi" w:hAnsiTheme="minorHAnsi" w:cstheme="minorHAnsi"/>
                <w:color w:val="000000" w:themeColor="text1"/>
                <w:sz w:val="20"/>
                <w:szCs w:val="20"/>
                <w:lang w:val="en-GB"/>
              </w:rPr>
              <w:t xml:space="preserve"> = .003)</w:t>
            </w:r>
          </w:p>
        </w:tc>
        <w:tc>
          <w:tcPr>
            <w:tcW w:w="0" w:type="auto"/>
          </w:tcPr>
          <w:p w14:paraId="53862C67" w14:textId="77777777" w:rsidR="00394E1A" w:rsidRPr="0082079A" w:rsidRDefault="00394E1A" w:rsidP="00394E1A">
            <w:pPr>
              <w:pStyle w:val="StandardWeb"/>
              <w:widowControl w:val="0"/>
              <w:spacing w:before="60" w:beforeAutospacing="0" w:after="120" w:afterAutospacing="0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color w:val="000000" w:themeColor="text1"/>
                <w:sz w:val="20"/>
                <w:szCs w:val="20"/>
                <w:lang w:val="en-GB"/>
              </w:rPr>
            </w:pPr>
            <w:r w:rsidRPr="0082079A">
              <w:rPr>
                <w:rFonts w:asciiTheme="minorHAnsi" w:hAnsiTheme="minorHAnsi" w:cstheme="minorHAnsi"/>
                <w:color w:val="000000" w:themeColor="text1"/>
                <w:sz w:val="20"/>
                <w:szCs w:val="20"/>
                <w:lang w:val="en-GB"/>
              </w:rPr>
              <w:t>10/12</w:t>
            </w:r>
          </w:p>
        </w:tc>
      </w:tr>
      <w:tr w:rsidR="004E7B09" w:rsidRPr="0082079A" w14:paraId="3406FF20" w14:textId="77777777" w:rsidTr="00394E1A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</w:tcPr>
          <w:p w14:paraId="1FDC5192" w14:textId="77777777" w:rsidR="00394E1A" w:rsidRPr="0082079A" w:rsidRDefault="00394E1A" w:rsidP="00394E1A">
            <w:pPr>
              <w:pStyle w:val="Listenabsatz"/>
              <w:widowControl w:val="0"/>
              <w:numPr>
                <w:ilvl w:val="0"/>
                <w:numId w:val="14"/>
              </w:numPr>
              <w:tabs>
                <w:tab w:val="left" w:pos="316"/>
              </w:tabs>
              <w:spacing w:before="60" w:after="120" w:line="240" w:lineRule="auto"/>
              <w:ind w:hanging="720"/>
              <w:jc w:val="left"/>
              <w:rPr>
                <w:rFonts w:cstheme="minorHAnsi"/>
                <w:color w:val="000000" w:themeColor="text1"/>
                <w:szCs w:val="20"/>
                <w:lang w:val="en-GB"/>
              </w:rPr>
            </w:pPr>
          </w:p>
        </w:tc>
        <w:tc>
          <w:tcPr>
            <w:tcW w:w="0" w:type="auto"/>
          </w:tcPr>
          <w:p w14:paraId="623213DF" w14:textId="77777777" w:rsidR="00394E1A" w:rsidRPr="0082079A" w:rsidRDefault="00394E1A" w:rsidP="00394E1A">
            <w:pPr>
              <w:widowControl w:val="0"/>
              <w:spacing w:before="60" w:after="120" w:line="240" w:lineRule="auto"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b/>
                <w:bCs/>
                <w:color w:val="000000" w:themeColor="text1"/>
                <w:szCs w:val="20"/>
                <w:lang w:val="en-GB"/>
              </w:rPr>
            </w:pPr>
            <w:r w:rsidRPr="0082079A">
              <w:rPr>
                <w:rFonts w:cstheme="minorHAnsi"/>
                <w:b/>
                <w:bCs/>
                <w:color w:val="000000" w:themeColor="text1"/>
                <w:szCs w:val="20"/>
                <w:lang w:val="en-GB"/>
              </w:rPr>
              <w:t>Mirzaei et al.</w:t>
            </w:r>
          </w:p>
          <w:p w14:paraId="363136F1" w14:textId="77777777" w:rsidR="00394E1A" w:rsidRPr="0082079A" w:rsidRDefault="00394E1A" w:rsidP="00394E1A">
            <w:pPr>
              <w:widowControl w:val="0"/>
              <w:spacing w:before="60" w:after="120" w:line="240" w:lineRule="auto"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b/>
                <w:bCs/>
                <w:color w:val="000000" w:themeColor="text1"/>
                <w:szCs w:val="20"/>
                <w:lang w:val="en-GB"/>
              </w:rPr>
            </w:pPr>
            <w:r w:rsidRPr="0082079A">
              <w:rPr>
                <w:rFonts w:cstheme="minorHAnsi"/>
                <w:b/>
                <w:bCs/>
                <w:color w:val="000000" w:themeColor="text1"/>
                <w:szCs w:val="20"/>
                <w:lang w:val="en-GB"/>
              </w:rPr>
              <w:t>2021</w:t>
            </w:r>
          </w:p>
          <w:p w14:paraId="191588BB" w14:textId="69E33B49" w:rsidR="00394E1A" w:rsidRPr="0082079A" w:rsidRDefault="00394E1A" w:rsidP="00394E1A">
            <w:pPr>
              <w:widowControl w:val="0"/>
              <w:spacing w:before="60" w:after="120" w:line="240" w:lineRule="auto"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b/>
                <w:bCs/>
                <w:color w:val="000000" w:themeColor="text1"/>
                <w:szCs w:val="20"/>
                <w:lang w:val="en-GB"/>
              </w:rPr>
            </w:pPr>
            <w:r w:rsidRPr="0082079A">
              <w:rPr>
                <w:rFonts w:cstheme="minorHAnsi"/>
                <w:b/>
                <w:bCs/>
                <w:color w:val="000000" w:themeColor="text1"/>
                <w:szCs w:val="20"/>
                <w:lang w:val="en-GB"/>
              </w:rPr>
              <w:t>Iran</w:t>
            </w:r>
            <w:r w:rsidR="004E7B09" w:rsidRPr="0082079A">
              <w:rPr>
                <w:rFonts w:cstheme="minorHAnsi"/>
                <w:b/>
                <w:bCs/>
                <w:color w:val="000000" w:themeColor="text1"/>
                <w:szCs w:val="20"/>
                <w:lang w:val="en-GB"/>
              </w:rPr>
              <w:t xml:space="preserve"> </w:t>
            </w:r>
            <w:r w:rsidR="004E7B09" w:rsidRPr="0082079A">
              <w:rPr>
                <w:rFonts w:cstheme="minorHAnsi"/>
                <w:b/>
                <w:bCs/>
                <w:color w:val="000000" w:themeColor="text1"/>
                <w:szCs w:val="20"/>
                <w:lang w:val="en-GB"/>
              </w:rPr>
              <w:fldChar w:fldCharType="begin">
                <w:fldData xml:space="preserve">PEVuZE5vdGU+PENpdGU+PEF1dGhvcj5NaXJ6YWVpPC9BdXRob3I+PFllYXI+MjAyMTwvWWVhcj48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</w:fldData>
              </w:fldChar>
            </w:r>
            <w:r w:rsidR="004E7B09" w:rsidRPr="0082079A">
              <w:rPr>
                <w:rFonts w:cstheme="minorHAnsi"/>
                <w:b/>
                <w:bCs/>
                <w:color w:val="000000" w:themeColor="text1"/>
                <w:szCs w:val="20"/>
                <w:lang w:val="en-GB"/>
              </w:rPr>
              <w:instrText xml:space="preserve"> ADDIN EN.CITE </w:instrText>
            </w:r>
            <w:r w:rsidR="004E7B09" w:rsidRPr="0082079A">
              <w:rPr>
                <w:rFonts w:cstheme="minorHAnsi"/>
                <w:b/>
                <w:bCs/>
                <w:color w:val="000000" w:themeColor="text1"/>
                <w:szCs w:val="20"/>
                <w:lang w:val="en-GB"/>
              </w:rPr>
              <w:fldChar w:fldCharType="begin">
                <w:fldData xml:space="preserve">PEVuZE5vdGU+PENpdGU+PEF1dGhvcj5NaXJ6YWVpPC9BdXRob3I+PFllYXI+MjAyMTwvWWVhcj48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</w:fldData>
              </w:fldChar>
            </w:r>
            <w:r w:rsidR="004E7B09" w:rsidRPr="0082079A">
              <w:rPr>
                <w:rFonts w:cstheme="minorHAnsi"/>
                <w:b/>
                <w:bCs/>
                <w:color w:val="000000" w:themeColor="text1"/>
                <w:szCs w:val="20"/>
                <w:lang w:val="en-GB"/>
              </w:rPr>
              <w:instrText xml:space="preserve"> ADDIN EN.CITE.DATA </w:instrText>
            </w:r>
            <w:r w:rsidR="004E7B09" w:rsidRPr="0082079A">
              <w:rPr>
                <w:rFonts w:cstheme="minorHAnsi"/>
                <w:b/>
                <w:bCs/>
                <w:color w:val="000000" w:themeColor="text1"/>
                <w:szCs w:val="20"/>
                <w:lang w:val="en-GB"/>
              </w:rPr>
            </w:r>
            <w:r w:rsidR="004E7B09" w:rsidRPr="0082079A">
              <w:rPr>
                <w:rFonts w:cstheme="minorHAnsi"/>
                <w:b/>
                <w:bCs/>
                <w:color w:val="000000" w:themeColor="text1"/>
                <w:szCs w:val="20"/>
                <w:lang w:val="en-GB"/>
              </w:rPr>
              <w:fldChar w:fldCharType="end"/>
            </w:r>
            <w:r w:rsidR="004E7B09" w:rsidRPr="0082079A">
              <w:rPr>
                <w:rFonts w:cstheme="minorHAnsi"/>
                <w:b/>
                <w:bCs/>
                <w:color w:val="000000" w:themeColor="text1"/>
                <w:szCs w:val="20"/>
                <w:lang w:val="en-GB"/>
              </w:rPr>
            </w:r>
            <w:r w:rsidR="004E7B09" w:rsidRPr="0082079A">
              <w:rPr>
                <w:rFonts w:cstheme="minorHAnsi"/>
                <w:b/>
                <w:bCs/>
                <w:color w:val="000000" w:themeColor="text1"/>
                <w:szCs w:val="20"/>
                <w:lang w:val="en-GB"/>
              </w:rPr>
              <w:fldChar w:fldCharType="separate"/>
            </w:r>
            <w:r w:rsidR="004E7B09" w:rsidRPr="0082079A">
              <w:rPr>
                <w:rFonts w:cstheme="minorHAnsi"/>
                <w:b/>
                <w:bCs/>
                <w:noProof/>
                <w:color w:val="000000" w:themeColor="text1"/>
                <w:szCs w:val="20"/>
                <w:lang w:val="en-GB"/>
              </w:rPr>
              <w:t>(</w:t>
            </w:r>
            <w:hyperlink w:anchor="_ENREF_34" w:tooltip="Mirzaei, 2021 #47" w:history="1">
              <w:r w:rsidR="00636873" w:rsidRPr="0082079A">
                <w:rPr>
                  <w:rFonts w:cstheme="minorHAnsi"/>
                  <w:b/>
                  <w:bCs/>
                  <w:noProof/>
                  <w:color w:val="000000" w:themeColor="text1"/>
                  <w:szCs w:val="20"/>
                  <w:lang w:val="en-GB"/>
                </w:rPr>
                <w:t>34</w:t>
              </w:r>
            </w:hyperlink>
            <w:r w:rsidR="004E7B09" w:rsidRPr="0082079A">
              <w:rPr>
                <w:rFonts w:cstheme="minorHAnsi"/>
                <w:b/>
                <w:bCs/>
                <w:noProof/>
                <w:color w:val="000000" w:themeColor="text1"/>
                <w:szCs w:val="20"/>
                <w:lang w:val="en-GB"/>
              </w:rPr>
              <w:t>)</w:t>
            </w:r>
            <w:r w:rsidR="004E7B09" w:rsidRPr="0082079A">
              <w:rPr>
                <w:rFonts w:cstheme="minorHAnsi"/>
                <w:b/>
                <w:bCs/>
                <w:color w:val="000000" w:themeColor="text1"/>
                <w:szCs w:val="20"/>
                <w:lang w:val="en-GB"/>
              </w:rPr>
              <w:fldChar w:fldCharType="end"/>
            </w:r>
          </w:p>
        </w:tc>
        <w:tc>
          <w:tcPr>
            <w:tcW w:w="0" w:type="auto"/>
          </w:tcPr>
          <w:p w14:paraId="6A2B24DB" w14:textId="77777777" w:rsidR="00394E1A" w:rsidRPr="0082079A" w:rsidRDefault="00394E1A" w:rsidP="00394E1A">
            <w:pPr>
              <w:widowControl w:val="0"/>
              <w:spacing w:before="60" w:after="120" w:line="240" w:lineRule="auto"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color w:val="000000" w:themeColor="text1"/>
                <w:szCs w:val="20"/>
                <w:lang w:val="en-GB"/>
              </w:rPr>
            </w:pPr>
            <w:r w:rsidRPr="0082079A">
              <w:rPr>
                <w:rFonts w:cstheme="minorHAnsi"/>
                <w:color w:val="000000" w:themeColor="text1"/>
                <w:szCs w:val="20"/>
                <w:lang w:val="en-GB"/>
              </w:rPr>
              <w:t>To investigate the association between turnover intention and psychosocial factors during the COVID-19 pandemic</w:t>
            </w:r>
          </w:p>
          <w:p w14:paraId="1431C4DF" w14:textId="77777777" w:rsidR="00394E1A" w:rsidRPr="0082079A" w:rsidRDefault="00394E1A" w:rsidP="00394E1A">
            <w:pPr>
              <w:widowControl w:val="0"/>
              <w:spacing w:before="60" w:after="120" w:line="240" w:lineRule="auto"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color w:val="000000" w:themeColor="text1"/>
                <w:szCs w:val="20"/>
                <w:lang w:val="en-GB"/>
              </w:rPr>
            </w:pPr>
          </w:p>
          <w:p w14:paraId="545A5449" w14:textId="77777777" w:rsidR="00394E1A" w:rsidRPr="0082079A" w:rsidRDefault="00394E1A" w:rsidP="00394E1A">
            <w:pPr>
              <w:widowControl w:val="0"/>
              <w:spacing w:before="60" w:after="120" w:line="240" w:lineRule="auto"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color w:val="000000" w:themeColor="text1"/>
                <w:szCs w:val="20"/>
                <w:lang w:val="en-GB"/>
              </w:rPr>
            </w:pPr>
          </w:p>
        </w:tc>
        <w:tc>
          <w:tcPr>
            <w:tcW w:w="0" w:type="auto"/>
          </w:tcPr>
          <w:p w14:paraId="286053FB" w14:textId="77777777" w:rsidR="00394E1A" w:rsidRPr="0082079A" w:rsidRDefault="00394E1A" w:rsidP="00394E1A">
            <w:pPr>
              <w:widowControl w:val="0"/>
              <w:spacing w:before="60" w:after="120" w:line="240" w:lineRule="auto"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color w:val="000000" w:themeColor="text1"/>
                <w:szCs w:val="20"/>
                <w:lang w:val="en-GB"/>
              </w:rPr>
            </w:pPr>
            <w:r w:rsidRPr="0082079A">
              <w:rPr>
                <w:rFonts w:cstheme="minorHAnsi"/>
                <w:color w:val="000000" w:themeColor="text1"/>
                <w:szCs w:val="20"/>
                <w:lang w:val="en-GB"/>
              </w:rPr>
              <w:t xml:space="preserve">Frontline nurses with more than six months of clinical work experience in Ardabil </w:t>
            </w:r>
          </w:p>
          <w:p w14:paraId="12828766" w14:textId="77777777" w:rsidR="00394E1A" w:rsidRPr="0082079A" w:rsidRDefault="00394E1A" w:rsidP="00394E1A">
            <w:pPr>
              <w:widowControl w:val="0"/>
              <w:spacing w:before="60" w:after="120" w:line="240" w:lineRule="auto"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color w:val="000000" w:themeColor="text1"/>
                <w:szCs w:val="20"/>
                <w:lang w:val="en-GB"/>
              </w:rPr>
            </w:pPr>
            <w:r w:rsidRPr="0082079A">
              <w:rPr>
                <w:rFonts w:cstheme="minorHAnsi"/>
                <w:color w:val="000000" w:themeColor="text1"/>
                <w:szCs w:val="20"/>
                <w:lang w:val="en-GB"/>
              </w:rPr>
              <w:t>n = 479; 62</w:t>
            </w:r>
          </w:p>
          <w:p w14:paraId="349104E9" w14:textId="77777777" w:rsidR="00394E1A" w:rsidRPr="0082079A" w:rsidRDefault="00394E1A" w:rsidP="00394E1A">
            <w:pPr>
              <w:widowControl w:val="0"/>
              <w:spacing w:before="60" w:after="120" w:line="240" w:lineRule="auto"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color w:val="000000" w:themeColor="text1"/>
                <w:szCs w:val="20"/>
                <w:lang w:val="en-GB"/>
              </w:rPr>
            </w:pPr>
            <w:r w:rsidRPr="0082079A">
              <w:rPr>
                <w:rFonts w:cstheme="minorHAnsi"/>
                <w:color w:val="000000" w:themeColor="text1"/>
                <w:szCs w:val="20"/>
                <w:lang w:val="en-GB"/>
              </w:rPr>
              <w:t>33.43 (6.77); 61.6</w:t>
            </w:r>
          </w:p>
        </w:tc>
        <w:tc>
          <w:tcPr>
            <w:tcW w:w="0" w:type="auto"/>
          </w:tcPr>
          <w:p w14:paraId="3A76229B" w14:textId="77777777" w:rsidR="00394E1A" w:rsidRPr="0082079A" w:rsidRDefault="00394E1A" w:rsidP="00394E1A">
            <w:pPr>
              <w:widowControl w:val="0"/>
              <w:spacing w:before="60" w:after="120" w:line="240" w:lineRule="auto"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color w:val="000000" w:themeColor="text1"/>
                <w:szCs w:val="20"/>
                <w:lang w:val="en-GB"/>
              </w:rPr>
            </w:pPr>
            <w:r w:rsidRPr="0082079A">
              <w:rPr>
                <w:rFonts w:cstheme="minorHAnsi"/>
                <w:color w:val="000000" w:themeColor="text1"/>
                <w:szCs w:val="20"/>
                <w:lang w:val="en-GB"/>
              </w:rPr>
              <w:t>Cross-sectional study, online self-report questionnaire (June 2020)</w:t>
            </w:r>
          </w:p>
          <w:p w14:paraId="611A647B" w14:textId="77777777" w:rsidR="00394E1A" w:rsidRPr="0082079A" w:rsidRDefault="00394E1A" w:rsidP="00394E1A">
            <w:pPr>
              <w:pStyle w:val="StandardWeb"/>
              <w:widowControl w:val="0"/>
              <w:spacing w:before="60" w:beforeAutospacing="0" w:after="120" w:afterAutospacing="0"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color w:val="000000" w:themeColor="text1"/>
                <w:sz w:val="20"/>
                <w:szCs w:val="20"/>
                <w:lang w:val="en-GB"/>
              </w:rPr>
            </w:pPr>
            <w:r w:rsidRPr="0082079A">
              <w:rPr>
                <w:rFonts w:asciiTheme="minorHAnsi" w:hAnsiTheme="minorHAnsi" w:cstheme="minorHAnsi"/>
                <w:color w:val="000000" w:themeColor="text1"/>
                <w:sz w:val="20"/>
                <w:szCs w:val="20"/>
                <w:lang w:val="en-GB"/>
              </w:rPr>
              <w:t>General health; job content; impact of event (COVID-19 pandemic)</w:t>
            </w:r>
          </w:p>
          <w:p w14:paraId="4C8DAA29" w14:textId="46714E32" w:rsidR="00394E1A" w:rsidRPr="0082079A" w:rsidRDefault="00394E1A" w:rsidP="00394E1A">
            <w:pPr>
              <w:pStyle w:val="StandardWeb"/>
              <w:widowControl w:val="0"/>
              <w:spacing w:before="60" w:beforeAutospacing="0" w:after="120" w:afterAutospacing="0"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color w:val="000000" w:themeColor="text1"/>
                <w:sz w:val="20"/>
                <w:szCs w:val="20"/>
                <w:highlight w:val="cyan"/>
                <w:lang w:val="en-GB"/>
              </w:rPr>
            </w:pPr>
            <w:r w:rsidRPr="0082079A">
              <w:rPr>
                <w:rFonts w:asciiTheme="minorHAnsi" w:hAnsiTheme="minorHAnsi" w:cstheme="minorHAnsi"/>
                <w:color w:val="000000" w:themeColor="text1"/>
                <w:sz w:val="20"/>
                <w:szCs w:val="20"/>
                <w:lang w:val="en-GB"/>
              </w:rPr>
              <w:t xml:space="preserve">Turnover Intention Questionnaire </w:t>
            </w:r>
            <w:r w:rsidR="00C61A67" w:rsidRPr="0082079A">
              <w:rPr>
                <w:rFonts w:asciiTheme="minorHAnsi" w:hAnsiTheme="minorHAnsi" w:cstheme="minorHAnsi"/>
                <w:color w:val="000000" w:themeColor="text1"/>
                <w:sz w:val="20"/>
                <w:szCs w:val="20"/>
                <w:lang w:val="en-GB"/>
              </w:rPr>
              <w:fldChar w:fldCharType="begin"/>
            </w:r>
            <w:r w:rsidR="00F1514C" w:rsidRPr="0082079A">
              <w:rPr>
                <w:rFonts w:asciiTheme="minorHAnsi" w:hAnsiTheme="minorHAnsi" w:cstheme="minorHAnsi"/>
                <w:color w:val="000000" w:themeColor="text1"/>
                <w:sz w:val="20"/>
                <w:szCs w:val="20"/>
                <w:lang w:val="en-GB"/>
              </w:rPr>
              <w:instrText xml:space="preserve"> ADDIN EN.CITE &lt;EndNote&gt;&lt;Cite&gt;&lt;Author&gt;Kim&lt;/Author&gt;&lt;Year&gt;2007&lt;/Year&gt;&lt;RecNum&gt;96&lt;/RecNum&gt;&lt;DisplayText&gt;(81)&lt;/DisplayText&gt;&lt;record&gt;&lt;rec-number&gt;96&lt;/rec-number&gt;&lt;foreign-keys&gt;&lt;key app="EN" db-id="p29eptpwypew9gewz5evpvdlwzte2r9zedxs" timestamp="1645023893"&gt;96&lt;/key&gt;&lt;/foreign-keys&gt;&lt;ref-type name="Journal Article"&gt;17&lt;/ref-type&gt;&lt;contributors&gt;&lt;authors&gt;&lt;author&gt;Kim, Tae-Yeol&lt;/author&gt;&lt;author&gt;Leung, Kwok&lt;/author&gt;&lt;/authors&gt;&lt;/contributors&gt;&lt;titles&gt;&lt;title&gt;Forming and reacting to overall fairness: A cross-cultural comparison&lt;/title&gt;&lt;secondary-title&gt;Organ Behav Hum Decis Process&lt;/secondary-title&gt;&lt;/titles&gt;&lt;periodical&gt;&lt;full-title&gt;Organ Behav Hum Decis Process&lt;/full-title&gt;&lt;/periodical&gt;&lt;pages&gt;83-95&lt;/pages&gt;&lt;volume&gt;104&lt;/volume&gt;&lt;number&gt;1&lt;/number&gt;&lt;keywords&gt;&lt;keyword&gt;Organizational justice&lt;/keyword&gt;&lt;keyword&gt;Overall fairness&lt;/keyword&gt;&lt;keyword&gt;Cross-cultural differences&lt;/keyword&gt;&lt;keyword&gt;Forming justice perceptions&lt;/keyword&gt;&lt;keyword&gt;Origanizational justice&lt;/keyword&gt;&lt;keyword&gt;East Asian differences&lt;/keyword&gt;&lt;keyword&gt;Job satisfaction&lt;/keyword&gt;&lt;keyword&gt;Intent to leave&lt;/keyword&gt;&lt;/keywords&gt;&lt;dates&gt;&lt;year&gt;2007&lt;/year&gt;&lt;pub-dates&gt;&lt;date&gt;2007/09/01/&lt;/date&gt;&lt;/pub-dates&gt;&lt;/dates&gt;&lt;isbn&gt;0749-5978&lt;/isbn&gt;&lt;urls&gt;&lt;related-urls&gt;&lt;url&gt;https://www.sciencedirect.com/science/article/pii/S0749597807000076&lt;/url&gt;&lt;/related-urls&gt;&lt;/urls&gt;&lt;electronic-resource-num&gt;https://doi.org/10.1016/j.obhdp.2007.01.004&lt;/electronic-resource-num&gt;&lt;/record&gt;&lt;/Cite&gt;&lt;/EndNote&gt;</w:instrText>
            </w:r>
            <w:r w:rsidR="00C61A67" w:rsidRPr="0082079A">
              <w:rPr>
                <w:rFonts w:asciiTheme="minorHAnsi" w:hAnsiTheme="minorHAnsi" w:cstheme="minorHAnsi"/>
                <w:color w:val="000000" w:themeColor="text1"/>
                <w:sz w:val="20"/>
                <w:szCs w:val="20"/>
                <w:lang w:val="en-GB"/>
              </w:rPr>
              <w:fldChar w:fldCharType="separate"/>
            </w:r>
            <w:r w:rsidR="004978F3" w:rsidRPr="0082079A">
              <w:rPr>
                <w:rFonts w:asciiTheme="minorHAnsi" w:hAnsiTheme="minorHAnsi" w:cstheme="minorHAnsi"/>
                <w:noProof/>
                <w:color w:val="000000" w:themeColor="text1"/>
                <w:sz w:val="20"/>
                <w:szCs w:val="20"/>
                <w:lang w:val="en-GB"/>
              </w:rPr>
              <w:t>(</w:t>
            </w:r>
            <w:hyperlink w:anchor="_ENREF_81" w:tooltip="Kim, 2007 #96" w:history="1">
              <w:r w:rsidR="00636873" w:rsidRPr="0082079A">
                <w:rPr>
                  <w:rFonts w:asciiTheme="minorHAnsi" w:hAnsiTheme="minorHAnsi" w:cstheme="minorHAnsi"/>
                  <w:noProof/>
                  <w:color w:val="000000" w:themeColor="text1"/>
                  <w:sz w:val="20"/>
                  <w:szCs w:val="20"/>
                  <w:lang w:val="en-GB"/>
                </w:rPr>
                <w:t>81</w:t>
              </w:r>
            </w:hyperlink>
            <w:r w:rsidR="004978F3" w:rsidRPr="0082079A">
              <w:rPr>
                <w:rFonts w:asciiTheme="minorHAnsi" w:hAnsiTheme="minorHAnsi" w:cstheme="minorHAnsi"/>
                <w:noProof/>
                <w:color w:val="000000" w:themeColor="text1"/>
                <w:sz w:val="20"/>
                <w:szCs w:val="20"/>
                <w:lang w:val="en-GB"/>
              </w:rPr>
              <w:t>)</w:t>
            </w:r>
            <w:r w:rsidR="00C61A67" w:rsidRPr="0082079A">
              <w:rPr>
                <w:rFonts w:asciiTheme="minorHAnsi" w:hAnsiTheme="minorHAnsi" w:cstheme="minorHAnsi"/>
                <w:color w:val="000000" w:themeColor="text1"/>
                <w:sz w:val="20"/>
                <w:szCs w:val="20"/>
                <w:lang w:val="en-GB"/>
              </w:rPr>
              <w:fldChar w:fldCharType="end"/>
            </w:r>
            <w:r w:rsidRPr="0082079A">
              <w:rPr>
                <w:rFonts w:asciiTheme="minorHAnsi" w:hAnsiTheme="minorHAnsi" w:cstheme="minorHAnsi"/>
                <w:color w:val="000000" w:themeColor="text1"/>
                <w:sz w:val="20"/>
                <w:szCs w:val="20"/>
                <w:lang w:val="en-GB"/>
              </w:rPr>
              <w:t>: 15 items (agreement; 5-point Likert scale)</w:t>
            </w:r>
          </w:p>
        </w:tc>
        <w:tc>
          <w:tcPr>
            <w:tcW w:w="0" w:type="auto"/>
          </w:tcPr>
          <w:p w14:paraId="71C5BAD0" w14:textId="77777777" w:rsidR="00394E1A" w:rsidRPr="0082079A" w:rsidRDefault="00394E1A" w:rsidP="00394E1A">
            <w:pPr>
              <w:widowControl w:val="0"/>
              <w:spacing w:before="60" w:after="120" w:line="240" w:lineRule="auto"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color w:val="000000" w:themeColor="text1"/>
                <w:szCs w:val="20"/>
                <w:lang w:val="en-GB"/>
              </w:rPr>
            </w:pPr>
            <w:r w:rsidRPr="0082079A">
              <w:rPr>
                <w:rFonts w:cstheme="minorHAnsi"/>
                <w:color w:val="000000" w:themeColor="text1"/>
                <w:szCs w:val="20"/>
                <w:lang w:val="en-GB"/>
              </w:rPr>
              <w:t>Pearson's correlation. Turnover intention was positively associated with (a) post-traumatic stress disorder (</w:t>
            </w:r>
            <w:r w:rsidRPr="0082079A">
              <w:rPr>
                <w:rFonts w:cstheme="minorHAnsi"/>
                <w:i/>
                <w:color w:val="000000" w:themeColor="text1"/>
                <w:szCs w:val="20"/>
                <w:lang w:val="en-GB"/>
              </w:rPr>
              <w:t>r</w:t>
            </w:r>
            <w:r w:rsidRPr="0082079A">
              <w:rPr>
                <w:rFonts w:cstheme="minorHAnsi"/>
                <w:color w:val="000000" w:themeColor="text1"/>
                <w:szCs w:val="20"/>
                <w:lang w:val="en-GB"/>
              </w:rPr>
              <w:t xml:space="preserve"> = .35), (b) general health (</w:t>
            </w:r>
            <w:r w:rsidRPr="0082079A">
              <w:rPr>
                <w:rFonts w:cstheme="minorHAnsi"/>
                <w:i/>
                <w:color w:val="000000" w:themeColor="text1"/>
                <w:szCs w:val="20"/>
                <w:lang w:val="en-GB"/>
              </w:rPr>
              <w:t>r</w:t>
            </w:r>
            <w:r w:rsidRPr="0082079A">
              <w:rPr>
                <w:rFonts w:cstheme="minorHAnsi"/>
                <w:color w:val="000000" w:themeColor="text1"/>
                <w:szCs w:val="20"/>
                <w:lang w:val="en-GB"/>
              </w:rPr>
              <w:t xml:space="preserve"> = .31), (c) job demand (</w:t>
            </w:r>
            <w:r w:rsidRPr="0082079A">
              <w:rPr>
                <w:rFonts w:cstheme="minorHAnsi"/>
                <w:i/>
                <w:color w:val="000000" w:themeColor="text1"/>
                <w:szCs w:val="20"/>
                <w:lang w:val="en-GB"/>
              </w:rPr>
              <w:t>r</w:t>
            </w:r>
            <w:r w:rsidRPr="0082079A">
              <w:rPr>
                <w:rFonts w:cstheme="minorHAnsi"/>
                <w:color w:val="000000" w:themeColor="text1"/>
                <w:szCs w:val="20"/>
                <w:lang w:val="en-GB"/>
              </w:rPr>
              <w:t xml:space="preserve"> = .30), (d) job insecurity (</w:t>
            </w:r>
            <w:r w:rsidRPr="0082079A">
              <w:rPr>
                <w:rFonts w:cstheme="minorHAnsi"/>
                <w:i/>
                <w:color w:val="000000" w:themeColor="text1"/>
                <w:szCs w:val="20"/>
                <w:lang w:val="en-GB"/>
              </w:rPr>
              <w:t>r</w:t>
            </w:r>
            <w:r w:rsidRPr="0082079A">
              <w:rPr>
                <w:rFonts w:cstheme="minorHAnsi"/>
                <w:color w:val="000000" w:themeColor="text1"/>
                <w:szCs w:val="20"/>
                <w:lang w:val="en-GB"/>
              </w:rPr>
              <w:t xml:space="preserve"> = .27), and (e) job strain (</w:t>
            </w:r>
            <w:r w:rsidRPr="0082079A">
              <w:rPr>
                <w:rFonts w:cstheme="minorHAnsi"/>
                <w:i/>
                <w:color w:val="000000" w:themeColor="text1"/>
                <w:szCs w:val="20"/>
                <w:lang w:val="en-GB"/>
              </w:rPr>
              <w:t>r</w:t>
            </w:r>
            <w:r w:rsidRPr="0082079A">
              <w:rPr>
                <w:rFonts w:cstheme="minorHAnsi"/>
                <w:color w:val="000000" w:themeColor="text1"/>
                <w:szCs w:val="20"/>
                <w:lang w:val="en-GB"/>
              </w:rPr>
              <w:t xml:space="preserve"> = .27; </w:t>
            </w:r>
            <w:r w:rsidRPr="0082079A">
              <w:rPr>
                <w:rFonts w:cstheme="minorHAnsi"/>
                <w:i/>
                <w:color w:val="000000" w:themeColor="text1"/>
                <w:szCs w:val="20"/>
                <w:lang w:val="en-GB"/>
              </w:rPr>
              <w:t>p</w:t>
            </w:r>
            <w:r w:rsidRPr="0082079A">
              <w:rPr>
                <w:rFonts w:cstheme="minorHAnsi"/>
                <w:color w:val="000000" w:themeColor="text1"/>
                <w:szCs w:val="20"/>
                <w:lang w:val="en-GB"/>
              </w:rPr>
              <w:t xml:space="preserve"> ≤ .01 for all) and negatively associated with (f) social support (</w:t>
            </w:r>
            <w:r w:rsidRPr="0082079A">
              <w:rPr>
                <w:rFonts w:cstheme="minorHAnsi"/>
                <w:i/>
                <w:color w:val="000000" w:themeColor="text1"/>
                <w:szCs w:val="20"/>
                <w:lang w:val="en-GB"/>
              </w:rPr>
              <w:t>r</w:t>
            </w:r>
            <w:r w:rsidRPr="0082079A">
              <w:rPr>
                <w:rFonts w:cstheme="minorHAnsi"/>
                <w:color w:val="000000" w:themeColor="text1"/>
                <w:szCs w:val="20"/>
                <w:lang w:val="en-GB"/>
              </w:rPr>
              <w:t xml:space="preserve"> = -.35; </w:t>
            </w:r>
            <w:r w:rsidRPr="0082079A">
              <w:rPr>
                <w:rFonts w:cstheme="minorHAnsi"/>
                <w:i/>
                <w:color w:val="000000" w:themeColor="text1"/>
                <w:szCs w:val="20"/>
                <w:lang w:val="en-GB"/>
              </w:rPr>
              <w:t>p</w:t>
            </w:r>
            <w:r w:rsidRPr="0082079A">
              <w:rPr>
                <w:rFonts w:cstheme="minorHAnsi"/>
                <w:color w:val="000000" w:themeColor="text1"/>
                <w:szCs w:val="20"/>
                <w:lang w:val="en-GB"/>
              </w:rPr>
              <w:t xml:space="preserve"> &lt; .01). </w:t>
            </w:r>
          </w:p>
          <w:p w14:paraId="499CA82F" w14:textId="77777777" w:rsidR="00394E1A" w:rsidRPr="0082079A" w:rsidRDefault="00394E1A" w:rsidP="00394E1A">
            <w:pPr>
              <w:widowControl w:val="0"/>
              <w:spacing w:before="60" w:after="120" w:line="240" w:lineRule="auto"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color w:val="000000" w:themeColor="text1"/>
                <w:szCs w:val="20"/>
                <w:lang w:val="en-GB"/>
              </w:rPr>
            </w:pPr>
            <w:r w:rsidRPr="0082079A">
              <w:rPr>
                <w:rFonts w:cstheme="minorHAnsi"/>
                <w:color w:val="000000" w:themeColor="text1"/>
                <w:szCs w:val="20"/>
                <w:lang w:val="en-GB"/>
              </w:rPr>
              <w:t>Multiple linear regression: Turnover intention was positively associated with (a) job strain (</w:t>
            </w:r>
            <w:r w:rsidRPr="0082079A">
              <w:rPr>
                <w:rFonts w:cstheme="minorHAnsi"/>
                <w:i/>
                <w:iCs/>
                <w:color w:val="000000" w:themeColor="text1"/>
                <w:szCs w:val="20"/>
                <w:lang w:val="en-GB"/>
              </w:rPr>
              <w:t>B</w:t>
            </w:r>
            <w:r w:rsidRPr="0082079A">
              <w:rPr>
                <w:rFonts w:cstheme="minorHAnsi"/>
                <w:color w:val="000000" w:themeColor="text1"/>
                <w:szCs w:val="20"/>
                <w:lang w:val="en-GB"/>
              </w:rPr>
              <w:t xml:space="preserve"> = 41.425; </w:t>
            </w:r>
            <w:r w:rsidRPr="0082079A">
              <w:rPr>
                <w:rFonts w:cstheme="minorHAnsi"/>
                <w:i/>
                <w:iCs/>
                <w:color w:val="000000" w:themeColor="text1"/>
                <w:szCs w:val="20"/>
                <w:lang w:val="en-GB"/>
              </w:rPr>
              <w:t>β</w:t>
            </w:r>
            <w:r w:rsidRPr="0082079A">
              <w:rPr>
                <w:rFonts w:cstheme="minorHAnsi"/>
                <w:color w:val="000000" w:themeColor="text1"/>
                <w:szCs w:val="20"/>
                <w:lang w:val="en-GB"/>
              </w:rPr>
              <w:t xml:space="preserve"> = .624; </w:t>
            </w:r>
            <w:r w:rsidRPr="0082079A">
              <w:rPr>
                <w:rFonts w:cstheme="minorHAnsi"/>
                <w:i/>
                <w:color w:val="000000" w:themeColor="text1"/>
                <w:szCs w:val="20"/>
                <w:lang w:val="en-GB"/>
              </w:rPr>
              <w:t>p</w:t>
            </w:r>
            <w:r w:rsidRPr="0082079A">
              <w:rPr>
                <w:rFonts w:cstheme="minorHAnsi"/>
                <w:color w:val="000000" w:themeColor="text1"/>
                <w:szCs w:val="20"/>
                <w:lang w:val="en-GB"/>
              </w:rPr>
              <w:t xml:space="preserve"> = .013), (b) decision latitude (</w:t>
            </w:r>
            <w:r w:rsidRPr="0082079A">
              <w:rPr>
                <w:rFonts w:cstheme="minorHAnsi"/>
                <w:i/>
                <w:iCs/>
                <w:color w:val="000000" w:themeColor="text1"/>
                <w:szCs w:val="20"/>
                <w:lang w:val="en-GB"/>
              </w:rPr>
              <w:t>B</w:t>
            </w:r>
            <w:r w:rsidRPr="0082079A">
              <w:rPr>
                <w:rFonts w:cstheme="minorHAnsi"/>
                <w:color w:val="000000" w:themeColor="text1"/>
                <w:szCs w:val="20"/>
                <w:lang w:val="en-GB"/>
              </w:rPr>
              <w:t xml:space="preserve"> = .677; </w:t>
            </w:r>
            <w:r w:rsidRPr="0082079A">
              <w:rPr>
                <w:rFonts w:cstheme="minorHAnsi"/>
                <w:i/>
                <w:iCs/>
                <w:color w:val="000000" w:themeColor="text1"/>
                <w:szCs w:val="20"/>
                <w:lang w:val="en-GB"/>
              </w:rPr>
              <w:t>β</w:t>
            </w:r>
            <w:r w:rsidRPr="0082079A">
              <w:rPr>
                <w:rFonts w:cstheme="minorHAnsi"/>
                <w:color w:val="000000" w:themeColor="text1"/>
                <w:szCs w:val="20"/>
                <w:lang w:val="en-GB"/>
              </w:rPr>
              <w:t xml:space="preserve"> = .445; </w:t>
            </w:r>
            <w:r w:rsidRPr="0082079A">
              <w:rPr>
                <w:rFonts w:cstheme="minorHAnsi"/>
                <w:i/>
                <w:color w:val="000000" w:themeColor="text1"/>
                <w:szCs w:val="20"/>
                <w:lang w:val="en-GB"/>
              </w:rPr>
              <w:t>p</w:t>
            </w:r>
            <w:r w:rsidRPr="0082079A">
              <w:rPr>
                <w:rFonts w:cstheme="minorHAnsi"/>
                <w:color w:val="000000" w:themeColor="text1"/>
                <w:szCs w:val="20"/>
                <w:lang w:val="en-GB"/>
              </w:rPr>
              <w:t xml:space="preserve"> = .011), (c) post-traumatic stress disorder (</w:t>
            </w:r>
            <w:r w:rsidRPr="0082079A">
              <w:rPr>
                <w:rFonts w:cstheme="minorHAnsi"/>
                <w:i/>
                <w:iCs/>
                <w:color w:val="000000" w:themeColor="text1"/>
                <w:szCs w:val="20"/>
                <w:lang w:val="en-GB"/>
              </w:rPr>
              <w:t>B</w:t>
            </w:r>
            <w:r w:rsidRPr="0082079A">
              <w:rPr>
                <w:rFonts w:cstheme="minorHAnsi"/>
                <w:color w:val="000000" w:themeColor="text1"/>
                <w:szCs w:val="20"/>
                <w:lang w:val="en-GB"/>
              </w:rPr>
              <w:t xml:space="preserve"> = .177; β = .238; </w:t>
            </w:r>
            <w:r w:rsidRPr="0082079A">
              <w:rPr>
                <w:rFonts w:cstheme="minorHAnsi"/>
                <w:i/>
                <w:color w:val="000000" w:themeColor="text1"/>
                <w:szCs w:val="20"/>
                <w:lang w:val="en-GB"/>
              </w:rPr>
              <w:t>p</w:t>
            </w:r>
            <w:r w:rsidRPr="0082079A">
              <w:rPr>
                <w:rFonts w:cstheme="minorHAnsi"/>
                <w:color w:val="000000" w:themeColor="text1"/>
                <w:szCs w:val="20"/>
                <w:lang w:val="en-GB"/>
              </w:rPr>
              <w:t xml:space="preserve"> &lt; .001), (d) general health (</w:t>
            </w:r>
            <w:r w:rsidRPr="0082079A">
              <w:rPr>
                <w:rFonts w:cstheme="minorHAnsi"/>
                <w:i/>
                <w:iCs/>
                <w:color w:val="000000" w:themeColor="text1"/>
                <w:szCs w:val="20"/>
                <w:lang w:val="en-GB"/>
              </w:rPr>
              <w:t>B</w:t>
            </w:r>
            <w:r w:rsidRPr="0082079A">
              <w:rPr>
                <w:rFonts w:cstheme="minorHAnsi"/>
                <w:color w:val="000000" w:themeColor="text1"/>
                <w:szCs w:val="20"/>
                <w:lang w:val="en-GB"/>
              </w:rPr>
              <w:t xml:space="preserve"> = .582; </w:t>
            </w:r>
            <w:r w:rsidRPr="0082079A">
              <w:rPr>
                <w:rFonts w:cstheme="minorHAnsi"/>
                <w:i/>
                <w:iCs/>
                <w:color w:val="000000" w:themeColor="text1"/>
                <w:szCs w:val="20"/>
                <w:lang w:val="en-GB"/>
              </w:rPr>
              <w:t>β</w:t>
            </w:r>
            <w:r w:rsidRPr="0082079A">
              <w:rPr>
                <w:rFonts w:cstheme="minorHAnsi"/>
                <w:color w:val="000000" w:themeColor="text1"/>
                <w:szCs w:val="20"/>
                <w:lang w:val="en-GB"/>
              </w:rPr>
              <w:t xml:space="preserve"> = .209; </w:t>
            </w:r>
            <w:r w:rsidRPr="0082079A">
              <w:rPr>
                <w:rFonts w:cstheme="minorHAnsi"/>
                <w:i/>
                <w:color w:val="000000" w:themeColor="text1"/>
                <w:szCs w:val="20"/>
                <w:lang w:val="en-GB"/>
              </w:rPr>
              <w:t>p</w:t>
            </w:r>
            <w:r w:rsidRPr="0082079A">
              <w:rPr>
                <w:rFonts w:cstheme="minorHAnsi"/>
                <w:color w:val="000000" w:themeColor="text1"/>
                <w:szCs w:val="20"/>
                <w:lang w:val="en-GB"/>
              </w:rPr>
              <w:t xml:space="preserve"> &lt; 0.001), and (e) married status (</w:t>
            </w:r>
            <w:r w:rsidRPr="0082079A">
              <w:rPr>
                <w:rFonts w:cstheme="minorHAnsi"/>
                <w:i/>
                <w:iCs/>
                <w:color w:val="000000" w:themeColor="text1"/>
                <w:szCs w:val="20"/>
                <w:lang w:val="en-GB"/>
              </w:rPr>
              <w:t>B</w:t>
            </w:r>
            <w:r w:rsidRPr="0082079A">
              <w:rPr>
                <w:rFonts w:cstheme="minorHAnsi"/>
                <w:color w:val="000000" w:themeColor="text1"/>
                <w:szCs w:val="20"/>
                <w:lang w:val="en-GB"/>
              </w:rPr>
              <w:t xml:space="preserve"> = 2.976;</w:t>
            </w:r>
            <w:r w:rsidRPr="0082079A">
              <w:rPr>
                <w:rFonts w:cstheme="minorHAnsi"/>
                <w:i/>
                <w:iCs/>
                <w:color w:val="000000" w:themeColor="text1"/>
                <w:szCs w:val="20"/>
                <w:lang w:val="en-GB"/>
              </w:rPr>
              <w:t xml:space="preserve"> β</w:t>
            </w:r>
            <w:r w:rsidRPr="0082079A">
              <w:rPr>
                <w:rFonts w:cstheme="minorHAnsi"/>
                <w:color w:val="000000" w:themeColor="text1"/>
                <w:szCs w:val="20"/>
                <w:lang w:val="en-GB"/>
              </w:rPr>
              <w:t xml:space="preserve"> = .111; </w:t>
            </w:r>
            <w:r w:rsidRPr="0082079A">
              <w:rPr>
                <w:rFonts w:cstheme="minorHAnsi"/>
                <w:i/>
                <w:color w:val="000000" w:themeColor="text1"/>
                <w:szCs w:val="20"/>
                <w:lang w:val="en-GB"/>
              </w:rPr>
              <w:t>p</w:t>
            </w:r>
            <w:r w:rsidRPr="0082079A">
              <w:rPr>
                <w:rFonts w:cstheme="minorHAnsi"/>
                <w:color w:val="000000" w:themeColor="text1"/>
                <w:szCs w:val="20"/>
                <w:lang w:val="en-GB"/>
              </w:rPr>
              <w:t xml:space="preserve"> = .009) as well as negatively associated with (f) female gender (</w:t>
            </w:r>
            <w:r w:rsidRPr="0082079A">
              <w:rPr>
                <w:rFonts w:cstheme="minorHAnsi"/>
                <w:i/>
                <w:iCs/>
                <w:color w:val="000000" w:themeColor="text1"/>
                <w:szCs w:val="20"/>
                <w:lang w:val="en-GB"/>
              </w:rPr>
              <w:t>B</w:t>
            </w:r>
            <w:r w:rsidRPr="0082079A">
              <w:rPr>
                <w:rFonts w:cstheme="minorHAnsi"/>
                <w:color w:val="000000" w:themeColor="text1"/>
                <w:szCs w:val="20"/>
                <w:lang w:val="en-GB"/>
              </w:rPr>
              <w:t xml:space="preserve"> = -3.263; </w:t>
            </w:r>
            <w:r w:rsidRPr="0082079A">
              <w:rPr>
                <w:rFonts w:cstheme="minorHAnsi"/>
                <w:i/>
                <w:iCs/>
                <w:color w:val="000000" w:themeColor="text1"/>
                <w:szCs w:val="20"/>
                <w:lang w:val="en-GB"/>
              </w:rPr>
              <w:t>β</w:t>
            </w:r>
            <w:r w:rsidRPr="0082079A">
              <w:rPr>
                <w:rFonts w:cstheme="minorHAnsi"/>
                <w:color w:val="000000" w:themeColor="text1"/>
                <w:szCs w:val="20"/>
                <w:lang w:val="en-GB"/>
              </w:rPr>
              <w:t xml:space="preserve"> = -.131; </w:t>
            </w:r>
            <w:r w:rsidRPr="0082079A">
              <w:rPr>
                <w:rFonts w:cstheme="minorHAnsi"/>
                <w:i/>
                <w:color w:val="000000" w:themeColor="text1"/>
                <w:szCs w:val="20"/>
                <w:lang w:val="en-GB"/>
              </w:rPr>
              <w:t>p</w:t>
            </w:r>
            <w:r w:rsidRPr="0082079A">
              <w:rPr>
                <w:rFonts w:cstheme="minorHAnsi"/>
                <w:color w:val="000000" w:themeColor="text1"/>
                <w:szCs w:val="20"/>
                <w:lang w:val="en-GB"/>
              </w:rPr>
              <w:t xml:space="preserve"> = .002), (g) social support (</w:t>
            </w:r>
            <w:r w:rsidRPr="0082079A">
              <w:rPr>
                <w:rFonts w:cstheme="minorHAnsi"/>
                <w:i/>
                <w:iCs/>
                <w:color w:val="000000" w:themeColor="text1"/>
                <w:szCs w:val="20"/>
                <w:lang w:val="en-GB"/>
              </w:rPr>
              <w:t>B</w:t>
            </w:r>
            <w:r w:rsidRPr="0082079A">
              <w:rPr>
                <w:rFonts w:cstheme="minorHAnsi"/>
                <w:color w:val="000000" w:themeColor="text1"/>
                <w:szCs w:val="20"/>
                <w:lang w:val="en-GB"/>
              </w:rPr>
              <w:t xml:space="preserve"> = -.714; </w:t>
            </w:r>
            <w:r w:rsidRPr="0082079A">
              <w:rPr>
                <w:rFonts w:cstheme="minorHAnsi"/>
                <w:i/>
                <w:iCs/>
                <w:color w:val="000000" w:themeColor="text1"/>
                <w:szCs w:val="20"/>
                <w:lang w:val="en-GB"/>
              </w:rPr>
              <w:t>β</w:t>
            </w:r>
            <w:r w:rsidRPr="0082079A">
              <w:rPr>
                <w:rFonts w:cstheme="minorHAnsi"/>
                <w:color w:val="000000" w:themeColor="text1"/>
                <w:szCs w:val="20"/>
                <w:lang w:val="en-GB"/>
              </w:rPr>
              <w:t xml:space="preserve"> = -.243; </w:t>
            </w:r>
            <w:r w:rsidRPr="0082079A">
              <w:rPr>
                <w:rFonts w:cstheme="minorHAnsi"/>
                <w:i/>
                <w:color w:val="000000" w:themeColor="text1"/>
                <w:szCs w:val="20"/>
                <w:lang w:val="en-GB"/>
              </w:rPr>
              <w:t>p</w:t>
            </w:r>
            <w:r w:rsidRPr="0082079A">
              <w:rPr>
                <w:rFonts w:cstheme="minorHAnsi"/>
                <w:color w:val="000000" w:themeColor="text1"/>
                <w:szCs w:val="20"/>
                <w:lang w:val="en-GB"/>
              </w:rPr>
              <w:t xml:space="preserve"> &lt; .001) and (h) work position (</w:t>
            </w:r>
            <w:r w:rsidRPr="0082079A">
              <w:rPr>
                <w:rFonts w:cstheme="minorHAnsi"/>
                <w:i/>
                <w:iCs/>
                <w:color w:val="000000" w:themeColor="text1"/>
                <w:szCs w:val="20"/>
                <w:lang w:val="en-GB"/>
              </w:rPr>
              <w:t>B</w:t>
            </w:r>
            <w:r w:rsidRPr="0082079A">
              <w:rPr>
                <w:rFonts w:cstheme="minorHAnsi"/>
                <w:color w:val="000000" w:themeColor="text1"/>
                <w:szCs w:val="20"/>
                <w:lang w:val="en-GB"/>
              </w:rPr>
              <w:t xml:space="preserve"> = -1.797; </w:t>
            </w:r>
            <w:r w:rsidRPr="0082079A">
              <w:rPr>
                <w:rFonts w:cstheme="minorHAnsi"/>
                <w:i/>
                <w:iCs/>
                <w:color w:val="000000" w:themeColor="text1"/>
                <w:szCs w:val="20"/>
                <w:lang w:val="en-GB"/>
              </w:rPr>
              <w:t>β</w:t>
            </w:r>
            <w:r w:rsidRPr="0082079A">
              <w:rPr>
                <w:rFonts w:cstheme="minorHAnsi"/>
                <w:color w:val="000000" w:themeColor="text1"/>
                <w:szCs w:val="20"/>
                <w:lang w:val="en-GB"/>
              </w:rPr>
              <w:t xml:space="preserve"> = -.084; </w:t>
            </w:r>
            <w:r w:rsidRPr="0082079A">
              <w:rPr>
                <w:rFonts w:cstheme="minorHAnsi"/>
                <w:i/>
                <w:color w:val="000000" w:themeColor="text1"/>
                <w:szCs w:val="20"/>
                <w:lang w:val="en-GB"/>
              </w:rPr>
              <w:t>p</w:t>
            </w:r>
            <w:r w:rsidRPr="0082079A">
              <w:rPr>
                <w:rFonts w:cstheme="minorHAnsi"/>
                <w:color w:val="000000" w:themeColor="text1"/>
                <w:szCs w:val="20"/>
                <w:lang w:val="en-GB"/>
              </w:rPr>
              <w:t xml:space="preserve"> = .038)</w:t>
            </w:r>
          </w:p>
        </w:tc>
        <w:tc>
          <w:tcPr>
            <w:tcW w:w="0" w:type="auto"/>
          </w:tcPr>
          <w:p w14:paraId="19ECFF33" w14:textId="77777777" w:rsidR="00394E1A" w:rsidRPr="0082079A" w:rsidRDefault="00394E1A" w:rsidP="00394E1A">
            <w:pPr>
              <w:widowControl w:val="0"/>
              <w:spacing w:before="60" w:after="120" w:line="240" w:lineRule="auto"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color w:val="000000" w:themeColor="text1"/>
                <w:szCs w:val="20"/>
                <w:lang w:val="en-GB"/>
              </w:rPr>
            </w:pPr>
            <w:r w:rsidRPr="0082079A">
              <w:rPr>
                <w:rFonts w:cstheme="minorHAnsi"/>
                <w:color w:val="000000" w:themeColor="text1"/>
                <w:szCs w:val="20"/>
                <w:lang w:val="en-GB"/>
              </w:rPr>
              <w:t>7/12</w:t>
            </w:r>
          </w:p>
        </w:tc>
      </w:tr>
      <w:tr w:rsidR="004E7B09" w:rsidRPr="0082079A" w14:paraId="51BE0B47" w14:textId="77777777" w:rsidTr="00394E1A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</w:tcPr>
          <w:p w14:paraId="0B763FED" w14:textId="77777777" w:rsidR="00394E1A" w:rsidRPr="0082079A" w:rsidRDefault="00394E1A" w:rsidP="00394E1A">
            <w:pPr>
              <w:pStyle w:val="Listenabsatz"/>
              <w:widowControl w:val="0"/>
              <w:numPr>
                <w:ilvl w:val="0"/>
                <w:numId w:val="14"/>
              </w:numPr>
              <w:tabs>
                <w:tab w:val="left" w:pos="316"/>
              </w:tabs>
              <w:spacing w:before="60" w:after="120" w:line="240" w:lineRule="auto"/>
              <w:ind w:hanging="720"/>
              <w:jc w:val="left"/>
              <w:rPr>
                <w:rFonts w:cstheme="minorHAnsi"/>
                <w:color w:val="000000" w:themeColor="text1"/>
                <w:szCs w:val="20"/>
                <w:lang w:val="en-GB"/>
              </w:rPr>
            </w:pPr>
          </w:p>
        </w:tc>
        <w:tc>
          <w:tcPr>
            <w:tcW w:w="0" w:type="auto"/>
          </w:tcPr>
          <w:p w14:paraId="527F1DA5" w14:textId="77777777" w:rsidR="00394E1A" w:rsidRPr="0082079A" w:rsidRDefault="00394E1A" w:rsidP="00394E1A">
            <w:pPr>
              <w:widowControl w:val="0"/>
              <w:spacing w:before="60" w:after="120" w:line="240" w:lineRule="auto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b/>
                <w:color w:val="000000" w:themeColor="text1"/>
                <w:szCs w:val="20"/>
                <w:lang w:val="en-GB"/>
              </w:rPr>
            </w:pPr>
            <w:r w:rsidRPr="0082079A">
              <w:rPr>
                <w:rFonts w:cstheme="minorHAnsi"/>
                <w:b/>
                <w:color w:val="000000" w:themeColor="text1"/>
                <w:szCs w:val="20"/>
                <w:lang w:val="en-GB"/>
              </w:rPr>
              <w:t>Nashwan et al.</w:t>
            </w:r>
          </w:p>
          <w:p w14:paraId="71A125C5" w14:textId="77777777" w:rsidR="00394E1A" w:rsidRPr="0082079A" w:rsidRDefault="00394E1A" w:rsidP="00394E1A">
            <w:pPr>
              <w:widowControl w:val="0"/>
              <w:spacing w:before="60" w:after="120" w:line="240" w:lineRule="auto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b/>
                <w:color w:val="000000" w:themeColor="text1"/>
                <w:szCs w:val="20"/>
                <w:lang w:val="en-GB"/>
              </w:rPr>
            </w:pPr>
            <w:r w:rsidRPr="0082079A">
              <w:rPr>
                <w:rFonts w:cstheme="minorHAnsi"/>
                <w:b/>
                <w:color w:val="000000" w:themeColor="text1"/>
                <w:szCs w:val="20"/>
                <w:lang w:val="en-GB"/>
              </w:rPr>
              <w:t>2021</w:t>
            </w:r>
          </w:p>
          <w:p w14:paraId="4E32E6CF" w14:textId="7DAB01A1" w:rsidR="00394E1A" w:rsidRPr="0082079A" w:rsidRDefault="00394E1A" w:rsidP="00394E1A">
            <w:pPr>
              <w:widowControl w:val="0"/>
              <w:spacing w:before="60" w:after="120" w:line="240" w:lineRule="auto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b/>
                <w:color w:val="000000" w:themeColor="text1"/>
                <w:szCs w:val="20"/>
                <w:lang w:val="en-GB"/>
              </w:rPr>
            </w:pPr>
            <w:r w:rsidRPr="0082079A">
              <w:rPr>
                <w:rFonts w:cstheme="minorHAnsi"/>
                <w:b/>
                <w:color w:val="000000" w:themeColor="text1"/>
                <w:szCs w:val="20"/>
                <w:lang w:val="en-GB"/>
              </w:rPr>
              <w:t>Qatar</w:t>
            </w:r>
            <w:r w:rsidR="004E7B09" w:rsidRPr="0082079A">
              <w:rPr>
                <w:rFonts w:cstheme="minorHAnsi"/>
                <w:b/>
                <w:color w:val="000000" w:themeColor="text1"/>
                <w:szCs w:val="20"/>
                <w:lang w:val="en-GB"/>
              </w:rPr>
              <w:t xml:space="preserve"> </w:t>
            </w:r>
            <w:r w:rsidR="004E7B09" w:rsidRPr="0082079A">
              <w:rPr>
                <w:rFonts w:cstheme="minorHAnsi"/>
                <w:b/>
                <w:color w:val="000000" w:themeColor="text1"/>
                <w:szCs w:val="20"/>
                <w:lang w:val="en-GB"/>
              </w:rPr>
              <w:fldChar w:fldCharType="begin"/>
            </w:r>
            <w:r w:rsidR="004E7B09" w:rsidRPr="0082079A">
              <w:rPr>
                <w:rFonts w:cstheme="minorHAnsi"/>
                <w:b/>
                <w:color w:val="000000" w:themeColor="text1"/>
                <w:szCs w:val="20"/>
                <w:lang w:val="en-GB"/>
              </w:rPr>
              <w:instrText xml:space="preserve"> ADDIN EN.CITE &lt;EndNote&gt;&lt;Cite&gt;&lt;Author&gt;Nashwan&lt;/Author&gt;&lt;Year&gt;2021&lt;/Year&gt;&lt;RecNum&gt;48&lt;/RecNum&gt;&lt;DisplayText&gt;(42)&lt;/DisplayText&gt;&lt;record&gt;&lt;rec-number&gt;48&lt;/rec-number&gt;&lt;foreign-keys&gt;&lt;key app="EN" db-id="p29eptpwypew9gewz5evpvdlwzte2r9zedxs" timestamp="1641914382"&gt;48&lt;/key&gt;&lt;/foreign-keys&gt;&lt;ref-type name="Journal Article"&gt;17&lt;/ref-type&gt;&lt;contributors&gt;&lt;authors&gt;&lt;author&gt;Nashwan, A. J.&lt;/author&gt;&lt;author&gt;Abujaber, A. A.&lt;/author&gt;&lt;author&gt;Villar, R. C.&lt;/author&gt;&lt;author&gt;Nazarene, A.&lt;/author&gt;&lt;author&gt;Al-Jabry, M. M.&lt;/author&gt;&lt;author&gt;Fradelos, E. C.&lt;/author&gt;&lt;/authors&gt;&lt;/contributors&gt;&lt;auth-address&gt;Department of Nursing, Hazm Mebaireek General Hospital (HMGH), Hamad Medical Corporation (HMC), Doha 3050, Qatar.&amp;#xD;Faculty of Nursing, University of Calgary in Qatar (UCQ), Doha P.O. Box 23133, Qatar.&amp;#xD;Department of Nursing, Mental Health Services (MHS), Hamad Medical Corporation (HMC), Doha 3050, Qatar.&amp;#xD;Nursing Department, University of Thessaly, 41500 Larissa, Greece.&lt;/auth-address&gt;&lt;titles&gt;&lt;title&gt;Comparing the Impact of COVID-19 on Nurses&amp;apos; Turnover Intentions before and during the Pandemic in Qatar&lt;/title&gt;&lt;secondary-title&gt;J Pers Med&lt;/secondary-title&gt;&lt;/titles&gt;&lt;periodical&gt;&lt;full-title&gt;J Pers Med&lt;/full-title&gt;&lt;/periodical&gt;&lt;volume&gt;11&lt;/volume&gt;&lt;number&gt;6&lt;/number&gt;&lt;edition&gt;20210524&lt;/edition&gt;&lt;keywords&gt;&lt;keyword&gt;Covid-19&lt;/keyword&gt;&lt;keyword&gt;Qatar&lt;/keyword&gt;&lt;keyword&gt;Tis-6&lt;/keyword&gt;&lt;keyword&gt;intent to leave&lt;/keyword&gt;&lt;keyword&gt;nurses&lt;/keyword&gt;&lt;keyword&gt;turnover intentions&lt;/keyword&gt;&lt;/keywords&gt;&lt;dates&gt;&lt;year&gt;2021&lt;/year&gt;&lt;pub-dates&gt;&lt;date&gt;May 24&lt;/date&gt;&lt;/pub-dates&gt;&lt;/dates&gt;&lt;isbn&gt;2075-4426 (Print)&amp;#xD;2075-4426 (Linking)&lt;/isbn&gt;&lt;accession-num&gt;34073655&lt;/accession-num&gt;&lt;urls&gt;&lt;related-urls&gt;&lt;url&gt;https://www.ncbi.nlm.nih.gov/pubmed/34073655&lt;/url&gt;&lt;/related-urls&gt;&lt;/urls&gt;&lt;custom2&gt;PMC8225037&lt;/custom2&gt;&lt;electronic-resource-num&gt;10.3390/jpm11060456&lt;/electronic-resource-num&gt;&lt;/record&gt;&lt;/Cite&gt;&lt;/EndNote&gt;</w:instrText>
            </w:r>
            <w:r w:rsidR="004E7B09" w:rsidRPr="0082079A">
              <w:rPr>
                <w:rFonts w:cstheme="minorHAnsi"/>
                <w:b/>
                <w:color w:val="000000" w:themeColor="text1"/>
                <w:szCs w:val="20"/>
                <w:lang w:val="en-GB"/>
              </w:rPr>
              <w:fldChar w:fldCharType="separate"/>
            </w:r>
            <w:r w:rsidR="004E7B09" w:rsidRPr="0082079A">
              <w:rPr>
                <w:rFonts w:cstheme="minorHAnsi"/>
                <w:b/>
                <w:noProof/>
                <w:color w:val="000000" w:themeColor="text1"/>
                <w:szCs w:val="20"/>
                <w:lang w:val="en-GB"/>
              </w:rPr>
              <w:t>(</w:t>
            </w:r>
            <w:hyperlink w:anchor="_ENREF_42" w:tooltip="Nashwan, 2021 #48" w:history="1">
              <w:r w:rsidR="00636873" w:rsidRPr="0082079A">
                <w:rPr>
                  <w:rFonts w:cstheme="minorHAnsi"/>
                  <w:b/>
                  <w:noProof/>
                  <w:color w:val="000000" w:themeColor="text1"/>
                  <w:szCs w:val="20"/>
                  <w:lang w:val="en-GB"/>
                </w:rPr>
                <w:t>42</w:t>
              </w:r>
            </w:hyperlink>
            <w:r w:rsidR="004E7B09" w:rsidRPr="0082079A">
              <w:rPr>
                <w:rFonts w:cstheme="minorHAnsi"/>
                <w:b/>
                <w:noProof/>
                <w:color w:val="000000" w:themeColor="text1"/>
                <w:szCs w:val="20"/>
                <w:lang w:val="en-GB"/>
              </w:rPr>
              <w:t>)</w:t>
            </w:r>
            <w:r w:rsidR="004E7B09" w:rsidRPr="0082079A">
              <w:rPr>
                <w:rFonts w:cstheme="minorHAnsi"/>
                <w:b/>
                <w:color w:val="000000" w:themeColor="text1"/>
                <w:szCs w:val="20"/>
                <w:lang w:val="en-GB"/>
              </w:rPr>
              <w:fldChar w:fldCharType="end"/>
            </w:r>
          </w:p>
        </w:tc>
        <w:tc>
          <w:tcPr>
            <w:tcW w:w="0" w:type="auto"/>
          </w:tcPr>
          <w:p w14:paraId="11CD70F0" w14:textId="77777777" w:rsidR="00394E1A" w:rsidRPr="0082079A" w:rsidRDefault="00394E1A" w:rsidP="00394E1A">
            <w:pPr>
              <w:widowControl w:val="0"/>
              <w:spacing w:before="60" w:after="120" w:line="240" w:lineRule="auto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color w:val="000000" w:themeColor="text1"/>
                <w:szCs w:val="20"/>
                <w:lang w:val="en-GB"/>
              </w:rPr>
            </w:pPr>
            <w:r w:rsidRPr="0082079A">
              <w:rPr>
                <w:rFonts w:eastAsia="Arial" w:cstheme="minorHAnsi"/>
                <w:color w:val="000000" w:themeColor="text1"/>
                <w:szCs w:val="20"/>
                <w:lang w:val="en-GB"/>
              </w:rPr>
              <w:t xml:space="preserve">To identify correlates of turnover intention </w:t>
            </w:r>
            <w:r w:rsidRPr="0082079A">
              <w:rPr>
                <w:rFonts w:cstheme="minorHAnsi"/>
                <w:color w:val="000000" w:themeColor="text1"/>
                <w:szCs w:val="20"/>
                <w:lang w:val="en-GB"/>
              </w:rPr>
              <w:t>before and during COVID-19.</w:t>
            </w:r>
            <w:r w:rsidRPr="0082079A">
              <w:rPr>
                <w:rFonts w:cstheme="minorHAnsi"/>
                <w:color w:val="000000" w:themeColor="text1"/>
                <w:szCs w:val="20"/>
                <w:lang w:val="en-GB"/>
              </w:rPr>
              <w:softHyphen/>
            </w:r>
            <w:r w:rsidRPr="0082079A">
              <w:rPr>
                <w:rFonts w:cstheme="minorHAnsi"/>
                <w:color w:val="000000" w:themeColor="text1"/>
                <w:szCs w:val="20"/>
                <w:lang w:val="en-GB"/>
              </w:rPr>
              <w:softHyphen/>
            </w:r>
          </w:p>
        </w:tc>
        <w:tc>
          <w:tcPr>
            <w:tcW w:w="0" w:type="auto"/>
          </w:tcPr>
          <w:p w14:paraId="11726395" w14:textId="77777777" w:rsidR="00394E1A" w:rsidRPr="0082079A" w:rsidRDefault="00394E1A" w:rsidP="00394E1A">
            <w:pPr>
              <w:widowControl w:val="0"/>
              <w:spacing w:before="60" w:after="120" w:line="240" w:lineRule="auto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color w:val="000000" w:themeColor="text1"/>
                <w:szCs w:val="20"/>
                <w:lang w:val="en-GB"/>
              </w:rPr>
            </w:pPr>
            <w:r w:rsidRPr="0082079A">
              <w:rPr>
                <w:rFonts w:cstheme="minorHAnsi"/>
                <w:color w:val="000000" w:themeColor="text1"/>
                <w:szCs w:val="20"/>
                <w:lang w:val="en-GB"/>
              </w:rPr>
              <w:t xml:space="preserve">Nurses working for Hamad Medical Corporation </w:t>
            </w:r>
          </w:p>
          <w:p w14:paraId="6C630E0A" w14:textId="77777777" w:rsidR="00394E1A" w:rsidRPr="0082079A" w:rsidRDefault="00394E1A" w:rsidP="00394E1A">
            <w:pPr>
              <w:widowControl w:val="0"/>
              <w:spacing w:before="60" w:after="120" w:line="240" w:lineRule="auto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color w:val="000000" w:themeColor="text1"/>
                <w:szCs w:val="20"/>
                <w:lang w:val="en-GB"/>
              </w:rPr>
            </w:pPr>
            <w:r w:rsidRPr="0082079A">
              <w:rPr>
                <w:rFonts w:cstheme="minorHAnsi"/>
                <w:color w:val="000000" w:themeColor="text1"/>
                <w:szCs w:val="20"/>
                <w:lang w:val="en-GB"/>
              </w:rPr>
              <w:t>n = 512; 4.3</w:t>
            </w:r>
          </w:p>
          <w:p w14:paraId="2F1E7757" w14:textId="77777777" w:rsidR="00394E1A" w:rsidRPr="0082079A" w:rsidRDefault="00394E1A" w:rsidP="00394E1A">
            <w:pPr>
              <w:widowControl w:val="0"/>
              <w:spacing w:before="60" w:after="120" w:line="240" w:lineRule="auto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color w:val="000000" w:themeColor="text1"/>
                <w:szCs w:val="20"/>
                <w:lang w:val="en-GB"/>
              </w:rPr>
            </w:pPr>
            <w:r w:rsidRPr="0082079A">
              <w:rPr>
                <w:rFonts w:cstheme="minorHAnsi"/>
                <w:color w:val="000000" w:themeColor="text1"/>
                <w:szCs w:val="20"/>
                <w:lang w:val="en-GB"/>
              </w:rPr>
              <w:t>36.54 (7.42); 67.6</w:t>
            </w:r>
          </w:p>
        </w:tc>
        <w:tc>
          <w:tcPr>
            <w:tcW w:w="0" w:type="auto"/>
          </w:tcPr>
          <w:p w14:paraId="3ED5190D" w14:textId="77777777" w:rsidR="00394E1A" w:rsidRPr="0082079A" w:rsidRDefault="00394E1A" w:rsidP="00394E1A">
            <w:pPr>
              <w:widowControl w:val="0"/>
              <w:spacing w:before="60" w:after="120" w:line="240" w:lineRule="auto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color w:val="000000" w:themeColor="text1"/>
                <w:szCs w:val="20"/>
                <w:lang w:val="en-GB"/>
              </w:rPr>
            </w:pPr>
            <w:r w:rsidRPr="0082079A">
              <w:rPr>
                <w:rFonts w:cstheme="minorHAnsi"/>
                <w:color w:val="000000" w:themeColor="text1"/>
                <w:szCs w:val="20"/>
                <w:lang w:val="en-GB"/>
              </w:rPr>
              <w:t>Cross-sectional study, online self-report questionnaire (August to September 2020)</w:t>
            </w:r>
          </w:p>
          <w:p w14:paraId="102ED667" w14:textId="77777777" w:rsidR="00394E1A" w:rsidRPr="0082079A" w:rsidRDefault="00394E1A" w:rsidP="00394E1A">
            <w:pPr>
              <w:widowControl w:val="0"/>
              <w:spacing w:before="60" w:after="120" w:line="240" w:lineRule="auto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color w:val="000000" w:themeColor="text1"/>
                <w:szCs w:val="20"/>
                <w:lang w:val="en-GB"/>
              </w:rPr>
            </w:pPr>
            <w:r w:rsidRPr="0082079A">
              <w:rPr>
                <w:rFonts w:cstheme="minorHAnsi"/>
                <w:color w:val="000000" w:themeColor="text1"/>
                <w:szCs w:val="20"/>
                <w:lang w:val="en-GB"/>
              </w:rPr>
              <w:t>Stress level before and during COVID-19</w:t>
            </w:r>
          </w:p>
          <w:p w14:paraId="6FE3D640" w14:textId="15A5971D" w:rsidR="00394E1A" w:rsidRPr="0082079A" w:rsidRDefault="00394E1A" w:rsidP="00394E1A">
            <w:pPr>
              <w:widowControl w:val="0"/>
              <w:spacing w:before="60" w:after="120" w:line="240" w:lineRule="auto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color w:val="000000" w:themeColor="text1"/>
                <w:szCs w:val="20"/>
                <w:lang w:val="en-GB"/>
              </w:rPr>
            </w:pPr>
            <w:r w:rsidRPr="0082079A">
              <w:rPr>
                <w:rFonts w:cstheme="minorHAnsi"/>
                <w:color w:val="000000" w:themeColor="text1"/>
                <w:szCs w:val="20"/>
                <w:lang w:val="en-GB"/>
              </w:rPr>
              <w:t>Turnover Intention Scale (TIS-6): six items</w:t>
            </w:r>
            <w:r w:rsidR="0062498E" w:rsidRPr="0082079A">
              <w:rPr>
                <w:rFonts w:cstheme="minorHAnsi"/>
                <w:color w:val="000000" w:themeColor="text1"/>
                <w:szCs w:val="20"/>
                <w:lang w:val="en-GB"/>
              </w:rPr>
              <w:t xml:space="preserve"> </w:t>
            </w:r>
            <w:r w:rsidR="0062498E" w:rsidRPr="0082079A">
              <w:rPr>
                <w:rFonts w:cstheme="minorHAnsi"/>
                <w:color w:val="000000" w:themeColor="text1"/>
                <w:szCs w:val="20"/>
                <w:lang w:val="en-GB"/>
              </w:rPr>
              <w:fldChar w:fldCharType="begin"/>
            </w:r>
            <w:r w:rsidR="00F1514C" w:rsidRPr="0082079A">
              <w:rPr>
                <w:rFonts w:cstheme="minorHAnsi"/>
                <w:color w:val="000000" w:themeColor="text1"/>
                <w:szCs w:val="20"/>
                <w:lang w:val="en-GB"/>
              </w:rPr>
              <w:instrText xml:space="preserve"> ADDIN EN.CITE &lt;EndNote&gt;&lt;Cite&gt;&lt;Author&gt;Bothma&lt;/Author&gt;&lt;Year&gt;2013&lt;/Year&gt;&lt;RecNum&gt;97&lt;/RecNum&gt;&lt;DisplayText&gt;(82)&lt;/DisplayText&gt;&lt;record&gt;&lt;rec-number&gt;97&lt;/rec-number&gt;&lt;foreign-keys&gt;&lt;key app="EN" db-id="p29eptpwypew9gewz5evpvdlwzte2r9zedxs" timestamp="1645024761"&gt;97&lt;/key&gt;&lt;/foreign-keys&gt;&lt;ref-type name="Journal Article"&gt;17&lt;/ref-type&gt;&lt;contributors&gt;&lt;authors&gt;&lt;author&gt;Bothma, C.F.C.&lt;/author&gt;&lt;author&gt;Roodt, G.&lt;/author&gt;&lt;/authors&gt;&lt;/contributors&gt;&lt;titles&gt;&lt;title&gt;The validation of the turnover intention scale&lt;/title&gt;&lt;secondary-title&gt;SA J Hum Resour Manag&lt;/secondary-title&gt;&lt;/titles&gt;&lt;periodical&gt;&lt;full-title&gt;SA J Hum Resour Manag&lt;/full-title&gt;&lt;/periodical&gt;&lt;pages&gt;12&lt;/pages&gt;&lt;volume&gt;11&lt;/volume&gt;&lt;number&gt;1&lt;/number&gt;&lt;dates&gt;&lt;year&gt;2013&lt;/year&gt;&lt;/dates&gt;&lt;urls&gt;&lt;/urls&gt;&lt;electronic-resource-num&gt;10.4102/sajhrm.v11i1.507&lt;/electronic-resource-num&gt;&lt;/record&gt;&lt;/Cite&gt;&lt;/EndNote&gt;</w:instrText>
            </w:r>
            <w:r w:rsidR="0062498E" w:rsidRPr="0082079A">
              <w:rPr>
                <w:rFonts w:cstheme="minorHAnsi"/>
                <w:color w:val="000000" w:themeColor="text1"/>
                <w:szCs w:val="20"/>
                <w:lang w:val="en-GB"/>
              </w:rPr>
              <w:fldChar w:fldCharType="separate"/>
            </w:r>
            <w:r w:rsidR="004978F3" w:rsidRPr="0082079A">
              <w:rPr>
                <w:rFonts w:cstheme="minorHAnsi"/>
                <w:noProof/>
                <w:color w:val="000000" w:themeColor="text1"/>
                <w:szCs w:val="20"/>
                <w:lang w:val="en-GB"/>
              </w:rPr>
              <w:t>(</w:t>
            </w:r>
            <w:hyperlink w:anchor="_ENREF_82" w:tooltip="Bothma, 2013 #97" w:history="1">
              <w:r w:rsidR="00636873" w:rsidRPr="0082079A">
                <w:rPr>
                  <w:rFonts w:cstheme="minorHAnsi"/>
                  <w:noProof/>
                  <w:color w:val="000000" w:themeColor="text1"/>
                  <w:szCs w:val="20"/>
                  <w:lang w:val="en-GB"/>
                </w:rPr>
                <w:t>82</w:t>
              </w:r>
            </w:hyperlink>
            <w:r w:rsidR="004978F3" w:rsidRPr="0082079A">
              <w:rPr>
                <w:rFonts w:cstheme="minorHAnsi"/>
                <w:noProof/>
                <w:color w:val="000000" w:themeColor="text1"/>
                <w:szCs w:val="20"/>
                <w:lang w:val="en-GB"/>
              </w:rPr>
              <w:t>)</w:t>
            </w:r>
            <w:r w:rsidR="0062498E" w:rsidRPr="0082079A">
              <w:rPr>
                <w:rFonts w:cstheme="minorHAnsi"/>
                <w:color w:val="000000" w:themeColor="text1"/>
                <w:szCs w:val="20"/>
                <w:lang w:val="en-GB"/>
              </w:rPr>
              <w:fldChar w:fldCharType="end"/>
            </w:r>
          </w:p>
        </w:tc>
        <w:tc>
          <w:tcPr>
            <w:tcW w:w="0" w:type="auto"/>
          </w:tcPr>
          <w:p w14:paraId="129F553B" w14:textId="77777777" w:rsidR="00394E1A" w:rsidRPr="0082079A" w:rsidRDefault="00394E1A" w:rsidP="00394E1A">
            <w:pPr>
              <w:widowControl w:val="0"/>
              <w:spacing w:before="60" w:after="120" w:line="240" w:lineRule="auto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Arial" w:cstheme="minorHAnsi"/>
                <w:color w:val="000000" w:themeColor="text1"/>
                <w:szCs w:val="20"/>
                <w:lang w:val="en-GB"/>
              </w:rPr>
            </w:pPr>
            <w:r w:rsidRPr="0082079A">
              <w:rPr>
                <w:rFonts w:cstheme="minorHAnsi"/>
                <w:color w:val="000000" w:themeColor="text1"/>
                <w:szCs w:val="20"/>
                <w:lang w:val="en-GB"/>
              </w:rPr>
              <w:t>Wilcoxon signed-ranks test. Turnover intention was associated with (a) being single (</w:t>
            </w:r>
            <w:r w:rsidRPr="0082079A">
              <w:rPr>
                <w:rFonts w:eastAsia="Arial" w:cstheme="minorHAnsi"/>
                <w:i/>
                <w:color w:val="000000" w:themeColor="text1"/>
                <w:szCs w:val="20"/>
                <w:lang w:val="en-GB"/>
              </w:rPr>
              <w:t>p</w:t>
            </w:r>
            <w:r w:rsidRPr="0082079A">
              <w:rPr>
                <w:rFonts w:eastAsia="Arial" w:cstheme="minorHAnsi"/>
                <w:color w:val="000000" w:themeColor="text1"/>
                <w:szCs w:val="20"/>
                <w:lang w:val="en-GB"/>
              </w:rPr>
              <w:t xml:space="preserve"> = 0.007), (b) 5-10 years of experience (vs. &lt; 5 years; </w:t>
            </w:r>
            <w:r w:rsidRPr="0082079A">
              <w:rPr>
                <w:rFonts w:eastAsia="Arial" w:cstheme="minorHAnsi"/>
                <w:i/>
                <w:color w:val="000000" w:themeColor="text1"/>
                <w:szCs w:val="20"/>
                <w:lang w:val="en-GB"/>
              </w:rPr>
              <w:t>p</w:t>
            </w:r>
            <w:r w:rsidRPr="0082079A">
              <w:rPr>
                <w:rFonts w:eastAsia="Arial" w:cstheme="minorHAnsi"/>
                <w:color w:val="000000" w:themeColor="text1"/>
                <w:szCs w:val="20"/>
                <w:lang w:val="en-GB"/>
              </w:rPr>
              <w:t xml:space="preserve"> = .023), (c) critical care deployment (vs. other areas; </w:t>
            </w:r>
            <w:r w:rsidRPr="0082079A">
              <w:rPr>
                <w:rFonts w:eastAsia="Arial" w:cstheme="minorHAnsi"/>
                <w:i/>
                <w:color w:val="000000" w:themeColor="text1"/>
                <w:szCs w:val="20"/>
                <w:lang w:val="en-GB"/>
              </w:rPr>
              <w:t>p</w:t>
            </w:r>
            <w:r w:rsidRPr="0082079A">
              <w:rPr>
                <w:rFonts w:eastAsia="Arial" w:cstheme="minorHAnsi"/>
                <w:color w:val="000000" w:themeColor="text1"/>
                <w:szCs w:val="20"/>
                <w:lang w:val="en-GB"/>
              </w:rPr>
              <w:t xml:space="preserve"> = .047), 3-6 months of deployment (vs. &gt; 6 months and &lt; 2 months; </w:t>
            </w:r>
            <w:r w:rsidRPr="0082079A">
              <w:rPr>
                <w:rFonts w:eastAsia="Arial" w:cstheme="minorHAnsi"/>
                <w:i/>
                <w:iCs/>
                <w:color w:val="000000" w:themeColor="text1"/>
                <w:szCs w:val="20"/>
                <w:lang w:val="en-GB"/>
              </w:rPr>
              <w:t xml:space="preserve">p </w:t>
            </w:r>
            <w:r w:rsidRPr="0082079A">
              <w:rPr>
                <w:rFonts w:eastAsia="Arial" w:cstheme="minorHAnsi"/>
                <w:color w:val="000000" w:themeColor="text1"/>
                <w:szCs w:val="20"/>
                <w:lang w:val="en-GB"/>
              </w:rPr>
              <w:t>= 0.047), and (d) stress level (</w:t>
            </w:r>
            <w:r w:rsidRPr="0082079A">
              <w:rPr>
                <w:rFonts w:eastAsia="Arial" w:cstheme="minorHAnsi"/>
                <w:i/>
                <w:color w:val="000000" w:themeColor="text1"/>
                <w:szCs w:val="20"/>
                <w:lang w:val="en-GB"/>
              </w:rPr>
              <w:t>p</w:t>
            </w:r>
            <w:r w:rsidRPr="0082079A">
              <w:rPr>
                <w:rFonts w:eastAsia="Arial" w:cstheme="minorHAnsi"/>
                <w:color w:val="000000" w:themeColor="text1"/>
                <w:szCs w:val="20"/>
                <w:lang w:val="en-GB"/>
              </w:rPr>
              <w:t xml:space="preserve"> &lt; .001)</w:t>
            </w:r>
          </w:p>
        </w:tc>
        <w:tc>
          <w:tcPr>
            <w:tcW w:w="0" w:type="auto"/>
          </w:tcPr>
          <w:p w14:paraId="05957534" w14:textId="77777777" w:rsidR="00394E1A" w:rsidRPr="0082079A" w:rsidRDefault="00394E1A" w:rsidP="00394E1A">
            <w:pPr>
              <w:widowControl w:val="0"/>
              <w:spacing w:before="60" w:after="120" w:line="240" w:lineRule="auto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color w:val="000000" w:themeColor="text1"/>
                <w:szCs w:val="20"/>
                <w:lang w:val="en-GB"/>
              </w:rPr>
            </w:pPr>
            <w:r w:rsidRPr="0082079A">
              <w:rPr>
                <w:rFonts w:cstheme="minorHAnsi"/>
                <w:color w:val="000000" w:themeColor="text1"/>
                <w:szCs w:val="20"/>
                <w:lang w:val="en-GB"/>
              </w:rPr>
              <w:t>8/12</w:t>
            </w:r>
          </w:p>
        </w:tc>
      </w:tr>
      <w:tr w:rsidR="004E7B09" w:rsidRPr="0082079A" w14:paraId="2B84ED68" w14:textId="77777777" w:rsidTr="00394E1A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</w:tcPr>
          <w:p w14:paraId="02C39643" w14:textId="77777777" w:rsidR="00394E1A" w:rsidRPr="0082079A" w:rsidRDefault="00394E1A" w:rsidP="00394E1A">
            <w:pPr>
              <w:pStyle w:val="Listenabsatz"/>
              <w:widowControl w:val="0"/>
              <w:numPr>
                <w:ilvl w:val="0"/>
                <w:numId w:val="14"/>
              </w:numPr>
              <w:tabs>
                <w:tab w:val="left" w:pos="316"/>
              </w:tabs>
              <w:spacing w:before="60" w:after="120" w:line="240" w:lineRule="auto"/>
              <w:ind w:hanging="720"/>
              <w:jc w:val="left"/>
              <w:rPr>
                <w:rFonts w:cstheme="minorHAnsi"/>
                <w:color w:val="000000" w:themeColor="text1"/>
                <w:szCs w:val="20"/>
                <w:lang w:val="en-GB"/>
              </w:rPr>
            </w:pPr>
          </w:p>
        </w:tc>
        <w:tc>
          <w:tcPr>
            <w:tcW w:w="0" w:type="auto"/>
          </w:tcPr>
          <w:p w14:paraId="2468384C" w14:textId="77777777" w:rsidR="00394E1A" w:rsidRPr="0082079A" w:rsidRDefault="00394E1A" w:rsidP="00394E1A">
            <w:pPr>
              <w:widowControl w:val="0"/>
              <w:spacing w:before="60" w:after="120" w:line="240" w:lineRule="auto"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b/>
                <w:color w:val="000000" w:themeColor="text1"/>
                <w:szCs w:val="20"/>
                <w:lang w:val="en-GB"/>
              </w:rPr>
            </w:pPr>
            <w:r w:rsidRPr="0082079A">
              <w:rPr>
                <w:rFonts w:cstheme="minorHAnsi"/>
                <w:b/>
                <w:color w:val="000000" w:themeColor="text1"/>
                <w:szCs w:val="20"/>
                <w:lang w:val="en-GB"/>
              </w:rPr>
              <w:t xml:space="preserve">Özkan </w:t>
            </w:r>
            <w:hyperlink r:id="rId11" w:history="1">
              <w:r w:rsidRPr="0082079A">
                <w:rPr>
                  <w:rStyle w:val="Hyperlink"/>
                  <w:rFonts w:cstheme="minorHAnsi"/>
                  <w:b/>
                  <w:color w:val="000000" w:themeColor="text1"/>
                  <w:szCs w:val="20"/>
                  <w:lang w:val="en-GB"/>
                </w:rPr>
                <w:t>Şat</w:t>
              </w:r>
            </w:hyperlink>
            <w:r w:rsidRPr="0082079A">
              <w:rPr>
                <w:rFonts w:cstheme="minorHAnsi"/>
                <w:b/>
                <w:color w:val="000000" w:themeColor="text1"/>
                <w:szCs w:val="20"/>
                <w:lang w:val="en-GB"/>
              </w:rPr>
              <w:t xml:space="preserve"> et al.</w:t>
            </w:r>
          </w:p>
          <w:p w14:paraId="4D4478AE" w14:textId="77777777" w:rsidR="00394E1A" w:rsidRPr="0082079A" w:rsidRDefault="00394E1A" w:rsidP="00394E1A">
            <w:pPr>
              <w:widowControl w:val="0"/>
              <w:spacing w:before="60" w:after="120" w:line="240" w:lineRule="auto"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b/>
                <w:color w:val="000000" w:themeColor="text1"/>
                <w:szCs w:val="20"/>
                <w:lang w:val="en-GB"/>
              </w:rPr>
            </w:pPr>
            <w:r w:rsidRPr="0082079A">
              <w:rPr>
                <w:rFonts w:cstheme="minorHAnsi"/>
                <w:b/>
                <w:color w:val="000000" w:themeColor="text1"/>
                <w:szCs w:val="20"/>
                <w:lang w:val="en-GB"/>
              </w:rPr>
              <w:t>2021</w:t>
            </w:r>
          </w:p>
          <w:p w14:paraId="56D6771D" w14:textId="1A1EB3D1" w:rsidR="00394E1A" w:rsidRPr="0082079A" w:rsidRDefault="00394E1A" w:rsidP="00394E1A">
            <w:pPr>
              <w:widowControl w:val="0"/>
              <w:spacing w:before="60" w:after="120" w:line="240" w:lineRule="auto"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b/>
                <w:color w:val="000000" w:themeColor="text1"/>
                <w:szCs w:val="20"/>
                <w:lang w:val="en-GB"/>
              </w:rPr>
            </w:pPr>
            <w:r w:rsidRPr="0082079A">
              <w:rPr>
                <w:rFonts w:cstheme="minorHAnsi"/>
                <w:b/>
                <w:color w:val="000000" w:themeColor="text1"/>
                <w:szCs w:val="20"/>
                <w:lang w:val="en-GB"/>
              </w:rPr>
              <w:t>Turkey</w:t>
            </w:r>
            <w:r w:rsidR="004E7B09" w:rsidRPr="0082079A">
              <w:rPr>
                <w:rFonts w:cstheme="minorHAnsi"/>
                <w:b/>
                <w:color w:val="000000" w:themeColor="text1"/>
                <w:szCs w:val="20"/>
                <w:lang w:val="en-GB"/>
              </w:rPr>
              <w:t xml:space="preserve"> </w:t>
            </w:r>
            <w:r w:rsidR="004E7B09" w:rsidRPr="0082079A">
              <w:rPr>
                <w:rFonts w:cstheme="minorHAnsi"/>
                <w:b/>
                <w:color w:val="000000" w:themeColor="text1"/>
                <w:szCs w:val="20"/>
                <w:lang w:val="en-GB"/>
              </w:rPr>
              <w:fldChar w:fldCharType="begin"/>
            </w:r>
            <w:r w:rsidR="004E7B09" w:rsidRPr="0082079A">
              <w:rPr>
                <w:rFonts w:cstheme="minorHAnsi"/>
                <w:b/>
                <w:color w:val="000000" w:themeColor="text1"/>
                <w:szCs w:val="20"/>
                <w:lang w:val="en-GB"/>
              </w:rPr>
              <w:instrText xml:space="preserve"> ADDIN EN.CITE &lt;EndNote&gt;&lt;Cite&gt;&lt;Author&gt;Özkan Şat&lt;/Author&gt;&lt;Year&gt;2021&lt;/Year&gt;&lt;RecNum&gt;49&lt;/RecNum&gt;&lt;DisplayText&gt;(43)&lt;/DisplayText&gt;&lt;record&gt;&lt;rec-number&gt;49&lt;/rec-number&gt;&lt;foreign-keys&gt;&lt;key app="EN" db-id="p29eptpwypew9gewz5evpvdlwzte2r9zedxs" timestamp="1641914610"&gt;49&lt;/key&gt;&lt;/foreign-keys&gt;&lt;ref-type name="Journal Article"&gt;17&lt;/ref-type&gt;&lt;contributors&gt;&lt;authors&gt;&lt;author&gt;Özkan Şat, Sultan&lt;/author&gt;&lt;author&gt;Akbaş, Pınar&lt;/author&gt;&lt;author&gt;Yaman Sözbir, Şengül&lt;/author&gt;&lt;/authors&gt;&lt;/contributors&gt;&lt;titles&gt;&lt;title&gt;Nurses&amp;apos; exposure to violence and their professional commitment during the covid‐19 pandemic&lt;/title&gt;&lt;secondary-title&gt;J Clin Nurs&lt;/secondary-title&gt;&lt;/titles&gt;&lt;periodical&gt;&lt;full-title&gt;J Clin Nurs&lt;/full-title&gt;&lt;/periodical&gt;&lt;pages&gt;2036-2047&lt;/pages&gt;&lt;volume&gt;30&lt;/volume&gt;&lt;keywords&gt;&lt;keyword&gt;COVID‐19&lt;/keyword&gt;&lt;keyword&gt;exposure to violence&lt;/keyword&gt;&lt;keyword&gt;intention to quit nursing&lt;/keyword&gt;&lt;keyword&gt;nursing&lt;/keyword&gt;&lt;keyword&gt;professional commitment&lt;/keyword&gt;&lt;keyword&gt;workplace violence&lt;/keyword&gt;&lt;keyword&gt;No terms assigned&lt;/keyword&gt;&lt;/keywords&gt;&lt;dates&gt;&lt;year&gt;2021&lt;/year&gt;&lt;/dates&gt;&lt;publisher&gt;Wiley-Blackwell Publishing Ltd.&lt;/publisher&gt;&lt;isbn&gt;0962-1067&amp;#xD;1365-2702&lt;/isbn&gt;&lt;accession-num&gt;2021-31058-001&lt;/accession-num&gt;&lt;urls&gt;&lt;related-urls&gt;&lt;url&gt;https://search.ebscohost.com/login.aspx?direct=true&amp;amp;db=psyh&amp;amp;AN=2021-31058-001&amp;amp;site=ehost-live&lt;/url&gt;&lt;url&gt;ORCID: 0000-0002-9951-4073&lt;/url&gt;&lt;url&gt;sultan.ozkan25@gmail.com&lt;/url&gt;&lt;/related-urls&gt;&lt;/urls&gt;&lt;electronic-resource-num&gt;10.1111/jocn.15760&lt;/electronic-resource-num&gt;&lt;remote-database-name&gt;APA PsycInfo&lt;/remote-database-name&gt;&lt;remote-database-provider&gt;EBSCOhost&lt;/remote-database-provider&gt;&lt;/record&gt;&lt;/Cite&gt;&lt;/EndNote&gt;</w:instrText>
            </w:r>
            <w:r w:rsidR="004E7B09" w:rsidRPr="0082079A">
              <w:rPr>
                <w:rFonts w:cstheme="minorHAnsi"/>
                <w:b/>
                <w:color w:val="000000" w:themeColor="text1"/>
                <w:szCs w:val="20"/>
                <w:lang w:val="en-GB"/>
              </w:rPr>
              <w:fldChar w:fldCharType="separate"/>
            </w:r>
            <w:r w:rsidR="004E7B09" w:rsidRPr="0082079A">
              <w:rPr>
                <w:rFonts w:cstheme="minorHAnsi"/>
                <w:b/>
                <w:noProof/>
                <w:color w:val="000000" w:themeColor="text1"/>
                <w:szCs w:val="20"/>
                <w:lang w:val="en-GB"/>
              </w:rPr>
              <w:t>(</w:t>
            </w:r>
            <w:hyperlink w:anchor="_ENREF_43" w:tooltip="Özkan Şat, 2021 #49" w:history="1">
              <w:r w:rsidR="00636873" w:rsidRPr="0082079A">
                <w:rPr>
                  <w:rFonts w:cstheme="minorHAnsi"/>
                  <w:b/>
                  <w:noProof/>
                  <w:color w:val="000000" w:themeColor="text1"/>
                  <w:szCs w:val="20"/>
                  <w:lang w:val="en-GB"/>
                </w:rPr>
                <w:t>43</w:t>
              </w:r>
            </w:hyperlink>
            <w:r w:rsidR="004E7B09" w:rsidRPr="0082079A">
              <w:rPr>
                <w:rFonts w:cstheme="minorHAnsi"/>
                <w:b/>
                <w:noProof/>
                <w:color w:val="000000" w:themeColor="text1"/>
                <w:szCs w:val="20"/>
                <w:lang w:val="en-GB"/>
              </w:rPr>
              <w:t>)</w:t>
            </w:r>
            <w:r w:rsidR="004E7B09" w:rsidRPr="0082079A">
              <w:rPr>
                <w:rFonts w:cstheme="minorHAnsi"/>
                <w:b/>
                <w:color w:val="000000" w:themeColor="text1"/>
                <w:szCs w:val="20"/>
                <w:lang w:val="en-GB"/>
              </w:rPr>
              <w:fldChar w:fldCharType="end"/>
            </w:r>
          </w:p>
        </w:tc>
        <w:tc>
          <w:tcPr>
            <w:tcW w:w="0" w:type="auto"/>
          </w:tcPr>
          <w:p w14:paraId="7CA46D72" w14:textId="77777777" w:rsidR="00394E1A" w:rsidRPr="0082079A" w:rsidRDefault="00394E1A" w:rsidP="00394E1A">
            <w:pPr>
              <w:widowControl w:val="0"/>
              <w:spacing w:before="60" w:after="120" w:line="240" w:lineRule="auto"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color w:val="000000" w:themeColor="text1"/>
                <w:szCs w:val="20"/>
                <w:lang w:val="en-GB"/>
              </w:rPr>
            </w:pPr>
            <w:r w:rsidRPr="0082079A">
              <w:rPr>
                <w:rFonts w:cstheme="minorHAnsi"/>
                <w:color w:val="000000" w:themeColor="text1"/>
                <w:szCs w:val="20"/>
                <w:lang w:val="en-GB"/>
              </w:rPr>
              <w:t xml:space="preserve">To investigate the association between nurses' exposure to violence and their professional commitment during the COVID-19 pandemic </w:t>
            </w:r>
          </w:p>
        </w:tc>
        <w:tc>
          <w:tcPr>
            <w:tcW w:w="0" w:type="auto"/>
          </w:tcPr>
          <w:p w14:paraId="4B07AD6B" w14:textId="77777777" w:rsidR="00394E1A" w:rsidRPr="0082079A" w:rsidRDefault="00394E1A" w:rsidP="00394E1A">
            <w:pPr>
              <w:widowControl w:val="0"/>
              <w:spacing w:before="60" w:after="120" w:line="240" w:lineRule="auto"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color w:val="000000" w:themeColor="text1"/>
                <w:szCs w:val="20"/>
                <w:lang w:val="en-GB"/>
              </w:rPr>
            </w:pPr>
            <w:r w:rsidRPr="0082079A">
              <w:rPr>
                <w:rFonts w:cstheme="minorHAnsi"/>
                <w:color w:val="000000" w:themeColor="text1"/>
                <w:szCs w:val="20"/>
                <w:lang w:val="en-GB"/>
              </w:rPr>
              <w:t xml:space="preserve">Nurses working in public, private, and university health institutions </w:t>
            </w:r>
          </w:p>
          <w:p w14:paraId="0094B738" w14:textId="77777777" w:rsidR="00394E1A" w:rsidRPr="0082079A" w:rsidRDefault="00394E1A" w:rsidP="00394E1A">
            <w:pPr>
              <w:widowControl w:val="0"/>
              <w:spacing w:before="60" w:after="120" w:line="240" w:lineRule="auto"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color w:val="000000" w:themeColor="text1"/>
                <w:szCs w:val="20"/>
                <w:lang w:val="en-GB"/>
              </w:rPr>
            </w:pPr>
            <w:r w:rsidRPr="0082079A">
              <w:rPr>
                <w:rFonts w:cstheme="minorHAnsi"/>
                <w:color w:val="000000" w:themeColor="text1"/>
                <w:szCs w:val="20"/>
                <w:lang w:val="en-GB"/>
              </w:rPr>
              <w:t>n = 263; N/A</w:t>
            </w:r>
          </w:p>
          <w:p w14:paraId="64458E8C" w14:textId="77777777" w:rsidR="00394E1A" w:rsidRPr="0082079A" w:rsidRDefault="00394E1A" w:rsidP="00394E1A">
            <w:pPr>
              <w:widowControl w:val="0"/>
              <w:spacing w:before="60" w:after="120" w:line="240" w:lineRule="auto"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color w:val="000000" w:themeColor="text1"/>
                <w:szCs w:val="20"/>
                <w:lang w:val="en-GB"/>
              </w:rPr>
            </w:pPr>
            <w:r w:rsidRPr="0082079A">
              <w:rPr>
                <w:rFonts w:cstheme="minorHAnsi"/>
                <w:color w:val="000000" w:themeColor="text1"/>
                <w:szCs w:val="20"/>
                <w:lang w:val="en-GB"/>
              </w:rPr>
              <w:t>31.26 (7.17); 88.2</w:t>
            </w:r>
          </w:p>
        </w:tc>
        <w:tc>
          <w:tcPr>
            <w:tcW w:w="0" w:type="auto"/>
          </w:tcPr>
          <w:p w14:paraId="5B7A7B55" w14:textId="77777777" w:rsidR="00394E1A" w:rsidRPr="0082079A" w:rsidRDefault="00394E1A" w:rsidP="00394E1A">
            <w:pPr>
              <w:widowControl w:val="0"/>
              <w:spacing w:before="60" w:after="120" w:line="240" w:lineRule="auto"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color w:val="000000" w:themeColor="text1"/>
                <w:szCs w:val="20"/>
                <w:lang w:val="en-GB"/>
              </w:rPr>
            </w:pPr>
            <w:r w:rsidRPr="0082079A">
              <w:rPr>
                <w:rFonts w:cstheme="minorHAnsi"/>
                <w:color w:val="000000" w:themeColor="text1"/>
                <w:szCs w:val="20"/>
                <w:lang w:val="en-GB"/>
              </w:rPr>
              <w:t>Cross-sectional study, online self-report questionnaire (October to December 2020)</w:t>
            </w:r>
          </w:p>
          <w:p w14:paraId="04DA5575" w14:textId="77777777" w:rsidR="00394E1A" w:rsidRPr="0082079A" w:rsidRDefault="00394E1A" w:rsidP="00394E1A">
            <w:pPr>
              <w:widowControl w:val="0"/>
              <w:spacing w:before="60" w:after="120" w:line="240" w:lineRule="auto"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color w:val="000000" w:themeColor="text1"/>
                <w:szCs w:val="20"/>
                <w:lang w:val="en-GB"/>
              </w:rPr>
            </w:pPr>
            <w:r w:rsidRPr="0082079A">
              <w:rPr>
                <w:rFonts w:cstheme="minorHAnsi"/>
                <w:color w:val="000000" w:themeColor="text1"/>
                <w:szCs w:val="20"/>
                <w:lang w:val="en-GB"/>
              </w:rPr>
              <w:t>Status of exposure to violence during the COVID-19 pandemic process; professional commitment</w:t>
            </w:r>
          </w:p>
          <w:p w14:paraId="470D1A5B" w14:textId="77777777" w:rsidR="00394E1A" w:rsidRPr="0082079A" w:rsidRDefault="00394E1A" w:rsidP="00394E1A">
            <w:pPr>
              <w:widowControl w:val="0"/>
              <w:spacing w:before="60" w:after="120" w:line="240" w:lineRule="auto"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color w:val="000000" w:themeColor="text1"/>
                <w:szCs w:val="20"/>
                <w:lang w:val="en-GB"/>
              </w:rPr>
            </w:pPr>
            <w:r w:rsidRPr="0082079A">
              <w:rPr>
                <w:rFonts w:cstheme="minorHAnsi"/>
                <w:color w:val="000000" w:themeColor="text1"/>
                <w:szCs w:val="20"/>
                <w:lang w:val="en-GB"/>
              </w:rPr>
              <w:t xml:space="preserve">Professional turnover intention (not reported) </w:t>
            </w:r>
          </w:p>
        </w:tc>
        <w:tc>
          <w:tcPr>
            <w:tcW w:w="0" w:type="auto"/>
          </w:tcPr>
          <w:p w14:paraId="5CB8FF61" w14:textId="77777777" w:rsidR="00394E1A" w:rsidRPr="0082079A" w:rsidRDefault="00394E1A" w:rsidP="00394E1A">
            <w:pPr>
              <w:widowControl w:val="0"/>
              <w:spacing w:before="60" w:after="120" w:line="240" w:lineRule="auto"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color w:val="000000" w:themeColor="text1"/>
                <w:szCs w:val="20"/>
                <w:lang w:val="en-GB"/>
              </w:rPr>
            </w:pPr>
            <w:r w:rsidRPr="0082079A">
              <w:rPr>
                <w:rFonts w:cstheme="minorHAnsi"/>
                <w:color w:val="000000" w:themeColor="text1"/>
                <w:szCs w:val="20"/>
                <w:lang w:val="en-GB"/>
              </w:rPr>
              <w:t>χ2-test. Turnover intention was associated with (a) exposure to physical violence (</w:t>
            </w:r>
            <w:r w:rsidRPr="0082079A">
              <w:rPr>
                <w:rFonts w:cstheme="minorHAnsi"/>
                <w:i/>
                <w:color w:val="000000" w:themeColor="text1"/>
                <w:szCs w:val="20"/>
                <w:lang w:val="en-GB"/>
              </w:rPr>
              <w:t>p</w:t>
            </w:r>
            <w:r w:rsidRPr="0082079A">
              <w:rPr>
                <w:rFonts w:cstheme="minorHAnsi"/>
                <w:color w:val="000000" w:themeColor="text1"/>
                <w:szCs w:val="20"/>
                <w:lang w:val="en-GB"/>
              </w:rPr>
              <w:t xml:space="preserve"> = .011), (b) exposure to verbal-emotional-psychological violence (</w:t>
            </w:r>
            <w:r w:rsidRPr="0082079A">
              <w:rPr>
                <w:rFonts w:cstheme="minorHAnsi"/>
                <w:i/>
                <w:color w:val="000000" w:themeColor="text1"/>
                <w:szCs w:val="20"/>
                <w:lang w:val="en-GB"/>
              </w:rPr>
              <w:t>p</w:t>
            </w:r>
            <w:r w:rsidRPr="0082079A">
              <w:rPr>
                <w:rFonts w:cstheme="minorHAnsi"/>
                <w:color w:val="000000" w:themeColor="text1"/>
                <w:szCs w:val="20"/>
                <w:lang w:val="en-GB"/>
              </w:rPr>
              <w:t xml:space="preserve"> = .002), (c) exposure to mobbing (</w:t>
            </w:r>
            <w:r w:rsidRPr="0082079A">
              <w:rPr>
                <w:rFonts w:cstheme="minorHAnsi"/>
                <w:i/>
                <w:color w:val="000000" w:themeColor="text1"/>
                <w:szCs w:val="20"/>
                <w:lang w:val="en-GB"/>
              </w:rPr>
              <w:t>p</w:t>
            </w:r>
            <w:r w:rsidRPr="0082079A">
              <w:rPr>
                <w:rFonts w:cstheme="minorHAnsi"/>
                <w:color w:val="000000" w:themeColor="text1"/>
                <w:szCs w:val="20"/>
                <w:lang w:val="en-GB"/>
              </w:rPr>
              <w:t xml:space="preserve"> &lt; .001), (d) department change (</w:t>
            </w:r>
            <w:r w:rsidRPr="0082079A">
              <w:rPr>
                <w:rFonts w:cstheme="minorHAnsi"/>
                <w:i/>
                <w:color w:val="000000" w:themeColor="text1"/>
                <w:szCs w:val="20"/>
                <w:lang w:val="en-GB"/>
              </w:rPr>
              <w:t>p</w:t>
            </w:r>
            <w:r w:rsidRPr="0082079A">
              <w:rPr>
                <w:rFonts w:cstheme="minorHAnsi"/>
                <w:color w:val="000000" w:themeColor="text1"/>
                <w:szCs w:val="20"/>
                <w:lang w:val="en-GB"/>
              </w:rPr>
              <w:t> = .043), (e) increased working hours (</w:t>
            </w:r>
            <w:r w:rsidRPr="0082079A">
              <w:rPr>
                <w:rFonts w:cstheme="minorHAnsi"/>
                <w:i/>
                <w:color w:val="000000" w:themeColor="text1"/>
                <w:szCs w:val="20"/>
                <w:lang w:val="en-GB"/>
              </w:rPr>
              <w:t>p</w:t>
            </w:r>
            <w:r w:rsidRPr="0082079A">
              <w:rPr>
                <w:rFonts w:cstheme="minorHAnsi"/>
                <w:color w:val="000000" w:themeColor="text1"/>
                <w:szCs w:val="20"/>
                <w:lang w:val="en-GB"/>
              </w:rPr>
              <w:t xml:space="preserve"> &lt; .001), and (f) increased number of patients (</w:t>
            </w:r>
            <w:r w:rsidRPr="0082079A">
              <w:rPr>
                <w:rFonts w:cstheme="minorHAnsi"/>
                <w:i/>
                <w:color w:val="000000" w:themeColor="text1"/>
                <w:szCs w:val="20"/>
                <w:lang w:val="en-GB"/>
              </w:rPr>
              <w:t>p</w:t>
            </w:r>
            <w:r w:rsidRPr="0082079A">
              <w:rPr>
                <w:rFonts w:cstheme="minorHAnsi"/>
                <w:color w:val="000000" w:themeColor="text1"/>
                <w:szCs w:val="20"/>
                <w:lang w:val="en-GB"/>
              </w:rPr>
              <w:t xml:space="preserve"> = .004)</w:t>
            </w:r>
          </w:p>
        </w:tc>
        <w:tc>
          <w:tcPr>
            <w:tcW w:w="0" w:type="auto"/>
          </w:tcPr>
          <w:p w14:paraId="402A22C6" w14:textId="77777777" w:rsidR="00394E1A" w:rsidRPr="0082079A" w:rsidRDefault="00394E1A" w:rsidP="00394E1A">
            <w:pPr>
              <w:widowControl w:val="0"/>
              <w:spacing w:before="60" w:after="120" w:line="240" w:lineRule="auto"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color w:val="000000" w:themeColor="text1"/>
                <w:szCs w:val="20"/>
                <w:lang w:val="en-GB"/>
              </w:rPr>
            </w:pPr>
            <w:r w:rsidRPr="0082079A">
              <w:rPr>
                <w:rFonts w:cstheme="minorHAnsi"/>
                <w:color w:val="000000" w:themeColor="text1"/>
                <w:szCs w:val="20"/>
                <w:lang w:val="en-GB"/>
              </w:rPr>
              <w:t>9/12</w:t>
            </w:r>
          </w:p>
        </w:tc>
      </w:tr>
      <w:tr w:rsidR="004E7B09" w:rsidRPr="0082079A" w14:paraId="0750B4CF" w14:textId="77777777" w:rsidTr="00394E1A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</w:tcPr>
          <w:p w14:paraId="259482B4" w14:textId="77777777" w:rsidR="00394E1A" w:rsidRPr="0082079A" w:rsidRDefault="00394E1A" w:rsidP="00394E1A">
            <w:pPr>
              <w:pStyle w:val="Listenabsatz"/>
              <w:widowControl w:val="0"/>
              <w:numPr>
                <w:ilvl w:val="0"/>
                <w:numId w:val="14"/>
              </w:numPr>
              <w:tabs>
                <w:tab w:val="left" w:pos="316"/>
              </w:tabs>
              <w:spacing w:before="60" w:after="120" w:line="240" w:lineRule="auto"/>
              <w:ind w:hanging="720"/>
              <w:jc w:val="left"/>
              <w:rPr>
                <w:rFonts w:cstheme="minorHAnsi"/>
                <w:color w:val="000000" w:themeColor="text1"/>
                <w:szCs w:val="20"/>
                <w:lang w:val="en-GB"/>
              </w:rPr>
            </w:pPr>
          </w:p>
        </w:tc>
        <w:tc>
          <w:tcPr>
            <w:tcW w:w="0" w:type="auto"/>
          </w:tcPr>
          <w:p w14:paraId="4D66F7A6" w14:textId="77777777" w:rsidR="00394E1A" w:rsidRPr="0082079A" w:rsidRDefault="00394E1A" w:rsidP="00394E1A">
            <w:pPr>
              <w:widowControl w:val="0"/>
              <w:spacing w:before="60" w:after="120" w:line="240" w:lineRule="auto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b/>
                <w:color w:val="000000" w:themeColor="text1"/>
                <w:szCs w:val="20"/>
                <w:lang w:val="en-GB"/>
              </w:rPr>
            </w:pPr>
            <w:r w:rsidRPr="0082079A">
              <w:rPr>
                <w:rFonts w:cstheme="minorHAnsi"/>
                <w:b/>
                <w:color w:val="000000" w:themeColor="text1"/>
                <w:szCs w:val="20"/>
                <w:lang w:val="en-GB"/>
              </w:rPr>
              <w:t>Petrișor et al.</w:t>
            </w:r>
          </w:p>
          <w:p w14:paraId="0237875B" w14:textId="77777777" w:rsidR="00394E1A" w:rsidRPr="0082079A" w:rsidRDefault="00394E1A" w:rsidP="00394E1A">
            <w:pPr>
              <w:widowControl w:val="0"/>
              <w:spacing w:before="60" w:after="120" w:line="240" w:lineRule="auto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b/>
                <w:color w:val="000000" w:themeColor="text1"/>
                <w:szCs w:val="20"/>
                <w:lang w:val="en-GB"/>
              </w:rPr>
            </w:pPr>
            <w:r w:rsidRPr="0082079A">
              <w:rPr>
                <w:rFonts w:cstheme="minorHAnsi"/>
                <w:b/>
                <w:color w:val="000000" w:themeColor="text1"/>
                <w:szCs w:val="20"/>
                <w:lang w:val="en-GB"/>
              </w:rPr>
              <w:t>2021</w:t>
            </w:r>
          </w:p>
          <w:p w14:paraId="27505EB0" w14:textId="281AB736" w:rsidR="00394E1A" w:rsidRPr="0082079A" w:rsidRDefault="00394E1A" w:rsidP="00394E1A">
            <w:pPr>
              <w:widowControl w:val="0"/>
              <w:spacing w:before="60" w:after="120" w:line="240" w:lineRule="auto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b/>
                <w:color w:val="000000" w:themeColor="text1"/>
                <w:szCs w:val="20"/>
                <w:lang w:val="en-GB"/>
              </w:rPr>
            </w:pPr>
            <w:r w:rsidRPr="0082079A">
              <w:rPr>
                <w:rFonts w:cstheme="minorHAnsi"/>
                <w:b/>
                <w:color w:val="000000" w:themeColor="text1"/>
                <w:szCs w:val="20"/>
                <w:lang w:val="en-GB"/>
              </w:rPr>
              <w:t>Romania</w:t>
            </w:r>
            <w:r w:rsidR="004E7B09" w:rsidRPr="0082079A">
              <w:rPr>
                <w:rFonts w:cstheme="minorHAnsi"/>
                <w:b/>
                <w:color w:val="000000" w:themeColor="text1"/>
                <w:szCs w:val="20"/>
                <w:lang w:val="en-GB"/>
              </w:rPr>
              <w:t xml:space="preserve"> </w:t>
            </w:r>
            <w:r w:rsidR="004E7B09" w:rsidRPr="0082079A">
              <w:rPr>
                <w:rFonts w:cstheme="minorHAnsi"/>
                <w:b/>
                <w:color w:val="000000" w:themeColor="text1"/>
                <w:szCs w:val="20"/>
                <w:lang w:val="en-GB"/>
              </w:rPr>
              <w:fldChar w:fldCharType="begin">
                <w:fldData xml:space="preserve">PEVuZE5vdGU+PENpdGU+PEF1dGhvcj5QZXRyaXNvcjwvQXV0aG9yPjxZZWFyPjIwMjE8L1llYXI+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</w:fldData>
              </w:fldChar>
            </w:r>
            <w:r w:rsidR="004E7B09" w:rsidRPr="0082079A">
              <w:rPr>
                <w:rFonts w:cstheme="minorHAnsi"/>
                <w:b/>
                <w:color w:val="000000" w:themeColor="text1"/>
                <w:szCs w:val="20"/>
                <w:lang w:val="en-GB"/>
              </w:rPr>
              <w:instrText xml:space="preserve"> ADDIN EN.CITE </w:instrText>
            </w:r>
            <w:r w:rsidR="004E7B09" w:rsidRPr="0082079A">
              <w:rPr>
                <w:rFonts w:cstheme="minorHAnsi"/>
                <w:b/>
                <w:color w:val="000000" w:themeColor="text1"/>
                <w:szCs w:val="20"/>
                <w:lang w:val="en-GB"/>
              </w:rPr>
              <w:fldChar w:fldCharType="begin">
                <w:fldData xml:space="preserve">PEVuZE5vdGU+PENpdGU+PEF1dGhvcj5QZXRyaXNvcjwvQXV0aG9yPjxZZWFyPjIwMjE8L1llYXI+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</w:fldData>
              </w:fldChar>
            </w:r>
            <w:r w:rsidR="004E7B09" w:rsidRPr="0082079A">
              <w:rPr>
                <w:rFonts w:cstheme="minorHAnsi"/>
                <w:b/>
                <w:color w:val="000000" w:themeColor="text1"/>
                <w:szCs w:val="20"/>
                <w:lang w:val="en-GB"/>
              </w:rPr>
              <w:instrText xml:space="preserve"> ADDIN EN.CITE.DATA </w:instrText>
            </w:r>
            <w:r w:rsidR="004E7B09" w:rsidRPr="0082079A">
              <w:rPr>
                <w:rFonts w:cstheme="minorHAnsi"/>
                <w:b/>
                <w:color w:val="000000" w:themeColor="text1"/>
                <w:szCs w:val="20"/>
                <w:lang w:val="en-GB"/>
              </w:rPr>
            </w:r>
            <w:r w:rsidR="004E7B09" w:rsidRPr="0082079A">
              <w:rPr>
                <w:rFonts w:cstheme="minorHAnsi"/>
                <w:b/>
                <w:color w:val="000000" w:themeColor="text1"/>
                <w:szCs w:val="20"/>
                <w:lang w:val="en-GB"/>
              </w:rPr>
              <w:fldChar w:fldCharType="end"/>
            </w:r>
            <w:r w:rsidR="004E7B09" w:rsidRPr="0082079A">
              <w:rPr>
                <w:rFonts w:cstheme="minorHAnsi"/>
                <w:b/>
                <w:color w:val="000000" w:themeColor="text1"/>
                <w:szCs w:val="20"/>
                <w:lang w:val="en-GB"/>
              </w:rPr>
            </w:r>
            <w:r w:rsidR="004E7B09" w:rsidRPr="0082079A">
              <w:rPr>
                <w:rFonts w:cstheme="minorHAnsi"/>
                <w:b/>
                <w:color w:val="000000" w:themeColor="text1"/>
                <w:szCs w:val="20"/>
                <w:lang w:val="en-GB"/>
              </w:rPr>
              <w:fldChar w:fldCharType="separate"/>
            </w:r>
            <w:r w:rsidR="004E7B09" w:rsidRPr="0082079A">
              <w:rPr>
                <w:rFonts w:cstheme="minorHAnsi"/>
                <w:b/>
                <w:noProof/>
                <w:color w:val="000000" w:themeColor="text1"/>
                <w:szCs w:val="20"/>
                <w:lang w:val="en-GB"/>
              </w:rPr>
              <w:t>(</w:t>
            </w:r>
            <w:hyperlink w:anchor="_ENREF_44" w:tooltip="Petrisor, 2021 #50" w:history="1">
              <w:r w:rsidR="00636873" w:rsidRPr="0082079A">
                <w:rPr>
                  <w:rFonts w:cstheme="minorHAnsi"/>
                  <w:b/>
                  <w:noProof/>
                  <w:color w:val="000000" w:themeColor="text1"/>
                  <w:szCs w:val="20"/>
                  <w:lang w:val="en-GB"/>
                </w:rPr>
                <w:t>44</w:t>
              </w:r>
            </w:hyperlink>
            <w:r w:rsidR="004E7B09" w:rsidRPr="0082079A">
              <w:rPr>
                <w:rFonts w:cstheme="minorHAnsi"/>
                <w:b/>
                <w:noProof/>
                <w:color w:val="000000" w:themeColor="text1"/>
                <w:szCs w:val="20"/>
                <w:lang w:val="en-GB"/>
              </w:rPr>
              <w:t>)</w:t>
            </w:r>
            <w:r w:rsidR="004E7B09" w:rsidRPr="0082079A">
              <w:rPr>
                <w:rFonts w:cstheme="minorHAnsi"/>
                <w:b/>
                <w:color w:val="000000" w:themeColor="text1"/>
                <w:szCs w:val="20"/>
                <w:lang w:val="en-GB"/>
              </w:rPr>
              <w:fldChar w:fldCharType="end"/>
            </w:r>
          </w:p>
        </w:tc>
        <w:tc>
          <w:tcPr>
            <w:tcW w:w="0" w:type="auto"/>
          </w:tcPr>
          <w:p w14:paraId="514D5B5B" w14:textId="77777777" w:rsidR="00394E1A" w:rsidRPr="0082079A" w:rsidRDefault="00394E1A" w:rsidP="00394E1A">
            <w:pPr>
              <w:widowControl w:val="0"/>
              <w:spacing w:before="60" w:after="120" w:line="240" w:lineRule="auto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color w:val="000000" w:themeColor="text1"/>
                <w:szCs w:val="20"/>
                <w:lang w:val="en-GB"/>
              </w:rPr>
            </w:pPr>
            <w:r w:rsidRPr="0082079A">
              <w:rPr>
                <w:rFonts w:cstheme="minorHAnsi"/>
                <w:color w:val="000000" w:themeColor="text1"/>
                <w:szCs w:val="20"/>
                <w:lang w:val="en-GB"/>
              </w:rPr>
              <w:t>To investigate the association between moral distress, depression, and anxiety, and turnover intention</w:t>
            </w:r>
          </w:p>
        </w:tc>
        <w:tc>
          <w:tcPr>
            <w:tcW w:w="0" w:type="auto"/>
          </w:tcPr>
          <w:p w14:paraId="1FB6A59A" w14:textId="77777777" w:rsidR="00394E1A" w:rsidRPr="0082079A" w:rsidRDefault="00394E1A" w:rsidP="00394E1A">
            <w:pPr>
              <w:widowControl w:val="0"/>
              <w:spacing w:before="60" w:after="120" w:line="240" w:lineRule="auto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color w:val="000000" w:themeColor="text1"/>
                <w:szCs w:val="20"/>
                <w:lang w:val="en-GB"/>
              </w:rPr>
            </w:pPr>
            <w:r w:rsidRPr="0082079A">
              <w:rPr>
                <w:rFonts w:cstheme="minorHAnsi"/>
                <w:color w:val="000000" w:themeColor="text1"/>
                <w:szCs w:val="20"/>
                <w:lang w:val="en-GB"/>
              </w:rPr>
              <w:t>Nurses in intensive care unit of the Emergency County Hospital Cluj-Napoca</w:t>
            </w:r>
          </w:p>
          <w:p w14:paraId="3CFBBBDE" w14:textId="77777777" w:rsidR="00394E1A" w:rsidRPr="0082079A" w:rsidRDefault="00394E1A" w:rsidP="00394E1A">
            <w:pPr>
              <w:widowControl w:val="0"/>
              <w:spacing w:before="60" w:after="120" w:line="240" w:lineRule="auto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color w:val="000000" w:themeColor="text1"/>
                <w:szCs w:val="20"/>
                <w:lang w:val="en-GB"/>
              </w:rPr>
            </w:pPr>
            <w:r w:rsidRPr="0082079A">
              <w:rPr>
                <w:rFonts w:cstheme="minorHAnsi"/>
                <w:color w:val="000000" w:themeColor="text1"/>
                <w:szCs w:val="20"/>
                <w:lang w:val="en-GB"/>
              </w:rPr>
              <w:t>n = 79; N/A</w:t>
            </w:r>
          </w:p>
          <w:p w14:paraId="206312F6" w14:textId="77777777" w:rsidR="00394E1A" w:rsidRPr="0082079A" w:rsidRDefault="00394E1A" w:rsidP="00394E1A">
            <w:pPr>
              <w:widowControl w:val="0"/>
              <w:spacing w:before="60" w:after="120" w:line="240" w:lineRule="auto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color w:val="000000" w:themeColor="text1"/>
                <w:szCs w:val="20"/>
                <w:lang w:val="en-GB"/>
              </w:rPr>
            </w:pPr>
            <w:r w:rsidRPr="0082079A">
              <w:rPr>
                <w:rFonts w:cstheme="minorHAnsi"/>
                <w:color w:val="000000" w:themeColor="text1"/>
                <w:szCs w:val="20"/>
                <w:lang w:val="en-GB"/>
              </w:rPr>
              <w:t>37.05 (8.77); 89.87</w:t>
            </w:r>
          </w:p>
        </w:tc>
        <w:tc>
          <w:tcPr>
            <w:tcW w:w="0" w:type="auto"/>
          </w:tcPr>
          <w:p w14:paraId="13DB1CA5" w14:textId="77777777" w:rsidR="00394E1A" w:rsidRPr="0082079A" w:rsidRDefault="00394E1A" w:rsidP="00394E1A">
            <w:pPr>
              <w:widowControl w:val="0"/>
              <w:spacing w:before="60" w:after="120" w:line="240" w:lineRule="auto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color w:val="000000" w:themeColor="text1"/>
                <w:szCs w:val="20"/>
                <w:lang w:val="en-GB"/>
              </w:rPr>
            </w:pPr>
            <w:r w:rsidRPr="0082079A">
              <w:rPr>
                <w:rFonts w:cstheme="minorHAnsi"/>
                <w:color w:val="000000" w:themeColor="text1"/>
                <w:szCs w:val="20"/>
                <w:lang w:val="en-GB"/>
              </w:rPr>
              <w:t>Cross-sectional study, pen-and-paper self-report questionnaire (October 2020 to February 2021)</w:t>
            </w:r>
          </w:p>
          <w:p w14:paraId="57E69F09" w14:textId="77777777" w:rsidR="00394E1A" w:rsidRPr="0082079A" w:rsidRDefault="00394E1A" w:rsidP="00394E1A">
            <w:pPr>
              <w:widowControl w:val="0"/>
              <w:spacing w:before="60" w:after="120" w:line="240" w:lineRule="auto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color w:val="000000" w:themeColor="text1"/>
                <w:szCs w:val="20"/>
                <w:lang w:val="en-GB"/>
              </w:rPr>
            </w:pPr>
            <w:r w:rsidRPr="0082079A">
              <w:rPr>
                <w:rFonts w:cstheme="minorHAnsi"/>
                <w:color w:val="000000" w:themeColor="text1"/>
                <w:szCs w:val="20"/>
                <w:lang w:val="en-GB"/>
              </w:rPr>
              <w:t>Moral distress, anxiety, depression, number of years spent working in intensive care unit</w:t>
            </w:r>
          </w:p>
          <w:p w14:paraId="457005D8" w14:textId="77777777" w:rsidR="00394E1A" w:rsidRPr="0082079A" w:rsidRDefault="00394E1A" w:rsidP="00394E1A">
            <w:pPr>
              <w:widowControl w:val="0"/>
              <w:spacing w:before="60" w:after="120" w:line="240" w:lineRule="auto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color w:val="000000" w:themeColor="text1"/>
                <w:szCs w:val="20"/>
                <w:lang w:val="en-GB"/>
              </w:rPr>
            </w:pPr>
            <w:r w:rsidRPr="0082079A">
              <w:rPr>
                <w:rFonts w:cstheme="minorHAnsi"/>
                <w:color w:val="000000" w:themeColor="text1"/>
                <w:szCs w:val="20"/>
                <w:lang w:val="en-GB"/>
              </w:rPr>
              <w:t>Present intention to leave (Yes/No)</w:t>
            </w:r>
          </w:p>
        </w:tc>
        <w:tc>
          <w:tcPr>
            <w:tcW w:w="0" w:type="auto"/>
          </w:tcPr>
          <w:p w14:paraId="759D06AF" w14:textId="77777777" w:rsidR="00394E1A" w:rsidRPr="0082079A" w:rsidRDefault="00394E1A" w:rsidP="00394E1A">
            <w:pPr>
              <w:widowControl w:val="0"/>
              <w:spacing w:before="60" w:after="120" w:line="240" w:lineRule="auto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color w:val="000000" w:themeColor="text1"/>
                <w:szCs w:val="20"/>
                <w:lang w:val="en-GB"/>
              </w:rPr>
            </w:pPr>
            <w:r w:rsidRPr="0082079A">
              <w:rPr>
                <w:rFonts w:cstheme="minorHAnsi"/>
                <w:color w:val="000000" w:themeColor="text1"/>
                <w:szCs w:val="20"/>
                <w:lang w:val="en-GB"/>
              </w:rPr>
              <w:t>t-test. Turnover intention was associated with higher moral distress, but only system-related factors (vs. patient- or team-related factors) differentiated between nurses intending to leave or not during the COVID-19 pandemic (</w:t>
            </w:r>
            <w:r w:rsidRPr="0082079A">
              <w:rPr>
                <w:rFonts w:cstheme="minorHAnsi"/>
                <w:i/>
                <w:iCs/>
                <w:color w:val="000000" w:themeColor="text1"/>
                <w:szCs w:val="20"/>
                <w:lang w:val="en-GB"/>
              </w:rPr>
              <w:t>p</w:t>
            </w:r>
            <w:r w:rsidRPr="0082079A">
              <w:rPr>
                <w:rFonts w:cstheme="minorHAnsi"/>
                <w:color w:val="000000" w:themeColor="text1"/>
                <w:szCs w:val="20"/>
                <w:lang w:val="en-GB"/>
              </w:rPr>
              <w:t xml:space="preserve"> = 0.042)</w:t>
            </w:r>
          </w:p>
        </w:tc>
        <w:tc>
          <w:tcPr>
            <w:tcW w:w="0" w:type="auto"/>
          </w:tcPr>
          <w:p w14:paraId="241651E6" w14:textId="77777777" w:rsidR="00394E1A" w:rsidRPr="0082079A" w:rsidRDefault="00394E1A" w:rsidP="00394E1A">
            <w:pPr>
              <w:widowControl w:val="0"/>
              <w:spacing w:before="60" w:after="120" w:line="240" w:lineRule="auto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color w:val="000000" w:themeColor="text1"/>
                <w:szCs w:val="20"/>
                <w:lang w:val="en-GB"/>
              </w:rPr>
            </w:pPr>
            <w:r w:rsidRPr="0082079A">
              <w:rPr>
                <w:rFonts w:cstheme="minorHAnsi"/>
                <w:color w:val="000000" w:themeColor="text1"/>
                <w:szCs w:val="20"/>
                <w:lang w:val="en-GB"/>
              </w:rPr>
              <w:t>9/12</w:t>
            </w:r>
          </w:p>
        </w:tc>
      </w:tr>
      <w:tr w:rsidR="004E7B09" w:rsidRPr="0082079A" w14:paraId="11E3E8F3" w14:textId="77777777" w:rsidTr="00394E1A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</w:tcPr>
          <w:p w14:paraId="3E350AEB" w14:textId="77777777" w:rsidR="00394E1A" w:rsidRPr="0082079A" w:rsidRDefault="00394E1A" w:rsidP="00394E1A">
            <w:pPr>
              <w:pStyle w:val="Listenabsatz"/>
              <w:widowControl w:val="0"/>
              <w:numPr>
                <w:ilvl w:val="0"/>
                <w:numId w:val="14"/>
              </w:numPr>
              <w:tabs>
                <w:tab w:val="left" w:pos="316"/>
              </w:tabs>
              <w:spacing w:before="60" w:after="120" w:line="240" w:lineRule="auto"/>
              <w:ind w:hanging="720"/>
              <w:jc w:val="left"/>
              <w:rPr>
                <w:rFonts w:cstheme="minorHAnsi"/>
                <w:color w:val="000000" w:themeColor="text1"/>
                <w:szCs w:val="20"/>
                <w:lang w:val="en-GB"/>
              </w:rPr>
            </w:pPr>
          </w:p>
        </w:tc>
        <w:tc>
          <w:tcPr>
            <w:tcW w:w="0" w:type="auto"/>
          </w:tcPr>
          <w:p w14:paraId="13F0A92C" w14:textId="77777777" w:rsidR="00394E1A" w:rsidRPr="0082079A" w:rsidRDefault="00394E1A" w:rsidP="00394E1A">
            <w:pPr>
              <w:widowControl w:val="0"/>
              <w:spacing w:before="60" w:after="120" w:line="240" w:lineRule="auto"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b/>
                <w:color w:val="000000" w:themeColor="text1"/>
                <w:szCs w:val="20"/>
              </w:rPr>
            </w:pPr>
            <w:r w:rsidRPr="0082079A">
              <w:rPr>
                <w:rFonts w:cstheme="minorHAnsi"/>
                <w:b/>
                <w:color w:val="000000" w:themeColor="text1"/>
                <w:szCs w:val="20"/>
              </w:rPr>
              <w:t xml:space="preserve">Sheppard et al. </w:t>
            </w:r>
          </w:p>
          <w:p w14:paraId="1296C19F" w14:textId="77777777" w:rsidR="00394E1A" w:rsidRPr="0082079A" w:rsidRDefault="00394E1A" w:rsidP="00394E1A">
            <w:pPr>
              <w:widowControl w:val="0"/>
              <w:spacing w:before="60" w:after="120" w:line="240" w:lineRule="auto"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b/>
                <w:color w:val="000000" w:themeColor="text1"/>
                <w:szCs w:val="20"/>
              </w:rPr>
            </w:pPr>
            <w:r w:rsidRPr="0082079A">
              <w:rPr>
                <w:rFonts w:cstheme="minorHAnsi"/>
                <w:b/>
                <w:color w:val="000000" w:themeColor="text1"/>
                <w:szCs w:val="20"/>
              </w:rPr>
              <w:t>2021</w:t>
            </w:r>
          </w:p>
          <w:p w14:paraId="3C8EB2ED" w14:textId="3CC392C9" w:rsidR="00394E1A" w:rsidRPr="0082079A" w:rsidRDefault="00394E1A" w:rsidP="00394E1A">
            <w:pPr>
              <w:widowControl w:val="0"/>
              <w:spacing w:before="60" w:after="120" w:line="240" w:lineRule="auto"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b/>
                <w:color w:val="000000" w:themeColor="text1"/>
                <w:szCs w:val="20"/>
              </w:rPr>
            </w:pPr>
            <w:r w:rsidRPr="0082079A">
              <w:rPr>
                <w:rFonts w:cstheme="minorHAnsi"/>
                <w:b/>
                <w:color w:val="000000" w:themeColor="text1"/>
                <w:szCs w:val="20"/>
              </w:rPr>
              <w:t>USA</w:t>
            </w:r>
            <w:r w:rsidR="00636873" w:rsidRPr="0082079A">
              <w:rPr>
                <w:rFonts w:cstheme="minorHAnsi"/>
                <w:b/>
                <w:color w:val="000000" w:themeColor="text1"/>
                <w:szCs w:val="20"/>
              </w:rPr>
              <w:t xml:space="preserve"> </w:t>
            </w:r>
            <w:r w:rsidR="00636873" w:rsidRPr="0082079A">
              <w:rPr>
                <w:rFonts w:cstheme="minorHAnsi"/>
                <w:b/>
                <w:color w:val="000000" w:themeColor="text1"/>
                <w:szCs w:val="20"/>
              </w:rPr>
              <w:fldChar w:fldCharType="begin"/>
            </w:r>
            <w:r w:rsidR="00636873" w:rsidRPr="0082079A">
              <w:rPr>
                <w:rFonts w:cstheme="minorHAnsi"/>
                <w:b/>
                <w:color w:val="000000" w:themeColor="text1"/>
                <w:szCs w:val="20"/>
              </w:rPr>
              <w:instrText xml:space="preserve"> ADDIN EN.CITE &lt;EndNote&gt;&lt;Cite&gt;&lt;Author&gt;Sheppard&lt;/Author&gt;&lt;Year&gt;2021&lt;/Year&gt;&lt;RecNum&gt;51&lt;/RecNum&gt;&lt;DisplayText&gt;(74)&lt;/DisplayText&gt;&lt;record&gt;&lt;rec-number&gt;51&lt;/rec-number&gt;&lt;foreign-keys&gt;&lt;key app="EN" db-id="p29eptpwypew9gewz5evpvdlwzte2r9zedxs" timestamp="1641979784"&gt;51&lt;/key&gt;&lt;/foreign-keys&gt;&lt;ref-type name="Journal Article"&gt;17&lt;/ref-type&gt;&lt;contributors&gt;&lt;authors&gt;&lt;author&gt;Sheppard, K. N.&lt;/author&gt;&lt;author&gt;Runk, B. G.&lt;/author&gt;&lt;author&gt;Maduro, R. S.&lt;/author&gt;&lt;author&gt;Fancher, M.&lt;/author&gt;&lt;author&gt;Mayo, A. N.&lt;/author&gt;&lt;author&gt;Wilmoth, D. D.&lt;/author&gt;&lt;author&gt;Morgan, M. K.&lt;/author&gt;&lt;author&gt;Zimbro, K. S.&lt;/author&gt;&lt;/authors&gt;&lt;/contributors&gt;&lt;auth-address&gt;Sentara Williamsburg Regional Medical Center, Williamsburg, Virginia (Mss Sheppard, Runk, Fancher, Mayo, and Wilmoth); and Biostatistics (Dr Maduro) and Analytics Services (Dr Morgan), Clinical and Business Intelligence, Sentara Healthcare (Dr Zimbro), Norfolk, Virginia.&lt;/auth-address&gt;&lt;titles&gt;&lt;title&gt;Nursing Moral Distress and Intent to Leave Employment During the COVID-19 Pandemic&lt;/title&gt;&lt;secondary-title&gt;J Nurs Care Qual&lt;/secondary-title&gt;&lt;alt-title&gt;J Nurs Care Qual&lt;/alt-title&gt;&lt;/titles&gt;&lt;periodical&gt;&lt;full-title&gt;J Nurs Care Qual&lt;/full-title&gt;&lt;/periodical&gt;&lt;alt-periodical&gt;&lt;full-title&gt;J Nurs Care Qual&lt;/full-title&gt;&lt;/alt-periodical&gt;&lt;pages&gt;7&lt;/pages&gt;&lt;keywords&gt;&lt;keyword&gt;*covid-19&lt;/keyword&gt;&lt;keyword&gt;Employment&lt;/keyword&gt;&lt;keyword&gt;Humans&lt;/keyword&gt;&lt;keyword&gt;Job Satisfaction&lt;/keyword&gt;&lt;keyword&gt;Morals&lt;/keyword&gt;&lt;keyword&gt;*Nursing Staff, Hospital&lt;/keyword&gt;&lt;keyword&gt;Pandemics&lt;/keyword&gt;&lt;keyword&gt;SARS-CoV-2&lt;/keyword&gt;&lt;keyword&gt;Surveys and Questionnaires&lt;/keyword&gt;&lt;/keywords&gt;&lt;dates&gt;&lt;year&gt;2021&lt;/year&gt;&lt;pub-dates&gt;&lt;date&gt;Jan-Mar 01&lt;/date&gt;&lt;/pub-dates&gt;&lt;/dates&gt;&lt;isbn&gt;1550-5065 (Electronic)&amp;#xD;1057-3631 (Linking)&lt;/isbn&gt;&lt;accession-num&gt;34538814&lt;/accession-num&gt;&lt;urls&gt;&lt;related-urls&gt;&lt;url&gt;https://www.ncbi.nlm.nih.gov/pubmed/34538814&lt;/url&gt;&lt;/related-urls&gt;&lt;/urls&gt;&lt;custom1&gt;The authors declare no conflicts of interest.&lt;/custom1&gt;&lt;custom2&gt;PMC8607915&lt;/custom2&gt;&lt;electronic-resource-num&gt;10.1097/NCQ.0000000000000596&lt;/electronic-resource-num&gt;&lt;/record&gt;&lt;/Cite&gt;&lt;/EndNote&gt;</w:instrText>
            </w:r>
            <w:r w:rsidR="00636873" w:rsidRPr="0082079A">
              <w:rPr>
                <w:rFonts w:cstheme="minorHAnsi"/>
                <w:b/>
                <w:color w:val="000000" w:themeColor="text1"/>
                <w:szCs w:val="20"/>
              </w:rPr>
              <w:fldChar w:fldCharType="separate"/>
            </w:r>
            <w:r w:rsidR="00636873" w:rsidRPr="0082079A">
              <w:rPr>
                <w:rFonts w:cstheme="minorHAnsi"/>
                <w:b/>
                <w:noProof/>
                <w:color w:val="000000" w:themeColor="text1"/>
                <w:szCs w:val="20"/>
              </w:rPr>
              <w:t>(</w:t>
            </w:r>
            <w:hyperlink w:anchor="_ENREF_74" w:tooltip="Sheppard, 2021 #51" w:history="1">
              <w:r w:rsidR="00636873" w:rsidRPr="0082079A">
                <w:rPr>
                  <w:rFonts w:cstheme="minorHAnsi"/>
                  <w:b/>
                  <w:noProof/>
                  <w:color w:val="000000" w:themeColor="text1"/>
                  <w:szCs w:val="20"/>
                </w:rPr>
                <w:t>74</w:t>
              </w:r>
            </w:hyperlink>
            <w:r w:rsidR="00636873" w:rsidRPr="0082079A">
              <w:rPr>
                <w:rFonts w:cstheme="minorHAnsi"/>
                <w:b/>
                <w:noProof/>
                <w:color w:val="000000" w:themeColor="text1"/>
                <w:szCs w:val="20"/>
              </w:rPr>
              <w:t>)</w:t>
            </w:r>
            <w:r w:rsidR="00636873" w:rsidRPr="0082079A">
              <w:rPr>
                <w:rFonts w:cstheme="minorHAnsi"/>
                <w:b/>
                <w:color w:val="000000" w:themeColor="text1"/>
                <w:szCs w:val="20"/>
              </w:rPr>
              <w:fldChar w:fldCharType="end"/>
            </w:r>
          </w:p>
        </w:tc>
        <w:tc>
          <w:tcPr>
            <w:tcW w:w="0" w:type="auto"/>
          </w:tcPr>
          <w:p w14:paraId="4972F07C" w14:textId="77777777" w:rsidR="00394E1A" w:rsidRPr="0082079A" w:rsidRDefault="00394E1A" w:rsidP="00394E1A">
            <w:pPr>
              <w:widowControl w:val="0"/>
              <w:spacing w:before="60" w:after="120" w:line="240" w:lineRule="auto"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color w:val="000000" w:themeColor="text1"/>
                <w:szCs w:val="20"/>
                <w:lang w:val="en-GB"/>
              </w:rPr>
            </w:pPr>
            <w:r w:rsidRPr="0082079A">
              <w:rPr>
                <w:rFonts w:cstheme="minorHAnsi"/>
                <w:color w:val="000000" w:themeColor="text1"/>
                <w:szCs w:val="20"/>
                <w:lang w:val="en-GB"/>
              </w:rPr>
              <w:t xml:space="preserve">To investigate the association between moral distress and turnover intention </w:t>
            </w:r>
          </w:p>
        </w:tc>
        <w:tc>
          <w:tcPr>
            <w:tcW w:w="0" w:type="auto"/>
          </w:tcPr>
          <w:p w14:paraId="59809C56" w14:textId="77777777" w:rsidR="00394E1A" w:rsidRPr="0082079A" w:rsidRDefault="00394E1A" w:rsidP="00394E1A">
            <w:pPr>
              <w:pStyle w:val="StandardWeb"/>
              <w:widowControl w:val="0"/>
              <w:spacing w:before="60" w:beforeAutospacing="0" w:after="120" w:afterAutospacing="0"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color w:val="000000" w:themeColor="text1"/>
                <w:sz w:val="20"/>
                <w:szCs w:val="20"/>
                <w:lang w:val="en-GB"/>
              </w:rPr>
            </w:pPr>
            <w:r w:rsidRPr="0082079A">
              <w:rPr>
                <w:rFonts w:asciiTheme="minorHAnsi" w:hAnsiTheme="minorHAnsi" w:cstheme="minorHAnsi"/>
                <w:color w:val="000000" w:themeColor="text1"/>
                <w:sz w:val="20"/>
                <w:szCs w:val="20"/>
                <w:lang w:val="en-GB"/>
              </w:rPr>
              <w:t>All nurses at Sentara Williamsburg Regional Medical Center, Williamsburg, Virginia</w:t>
            </w:r>
          </w:p>
          <w:p w14:paraId="35FA8089" w14:textId="77777777" w:rsidR="00394E1A" w:rsidRPr="0082079A" w:rsidRDefault="00394E1A" w:rsidP="00394E1A">
            <w:pPr>
              <w:pStyle w:val="StandardWeb"/>
              <w:widowControl w:val="0"/>
              <w:spacing w:before="60" w:beforeAutospacing="0" w:after="120" w:afterAutospacing="0"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color w:val="000000" w:themeColor="text1"/>
                <w:sz w:val="20"/>
                <w:szCs w:val="20"/>
                <w:lang w:val="en-GB"/>
              </w:rPr>
            </w:pPr>
            <w:r w:rsidRPr="0082079A">
              <w:rPr>
                <w:rFonts w:asciiTheme="minorHAnsi" w:hAnsiTheme="minorHAnsi" w:cstheme="minorHAnsi"/>
                <w:color w:val="000000" w:themeColor="text1"/>
                <w:sz w:val="20"/>
                <w:szCs w:val="20"/>
                <w:lang w:val="en-GB"/>
              </w:rPr>
              <w:t>n = 129; 35,9</w:t>
            </w:r>
          </w:p>
          <w:p w14:paraId="6621D3D2" w14:textId="77777777" w:rsidR="00394E1A" w:rsidRPr="0082079A" w:rsidRDefault="00394E1A" w:rsidP="00394E1A">
            <w:pPr>
              <w:pStyle w:val="StandardWeb"/>
              <w:widowControl w:val="0"/>
              <w:spacing w:before="60" w:beforeAutospacing="0" w:after="120" w:afterAutospacing="0"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color w:val="000000" w:themeColor="text1"/>
                <w:sz w:val="20"/>
                <w:szCs w:val="20"/>
                <w:lang w:val="en-GB"/>
              </w:rPr>
            </w:pPr>
            <w:r w:rsidRPr="0082079A">
              <w:rPr>
                <w:rFonts w:asciiTheme="minorHAnsi" w:hAnsiTheme="minorHAnsi" w:cstheme="minorHAnsi"/>
                <w:color w:val="000000" w:themeColor="text1"/>
                <w:sz w:val="20"/>
                <w:szCs w:val="20"/>
                <w:lang w:val="en-GB"/>
              </w:rPr>
              <w:t>44.2 (12.8); 90.7</w:t>
            </w:r>
          </w:p>
        </w:tc>
        <w:tc>
          <w:tcPr>
            <w:tcW w:w="0" w:type="auto"/>
          </w:tcPr>
          <w:p w14:paraId="3AC80724" w14:textId="77777777" w:rsidR="00394E1A" w:rsidRPr="0082079A" w:rsidRDefault="00394E1A" w:rsidP="00394E1A">
            <w:pPr>
              <w:widowControl w:val="0"/>
              <w:spacing w:before="60" w:after="120" w:line="240" w:lineRule="auto"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color w:val="000000" w:themeColor="text1"/>
                <w:szCs w:val="20"/>
                <w:lang w:val="en-GB"/>
              </w:rPr>
            </w:pPr>
            <w:r w:rsidRPr="0082079A">
              <w:rPr>
                <w:rFonts w:cstheme="minorHAnsi"/>
                <w:color w:val="000000" w:themeColor="text1"/>
                <w:szCs w:val="20"/>
                <w:lang w:val="en-GB"/>
              </w:rPr>
              <w:t>Cross-sectional study, online self-report questionnaire (July 2020 and August 2020)</w:t>
            </w:r>
          </w:p>
          <w:p w14:paraId="26C6C07A" w14:textId="77777777" w:rsidR="00394E1A" w:rsidRPr="0082079A" w:rsidRDefault="00394E1A" w:rsidP="00394E1A">
            <w:pPr>
              <w:widowControl w:val="0"/>
              <w:spacing w:before="60" w:after="120" w:line="240" w:lineRule="auto"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color w:val="000000" w:themeColor="text1"/>
                <w:szCs w:val="20"/>
                <w:lang w:val="en-GB"/>
              </w:rPr>
            </w:pPr>
            <w:r w:rsidRPr="0082079A">
              <w:rPr>
                <w:rFonts w:cstheme="minorHAnsi"/>
                <w:color w:val="000000" w:themeColor="text1"/>
                <w:szCs w:val="20"/>
                <w:lang w:val="en-GB"/>
              </w:rPr>
              <w:t>Moral distress</w:t>
            </w:r>
          </w:p>
          <w:p w14:paraId="31D2DE57" w14:textId="77777777" w:rsidR="00394E1A" w:rsidRPr="0082079A" w:rsidRDefault="00394E1A" w:rsidP="00394E1A">
            <w:pPr>
              <w:widowControl w:val="0"/>
              <w:spacing w:before="60" w:after="120" w:line="240" w:lineRule="auto"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color w:val="000000" w:themeColor="text1"/>
                <w:szCs w:val="20"/>
                <w:lang w:val="en-GB"/>
              </w:rPr>
            </w:pPr>
            <w:r w:rsidRPr="0082079A">
              <w:rPr>
                <w:rFonts w:cstheme="minorHAnsi"/>
                <w:color w:val="000000" w:themeColor="text1"/>
                <w:szCs w:val="20"/>
                <w:lang w:val="en-GB"/>
              </w:rPr>
              <w:t>One item: intent-to-leave question (Yes/No)</w:t>
            </w:r>
          </w:p>
        </w:tc>
        <w:tc>
          <w:tcPr>
            <w:tcW w:w="0" w:type="auto"/>
          </w:tcPr>
          <w:p w14:paraId="01A8772B" w14:textId="77777777" w:rsidR="00394E1A" w:rsidRPr="0082079A" w:rsidRDefault="00394E1A" w:rsidP="00394E1A">
            <w:pPr>
              <w:widowControl w:val="0"/>
              <w:spacing w:before="60" w:after="120" w:line="240" w:lineRule="auto"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color w:val="000000" w:themeColor="text1"/>
                <w:szCs w:val="20"/>
                <w:lang w:val="en-GB"/>
              </w:rPr>
            </w:pPr>
            <w:r w:rsidRPr="0082079A">
              <w:rPr>
                <w:rFonts w:cstheme="minorHAnsi"/>
                <w:color w:val="000000" w:themeColor="text1"/>
                <w:szCs w:val="20"/>
                <w:lang w:val="en-GB"/>
              </w:rPr>
              <w:t>t-test. Turnover intention was associated with higher moral distress (</w:t>
            </w:r>
            <w:r w:rsidRPr="0082079A">
              <w:rPr>
                <w:rFonts w:cstheme="minorHAnsi"/>
                <w:i/>
                <w:color w:val="000000" w:themeColor="text1"/>
                <w:szCs w:val="20"/>
                <w:lang w:val="en-GB"/>
              </w:rPr>
              <w:t>p</w:t>
            </w:r>
            <w:r w:rsidRPr="0082079A">
              <w:rPr>
                <w:rFonts w:cstheme="minorHAnsi"/>
                <w:color w:val="000000" w:themeColor="text1"/>
                <w:szCs w:val="20"/>
                <w:lang w:val="en-GB"/>
              </w:rPr>
              <w:t xml:space="preserve"> &lt; .001)</w:t>
            </w:r>
          </w:p>
          <w:p w14:paraId="36F04BA4" w14:textId="77777777" w:rsidR="00394E1A" w:rsidRPr="0082079A" w:rsidRDefault="00394E1A" w:rsidP="00394E1A">
            <w:pPr>
              <w:widowControl w:val="0"/>
              <w:spacing w:before="60" w:after="120" w:line="240" w:lineRule="auto"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color w:val="000000" w:themeColor="text1"/>
                <w:szCs w:val="20"/>
                <w:lang w:val="en-GB"/>
              </w:rPr>
            </w:pPr>
            <w:r w:rsidRPr="0082079A">
              <w:rPr>
                <w:rFonts w:cstheme="minorHAnsi"/>
                <w:color w:val="000000" w:themeColor="text1"/>
                <w:szCs w:val="20"/>
                <w:lang w:val="en-GB"/>
              </w:rPr>
              <w:t xml:space="preserve">Stepwise binary logistic regression. Turnover intention was associated perceived issues with the work environment (OR = 9.09; 95% CI: 3.13-26.39) in third and final step </w:t>
            </w:r>
          </w:p>
        </w:tc>
        <w:tc>
          <w:tcPr>
            <w:tcW w:w="0" w:type="auto"/>
          </w:tcPr>
          <w:p w14:paraId="3B92B410" w14:textId="77777777" w:rsidR="00394E1A" w:rsidRPr="0082079A" w:rsidRDefault="00394E1A" w:rsidP="00394E1A">
            <w:pPr>
              <w:widowControl w:val="0"/>
              <w:spacing w:before="60" w:after="120" w:line="240" w:lineRule="auto"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color w:val="000000" w:themeColor="text1"/>
                <w:szCs w:val="20"/>
                <w:lang w:val="en-GB"/>
              </w:rPr>
            </w:pPr>
            <w:r w:rsidRPr="0082079A">
              <w:rPr>
                <w:rFonts w:cstheme="minorHAnsi"/>
                <w:color w:val="000000" w:themeColor="text1"/>
                <w:szCs w:val="20"/>
                <w:lang w:val="en-GB"/>
              </w:rPr>
              <w:t>9/12</w:t>
            </w:r>
          </w:p>
          <w:p w14:paraId="061294D2" w14:textId="77777777" w:rsidR="00394E1A" w:rsidRPr="0082079A" w:rsidRDefault="00394E1A" w:rsidP="00394E1A">
            <w:pPr>
              <w:widowControl w:val="0"/>
              <w:spacing w:before="60" w:after="120" w:line="240" w:lineRule="auto"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color w:val="000000" w:themeColor="text1"/>
                <w:szCs w:val="20"/>
                <w:lang w:val="en-GB"/>
              </w:rPr>
            </w:pPr>
          </w:p>
        </w:tc>
      </w:tr>
      <w:tr w:rsidR="004E7B09" w:rsidRPr="0082079A" w14:paraId="4A62093F" w14:textId="77777777" w:rsidTr="00394E1A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</w:tcPr>
          <w:p w14:paraId="6F6C6FA4" w14:textId="77777777" w:rsidR="00394E1A" w:rsidRPr="0082079A" w:rsidRDefault="00394E1A" w:rsidP="00394E1A">
            <w:pPr>
              <w:widowControl w:val="0"/>
              <w:spacing w:before="60" w:after="120" w:line="240" w:lineRule="auto"/>
              <w:jc w:val="left"/>
              <w:rPr>
                <w:rFonts w:cstheme="minorHAnsi"/>
                <w:color w:val="000000" w:themeColor="text1"/>
                <w:szCs w:val="20"/>
                <w:lang w:val="en-GB"/>
              </w:rPr>
            </w:pPr>
            <w:r w:rsidRPr="0082079A">
              <w:rPr>
                <w:rFonts w:cstheme="minorHAnsi"/>
                <w:color w:val="000000" w:themeColor="text1"/>
                <w:szCs w:val="20"/>
                <w:lang w:val="en-GB"/>
              </w:rPr>
              <w:t>18.</w:t>
            </w:r>
          </w:p>
        </w:tc>
        <w:tc>
          <w:tcPr>
            <w:tcW w:w="0" w:type="auto"/>
          </w:tcPr>
          <w:p w14:paraId="2E03DDB7" w14:textId="77777777" w:rsidR="00394E1A" w:rsidRPr="0082079A" w:rsidRDefault="00394E1A" w:rsidP="00394E1A">
            <w:pPr>
              <w:widowControl w:val="0"/>
              <w:spacing w:before="60" w:after="120" w:line="240" w:lineRule="auto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b/>
                <w:color w:val="000000" w:themeColor="text1"/>
                <w:szCs w:val="20"/>
                <w:lang w:val="en-GB"/>
              </w:rPr>
            </w:pPr>
            <w:r w:rsidRPr="0082079A">
              <w:rPr>
                <w:rFonts w:cstheme="minorHAnsi"/>
                <w:b/>
                <w:color w:val="000000" w:themeColor="text1"/>
                <w:szCs w:val="20"/>
                <w:lang w:val="en-GB"/>
              </w:rPr>
              <w:t>Widodo et al.</w:t>
            </w:r>
          </w:p>
          <w:p w14:paraId="655D8820" w14:textId="77777777" w:rsidR="00394E1A" w:rsidRPr="0082079A" w:rsidRDefault="00394E1A" w:rsidP="00394E1A">
            <w:pPr>
              <w:widowControl w:val="0"/>
              <w:spacing w:before="60" w:after="120" w:line="240" w:lineRule="auto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b/>
                <w:color w:val="000000" w:themeColor="text1"/>
                <w:szCs w:val="20"/>
                <w:lang w:val="en-GB"/>
              </w:rPr>
            </w:pPr>
            <w:r w:rsidRPr="0082079A">
              <w:rPr>
                <w:rFonts w:cstheme="minorHAnsi"/>
                <w:b/>
                <w:color w:val="000000" w:themeColor="text1"/>
                <w:szCs w:val="20"/>
                <w:lang w:val="en-GB"/>
              </w:rPr>
              <w:t>2021</w:t>
            </w:r>
          </w:p>
          <w:p w14:paraId="503C1AE0" w14:textId="75530227" w:rsidR="00394E1A" w:rsidRPr="0082079A" w:rsidRDefault="00394E1A" w:rsidP="00394E1A">
            <w:pPr>
              <w:widowControl w:val="0"/>
              <w:spacing w:before="60" w:after="120" w:line="240" w:lineRule="auto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b/>
                <w:bCs/>
                <w:color w:val="000000" w:themeColor="text1"/>
                <w:szCs w:val="20"/>
                <w:lang w:val="en-GB"/>
              </w:rPr>
            </w:pPr>
            <w:r w:rsidRPr="0082079A">
              <w:rPr>
                <w:rFonts w:cstheme="minorHAnsi"/>
                <w:b/>
                <w:color w:val="000000" w:themeColor="text1"/>
                <w:szCs w:val="20"/>
                <w:lang w:val="en-GB"/>
              </w:rPr>
              <w:t>Indonesia</w:t>
            </w:r>
            <w:r w:rsidR="00636873" w:rsidRPr="0082079A">
              <w:rPr>
                <w:rFonts w:cstheme="minorHAnsi"/>
                <w:b/>
                <w:color w:val="000000" w:themeColor="text1"/>
                <w:szCs w:val="20"/>
                <w:lang w:val="en-GB"/>
              </w:rPr>
              <w:t xml:space="preserve"> </w:t>
            </w:r>
            <w:r w:rsidR="00636873" w:rsidRPr="0082079A">
              <w:rPr>
                <w:rFonts w:cstheme="minorHAnsi"/>
                <w:b/>
                <w:color w:val="000000" w:themeColor="text1"/>
                <w:szCs w:val="20"/>
                <w:lang w:val="en-GB"/>
              </w:rPr>
              <w:fldChar w:fldCharType="begin"/>
            </w:r>
            <w:r w:rsidR="00636873" w:rsidRPr="0082079A">
              <w:rPr>
                <w:rFonts w:cstheme="minorHAnsi"/>
                <w:b/>
                <w:color w:val="000000" w:themeColor="text1"/>
                <w:szCs w:val="20"/>
                <w:lang w:val="en-GB"/>
              </w:rPr>
              <w:instrText xml:space="preserve"> ADDIN EN.CITE &lt;EndNote&gt;&lt;Cite&gt;&lt;Author&gt;Widodo&lt;/Author&gt;&lt;Year&gt;2021&lt;/Year&gt;&lt;RecNum&gt;90&lt;/RecNum&gt;&lt;DisplayText&gt;(46)&lt;/DisplayText&gt;&lt;record&gt;&lt;rec-number&gt;90&lt;/rec-number&gt;&lt;foreign-keys&gt;&lt;key app="EN" db-id="p29eptpwypew9gewz5evpvdlwzte2r9zedxs" timestamp="1645004401"&gt;90&lt;/key&gt;&lt;/foreign-keys&gt;&lt;ref-type name="Journal Article"&gt;17&lt;/ref-type&gt;&lt;contributors&gt;&lt;authors&gt;&lt;author&gt;Widodo, D.S.&lt;/author&gt;&lt;author&gt;Hidayah, N.&lt;/author&gt;&lt;author&gt;Handayani, S.T.&lt;/author&gt;&lt;/authors&gt;&lt;/contributors&gt;&lt;titles&gt;&lt;title&gt;Effect of Organizational Culture, Pay Satisfaction, Job Satisfaction on Nurse Intention to Leave at Private Hospital Type D in Bantul&lt;/title&gt;&lt;secondary-title&gt;Jurnal Medicoeticolegal dan Manajemen Rumah Sakit&lt;/secondary-title&gt;&lt;/titles&gt;&lt;periodical&gt;&lt;full-title&gt;Jurnal Medicoeticolegal dan Manajemen Rumah Sakit&lt;/full-title&gt;&lt;/periodical&gt;&lt;pages&gt;207-216&lt;/pages&gt;&lt;volume&gt;10&lt;/volume&gt;&lt;number&gt;2&lt;/number&gt;&lt;dates&gt;&lt;year&gt;2021&lt;/year&gt;&lt;/dates&gt;&lt;urls&gt;&lt;/urls&gt;&lt;electronic-resource-num&gt;https://doi.org/10.18196/jmmr.v10i2.11408&lt;/electronic-resource-num&gt;&lt;/record&gt;&lt;/Cite&gt;&lt;/EndNote&gt;</w:instrText>
            </w:r>
            <w:r w:rsidR="00636873" w:rsidRPr="0082079A">
              <w:rPr>
                <w:rFonts w:cstheme="minorHAnsi"/>
                <w:b/>
                <w:color w:val="000000" w:themeColor="text1"/>
                <w:szCs w:val="20"/>
                <w:lang w:val="en-GB"/>
              </w:rPr>
              <w:fldChar w:fldCharType="separate"/>
            </w:r>
            <w:r w:rsidR="00636873" w:rsidRPr="0082079A">
              <w:rPr>
                <w:rFonts w:cstheme="minorHAnsi"/>
                <w:b/>
                <w:noProof/>
                <w:color w:val="000000" w:themeColor="text1"/>
                <w:szCs w:val="20"/>
                <w:lang w:val="en-GB"/>
              </w:rPr>
              <w:t>(</w:t>
            </w:r>
            <w:hyperlink w:anchor="_ENREF_46" w:tooltip="Widodo, 2021 #90" w:history="1">
              <w:r w:rsidR="00636873" w:rsidRPr="0082079A">
                <w:rPr>
                  <w:rFonts w:cstheme="minorHAnsi"/>
                  <w:b/>
                  <w:noProof/>
                  <w:color w:val="000000" w:themeColor="text1"/>
                  <w:szCs w:val="20"/>
                  <w:lang w:val="en-GB"/>
                </w:rPr>
                <w:t>46</w:t>
              </w:r>
            </w:hyperlink>
            <w:r w:rsidR="00636873" w:rsidRPr="0082079A">
              <w:rPr>
                <w:rFonts w:cstheme="minorHAnsi"/>
                <w:b/>
                <w:noProof/>
                <w:color w:val="000000" w:themeColor="text1"/>
                <w:szCs w:val="20"/>
                <w:lang w:val="en-GB"/>
              </w:rPr>
              <w:t>)</w:t>
            </w:r>
            <w:r w:rsidR="00636873" w:rsidRPr="0082079A">
              <w:rPr>
                <w:rFonts w:cstheme="minorHAnsi"/>
                <w:b/>
                <w:color w:val="000000" w:themeColor="text1"/>
                <w:szCs w:val="20"/>
                <w:lang w:val="en-GB"/>
              </w:rPr>
              <w:fldChar w:fldCharType="end"/>
            </w:r>
          </w:p>
        </w:tc>
        <w:tc>
          <w:tcPr>
            <w:tcW w:w="0" w:type="auto"/>
          </w:tcPr>
          <w:p w14:paraId="2CDFE8C1" w14:textId="77777777" w:rsidR="00394E1A" w:rsidRPr="0082079A" w:rsidRDefault="00394E1A" w:rsidP="00394E1A">
            <w:pPr>
              <w:pStyle w:val="StandardWeb"/>
              <w:widowControl w:val="0"/>
              <w:spacing w:before="60" w:beforeAutospacing="0" w:after="120" w:afterAutospacing="0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color w:val="000000" w:themeColor="text1"/>
                <w:sz w:val="20"/>
                <w:szCs w:val="20"/>
                <w:lang w:val="en-GB"/>
              </w:rPr>
            </w:pPr>
            <w:r w:rsidRPr="0082079A">
              <w:rPr>
                <w:rFonts w:asciiTheme="minorHAnsi" w:hAnsiTheme="minorHAnsi" w:cstheme="minorHAnsi"/>
                <w:color w:val="000000" w:themeColor="text1"/>
                <w:sz w:val="20"/>
                <w:szCs w:val="20"/>
                <w:lang w:val="en-GB"/>
              </w:rPr>
              <w:t>To investigate the association between organizational culture, pay satisfaction, and job satisfaction and intention to leave</w:t>
            </w:r>
            <w:r w:rsidRPr="0082079A">
              <w:rPr>
                <w:rFonts w:asciiTheme="minorHAnsi" w:hAnsiTheme="minorHAnsi" w:cstheme="minorHAnsi"/>
                <w:color w:val="000000" w:themeColor="text1"/>
                <w:sz w:val="20"/>
                <w:szCs w:val="20"/>
                <w:lang w:val="en-GB"/>
              </w:rPr>
              <w:tab/>
            </w:r>
          </w:p>
        </w:tc>
        <w:tc>
          <w:tcPr>
            <w:tcW w:w="0" w:type="auto"/>
          </w:tcPr>
          <w:p w14:paraId="24F104BD" w14:textId="77777777" w:rsidR="00394E1A" w:rsidRPr="0082079A" w:rsidRDefault="00394E1A" w:rsidP="00394E1A">
            <w:pPr>
              <w:pStyle w:val="StandardWeb"/>
              <w:widowControl w:val="0"/>
              <w:spacing w:before="60" w:beforeAutospacing="0" w:after="120" w:afterAutospacing="0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color w:val="000000" w:themeColor="text1"/>
                <w:sz w:val="20"/>
                <w:szCs w:val="20"/>
                <w:lang w:val="en-GB"/>
              </w:rPr>
            </w:pPr>
            <w:r w:rsidRPr="0082079A">
              <w:rPr>
                <w:rFonts w:asciiTheme="minorHAnsi" w:hAnsiTheme="minorHAnsi" w:cstheme="minorHAnsi"/>
                <w:color w:val="000000" w:themeColor="text1"/>
                <w:sz w:val="20"/>
                <w:szCs w:val="20"/>
                <w:lang w:val="en-GB"/>
              </w:rPr>
              <w:t xml:space="preserve">Nurses at a private Hospital in Bantul </w:t>
            </w:r>
          </w:p>
          <w:p w14:paraId="4D4F8B38" w14:textId="77777777" w:rsidR="00394E1A" w:rsidRPr="0082079A" w:rsidRDefault="00394E1A" w:rsidP="00394E1A">
            <w:pPr>
              <w:pStyle w:val="StandardWeb"/>
              <w:widowControl w:val="0"/>
              <w:spacing w:before="60" w:beforeAutospacing="0" w:after="120" w:afterAutospacing="0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color w:val="000000" w:themeColor="text1"/>
                <w:sz w:val="20"/>
                <w:szCs w:val="20"/>
                <w:lang w:val="en-GB"/>
              </w:rPr>
            </w:pPr>
            <w:r w:rsidRPr="0082079A">
              <w:rPr>
                <w:rFonts w:asciiTheme="minorHAnsi" w:hAnsiTheme="minorHAnsi" w:cstheme="minorHAnsi"/>
                <w:color w:val="000000" w:themeColor="text1"/>
                <w:sz w:val="20"/>
                <w:szCs w:val="20"/>
                <w:lang w:val="en-GB"/>
              </w:rPr>
              <w:t>n = 160; N/A</w:t>
            </w:r>
          </w:p>
          <w:p w14:paraId="7F9CC4E6" w14:textId="77777777" w:rsidR="00394E1A" w:rsidRPr="0082079A" w:rsidRDefault="00394E1A" w:rsidP="00394E1A">
            <w:pPr>
              <w:pStyle w:val="StandardWeb"/>
              <w:widowControl w:val="0"/>
              <w:spacing w:before="60" w:beforeAutospacing="0" w:after="120" w:afterAutospacing="0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color w:val="000000" w:themeColor="text1"/>
                <w:sz w:val="20"/>
                <w:szCs w:val="20"/>
                <w:lang w:val="en-GB"/>
              </w:rPr>
            </w:pPr>
            <w:r w:rsidRPr="0082079A">
              <w:rPr>
                <w:rFonts w:asciiTheme="minorHAnsi" w:hAnsiTheme="minorHAnsi" w:cstheme="minorHAnsi"/>
                <w:color w:val="000000" w:themeColor="text1"/>
                <w:sz w:val="20"/>
                <w:szCs w:val="20"/>
                <w:lang w:val="en-GB"/>
              </w:rPr>
              <w:t>not reported</w:t>
            </w:r>
          </w:p>
          <w:p w14:paraId="3C3A986D" w14:textId="77777777" w:rsidR="00394E1A" w:rsidRPr="0082079A" w:rsidRDefault="00394E1A" w:rsidP="00394E1A">
            <w:pPr>
              <w:pStyle w:val="StandardWeb"/>
              <w:widowControl w:val="0"/>
              <w:spacing w:before="60" w:beforeAutospacing="0" w:after="120" w:afterAutospacing="0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color w:val="000000" w:themeColor="text1"/>
                <w:sz w:val="20"/>
                <w:szCs w:val="20"/>
                <w:lang w:val="en-GB"/>
              </w:rPr>
            </w:pPr>
          </w:p>
        </w:tc>
        <w:tc>
          <w:tcPr>
            <w:tcW w:w="0" w:type="auto"/>
          </w:tcPr>
          <w:p w14:paraId="2EF66497" w14:textId="77777777" w:rsidR="00394E1A" w:rsidRPr="0082079A" w:rsidRDefault="00394E1A" w:rsidP="00394E1A">
            <w:pPr>
              <w:pStyle w:val="StandardWeb"/>
              <w:widowControl w:val="0"/>
              <w:spacing w:before="60" w:beforeAutospacing="0" w:after="120" w:afterAutospacing="0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color w:val="000000" w:themeColor="text1"/>
                <w:sz w:val="20"/>
                <w:szCs w:val="20"/>
                <w:lang w:val="en-GB"/>
              </w:rPr>
            </w:pPr>
            <w:r w:rsidRPr="0082079A">
              <w:rPr>
                <w:rFonts w:asciiTheme="minorHAnsi" w:hAnsiTheme="minorHAnsi" w:cstheme="minorHAnsi"/>
                <w:color w:val="000000" w:themeColor="text1"/>
                <w:sz w:val="20"/>
                <w:szCs w:val="20"/>
                <w:lang w:val="en-GB"/>
              </w:rPr>
              <w:t>Cross-sectional study, questionnaire (not reported)</w:t>
            </w:r>
          </w:p>
          <w:p w14:paraId="3D7DCA46" w14:textId="77777777" w:rsidR="00394E1A" w:rsidRPr="0082079A" w:rsidRDefault="00394E1A" w:rsidP="00394E1A">
            <w:pPr>
              <w:pStyle w:val="StandardWeb"/>
              <w:widowControl w:val="0"/>
              <w:spacing w:before="60" w:beforeAutospacing="0" w:after="120" w:afterAutospacing="0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color w:val="000000" w:themeColor="text1"/>
                <w:sz w:val="20"/>
                <w:szCs w:val="20"/>
                <w:lang w:val="en-GB"/>
              </w:rPr>
            </w:pPr>
            <w:r w:rsidRPr="0082079A">
              <w:rPr>
                <w:rFonts w:asciiTheme="minorHAnsi" w:hAnsiTheme="minorHAnsi" w:cstheme="minorHAnsi"/>
                <w:color w:val="000000" w:themeColor="text1"/>
                <w:sz w:val="20"/>
                <w:szCs w:val="20"/>
                <w:lang w:val="en-GB"/>
              </w:rPr>
              <w:t>Organizational culture, pay satisfaction, job satisfaction</w:t>
            </w:r>
          </w:p>
          <w:p w14:paraId="1DC5BBF8" w14:textId="77777777" w:rsidR="00394E1A" w:rsidRPr="0082079A" w:rsidRDefault="00394E1A" w:rsidP="00394E1A">
            <w:pPr>
              <w:pStyle w:val="StandardWeb"/>
              <w:widowControl w:val="0"/>
              <w:spacing w:before="60" w:beforeAutospacing="0" w:after="120" w:afterAutospacing="0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color w:val="000000" w:themeColor="text1"/>
                <w:sz w:val="20"/>
                <w:szCs w:val="20"/>
                <w:lang w:val="en-GB"/>
              </w:rPr>
            </w:pPr>
            <w:r w:rsidRPr="0082079A">
              <w:rPr>
                <w:rFonts w:asciiTheme="minorHAnsi" w:hAnsiTheme="minorHAnsi" w:cstheme="minorHAnsi"/>
                <w:color w:val="000000" w:themeColor="text1"/>
                <w:sz w:val="20"/>
                <w:szCs w:val="20"/>
                <w:lang w:val="en-GB"/>
              </w:rPr>
              <w:t>Intention to leave (not reported)</w:t>
            </w:r>
          </w:p>
        </w:tc>
        <w:tc>
          <w:tcPr>
            <w:tcW w:w="0" w:type="auto"/>
          </w:tcPr>
          <w:p w14:paraId="45C8D915" w14:textId="1860D5AA" w:rsidR="00394E1A" w:rsidRPr="0082079A" w:rsidRDefault="00394E1A" w:rsidP="00394E1A">
            <w:pPr>
              <w:pStyle w:val="StandardWeb"/>
              <w:widowControl w:val="0"/>
              <w:spacing w:before="60" w:beforeAutospacing="0" w:after="120" w:afterAutospacing="0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color w:val="000000" w:themeColor="text1"/>
                <w:sz w:val="20"/>
                <w:szCs w:val="20"/>
                <w:lang w:val="en-GB"/>
              </w:rPr>
            </w:pPr>
            <w:r w:rsidRPr="0082079A">
              <w:rPr>
                <w:rFonts w:asciiTheme="minorHAnsi" w:hAnsiTheme="minorHAnsi" w:cstheme="minorHAnsi"/>
                <w:color w:val="000000" w:themeColor="text1"/>
                <w:sz w:val="20"/>
                <w:szCs w:val="20"/>
                <w:lang w:val="en-GB"/>
              </w:rPr>
              <w:t>t-test. Turnover intention was negatively associated with organizational culture, e.g., involvement and adaptability (</w:t>
            </w:r>
            <w:r w:rsidRPr="0082079A">
              <w:rPr>
                <w:rFonts w:asciiTheme="minorHAnsi" w:hAnsiTheme="minorHAnsi" w:cstheme="minorHAnsi"/>
                <w:i/>
                <w:iCs/>
                <w:color w:val="000000" w:themeColor="text1"/>
                <w:sz w:val="20"/>
                <w:szCs w:val="20"/>
                <w:lang w:val="en-GB"/>
              </w:rPr>
              <w:t>p</w:t>
            </w:r>
            <w:r w:rsidRPr="0082079A">
              <w:rPr>
                <w:rFonts w:asciiTheme="minorHAnsi" w:hAnsiTheme="minorHAnsi" w:cstheme="minorHAnsi"/>
                <w:color w:val="000000" w:themeColor="text1"/>
                <w:sz w:val="20"/>
                <w:szCs w:val="20"/>
                <w:lang w:val="en-GB"/>
              </w:rPr>
              <w:t xml:space="preserve"> = 0.002) and nurse</w:t>
            </w:r>
            <w:r w:rsidR="00B8203C" w:rsidRPr="0082079A">
              <w:rPr>
                <w:rFonts w:asciiTheme="minorHAnsi" w:hAnsiTheme="minorHAnsi" w:cstheme="minorHAnsi"/>
                <w:color w:val="000000" w:themeColor="text1"/>
                <w:sz w:val="20"/>
                <w:szCs w:val="20"/>
                <w:lang w:val="en-GB"/>
              </w:rPr>
              <w:t>s’</w:t>
            </w:r>
            <w:r w:rsidRPr="0082079A">
              <w:rPr>
                <w:rFonts w:asciiTheme="minorHAnsi" w:hAnsiTheme="minorHAnsi" w:cstheme="minorHAnsi"/>
                <w:color w:val="000000" w:themeColor="text1"/>
                <w:sz w:val="20"/>
                <w:szCs w:val="20"/>
                <w:lang w:val="en-GB"/>
              </w:rPr>
              <w:t xml:space="preserve"> pay satisfaction (</w:t>
            </w:r>
            <w:r w:rsidRPr="0082079A">
              <w:rPr>
                <w:rFonts w:asciiTheme="minorHAnsi" w:hAnsiTheme="minorHAnsi" w:cstheme="minorHAnsi"/>
                <w:i/>
                <w:iCs/>
                <w:color w:val="000000" w:themeColor="text1"/>
                <w:sz w:val="20"/>
                <w:szCs w:val="20"/>
                <w:lang w:val="en-GB"/>
              </w:rPr>
              <w:t>p</w:t>
            </w:r>
            <w:r w:rsidRPr="0082079A">
              <w:rPr>
                <w:rFonts w:asciiTheme="minorHAnsi" w:hAnsiTheme="minorHAnsi" w:cstheme="minorHAnsi"/>
                <w:color w:val="000000" w:themeColor="text1"/>
                <w:sz w:val="20"/>
                <w:szCs w:val="20"/>
                <w:lang w:val="en-GB"/>
              </w:rPr>
              <w:t xml:space="preserve"> = 0.019)</w:t>
            </w:r>
          </w:p>
        </w:tc>
        <w:tc>
          <w:tcPr>
            <w:tcW w:w="0" w:type="auto"/>
          </w:tcPr>
          <w:p w14:paraId="453CD91D" w14:textId="77777777" w:rsidR="00394E1A" w:rsidRPr="0082079A" w:rsidRDefault="00394E1A" w:rsidP="00394E1A">
            <w:pPr>
              <w:pStyle w:val="StandardWeb"/>
              <w:widowControl w:val="0"/>
              <w:spacing w:before="60" w:beforeAutospacing="0" w:after="120" w:afterAutospacing="0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color w:val="000000" w:themeColor="text1"/>
                <w:sz w:val="20"/>
                <w:szCs w:val="20"/>
                <w:lang w:val="en-GB"/>
              </w:rPr>
            </w:pPr>
            <w:r w:rsidRPr="0082079A">
              <w:rPr>
                <w:rFonts w:asciiTheme="minorHAnsi" w:hAnsiTheme="minorHAnsi" w:cstheme="minorHAnsi"/>
                <w:color w:val="000000" w:themeColor="text1"/>
                <w:sz w:val="20"/>
                <w:szCs w:val="20"/>
                <w:lang w:val="en-GB"/>
              </w:rPr>
              <w:t>4/12</w:t>
            </w:r>
          </w:p>
        </w:tc>
      </w:tr>
      <w:tr w:rsidR="004E7B09" w:rsidRPr="0082079A" w14:paraId="41A04D88" w14:textId="77777777" w:rsidTr="00394E1A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</w:tcPr>
          <w:p w14:paraId="2E099C51" w14:textId="77777777" w:rsidR="00394E1A" w:rsidRPr="0082079A" w:rsidRDefault="00394E1A" w:rsidP="00394E1A">
            <w:pPr>
              <w:widowControl w:val="0"/>
              <w:tabs>
                <w:tab w:val="left" w:pos="316"/>
              </w:tabs>
              <w:spacing w:before="60" w:after="120" w:line="240" w:lineRule="auto"/>
              <w:jc w:val="left"/>
              <w:rPr>
                <w:rFonts w:cstheme="minorHAnsi"/>
                <w:color w:val="000000" w:themeColor="text1"/>
                <w:szCs w:val="20"/>
                <w:lang w:val="en-GB"/>
              </w:rPr>
            </w:pPr>
            <w:r w:rsidRPr="0082079A">
              <w:rPr>
                <w:rFonts w:cstheme="minorHAnsi"/>
                <w:color w:val="000000" w:themeColor="text1"/>
                <w:szCs w:val="20"/>
                <w:lang w:val="en-GB"/>
              </w:rPr>
              <w:t>19.</w:t>
            </w:r>
          </w:p>
        </w:tc>
        <w:tc>
          <w:tcPr>
            <w:tcW w:w="0" w:type="auto"/>
          </w:tcPr>
          <w:p w14:paraId="41BE8E84" w14:textId="77777777" w:rsidR="00394E1A" w:rsidRPr="0082079A" w:rsidRDefault="00394E1A" w:rsidP="00394E1A">
            <w:pPr>
              <w:widowControl w:val="0"/>
              <w:spacing w:before="60" w:after="120" w:line="240" w:lineRule="auto"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b/>
                <w:color w:val="000000" w:themeColor="text1"/>
                <w:szCs w:val="20"/>
                <w:lang w:val="en-GB"/>
              </w:rPr>
            </w:pPr>
            <w:r w:rsidRPr="0082079A">
              <w:rPr>
                <w:rFonts w:cstheme="minorHAnsi"/>
                <w:b/>
                <w:color w:val="000000" w:themeColor="text1"/>
                <w:szCs w:val="20"/>
                <w:lang w:val="en-GB"/>
              </w:rPr>
              <w:t>Wood et al.</w:t>
            </w:r>
          </w:p>
          <w:p w14:paraId="466E358B" w14:textId="77777777" w:rsidR="00394E1A" w:rsidRPr="0082079A" w:rsidRDefault="00394E1A" w:rsidP="00394E1A">
            <w:pPr>
              <w:widowControl w:val="0"/>
              <w:spacing w:before="60" w:after="120" w:line="240" w:lineRule="auto"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b/>
                <w:color w:val="000000" w:themeColor="text1"/>
                <w:szCs w:val="20"/>
                <w:lang w:val="en-GB"/>
              </w:rPr>
            </w:pPr>
            <w:r w:rsidRPr="0082079A">
              <w:rPr>
                <w:rFonts w:cstheme="minorHAnsi"/>
                <w:b/>
                <w:color w:val="000000" w:themeColor="text1"/>
                <w:szCs w:val="20"/>
                <w:lang w:val="en-GB"/>
              </w:rPr>
              <w:t>2021</w:t>
            </w:r>
          </w:p>
          <w:p w14:paraId="0D08FC4D" w14:textId="39866EE6" w:rsidR="00394E1A" w:rsidRPr="0082079A" w:rsidRDefault="00394E1A" w:rsidP="00394E1A">
            <w:pPr>
              <w:widowControl w:val="0"/>
              <w:spacing w:before="60" w:after="120" w:line="240" w:lineRule="auto"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b/>
                <w:color w:val="000000" w:themeColor="text1"/>
                <w:szCs w:val="20"/>
                <w:lang w:val="en-GB"/>
              </w:rPr>
            </w:pPr>
            <w:r w:rsidRPr="0082079A">
              <w:rPr>
                <w:rFonts w:cstheme="minorHAnsi"/>
                <w:b/>
                <w:color w:val="000000" w:themeColor="text1"/>
                <w:szCs w:val="20"/>
                <w:lang w:val="en-GB"/>
              </w:rPr>
              <w:t>UK</w:t>
            </w:r>
            <w:r w:rsidR="00636873" w:rsidRPr="0082079A">
              <w:rPr>
                <w:rFonts w:cstheme="minorHAnsi"/>
                <w:b/>
                <w:color w:val="000000" w:themeColor="text1"/>
                <w:szCs w:val="20"/>
                <w:lang w:val="en-GB"/>
              </w:rPr>
              <w:t xml:space="preserve"> </w:t>
            </w:r>
            <w:r w:rsidR="00636873" w:rsidRPr="0082079A">
              <w:rPr>
                <w:rFonts w:cstheme="minorHAnsi"/>
                <w:b/>
                <w:color w:val="000000" w:themeColor="text1"/>
                <w:szCs w:val="20"/>
                <w:lang w:val="en-GB"/>
              </w:rPr>
              <w:fldChar w:fldCharType="begin"/>
            </w:r>
            <w:r w:rsidR="00636873" w:rsidRPr="0082079A">
              <w:rPr>
                <w:rFonts w:cstheme="minorHAnsi"/>
                <w:b/>
                <w:color w:val="000000" w:themeColor="text1"/>
                <w:szCs w:val="20"/>
                <w:lang w:val="en-GB"/>
              </w:rPr>
              <w:instrText xml:space="preserve"> ADDIN EN.CITE &lt;EndNote&gt;&lt;Cite&gt;&lt;Author&gt;Wood&lt;/Author&gt;&lt;Year&gt;2021&lt;/Year&gt;&lt;RecNum&gt;52&lt;/RecNum&gt;&lt;DisplayText&gt;(45)&lt;/DisplayText&gt;&lt;record&gt;&lt;rec-number&gt;52&lt;/rec-number&gt;&lt;foreign-keys&gt;&lt;key app="EN" db-id="p29eptpwypew9gewz5evpvdlwzte2r9zedxs" timestamp="1641979868"&gt;52&lt;/key&gt;&lt;/foreign-keys&gt;&lt;ref-type name="Journal Article"&gt;17&lt;/ref-type&gt;&lt;contributors&gt;&lt;authors&gt;&lt;author&gt;Wood, E.&lt;/author&gt;&lt;author&gt;King, R.&lt;/author&gt;&lt;author&gt;Senek, M.&lt;/author&gt;&lt;author&gt;Robertson, S.&lt;/author&gt;&lt;author&gt;Taylor, B.&lt;/author&gt;&lt;author&gt;Tod, A.&lt;/author&gt;&lt;author&gt;Ryan, A.&lt;/author&gt;&lt;/authors&gt;&lt;/contributors&gt;&lt;auth-address&gt;Health Sciences School, The University of Sheffield, Sheffield, South Yorkshire, UK e.f.wood@sheffield.ac.uk.&amp;#xD;Health Sciences School, The University of Sheffield, Sheffield, South Yorkshire, UK.&lt;/auth-address&gt;&lt;titles&gt;&lt;title&gt;UK advanced practice nurses&amp;apos; experiences of the COVID-19 pandemic: a mixed-methods cross-sectional study&lt;/title&gt;&lt;secondary-title&gt;BMJ Open&lt;/secondary-title&gt;&lt;/titles&gt;&lt;periodical&gt;&lt;full-title&gt;BMJ Open&lt;/full-title&gt;&lt;/periodical&gt;&lt;pages&gt;6&lt;/pages&gt;&lt;volume&gt;11&lt;/volume&gt;&lt;number&gt;3&lt;/number&gt;&lt;edition&gt;20210316&lt;/edition&gt;&lt;keywords&gt;&lt;keyword&gt;COVID-19/*epidemiology&lt;/keyword&gt;&lt;keyword&gt;Cross-Sectional Studies&lt;/keyword&gt;&lt;keyword&gt;Humans&lt;/keyword&gt;&lt;keyword&gt;Mental Health&lt;/keyword&gt;&lt;keyword&gt;Nurses/*psychology/*supply &amp;amp; distribution&lt;/keyword&gt;&lt;keyword&gt;*Pandemics&lt;/keyword&gt;&lt;keyword&gt;Personal Protective Equipment/supply &amp;amp; distribution&lt;/keyword&gt;&lt;keyword&gt;United Kingdom/epidemiology&lt;/keyword&gt;&lt;keyword&gt;*covid-19&lt;/keyword&gt;&lt;keyword&gt;*health &amp;amp; safety&lt;/keyword&gt;&lt;keyword&gt;*health policy&lt;/keyword&gt;&lt;keyword&gt;*rationing&lt;/keyword&gt;&lt;/keywords&gt;&lt;dates&gt;&lt;year&gt;2021&lt;/year&gt;&lt;pub-dates&gt;&lt;date&gt;Mar 16&lt;/date&gt;&lt;/pub-dates&gt;&lt;/dates&gt;&lt;isbn&gt;2044-6055 (Electronic)&amp;#xD;2044-6055 (Linking)&lt;/isbn&gt;&lt;accession-num&gt;33727270&lt;/accession-num&gt;&lt;urls&gt;&lt;related-urls&gt;&lt;url&gt;https://www.ncbi.nlm.nih.gov/pubmed/33727270&lt;/url&gt;&lt;/related-urls&gt;&lt;/urls&gt;&lt;custom1&gt;Competing interests: None declared.&lt;/custom1&gt;&lt;custom2&gt;PMC7969757&lt;/custom2&gt;&lt;electronic-resource-num&gt;10.1136/bmjopen-2020-044139&lt;/electronic-resource-num&gt;&lt;/record&gt;&lt;/Cite&gt;&lt;/EndNote&gt;</w:instrText>
            </w:r>
            <w:r w:rsidR="00636873" w:rsidRPr="0082079A">
              <w:rPr>
                <w:rFonts w:cstheme="minorHAnsi"/>
                <w:b/>
                <w:color w:val="000000" w:themeColor="text1"/>
                <w:szCs w:val="20"/>
                <w:lang w:val="en-GB"/>
              </w:rPr>
              <w:fldChar w:fldCharType="separate"/>
            </w:r>
            <w:r w:rsidR="00636873" w:rsidRPr="0082079A">
              <w:rPr>
                <w:rFonts w:cstheme="minorHAnsi"/>
                <w:b/>
                <w:noProof/>
                <w:color w:val="000000" w:themeColor="text1"/>
                <w:szCs w:val="20"/>
                <w:lang w:val="en-GB"/>
              </w:rPr>
              <w:t>(</w:t>
            </w:r>
            <w:hyperlink w:anchor="_ENREF_45" w:tooltip="Wood, 2021 #52" w:history="1">
              <w:r w:rsidR="00636873" w:rsidRPr="0082079A">
                <w:rPr>
                  <w:rFonts w:cstheme="minorHAnsi"/>
                  <w:b/>
                  <w:noProof/>
                  <w:color w:val="000000" w:themeColor="text1"/>
                  <w:szCs w:val="20"/>
                  <w:lang w:val="en-GB"/>
                </w:rPr>
                <w:t>45</w:t>
              </w:r>
            </w:hyperlink>
            <w:r w:rsidR="00636873" w:rsidRPr="0082079A">
              <w:rPr>
                <w:rFonts w:cstheme="minorHAnsi"/>
                <w:b/>
                <w:noProof/>
                <w:color w:val="000000" w:themeColor="text1"/>
                <w:szCs w:val="20"/>
                <w:lang w:val="en-GB"/>
              </w:rPr>
              <w:t>)</w:t>
            </w:r>
            <w:r w:rsidR="00636873" w:rsidRPr="0082079A">
              <w:rPr>
                <w:rFonts w:cstheme="minorHAnsi"/>
                <w:b/>
                <w:color w:val="000000" w:themeColor="text1"/>
                <w:szCs w:val="20"/>
                <w:lang w:val="en-GB"/>
              </w:rPr>
              <w:fldChar w:fldCharType="end"/>
            </w:r>
          </w:p>
        </w:tc>
        <w:tc>
          <w:tcPr>
            <w:tcW w:w="0" w:type="auto"/>
          </w:tcPr>
          <w:p w14:paraId="2CC3D18B" w14:textId="77777777" w:rsidR="00394E1A" w:rsidRPr="0082079A" w:rsidRDefault="00394E1A" w:rsidP="00394E1A">
            <w:pPr>
              <w:widowControl w:val="0"/>
              <w:spacing w:before="60" w:after="120" w:line="240" w:lineRule="auto"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color w:val="000000" w:themeColor="text1"/>
                <w:szCs w:val="20"/>
                <w:lang w:val="en-GB"/>
              </w:rPr>
            </w:pPr>
            <w:r w:rsidRPr="0082079A">
              <w:rPr>
                <w:rFonts w:cstheme="minorHAnsi"/>
                <w:color w:val="000000" w:themeColor="text1"/>
                <w:szCs w:val="20"/>
                <w:lang w:val="en-GB"/>
              </w:rPr>
              <w:t>To investigate the experiences of advanced practice nurses during the COVID-19 pandemic, particularly in relation to safety, shortages, and retention</w:t>
            </w:r>
          </w:p>
        </w:tc>
        <w:tc>
          <w:tcPr>
            <w:tcW w:w="0" w:type="auto"/>
          </w:tcPr>
          <w:p w14:paraId="6F4A847B" w14:textId="77777777" w:rsidR="00394E1A" w:rsidRPr="0082079A" w:rsidRDefault="00394E1A" w:rsidP="00394E1A">
            <w:pPr>
              <w:widowControl w:val="0"/>
              <w:spacing w:before="60" w:after="120" w:line="240" w:lineRule="auto"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color w:val="000000" w:themeColor="text1"/>
                <w:szCs w:val="20"/>
                <w:lang w:val="en-GB"/>
              </w:rPr>
            </w:pPr>
            <w:r w:rsidRPr="0082079A">
              <w:rPr>
                <w:rFonts w:cstheme="minorHAnsi"/>
                <w:color w:val="000000" w:themeColor="text1"/>
                <w:szCs w:val="20"/>
                <w:lang w:val="en-GB"/>
              </w:rPr>
              <w:t xml:space="preserve">Advance practice nurses across primary and secondary care in all four nations of the UK </w:t>
            </w:r>
          </w:p>
          <w:p w14:paraId="18C94B5C" w14:textId="77777777" w:rsidR="00394E1A" w:rsidRPr="0082079A" w:rsidRDefault="00394E1A" w:rsidP="00394E1A">
            <w:pPr>
              <w:widowControl w:val="0"/>
              <w:spacing w:before="60" w:after="120" w:line="240" w:lineRule="auto"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color w:val="000000" w:themeColor="text1"/>
                <w:szCs w:val="20"/>
                <w:lang w:val="en-GB"/>
              </w:rPr>
            </w:pPr>
            <w:r w:rsidRPr="0082079A">
              <w:rPr>
                <w:rFonts w:cstheme="minorHAnsi"/>
                <w:color w:val="000000" w:themeColor="text1"/>
                <w:szCs w:val="20"/>
                <w:lang w:val="en-GB"/>
              </w:rPr>
              <w:t>n =124; 51</w:t>
            </w:r>
          </w:p>
          <w:p w14:paraId="7D5CD8D1" w14:textId="77777777" w:rsidR="00394E1A" w:rsidRPr="0082079A" w:rsidRDefault="00394E1A" w:rsidP="00394E1A">
            <w:pPr>
              <w:widowControl w:val="0"/>
              <w:spacing w:before="60" w:after="120" w:line="240" w:lineRule="auto"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color w:val="000000" w:themeColor="text1"/>
                <w:szCs w:val="20"/>
                <w:lang w:val="en-GB"/>
              </w:rPr>
            </w:pPr>
            <w:r w:rsidRPr="0082079A">
              <w:rPr>
                <w:rStyle w:val="hgkelc"/>
                <w:rFonts w:cstheme="minorHAnsi"/>
                <w:color w:val="000000" w:themeColor="text1"/>
                <w:szCs w:val="20"/>
                <w:lang w:val="en-GB"/>
              </w:rPr>
              <w:t xml:space="preserve">41.94 % aged ≥ 50 years; </w:t>
            </w:r>
            <w:r w:rsidRPr="0082079A">
              <w:rPr>
                <w:rFonts w:cstheme="minorHAnsi"/>
                <w:color w:val="000000" w:themeColor="text1"/>
                <w:szCs w:val="20"/>
                <w:lang w:val="en-GB"/>
              </w:rPr>
              <w:t>86</w:t>
            </w:r>
          </w:p>
        </w:tc>
        <w:tc>
          <w:tcPr>
            <w:tcW w:w="0" w:type="auto"/>
          </w:tcPr>
          <w:p w14:paraId="6DF6C64E" w14:textId="77777777" w:rsidR="00394E1A" w:rsidRPr="0082079A" w:rsidRDefault="00394E1A" w:rsidP="00394E1A">
            <w:pPr>
              <w:widowControl w:val="0"/>
              <w:spacing w:before="60" w:after="120" w:line="240" w:lineRule="auto"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color w:val="000000" w:themeColor="text1"/>
                <w:szCs w:val="20"/>
                <w:lang w:val="en-GB"/>
              </w:rPr>
            </w:pPr>
            <w:r w:rsidRPr="0082079A">
              <w:rPr>
                <w:rFonts w:cstheme="minorHAnsi"/>
                <w:color w:val="000000" w:themeColor="text1"/>
                <w:szCs w:val="20"/>
                <w:lang w:val="en-GB"/>
              </w:rPr>
              <w:t>Mixed-methods-design (two weeks in June 2020)</w:t>
            </w:r>
          </w:p>
          <w:p w14:paraId="2F228C42" w14:textId="41227CDA" w:rsidR="00394E1A" w:rsidRPr="0082079A" w:rsidRDefault="004339B8" w:rsidP="00394E1A">
            <w:pPr>
              <w:widowControl w:val="0"/>
              <w:spacing w:before="60" w:after="120" w:line="240" w:lineRule="auto"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color w:val="000000" w:themeColor="text1"/>
                <w:szCs w:val="20"/>
                <w:lang w:val="en-GB"/>
              </w:rPr>
            </w:pPr>
            <w:r w:rsidRPr="0082079A">
              <w:rPr>
                <w:rFonts w:cstheme="minorHAnsi"/>
                <w:color w:val="000000" w:themeColor="text1"/>
                <w:szCs w:val="20"/>
                <w:lang w:val="en-GB"/>
              </w:rPr>
              <w:t>Preparedness of the organiz</w:t>
            </w:r>
            <w:r w:rsidR="00394E1A" w:rsidRPr="0082079A">
              <w:rPr>
                <w:rFonts w:cstheme="minorHAnsi"/>
                <w:color w:val="000000" w:themeColor="text1"/>
                <w:szCs w:val="20"/>
                <w:lang w:val="en-GB"/>
              </w:rPr>
              <w:t>ation (impact on patient and staff safety, shortages of staff and equipment, concerns, ability to access guidelines and advice, policy regarding staff sickness)</w:t>
            </w:r>
          </w:p>
          <w:p w14:paraId="5B6B856F" w14:textId="0ECD729E" w:rsidR="00394E1A" w:rsidRPr="0082079A" w:rsidRDefault="00394E1A" w:rsidP="00394E1A">
            <w:pPr>
              <w:widowControl w:val="0"/>
              <w:spacing w:before="60" w:after="120" w:line="240" w:lineRule="auto"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Arial" w:cstheme="minorHAnsi"/>
                <w:color w:val="000000" w:themeColor="text1"/>
                <w:szCs w:val="20"/>
                <w:lang w:val="en-GB"/>
              </w:rPr>
            </w:pPr>
            <w:r w:rsidRPr="0082079A">
              <w:rPr>
                <w:rFonts w:cstheme="minorHAnsi"/>
                <w:color w:val="000000" w:themeColor="text1"/>
                <w:szCs w:val="20"/>
                <w:lang w:val="en-GB"/>
              </w:rPr>
              <w:t>Intenti</w:t>
            </w:r>
            <w:r w:rsidR="004339B8" w:rsidRPr="0082079A">
              <w:rPr>
                <w:rFonts w:cstheme="minorHAnsi"/>
                <w:color w:val="000000" w:themeColor="text1"/>
                <w:szCs w:val="20"/>
                <w:lang w:val="en-GB"/>
              </w:rPr>
              <w:t>on to leave the organiz</w:t>
            </w:r>
            <w:r w:rsidRPr="0082079A">
              <w:rPr>
                <w:rFonts w:cstheme="minorHAnsi"/>
                <w:color w:val="000000" w:themeColor="text1"/>
                <w:szCs w:val="20"/>
                <w:lang w:val="en-GB"/>
              </w:rPr>
              <w:t>ation or the profession (not reported)</w:t>
            </w:r>
            <w:r w:rsidRPr="0082079A">
              <w:rPr>
                <w:rFonts w:eastAsia="Arial" w:cstheme="minorHAnsi"/>
                <w:color w:val="000000" w:themeColor="text1"/>
                <w:szCs w:val="20"/>
                <w:lang w:val="en-GB"/>
              </w:rPr>
              <w:t xml:space="preserve"> </w:t>
            </w:r>
          </w:p>
        </w:tc>
        <w:tc>
          <w:tcPr>
            <w:tcW w:w="0" w:type="auto"/>
          </w:tcPr>
          <w:p w14:paraId="46EADBC6" w14:textId="77777777" w:rsidR="00394E1A" w:rsidRPr="0082079A" w:rsidRDefault="00394E1A" w:rsidP="00394E1A">
            <w:pPr>
              <w:widowControl w:val="0"/>
              <w:spacing w:before="60" w:after="120" w:line="240" w:lineRule="auto"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color w:val="000000" w:themeColor="text1"/>
                <w:szCs w:val="20"/>
                <w:lang w:val="en-GB"/>
              </w:rPr>
            </w:pPr>
            <w:r w:rsidRPr="0082079A">
              <w:rPr>
                <w:rFonts w:cstheme="minorHAnsi"/>
                <w:color w:val="000000" w:themeColor="text1"/>
                <w:szCs w:val="20"/>
                <w:lang w:val="en-GB"/>
              </w:rPr>
              <w:t>Spearman’s rho test. Turnover intention among nurses was associated with (a) not being able to provide the same standard of care as they did before the crisis (</w:t>
            </w:r>
            <w:r w:rsidRPr="0082079A">
              <w:rPr>
                <w:rFonts w:cstheme="minorHAnsi"/>
                <w:i/>
                <w:color w:val="000000" w:themeColor="text1"/>
                <w:szCs w:val="20"/>
                <w:lang w:val="en-GB"/>
              </w:rPr>
              <w:t>p</w:t>
            </w:r>
            <w:r w:rsidRPr="0082079A">
              <w:rPr>
                <w:rFonts w:cstheme="minorHAnsi"/>
                <w:color w:val="000000" w:themeColor="text1"/>
                <w:szCs w:val="20"/>
                <w:lang w:val="en-GB"/>
              </w:rPr>
              <w:t> = 0.015), (b) not feeling their safety was prioritised (</w:t>
            </w:r>
            <w:r w:rsidRPr="0082079A">
              <w:rPr>
                <w:rFonts w:cstheme="minorHAnsi"/>
                <w:i/>
                <w:color w:val="000000" w:themeColor="text1"/>
                <w:szCs w:val="20"/>
                <w:lang w:val="en-GB"/>
              </w:rPr>
              <w:t>p</w:t>
            </w:r>
            <w:r w:rsidRPr="0082079A">
              <w:rPr>
                <w:rFonts w:cstheme="minorHAnsi"/>
                <w:color w:val="000000" w:themeColor="text1"/>
                <w:szCs w:val="20"/>
                <w:lang w:val="en-GB"/>
              </w:rPr>
              <w:t xml:space="preserve"> = 0.01), and (c) not feeling there was sufficient communication from management about coronavirus planning (</w:t>
            </w:r>
            <w:r w:rsidRPr="0082079A">
              <w:rPr>
                <w:rFonts w:cstheme="minorHAnsi"/>
                <w:i/>
                <w:color w:val="000000" w:themeColor="text1"/>
                <w:szCs w:val="20"/>
                <w:lang w:val="en-GB"/>
              </w:rPr>
              <w:t>p</w:t>
            </w:r>
            <w:r w:rsidRPr="0082079A">
              <w:rPr>
                <w:rFonts w:cstheme="minorHAnsi"/>
                <w:color w:val="000000" w:themeColor="text1"/>
                <w:szCs w:val="20"/>
                <w:lang w:val="en-GB"/>
              </w:rPr>
              <w:t xml:space="preserve"> = 0.03)</w:t>
            </w:r>
          </w:p>
        </w:tc>
        <w:tc>
          <w:tcPr>
            <w:tcW w:w="0" w:type="auto"/>
          </w:tcPr>
          <w:p w14:paraId="3AFE1CB6" w14:textId="77777777" w:rsidR="00394E1A" w:rsidRPr="0082079A" w:rsidRDefault="00394E1A" w:rsidP="00394E1A">
            <w:pPr>
              <w:widowControl w:val="0"/>
              <w:spacing w:before="60" w:after="120" w:line="240" w:lineRule="auto"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color w:val="000000" w:themeColor="text1"/>
                <w:szCs w:val="20"/>
                <w:lang w:val="en-GB"/>
              </w:rPr>
            </w:pPr>
            <w:r w:rsidRPr="0082079A">
              <w:rPr>
                <w:rFonts w:cstheme="minorHAnsi"/>
                <w:color w:val="000000" w:themeColor="text1"/>
                <w:szCs w:val="20"/>
                <w:lang w:val="en-GB"/>
              </w:rPr>
              <w:t>8/12</w:t>
            </w:r>
          </w:p>
        </w:tc>
      </w:tr>
      <w:bookmarkEnd w:id="0"/>
    </w:tbl>
    <w:p w14:paraId="2A78CE59" w14:textId="412DB8D9" w:rsidR="003D1502" w:rsidRPr="0082079A" w:rsidRDefault="003D1502" w:rsidP="003D1502">
      <w:pPr>
        <w:rPr>
          <w:rFonts w:eastAsiaTheme="minorEastAsia" w:cstheme="minorHAnsi"/>
          <w:szCs w:val="20"/>
          <w:lang w:val="en-GB"/>
        </w:rPr>
      </w:pPr>
    </w:p>
    <w:sectPr w:rsidR="003D1502" w:rsidRPr="0082079A" w:rsidSect="0082079A">
      <w:headerReference w:type="default" r:id="rId12"/>
      <w:footerReference w:type="default" r:id="rId13"/>
      <w:pgSz w:w="16838" w:h="11906" w:orient="landscape"/>
      <w:pgMar w:top="1417" w:right="1417" w:bottom="1417" w:left="1134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75E117D7" w14:textId="77777777" w:rsidR="00CC78DC" w:rsidRDefault="00CC78DC">
      <w:pPr>
        <w:spacing w:line="240" w:lineRule="auto"/>
      </w:pPr>
      <w:r>
        <w:separator/>
      </w:r>
    </w:p>
  </w:endnote>
  <w:endnote w:type="continuationSeparator" w:id="0">
    <w:p w14:paraId="162188B9" w14:textId="77777777" w:rsidR="00CC78DC" w:rsidRDefault="00CC78DC">
      <w:pPr>
        <w:spacing w:line="240" w:lineRule="auto"/>
      </w:pPr>
      <w:r>
        <w:continuationSeparator/>
      </w:r>
    </w:p>
  </w:endnote>
  <w:endnote w:type="continuationNotice" w:id="1">
    <w:p w14:paraId="15F58895" w14:textId="77777777" w:rsidR="00CC78DC" w:rsidRDefault="00CC78DC">
      <w:pPr>
        <w:spacing w:line="240" w:lineRule="auto"/>
      </w:pP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sdt>
    <w:sdtPr>
      <w:id w:val="-1238008751"/>
      <w:docPartObj>
        <w:docPartGallery w:val="Page Numbers (Bottom of Page)"/>
        <w:docPartUnique/>
      </w:docPartObj>
    </w:sdtPr>
    <w:sdtEndPr/>
    <w:sdtContent>
      <w:p w14:paraId="2BD74F9E" w14:textId="6F8F2ED7" w:rsidR="006166ED" w:rsidRDefault="006166ED">
        <w:pPr>
          <w:pStyle w:val="Fuzeile"/>
          <w:jc w:val="right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CC78DC">
          <w:rPr>
            <w:noProof/>
          </w:rPr>
          <w:t>1</w:t>
        </w:r>
        <w:r>
          <w:fldChar w:fldCharType="end"/>
        </w:r>
      </w:p>
    </w:sdtContent>
  </w:sdt>
  <w:p w14:paraId="5F40A0F6" w14:textId="34AF004E" w:rsidR="006166ED" w:rsidRDefault="006166ED" w:rsidP="58175DE2">
    <w:pPr>
      <w:pStyle w:val="Fuzeile"/>
    </w:pPr>
  </w:p>
</w:ftr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58EFB840" w14:textId="77777777" w:rsidR="00CC78DC" w:rsidRDefault="00CC78DC">
      <w:pPr>
        <w:spacing w:line="240" w:lineRule="auto"/>
      </w:pPr>
      <w:r>
        <w:separator/>
      </w:r>
    </w:p>
  </w:footnote>
  <w:footnote w:type="continuationSeparator" w:id="0">
    <w:p w14:paraId="5EFE3E2A" w14:textId="77777777" w:rsidR="00CC78DC" w:rsidRDefault="00CC78DC">
      <w:pPr>
        <w:spacing w:line="240" w:lineRule="auto"/>
      </w:pPr>
      <w:r>
        <w:continuationSeparator/>
      </w:r>
    </w:p>
  </w:footnote>
  <w:footnote w:type="continuationNotice" w:id="1">
    <w:p w14:paraId="53B9B1D2" w14:textId="77777777" w:rsidR="00CC78DC" w:rsidRDefault="00CC78DC">
      <w:pPr>
        <w:spacing w:line="240" w:lineRule="auto"/>
      </w:pP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sdt>
    <w:sdtPr>
      <w:id w:val="-902906527"/>
      <w:docPartObj>
        <w:docPartGallery w:val="Page Numbers (Top of Page)"/>
        <w:docPartUnique/>
      </w:docPartObj>
    </w:sdtPr>
    <w:sdtEndPr/>
    <w:sdtContent>
      <w:p w14:paraId="268A3D7B" w14:textId="13490B49" w:rsidR="006166ED" w:rsidRPr="003B28A5" w:rsidRDefault="006166ED" w:rsidP="003B28A5">
        <w:pPr>
          <w:pStyle w:val="Kopfzeile"/>
          <w:jc w:val="left"/>
          <w:rPr>
            <w:lang w:val="en-US"/>
          </w:rPr>
        </w:pPr>
        <w:r w:rsidRPr="00027348">
          <w:rPr>
            <w:rFonts w:ascii="Calibri" w:eastAsia="Calibri" w:hAnsi="Calibri" w:cs="Calibri"/>
            <w:b/>
            <w:bCs/>
            <w:lang w:val="en-GB"/>
          </w:rPr>
          <w:t>Correlates of turnover intention among nursing staff in the COVID-19 pandemic</w:t>
        </w:r>
        <w:r>
          <w:rPr>
            <w:rFonts w:ascii="Calibri" w:eastAsia="Calibri" w:hAnsi="Calibri" w:cs="Calibri"/>
            <w:b/>
            <w:bCs/>
            <w:lang w:val="en-GB"/>
          </w:rPr>
          <w:t xml:space="preserve">: </w:t>
        </w:r>
        <w:r w:rsidRPr="00027348">
          <w:rPr>
            <w:rFonts w:ascii="Calibri" w:eastAsia="Calibri" w:hAnsi="Calibri" w:cs="Calibri"/>
            <w:b/>
            <w:bCs/>
            <w:lang w:val="en-GB"/>
          </w:rPr>
          <w:t>a systematic review</w:t>
        </w:r>
      </w:p>
    </w:sdtContent>
  </w:sdt>
  <w:p w14:paraId="2DF9AF34" w14:textId="164F533D" w:rsidR="006166ED" w:rsidRPr="003B28A5" w:rsidRDefault="006166ED" w:rsidP="58175DE2">
    <w:pPr>
      <w:pStyle w:val="Kopfzeile"/>
      <w:rPr>
        <w:lang w:val="en-US"/>
      </w:rPr>
    </w:pPr>
  </w:p>
</w:hdr>
</file>

<file path=word/intelligence.xml><?xml version="1.0" encoding="utf-8"?>
<int:Intelligence xmlns:int="http://schemas.microsoft.com/office/intelligence/2019/intelligence">
  <int:IntelligenceSettings/>
  <int:Manifest>
    <int:ParagraphRange paragraphId="263153055" textId="2059609874" start="0" length="13" invalidationStart="0" invalidationLength="13" id="tHk9d4Kk"/>
  </int:Manifest>
  <int:Observations>
    <int:Content id="tHk9d4Kk">
      <int:Rejection type="WordDesignerDefaultAnnotation"/>
    </int:Content>
  </int:Observations>
</int:Intelligence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80425B4"/>
    <w:multiLevelType w:val="hybridMultilevel"/>
    <w:tmpl w:val="248090F6"/>
    <w:lvl w:ilvl="0" w:tplc="BBC65534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359298E0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78F8210E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7B68A888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2E08BFA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6A9C62CC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9A4A7270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8FFC48C6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67C45BC8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14DE3BA2"/>
    <w:multiLevelType w:val="hybridMultilevel"/>
    <w:tmpl w:val="EE8AB49E"/>
    <w:lvl w:ilvl="0" w:tplc="9292782C">
      <w:start w:val="1"/>
      <w:numFmt w:val="bullet"/>
      <w:lvlText w:val="-"/>
      <w:lvlJc w:val="left"/>
      <w:pPr>
        <w:ind w:left="720" w:hanging="360"/>
      </w:pPr>
      <w:rPr>
        <w:rFonts w:ascii="Calibri" w:hAnsi="Calibri" w:hint="default"/>
      </w:rPr>
    </w:lvl>
    <w:lvl w:ilvl="1" w:tplc="CB0ACB58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668202F8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3938A58E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A81828FC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9208B26A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E000058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8292BE60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FCEA5E4A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16CE19CF"/>
    <w:multiLevelType w:val="hybridMultilevel"/>
    <w:tmpl w:val="91DE5C36"/>
    <w:lvl w:ilvl="0" w:tplc="1AF0CEA4">
      <w:start w:val="1"/>
      <w:numFmt w:val="bullet"/>
      <w:lvlText w:val="-"/>
      <w:lvlJc w:val="left"/>
      <w:pPr>
        <w:ind w:left="360" w:hanging="360"/>
      </w:pPr>
      <w:rPr>
        <w:rFonts w:ascii="Calibri" w:hAnsi="Calibri" w:hint="default"/>
      </w:rPr>
    </w:lvl>
    <w:lvl w:ilvl="1" w:tplc="F6E429D2">
      <w:start w:val="1"/>
      <w:numFmt w:val="bullet"/>
      <w:lvlText w:val="o"/>
      <w:lvlJc w:val="left"/>
      <w:pPr>
        <w:ind w:left="1080" w:hanging="360"/>
      </w:pPr>
      <w:rPr>
        <w:rFonts w:ascii="Courier New" w:hAnsi="Courier New" w:hint="default"/>
      </w:rPr>
    </w:lvl>
    <w:lvl w:ilvl="2" w:tplc="BD644306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9FE6ACF8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3056BC10">
      <w:start w:val="1"/>
      <w:numFmt w:val="bullet"/>
      <w:lvlText w:val="o"/>
      <w:lvlJc w:val="left"/>
      <w:pPr>
        <w:ind w:left="3240" w:hanging="360"/>
      </w:pPr>
      <w:rPr>
        <w:rFonts w:ascii="Courier New" w:hAnsi="Courier New" w:hint="default"/>
      </w:rPr>
    </w:lvl>
    <w:lvl w:ilvl="5" w:tplc="47FCF7AA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D65069B2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46126E1A">
      <w:start w:val="1"/>
      <w:numFmt w:val="bullet"/>
      <w:lvlText w:val="o"/>
      <w:lvlJc w:val="left"/>
      <w:pPr>
        <w:ind w:left="5400" w:hanging="360"/>
      </w:pPr>
      <w:rPr>
        <w:rFonts w:ascii="Courier New" w:hAnsi="Courier New" w:hint="default"/>
      </w:rPr>
    </w:lvl>
    <w:lvl w:ilvl="8" w:tplc="39A005A0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3" w15:restartNumberingAfterBreak="0">
    <w:nsid w:val="188B3944"/>
    <w:multiLevelType w:val="hybridMultilevel"/>
    <w:tmpl w:val="DAB873A4"/>
    <w:lvl w:ilvl="0" w:tplc="04070015">
      <w:start w:val="1"/>
      <w:numFmt w:val="decimal"/>
      <w:lvlText w:val="(%1)"/>
      <w:lvlJc w:val="left"/>
      <w:pPr>
        <w:ind w:left="720" w:hanging="360"/>
      </w:pPr>
      <w:rPr>
        <w:rFonts w:hint="default"/>
      </w:rPr>
    </w:lvl>
    <w:lvl w:ilvl="1" w:tplc="04070019" w:tentative="1">
      <w:start w:val="1"/>
      <w:numFmt w:val="lowerLetter"/>
      <w:lvlText w:val="%2."/>
      <w:lvlJc w:val="left"/>
      <w:pPr>
        <w:ind w:left="1440" w:hanging="360"/>
      </w:pPr>
    </w:lvl>
    <w:lvl w:ilvl="2" w:tplc="0407001B" w:tentative="1">
      <w:start w:val="1"/>
      <w:numFmt w:val="lowerRoman"/>
      <w:lvlText w:val="%3."/>
      <w:lvlJc w:val="right"/>
      <w:pPr>
        <w:ind w:left="2160" w:hanging="180"/>
      </w:pPr>
    </w:lvl>
    <w:lvl w:ilvl="3" w:tplc="0407000F" w:tentative="1">
      <w:start w:val="1"/>
      <w:numFmt w:val="decimal"/>
      <w:lvlText w:val="%4."/>
      <w:lvlJc w:val="left"/>
      <w:pPr>
        <w:ind w:left="2880" w:hanging="360"/>
      </w:pPr>
    </w:lvl>
    <w:lvl w:ilvl="4" w:tplc="04070019" w:tentative="1">
      <w:start w:val="1"/>
      <w:numFmt w:val="lowerLetter"/>
      <w:lvlText w:val="%5."/>
      <w:lvlJc w:val="left"/>
      <w:pPr>
        <w:ind w:left="3600" w:hanging="360"/>
      </w:pPr>
    </w:lvl>
    <w:lvl w:ilvl="5" w:tplc="0407001B" w:tentative="1">
      <w:start w:val="1"/>
      <w:numFmt w:val="lowerRoman"/>
      <w:lvlText w:val="%6."/>
      <w:lvlJc w:val="right"/>
      <w:pPr>
        <w:ind w:left="4320" w:hanging="180"/>
      </w:pPr>
    </w:lvl>
    <w:lvl w:ilvl="6" w:tplc="0407000F" w:tentative="1">
      <w:start w:val="1"/>
      <w:numFmt w:val="decimal"/>
      <w:lvlText w:val="%7."/>
      <w:lvlJc w:val="left"/>
      <w:pPr>
        <w:ind w:left="5040" w:hanging="360"/>
      </w:pPr>
    </w:lvl>
    <w:lvl w:ilvl="7" w:tplc="04070019" w:tentative="1">
      <w:start w:val="1"/>
      <w:numFmt w:val="lowerLetter"/>
      <w:lvlText w:val="%8."/>
      <w:lvlJc w:val="left"/>
      <w:pPr>
        <w:ind w:left="5760" w:hanging="360"/>
      </w:pPr>
    </w:lvl>
    <w:lvl w:ilvl="8" w:tplc="040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29113E8F"/>
    <w:multiLevelType w:val="hybridMultilevel"/>
    <w:tmpl w:val="5A68C52C"/>
    <w:lvl w:ilvl="0" w:tplc="0407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070019" w:tentative="1">
      <w:start w:val="1"/>
      <w:numFmt w:val="lowerLetter"/>
      <w:lvlText w:val="%2."/>
      <w:lvlJc w:val="left"/>
      <w:pPr>
        <w:ind w:left="1440" w:hanging="360"/>
      </w:pPr>
    </w:lvl>
    <w:lvl w:ilvl="2" w:tplc="0407001B" w:tentative="1">
      <w:start w:val="1"/>
      <w:numFmt w:val="lowerRoman"/>
      <w:lvlText w:val="%3."/>
      <w:lvlJc w:val="right"/>
      <w:pPr>
        <w:ind w:left="2160" w:hanging="180"/>
      </w:pPr>
    </w:lvl>
    <w:lvl w:ilvl="3" w:tplc="0407000F" w:tentative="1">
      <w:start w:val="1"/>
      <w:numFmt w:val="decimal"/>
      <w:lvlText w:val="%4."/>
      <w:lvlJc w:val="left"/>
      <w:pPr>
        <w:ind w:left="2880" w:hanging="360"/>
      </w:pPr>
    </w:lvl>
    <w:lvl w:ilvl="4" w:tplc="04070019" w:tentative="1">
      <w:start w:val="1"/>
      <w:numFmt w:val="lowerLetter"/>
      <w:lvlText w:val="%5."/>
      <w:lvlJc w:val="left"/>
      <w:pPr>
        <w:ind w:left="3600" w:hanging="360"/>
      </w:pPr>
    </w:lvl>
    <w:lvl w:ilvl="5" w:tplc="0407001B" w:tentative="1">
      <w:start w:val="1"/>
      <w:numFmt w:val="lowerRoman"/>
      <w:lvlText w:val="%6."/>
      <w:lvlJc w:val="right"/>
      <w:pPr>
        <w:ind w:left="4320" w:hanging="180"/>
      </w:pPr>
    </w:lvl>
    <w:lvl w:ilvl="6" w:tplc="0407000F" w:tentative="1">
      <w:start w:val="1"/>
      <w:numFmt w:val="decimal"/>
      <w:lvlText w:val="%7."/>
      <w:lvlJc w:val="left"/>
      <w:pPr>
        <w:ind w:left="5040" w:hanging="360"/>
      </w:pPr>
    </w:lvl>
    <w:lvl w:ilvl="7" w:tplc="04070019" w:tentative="1">
      <w:start w:val="1"/>
      <w:numFmt w:val="lowerLetter"/>
      <w:lvlText w:val="%8."/>
      <w:lvlJc w:val="left"/>
      <w:pPr>
        <w:ind w:left="5760" w:hanging="360"/>
      </w:pPr>
    </w:lvl>
    <w:lvl w:ilvl="8" w:tplc="040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29E91196"/>
    <w:multiLevelType w:val="hybridMultilevel"/>
    <w:tmpl w:val="320C78CA"/>
    <w:lvl w:ilvl="0" w:tplc="C4C2CADE"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2E233635"/>
    <w:multiLevelType w:val="hybridMultilevel"/>
    <w:tmpl w:val="99500EEE"/>
    <w:lvl w:ilvl="0" w:tplc="FF9EF726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34AC339C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74100E20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335C9DB2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41C69BDE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1EA63A1A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8A4862D4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CC6A95DA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386AB814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2F230964"/>
    <w:multiLevelType w:val="hybridMultilevel"/>
    <w:tmpl w:val="DD4A1832"/>
    <w:lvl w:ilvl="0" w:tplc="0407000F">
      <w:start w:val="1"/>
      <w:numFmt w:val="decimal"/>
      <w:lvlText w:val="%1."/>
      <w:lvlJc w:val="left"/>
      <w:pPr>
        <w:ind w:left="644" w:hanging="360"/>
      </w:pPr>
    </w:lvl>
    <w:lvl w:ilvl="1" w:tplc="04070019" w:tentative="1">
      <w:start w:val="1"/>
      <w:numFmt w:val="lowerLetter"/>
      <w:lvlText w:val="%2."/>
      <w:lvlJc w:val="left"/>
      <w:pPr>
        <w:ind w:left="1440" w:hanging="360"/>
      </w:pPr>
    </w:lvl>
    <w:lvl w:ilvl="2" w:tplc="0407001B" w:tentative="1">
      <w:start w:val="1"/>
      <w:numFmt w:val="lowerRoman"/>
      <w:lvlText w:val="%3."/>
      <w:lvlJc w:val="right"/>
      <w:pPr>
        <w:ind w:left="2160" w:hanging="180"/>
      </w:pPr>
    </w:lvl>
    <w:lvl w:ilvl="3" w:tplc="0407000F" w:tentative="1">
      <w:start w:val="1"/>
      <w:numFmt w:val="decimal"/>
      <w:lvlText w:val="%4."/>
      <w:lvlJc w:val="left"/>
      <w:pPr>
        <w:ind w:left="2880" w:hanging="360"/>
      </w:pPr>
    </w:lvl>
    <w:lvl w:ilvl="4" w:tplc="04070019" w:tentative="1">
      <w:start w:val="1"/>
      <w:numFmt w:val="lowerLetter"/>
      <w:lvlText w:val="%5."/>
      <w:lvlJc w:val="left"/>
      <w:pPr>
        <w:ind w:left="3600" w:hanging="360"/>
      </w:pPr>
    </w:lvl>
    <w:lvl w:ilvl="5" w:tplc="0407001B" w:tentative="1">
      <w:start w:val="1"/>
      <w:numFmt w:val="lowerRoman"/>
      <w:lvlText w:val="%6."/>
      <w:lvlJc w:val="right"/>
      <w:pPr>
        <w:ind w:left="4320" w:hanging="180"/>
      </w:pPr>
    </w:lvl>
    <w:lvl w:ilvl="6" w:tplc="0407000F" w:tentative="1">
      <w:start w:val="1"/>
      <w:numFmt w:val="decimal"/>
      <w:lvlText w:val="%7."/>
      <w:lvlJc w:val="left"/>
      <w:pPr>
        <w:ind w:left="5040" w:hanging="360"/>
      </w:pPr>
    </w:lvl>
    <w:lvl w:ilvl="7" w:tplc="04070019" w:tentative="1">
      <w:start w:val="1"/>
      <w:numFmt w:val="lowerLetter"/>
      <w:lvlText w:val="%8."/>
      <w:lvlJc w:val="left"/>
      <w:pPr>
        <w:ind w:left="5760" w:hanging="360"/>
      </w:pPr>
    </w:lvl>
    <w:lvl w:ilvl="8" w:tplc="040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316E7339"/>
    <w:multiLevelType w:val="hybridMultilevel"/>
    <w:tmpl w:val="9F307B90"/>
    <w:lvl w:ilvl="0" w:tplc="23FA8C76"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07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464C1B4D"/>
    <w:multiLevelType w:val="hybridMultilevel"/>
    <w:tmpl w:val="DAB873A4"/>
    <w:lvl w:ilvl="0" w:tplc="04070015">
      <w:start w:val="1"/>
      <w:numFmt w:val="decimal"/>
      <w:lvlText w:val="(%1)"/>
      <w:lvlJc w:val="left"/>
      <w:pPr>
        <w:ind w:left="720" w:hanging="360"/>
      </w:pPr>
      <w:rPr>
        <w:rFonts w:hint="default"/>
      </w:rPr>
    </w:lvl>
    <w:lvl w:ilvl="1" w:tplc="04070019" w:tentative="1">
      <w:start w:val="1"/>
      <w:numFmt w:val="lowerLetter"/>
      <w:lvlText w:val="%2."/>
      <w:lvlJc w:val="left"/>
      <w:pPr>
        <w:ind w:left="1440" w:hanging="360"/>
      </w:pPr>
    </w:lvl>
    <w:lvl w:ilvl="2" w:tplc="0407001B" w:tentative="1">
      <w:start w:val="1"/>
      <w:numFmt w:val="lowerRoman"/>
      <w:lvlText w:val="%3."/>
      <w:lvlJc w:val="right"/>
      <w:pPr>
        <w:ind w:left="2160" w:hanging="180"/>
      </w:pPr>
    </w:lvl>
    <w:lvl w:ilvl="3" w:tplc="0407000F" w:tentative="1">
      <w:start w:val="1"/>
      <w:numFmt w:val="decimal"/>
      <w:lvlText w:val="%4."/>
      <w:lvlJc w:val="left"/>
      <w:pPr>
        <w:ind w:left="2880" w:hanging="360"/>
      </w:pPr>
    </w:lvl>
    <w:lvl w:ilvl="4" w:tplc="04070019" w:tentative="1">
      <w:start w:val="1"/>
      <w:numFmt w:val="lowerLetter"/>
      <w:lvlText w:val="%5."/>
      <w:lvlJc w:val="left"/>
      <w:pPr>
        <w:ind w:left="3600" w:hanging="360"/>
      </w:pPr>
    </w:lvl>
    <w:lvl w:ilvl="5" w:tplc="0407001B" w:tentative="1">
      <w:start w:val="1"/>
      <w:numFmt w:val="lowerRoman"/>
      <w:lvlText w:val="%6."/>
      <w:lvlJc w:val="right"/>
      <w:pPr>
        <w:ind w:left="4320" w:hanging="180"/>
      </w:pPr>
    </w:lvl>
    <w:lvl w:ilvl="6" w:tplc="0407000F" w:tentative="1">
      <w:start w:val="1"/>
      <w:numFmt w:val="decimal"/>
      <w:lvlText w:val="%7."/>
      <w:lvlJc w:val="left"/>
      <w:pPr>
        <w:ind w:left="5040" w:hanging="360"/>
      </w:pPr>
    </w:lvl>
    <w:lvl w:ilvl="7" w:tplc="04070019" w:tentative="1">
      <w:start w:val="1"/>
      <w:numFmt w:val="lowerLetter"/>
      <w:lvlText w:val="%8."/>
      <w:lvlJc w:val="left"/>
      <w:pPr>
        <w:ind w:left="5760" w:hanging="360"/>
      </w:pPr>
    </w:lvl>
    <w:lvl w:ilvl="8" w:tplc="040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466015D1"/>
    <w:multiLevelType w:val="hybridMultilevel"/>
    <w:tmpl w:val="55728C14"/>
    <w:lvl w:ilvl="0" w:tplc="FFFFFFFF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5C8A6FE8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B0400D6A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EBC472D6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5AA1024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998402D8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5F70AF28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E16C596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AB2C57E0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52386AEB"/>
    <w:multiLevelType w:val="hybridMultilevel"/>
    <w:tmpl w:val="F78EA9DE"/>
    <w:lvl w:ilvl="0" w:tplc="25E4E842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CB866776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89449848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794E24AC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20304382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5AE200F2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7FAECA68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8FA89514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ABF0836A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61AE1999"/>
    <w:multiLevelType w:val="hybridMultilevel"/>
    <w:tmpl w:val="5A68C52C"/>
    <w:lvl w:ilvl="0" w:tplc="0407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070019" w:tentative="1">
      <w:start w:val="1"/>
      <w:numFmt w:val="lowerLetter"/>
      <w:lvlText w:val="%2."/>
      <w:lvlJc w:val="left"/>
      <w:pPr>
        <w:ind w:left="1440" w:hanging="360"/>
      </w:pPr>
    </w:lvl>
    <w:lvl w:ilvl="2" w:tplc="0407001B" w:tentative="1">
      <w:start w:val="1"/>
      <w:numFmt w:val="lowerRoman"/>
      <w:lvlText w:val="%3."/>
      <w:lvlJc w:val="right"/>
      <w:pPr>
        <w:ind w:left="2160" w:hanging="180"/>
      </w:pPr>
    </w:lvl>
    <w:lvl w:ilvl="3" w:tplc="0407000F" w:tentative="1">
      <w:start w:val="1"/>
      <w:numFmt w:val="decimal"/>
      <w:lvlText w:val="%4."/>
      <w:lvlJc w:val="left"/>
      <w:pPr>
        <w:ind w:left="2880" w:hanging="360"/>
      </w:pPr>
    </w:lvl>
    <w:lvl w:ilvl="4" w:tplc="04070019" w:tentative="1">
      <w:start w:val="1"/>
      <w:numFmt w:val="lowerLetter"/>
      <w:lvlText w:val="%5."/>
      <w:lvlJc w:val="left"/>
      <w:pPr>
        <w:ind w:left="3600" w:hanging="360"/>
      </w:pPr>
    </w:lvl>
    <w:lvl w:ilvl="5" w:tplc="0407001B" w:tentative="1">
      <w:start w:val="1"/>
      <w:numFmt w:val="lowerRoman"/>
      <w:lvlText w:val="%6."/>
      <w:lvlJc w:val="right"/>
      <w:pPr>
        <w:ind w:left="4320" w:hanging="180"/>
      </w:pPr>
    </w:lvl>
    <w:lvl w:ilvl="6" w:tplc="0407000F" w:tentative="1">
      <w:start w:val="1"/>
      <w:numFmt w:val="decimal"/>
      <w:lvlText w:val="%7."/>
      <w:lvlJc w:val="left"/>
      <w:pPr>
        <w:ind w:left="5040" w:hanging="360"/>
      </w:pPr>
    </w:lvl>
    <w:lvl w:ilvl="7" w:tplc="04070019" w:tentative="1">
      <w:start w:val="1"/>
      <w:numFmt w:val="lowerLetter"/>
      <w:lvlText w:val="%8."/>
      <w:lvlJc w:val="left"/>
      <w:pPr>
        <w:ind w:left="5760" w:hanging="360"/>
      </w:pPr>
    </w:lvl>
    <w:lvl w:ilvl="8" w:tplc="040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641E1437"/>
    <w:multiLevelType w:val="hybridMultilevel"/>
    <w:tmpl w:val="7618192A"/>
    <w:lvl w:ilvl="0" w:tplc="0407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7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70005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7000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70003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70005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7000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70003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70005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6"/>
  </w:num>
  <w:num w:numId="3">
    <w:abstractNumId w:val="10"/>
  </w:num>
  <w:num w:numId="4">
    <w:abstractNumId w:val="11"/>
  </w:num>
  <w:num w:numId="5">
    <w:abstractNumId w:val="2"/>
  </w:num>
  <w:num w:numId="6">
    <w:abstractNumId w:val="1"/>
  </w:num>
  <w:num w:numId="7">
    <w:abstractNumId w:val="8"/>
  </w:num>
  <w:num w:numId="8">
    <w:abstractNumId w:val="5"/>
  </w:num>
  <w:num w:numId="9">
    <w:abstractNumId w:val="9"/>
  </w:num>
  <w:num w:numId="10">
    <w:abstractNumId w:val="13"/>
  </w:num>
  <w:num w:numId="11">
    <w:abstractNumId w:val="3"/>
  </w:num>
  <w:num w:numId="12">
    <w:abstractNumId w:val="4"/>
  </w:num>
  <w:num w:numId="13">
    <w:abstractNumId w:val="12"/>
  </w:num>
  <w:num w:numId="14">
    <w:abstractNumId w:val="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activeWritingStyle w:appName="MSWord" w:lang="de-DE" w:vendorID="64" w:dllVersion="6" w:nlCheck="1" w:checkStyle="0"/>
  <w:activeWritingStyle w:appName="MSWord" w:lang="en-GB" w:vendorID="64" w:dllVersion="6" w:nlCheck="1" w:checkStyle="0"/>
  <w:activeWritingStyle w:appName="MSWord" w:lang="en-US" w:vendorID="64" w:dllVersion="6" w:nlCheck="1" w:checkStyle="0"/>
  <w:activeWritingStyle w:appName="MSWord" w:lang="en-GB" w:vendorID="64" w:dllVersion="131078" w:nlCheck="1" w:checkStyle="0"/>
  <w:activeWritingStyle w:appName="MSWord" w:lang="de-DE" w:vendorID="64" w:dllVersion="131078" w:nlCheck="1" w:checkStyle="0"/>
  <w:activeWritingStyle w:appName="MSWord" w:lang="en-US" w:vendorID="64" w:dllVersion="131078" w:nlCheck="1" w:checkStyle="0"/>
  <w:defaultTabStop w:val="708"/>
  <w:hyphenationZone w:val="425"/>
  <w:characterSpacingControl w:val="doNotCompress"/>
  <w:savePreviewPicture/>
  <w:hdrShapeDefaults>
    <o:shapedefaults v:ext="edit" spidmax="2049"/>
  </w:hdrShapeDefaults>
  <w:footnotePr>
    <w:footnote w:id="-1"/>
    <w:footnote w:id="0"/>
    <w:footnote w:id="1"/>
  </w:footnotePr>
  <w:endnotePr>
    <w:endnote w:id="-1"/>
    <w:endnote w:id="0"/>
    <w:endnote w:id="1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EN.InstantFormat" w:val="&lt;ENInstantFormat&gt;&lt;Enabled&gt;0&lt;/Enabled&gt;&lt;ScanUnformatted&gt;1&lt;/ScanUnformatted&gt;&lt;ScanChanges&gt;1&lt;/ScanChanges&gt;&lt;Suspended&gt;0&lt;/Suspended&gt;&lt;/ENInstantFormat&gt;"/>
    <w:docVar w:name="EN.Layout" w:val="&lt;ENLayout&gt;&lt;Style&gt;Vancouver Copy&lt;/Style&gt;&lt;LeftDelim&gt;{&lt;/LeftDelim&gt;&lt;RightDelim&gt;}&lt;/RightDelim&gt;&lt;FontName&gt;Calibri&lt;/FontName&gt;&lt;FontSize&gt;11&lt;/FontSize&gt;&lt;ReflistTitle&gt;&lt;/ReflistTitle&gt;&lt;StartingRefnum&gt;1&lt;/StartingRefnum&gt;&lt;FirstLineIndent&gt;0&lt;/FirstLineIndent&gt;&lt;HangingIndent&gt;720&lt;/HangingIndent&gt;&lt;LineSpacing&gt;0&lt;/LineSpacing&gt;&lt;SpaceAfter&gt;0&lt;/SpaceAfter&gt;&lt;HyperlinksEnabled&gt;1&lt;/HyperlinksEnabled&gt;&lt;HyperlinksVisible&gt;0&lt;/HyperlinksVisible&gt;&lt;EnableBibliographyCategories&gt;0&lt;/EnableBibliographyCategories&gt;&lt;/ENLayout&gt;"/>
    <w:docVar w:name="EN.Libraries" w:val="&lt;Libraries&gt;&lt;item db-id=&quot;p29eptpwypew9gewz5evpvdlwzte2r9zedxs&quot;&gt;TurnoverIntro Copy&lt;record-ids&gt;&lt;item&gt;1&lt;/item&gt;&lt;item&gt;2&lt;/item&gt;&lt;item&gt;3&lt;/item&gt;&lt;item&gt;4&lt;/item&gt;&lt;item&gt;5&lt;/item&gt;&lt;item&gt;7&lt;/item&gt;&lt;item&gt;8&lt;/item&gt;&lt;item&gt;9&lt;/item&gt;&lt;item&gt;12&lt;/item&gt;&lt;item&gt;13&lt;/item&gt;&lt;item&gt;14&lt;/item&gt;&lt;item&gt;15&lt;/item&gt;&lt;item&gt;16&lt;/item&gt;&lt;item&gt;18&lt;/item&gt;&lt;item&gt;21&lt;/item&gt;&lt;item&gt;23&lt;/item&gt;&lt;item&gt;24&lt;/item&gt;&lt;item&gt;26&lt;/item&gt;&lt;item&gt;28&lt;/item&gt;&lt;item&gt;29&lt;/item&gt;&lt;item&gt;30&lt;/item&gt;&lt;item&gt;31&lt;/item&gt;&lt;item&gt;32&lt;/item&gt;&lt;item&gt;33&lt;/item&gt;&lt;item&gt;34&lt;/item&gt;&lt;item&gt;35&lt;/item&gt;&lt;item&gt;36&lt;/item&gt;&lt;item&gt;38&lt;/item&gt;&lt;item&gt;39&lt;/item&gt;&lt;item&gt;40&lt;/item&gt;&lt;item&gt;41&lt;/item&gt;&lt;item&gt;42&lt;/item&gt;&lt;item&gt;44&lt;/item&gt;&lt;item&gt;46&lt;/item&gt;&lt;item&gt;47&lt;/item&gt;&lt;item&gt;48&lt;/item&gt;&lt;item&gt;49&lt;/item&gt;&lt;item&gt;50&lt;/item&gt;&lt;item&gt;51&lt;/item&gt;&lt;item&gt;52&lt;/item&gt;&lt;item&gt;53&lt;/item&gt;&lt;item&gt;55&lt;/item&gt;&lt;item&gt;56&lt;/item&gt;&lt;item&gt;57&lt;/item&gt;&lt;item&gt;58&lt;/item&gt;&lt;item&gt;59&lt;/item&gt;&lt;item&gt;60&lt;/item&gt;&lt;item&gt;61&lt;/item&gt;&lt;item&gt;62&lt;/item&gt;&lt;item&gt;63&lt;/item&gt;&lt;item&gt;65&lt;/item&gt;&lt;item&gt;66&lt;/item&gt;&lt;item&gt;67&lt;/item&gt;&lt;item&gt;68&lt;/item&gt;&lt;item&gt;69&lt;/item&gt;&lt;item&gt;70&lt;/item&gt;&lt;item&gt;71&lt;/item&gt;&lt;item&gt;72&lt;/item&gt;&lt;item&gt;73&lt;/item&gt;&lt;item&gt;74&lt;/item&gt;&lt;item&gt;75&lt;/item&gt;&lt;item&gt;76&lt;/item&gt;&lt;item&gt;77&lt;/item&gt;&lt;item&gt;78&lt;/item&gt;&lt;item&gt;79&lt;/item&gt;&lt;item&gt;80&lt;/item&gt;&lt;item&gt;81&lt;/item&gt;&lt;item&gt;82&lt;/item&gt;&lt;item&gt;83&lt;/item&gt;&lt;item&gt;84&lt;/item&gt;&lt;item&gt;85&lt;/item&gt;&lt;item&gt;86&lt;/item&gt;&lt;item&gt;90&lt;/item&gt;&lt;item&gt;91&lt;/item&gt;&lt;item&gt;92&lt;/item&gt;&lt;item&gt;93&lt;/item&gt;&lt;item&gt;94&lt;/item&gt;&lt;item&gt;95&lt;/item&gt;&lt;item&gt;96&lt;/item&gt;&lt;item&gt;97&lt;/item&gt;&lt;item&gt;98&lt;/item&gt;&lt;item&gt;99&lt;/item&gt;&lt;/record-ids&gt;&lt;/item&gt;&lt;/Libraries&gt;"/>
  </w:docVars>
  <w:rsids>
    <w:rsidRoot w:val="00975628"/>
    <w:rsid w:val="00001261"/>
    <w:rsid w:val="00005644"/>
    <w:rsid w:val="0000691E"/>
    <w:rsid w:val="00023335"/>
    <w:rsid w:val="00023D89"/>
    <w:rsid w:val="000265FF"/>
    <w:rsid w:val="000408F9"/>
    <w:rsid w:val="00040E14"/>
    <w:rsid w:val="000426C7"/>
    <w:rsid w:val="00045FE3"/>
    <w:rsid w:val="0005405B"/>
    <w:rsid w:val="0006480A"/>
    <w:rsid w:val="0006729B"/>
    <w:rsid w:val="0007152F"/>
    <w:rsid w:val="000744C5"/>
    <w:rsid w:val="0007512A"/>
    <w:rsid w:val="00085F25"/>
    <w:rsid w:val="0008643D"/>
    <w:rsid w:val="00086C61"/>
    <w:rsid w:val="000902EE"/>
    <w:rsid w:val="00094638"/>
    <w:rsid w:val="00096D76"/>
    <w:rsid w:val="000A01F0"/>
    <w:rsid w:val="000B1F87"/>
    <w:rsid w:val="000B20FE"/>
    <w:rsid w:val="000B62FC"/>
    <w:rsid w:val="000C085A"/>
    <w:rsid w:val="000D6FC0"/>
    <w:rsid w:val="000E0149"/>
    <w:rsid w:val="000E1896"/>
    <w:rsid w:val="000E25BE"/>
    <w:rsid w:val="000E30D8"/>
    <w:rsid w:val="000E6AE8"/>
    <w:rsid w:val="000F2012"/>
    <w:rsid w:val="000F2237"/>
    <w:rsid w:val="000F2D62"/>
    <w:rsid w:val="000F5ACD"/>
    <w:rsid w:val="0010242A"/>
    <w:rsid w:val="00106BE0"/>
    <w:rsid w:val="0010750C"/>
    <w:rsid w:val="0011038E"/>
    <w:rsid w:val="00116DB7"/>
    <w:rsid w:val="0012228C"/>
    <w:rsid w:val="00123351"/>
    <w:rsid w:val="00123FF6"/>
    <w:rsid w:val="00130E94"/>
    <w:rsid w:val="00132BB9"/>
    <w:rsid w:val="00134D15"/>
    <w:rsid w:val="001417B2"/>
    <w:rsid w:val="00144B50"/>
    <w:rsid w:val="00144BDB"/>
    <w:rsid w:val="00150CFB"/>
    <w:rsid w:val="00151DC5"/>
    <w:rsid w:val="00152EDF"/>
    <w:rsid w:val="0015382D"/>
    <w:rsid w:val="00155607"/>
    <w:rsid w:val="00155ECE"/>
    <w:rsid w:val="00157CFC"/>
    <w:rsid w:val="00157DBB"/>
    <w:rsid w:val="00163D99"/>
    <w:rsid w:val="0016756B"/>
    <w:rsid w:val="00170B41"/>
    <w:rsid w:val="001720E4"/>
    <w:rsid w:val="00172BF9"/>
    <w:rsid w:val="0017526E"/>
    <w:rsid w:val="00176B51"/>
    <w:rsid w:val="00191C5C"/>
    <w:rsid w:val="00192EFE"/>
    <w:rsid w:val="001932B8"/>
    <w:rsid w:val="001942D2"/>
    <w:rsid w:val="001A1488"/>
    <w:rsid w:val="001A1D1C"/>
    <w:rsid w:val="001A22FC"/>
    <w:rsid w:val="001A3955"/>
    <w:rsid w:val="001B09B2"/>
    <w:rsid w:val="001B3F48"/>
    <w:rsid w:val="001C1D64"/>
    <w:rsid w:val="001C2204"/>
    <w:rsid w:val="001C45EB"/>
    <w:rsid w:val="001C4A13"/>
    <w:rsid w:val="001C6C48"/>
    <w:rsid w:val="001C6CF9"/>
    <w:rsid w:val="001D081E"/>
    <w:rsid w:val="001D09A4"/>
    <w:rsid w:val="001D4406"/>
    <w:rsid w:val="001D459C"/>
    <w:rsid w:val="001D8841"/>
    <w:rsid w:val="001E4EC3"/>
    <w:rsid w:val="001E66AD"/>
    <w:rsid w:val="001F076B"/>
    <w:rsid w:val="001F122F"/>
    <w:rsid w:val="002028DC"/>
    <w:rsid w:val="002059DB"/>
    <w:rsid w:val="00206B29"/>
    <w:rsid w:val="0020743C"/>
    <w:rsid w:val="002114B3"/>
    <w:rsid w:val="00213C27"/>
    <w:rsid w:val="0021498B"/>
    <w:rsid w:val="002169D3"/>
    <w:rsid w:val="00216D23"/>
    <w:rsid w:val="0021C0D1"/>
    <w:rsid w:val="00221ACE"/>
    <w:rsid w:val="00222978"/>
    <w:rsid w:val="002241C2"/>
    <w:rsid w:val="002267E5"/>
    <w:rsid w:val="00230475"/>
    <w:rsid w:val="002328E3"/>
    <w:rsid w:val="00234FE8"/>
    <w:rsid w:val="0023647A"/>
    <w:rsid w:val="00240FC4"/>
    <w:rsid w:val="00241A8F"/>
    <w:rsid w:val="00241C53"/>
    <w:rsid w:val="00241D61"/>
    <w:rsid w:val="0024755F"/>
    <w:rsid w:val="0024779B"/>
    <w:rsid w:val="00254A8B"/>
    <w:rsid w:val="00260A90"/>
    <w:rsid w:val="0026451F"/>
    <w:rsid w:val="00267E41"/>
    <w:rsid w:val="002703BE"/>
    <w:rsid w:val="002728F6"/>
    <w:rsid w:val="002755D1"/>
    <w:rsid w:val="00281A2A"/>
    <w:rsid w:val="002840D0"/>
    <w:rsid w:val="00290736"/>
    <w:rsid w:val="002944FB"/>
    <w:rsid w:val="002A05D3"/>
    <w:rsid w:val="002A3ACB"/>
    <w:rsid w:val="002A788B"/>
    <w:rsid w:val="002B67A7"/>
    <w:rsid w:val="002C0ADD"/>
    <w:rsid w:val="002C74F3"/>
    <w:rsid w:val="002D07D3"/>
    <w:rsid w:val="002D688D"/>
    <w:rsid w:val="002D6D0E"/>
    <w:rsid w:val="002E29F3"/>
    <w:rsid w:val="002E55B9"/>
    <w:rsid w:val="002E5D6D"/>
    <w:rsid w:val="002E76AE"/>
    <w:rsid w:val="002F3702"/>
    <w:rsid w:val="002F3FC2"/>
    <w:rsid w:val="002F4B8A"/>
    <w:rsid w:val="002F74D7"/>
    <w:rsid w:val="002F770A"/>
    <w:rsid w:val="002F799A"/>
    <w:rsid w:val="0030277E"/>
    <w:rsid w:val="00313896"/>
    <w:rsid w:val="00315700"/>
    <w:rsid w:val="00317400"/>
    <w:rsid w:val="00323C31"/>
    <w:rsid w:val="00330649"/>
    <w:rsid w:val="00330CF7"/>
    <w:rsid w:val="0033131F"/>
    <w:rsid w:val="00336F3E"/>
    <w:rsid w:val="0034042F"/>
    <w:rsid w:val="00342AE8"/>
    <w:rsid w:val="00342D30"/>
    <w:rsid w:val="003431C2"/>
    <w:rsid w:val="003431D1"/>
    <w:rsid w:val="00347709"/>
    <w:rsid w:val="003508DE"/>
    <w:rsid w:val="00354B3B"/>
    <w:rsid w:val="0035791B"/>
    <w:rsid w:val="00357C7F"/>
    <w:rsid w:val="00357F42"/>
    <w:rsid w:val="00361435"/>
    <w:rsid w:val="00367AAC"/>
    <w:rsid w:val="0037040E"/>
    <w:rsid w:val="00370D1E"/>
    <w:rsid w:val="00381B07"/>
    <w:rsid w:val="00382BCE"/>
    <w:rsid w:val="003911AB"/>
    <w:rsid w:val="00394E1A"/>
    <w:rsid w:val="003976C5"/>
    <w:rsid w:val="003A2A62"/>
    <w:rsid w:val="003A6964"/>
    <w:rsid w:val="003B0D79"/>
    <w:rsid w:val="003B1818"/>
    <w:rsid w:val="003B1BF9"/>
    <w:rsid w:val="003B28A5"/>
    <w:rsid w:val="003B2A85"/>
    <w:rsid w:val="003B3A13"/>
    <w:rsid w:val="003B690C"/>
    <w:rsid w:val="003B6DE3"/>
    <w:rsid w:val="003C045A"/>
    <w:rsid w:val="003C6DEC"/>
    <w:rsid w:val="003D14B1"/>
    <w:rsid w:val="003D1502"/>
    <w:rsid w:val="003D658A"/>
    <w:rsid w:val="003E0986"/>
    <w:rsid w:val="003E4B48"/>
    <w:rsid w:val="003E5A94"/>
    <w:rsid w:val="003E7516"/>
    <w:rsid w:val="003F06FF"/>
    <w:rsid w:val="003F1AA4"/>
    <w:rsid w:val="003F20FC"/>
    <w:rsid w:val="00400A31"/>
    <w:rsid w:val="004032A5"/>
    <w:rsid w:val="0042320B"/>
    <w:rsid w:val="0042708B"/>
    <w:rsid w:val="00427176"/>
    <w:rsid w:val="004277B4"/>
    <w:rsid w:val="00432DFD"/>
    <w:rsid w:val="004339B8"/>
    <w:rsid w:val="0043462D"/>
    <w:rsid w:val="00437E13"/>
    <w:rsid w:val="00440743"/>
    <w:rsid w:val="00440795"/>
    <w:rsid w:val="00446581"/>
    <w:rsid w:val="00447C6F"/>
    <w:rsid w:val="0045027F"/>
    <w:rsid w:val="00450E79"/>
    <w:rsid w:val="00450F62"/>
    <w:rsid w:val="00455EBA"/>
    <w:rsid w:val="00462442"/>
    <w:rsid w:val="004669BD"/>
    <w:rsid w:val="00467A87"/>
    <w:rsid w:val="004722DD"/>
    <w:rsid w:val="00472AFD"/>
    <w:rsid w:val="00474A7B"/>
    <w:rsid w:val="00475971"/>
    <w:rsid w:val="004932A3"/>
    <w:rsid w:val="004941D2"/>
    <w:rsid w:val="004951E7"/>
    <w:rsid w:val="00495A23"/>
    <w:rsid w:val="00496E1F"/>
    <w:rsid w:val="00496ECE"/>
    <w:rsid w:val="004978F3"/>
    <w:rsid w:val="004A064D"/>
    <w:rsid w:val="004A14A3"/>
    <w:rsid w:val="004A3621"/>
    <w:rsid w:val="004A4C07"/>
    <w:rsid w:val="004A60A2"/>
    <w:rsid w:val="004A63A4"/>
    <w:rsid w:val="004A76F4"/>
    <w:rsid w:val="004B0F64"/>
    <w:rsid w:val="004B2474"/>
    <w:rsid w:val="004B2FCD"/>
    <w:rsid w:val="004B5D75"/>
    <w:rsid w:val="004B718C"/>
    <w:rsid w:val="004C1D1A"/>
    <w:rsid w:val="004C3A06"/>
    <w:rsid w:val="004D6742"/>
    <w:rsid w:val="004E6F40"/>
    <w:rsid w:val="004E7B09"/>
    <w:rsid w:val="004F4B08"/>
    <w:rsid w:val="004F6910"/>
    <w:rsid w:val="00500B46"/>
    <w:rsid w:val="0050508A"/>
    <w:rsid w:val="00513592"/>
    <w:rsid w:val="0051390D"/>
    <w:rsid w:val="00516010"/>
    <w:rsid w:val="00517D26"/>
    <w:rsid w:val="0052010C"/>
    <w:rsid w:val="00521445"/>
    <w:rsid w:val="0052304B"/>
    <w:rsid w:val="00527276"/>
    <w:rsid w:val="00530696"/>
    <w:rsid w:val="005344BF"/>
    <w:rsid w:val="0054388F"/>
    <w:rsid w:val="005474FF"/>
    <w:rsid w:val="005628C2"/>
    <w:rsid w:val="00571AE8"/>
    <w:rsid w:val="005725B9"/>
    <w:rsid w:val="00582C3C"/>
    <w:rsid w:val="00585BBD"/>
    <w:rsid w:val="00586088"/>
    <w:rsid w:val="00590793"/>
    <w:rsid w:val="00591C7D"/>
    <w:rsid w:val="00593EEF"/>
    <w:rsid w:val="005960C3"/>
    <w:rsid w:val="00596BD9"/>
    <w:rsid w:val="005A1211"/>
    <w:rsid w:val="005A1E0A"/>
    <w:rsid w:val="005A74D0"/>
    <w:rsid w:val="005B10E7"/>
    <w:rsid w:val="005B30ED"/>
    <w:rsid w:val="005B5959"/>
    <w:rsid w:val="005B5AF8"/>
    <w:rsid w:val="005C48CB"/>
    <w:rsid w:val="005C563D"/>
    <w:rsid w:val="005C7800"/>
    <w:rsid w:val="005D05C3"/>
    <w:rsid w:val="005D216F"/>
    <w:rsid w:val="005D4BAB"/>
    <w:rsid w:val="005D6E61"/>
    <w:rsid w:val="005E767B"/>
    <w:rsid w:val="005F06A8"/>
    <w:rsid w:val="005F234F"/>
    <w:rsid w:val="005F7B2F"/>
    <w:rsid w:val="006023FA"/>
    <w:rsid w:val="0060246F"/>
    <w:rsid w:val="00602556"/>
    <w:rsid w:val="00602643"/>
    <w:rsid w:val="00602700"/>
    <w:rsid w:val="00603CF6"/>
    <w:rsid w:val="0060561F"/>
    <w:rsid w:val="00606A68"/>
    <w:rsid w:val="006166ED"/>
    <w:rsid w:val="006174C0"/>
    <w:rsid w:val="00621DBF"/>
    <w:rsid w:val="0062261A"/>
    <w:rsid w:val="00623B46"/>
    <w:rsid w:val="0062498E"/>
    <w:rsid w:val="00631C5F"/>
    <w:rsid w:val="00636358"/>
    <w:rsid w:val="00636873"/>
    <w:rsid w:val="00641295"/>
    <w:rsid w:val="00644ADC"/>
    <w:rsid w:val="00647F40"/>
    <w:rsid w:val="00651426"/>
    <w:rsid w:val="00657750"/>
    <w:rsid w:val="00657E50"/>
    <w:rsid w:val="00664219"/>
    <w:rsid w:val="00664784"/>
    <w:rsid w:val="0066566B"/>
    <w:rsid w:val="0067008A"/>
    <w:rsid w:val="006702CB"/>
    <w:rsid w:val="00670456"/>
    <w:rsid w:val="0067056F"/>
    <w:rsid w:val="006766BA"/>
    <w:rsid w:val="00676A3C"/>
    <w:rsid w:val="00677DAC"/>
    <w:rsid w:val="006830AC"/>
    <w:rsid w:val="006852F0"/>
    <w:rsid w:val="00685C1D"/>
    <w:rsid w:val="00690F00"/>
    <w:rsid w:val="0069217C"/>
    <w:rsid w:val="006A26A8"/>
    <w:rsid w:val="006A4E28"/>
    <w:rsid w:val="006A50E3"/>
    <w:rsid w:val="006A6BE1"/>
    <w:rsid w:val="006A6C7B"/>
    <w:rsid w:val="006B4402"/>
    <w:rsid w:val="006B4897"/>
    <w:rsid w:val="006B6F72"/>
    <w:rsid w:val="006B7688"/>
    <w:rsid w:val="006C0C50"/>
    <w:rsid w:val="006C1BC5"/>
    <w:rsid w:val="006C285D"/>
    <w:rsid w:val="006D192F"/>
    <w:rsid w:val="006E0FCE"/>
    <w:rsid w:val="006E3F36"/>
    <w:rsid w:val="006E4E8E"/>
    <w:rsid w:val="006F1404"/>
    <w:rsid w:val="006F4A11"/>
    <w:rsid w:val="006F689B"/>
    <w:rsid w:val="007015D2"/>
    <w:rsid w:val="0070777B"/>
    <w:rsid w:val="0070A038"/>
    <w:rsid w:val="00710025"/>
    <w:rsid w:val="00711EDB"/>
    <w:rsid w:val="00715039"/>
    <w:rsid w:val="0072565D"/>
    <w:rsid w:val="00730905"/>
    <w:rsid w:val="00733BFD"/>
    <w:rsid w:val="00735F21"/>
    <w:rsid w:val="00736D1C"/>
    <w:rsid w:val="00737AC2"/>
    <w:rsid w:val="00741AAB"/>
    <w:rsid w:val="00741DAA"/>
    <w:rsid w:val="007426FC"/>
    <w:rsid w:val="00754AD5"/>
    <w:rsid w:val="0076559C"/>
    <w:rsid w:val="00766FDB"/>
    <w:rsid w:val="00767526"/>
    <w:rsid w:val="0078607E"/>
    <w:rsid w:val="0079157C"/>
    <w:rsid w:val="00792A9E"/>
    <w:rsid w:val="0079719C"/>
    <w:rsid w:val="007A1915"/>
    <w:rsid w:val="007A2D12"/>
    <w:rsid w:val="007A3CD7"/>
    <w:rsid w:val="007A43EB"/>
    <w:rsid w:val="007ADFD0"/>
    <w:rsid w:val="007B02B5"/>
    <w:rsid w:val="007B6658"/>
    <w:rsid w:val="007B6B2D"/>
    <w:rsid w:val="007B7401"/>
    <w:rsid w:val="007C3CF3"/>
    <w:rsid w:val="007C4F18"/>
    <w:rsid w:val="007D5422"/>
    <w:rsid w:val="007D659A"/>
    <w:rsid w:val="007E043A"/>
    <w:rsid w:val="007E3A5E"/>
    <w:rsid w:val="007F0A26"/>
    <w:rsid w:val="007F18B8"/>
    <w:rsid w:val="007F29AA"/>
    <w:rsid w:val="007F459E"/>
    <w:rsid w:val="007F54B5"/>
    <w:rsid w:val="007F680E"/>
    <w:rsid w:val="007F73BF"/>
    <w:rsid w:val="007F7D6C"/>
    <w:rsid w:val="00806491"/>
    <w:rsid w:val="00807033"/>
    <w:rsid w:val="00815FF9"/>
    <w:rsid w:val="0082079A"/>
    <w:rsid w:val="0082134A"/>
    <w:rsid w:val="0082223B"/>
    <w:rsid w:val="008243AC"/>
    <w:rsid w:val="00824FB6"/>
    <w:rsid w:val="00833B9E"/>
    <w:rsid w:val="00850854"/>
    <w:rsid w:val="00855371"/>
    <w:rsid w:val="0086282A"/>
    <w:rsid w:val="00862831"/>
    <w:rsid w:val="0086349A"/>
    <w:rsid w:val="008667B5"/>
    <w:rsid w:val="008674FE"/>
    <w:rsid w:val="008704A1"/>
    <w:rsid w:val="00871B9A"/>
    <w:rsid w:val="00881ECB"/>
    <w:rsid w:val="008862AE"/>
    <w:rsid w:val="008A11F8"/>
    <w:rsid w:val="008A5EFB"/>
    <w:rsid w:val="008A6450"/>
    <w:rsid w:val="008B1EE8"/>
    <w:rsid w:val="008B2202"/>
    <w:rsid w:val="008B5C5B"/>
    <w:rsid w:val="008C4123"/>
    <w:rsid w:val="008C6EC3"/>
    <w:rsid w:val="008D107E"/>
    <w:rsid w:val="008D5549"/>
    <w:rsid w:val="008D6C9D"/>
    <w:rsid w:val="008D6E2C"/>
    <w:rsid w:val="008E0AD8"/>
    <w:rsid w:val="008E0D4B"/>
    <w:rsid w:val="008E2159"/>
    <w:rsid w:val="008E334F"/>
    <w:rsid w:val="008F3017"/>
    <w:rsid w:val="008F35D9"/>
    <w:rsid w:val="008F395F"/>
    <w:rsid w:val="008F6510"/>
    <w:rsid w:val="009020F7"/>
    <w:rsid w:val="00903239"/>
    <w:rsid w:val="00903ADF"/>
    <w:rsid w:val="009107D6"/>
    <w:rsid w:val="00923276"/>
    <w:rsid w:val="00923D8F"/>
    <w:rsid w:val="00925CC1"/>
    <w:rsid w:val="00927342"/>
    <w:rsid w:val="00930382"/>
    <w:rsid w:val="009345E3"/>
    <w:rsid w:val="00935370"/>
    <w:rsid w:val="009355AD"/>
    <w:rsid w:val="00935708"/>
    <w:rsid w:val="0093605C"/>
    <w:rsid w:val="00942B6D"/>
    <w:rsid w:val="00943C10"/>
    <w:rsid w:val="00943CA1"/>
    <w:rsid w:val="00944A0D"/>
    <w:rsid w:val="00945D68"/>
    <w:rsid w:val="009471BC"/>
    <w:rsid w:val="009500F2"/>
    <w:rsid w:val="00963F4B"/>
    <w:rsid w:val="00973091"/>
    <w:rsid w:val="00974F8D"/>
    <w:rsid w:val="00975628"/>
    <w:rsid w:val="009814C0"/>
    <w:rsid w:val="00981D6D"/>
    <w:rsid w:val="00982736"/>
    <w:rsid w:val="00986A77"/>
    <w:rsid w:val="00990D0B"/>
    <w:rsid w:val="00991E3F"/>
    <w:rsid w:val="00996A32"/>
    <w:rsid w:val="009A7C91"/>
    <w:rsid w:val="009B22C9"/>
    <w:rsid w:val="009B245B"/>
    <w:rsid w:val="009B79DE"/>
    <w:rsid w:val="009C42EB"/>
    <w:rsid w:val="009C4F72"/>
    <w:rsid w:val="009C5806"/>
    <w:rsid w:val="009C5FE1"/>
    <w:rsid w:val="009C6637"/>
    <w:rsid w:val="009D2BBC"/>
    <w:rsid w:val="009D400A"/>
    <w:rsid w:val="009E6DF1"/>
    <w:rsid w:val="009F042C"/>
    <w:rsid w:val="009F1566"/>
    <w:rsid w:val="009F3276"/>
    <w:rsid w:val="009F3AFF"/>
    <w:rsid w:val="009F4537"/>
    <w:rsid w:val="009F4694"/>
    <w:rsid w:val="009F6939"/>
    <w:rsid w:val="00A01E98"/>
    <w:rsid w:val="00A03886"/>
    <w:rsid w:val="00A06DC6"/>
    <w:rsid w:val="00A10B5D"/>
    <w:rsid w:val="00A1102C"/>
    <w:rsid w:val="00A13CAC"/>
    <w:rsid w:val="00A13E7F"/>
    <w:rsid w:val="00A1666D"/>
    <w:rsid w:val="00A16809"/>
    <w:rsid w:val="00A23CAF"/>
    <w:rsid w:val="00A2552F"/>
    <w:rsid w:val="00A2650E"/>
    <w:rsid w:val="00A26A22"/>
    <w:rsid w:val="00A350A0"/>
    <w:rsid w:val="00A35A57"/>
    <w:rsid w:val="00A41E3C"/>
    <w:rsid w:val="00A513CA"/>
    <w:rsid w:val="00A53FFF"/>
    <w:rsid w:val="00A545AE"/>
    <w:rsid w:val="00A63974"/>
    <w:rsid w:val="00A71455"/>
    <w:rsid w:val="00A72E16"/>
    <w:rsid w:val="00A73CF4"/>
    <w:rsid w:val="00A77E0C"/>
    <w:rsid w:val="00A92A93"/>
    <w:rsid w:val="00AA2618"/>
    <w:rsid w:val="00AA6A87"/>
    <w:rsid w:val="00AB000E"/>
    <w:rsid w:val="00AB0560"/>
    <w:rsid w:val="00AB0C34"/>
    <w:rsid w:val="00AB3094"/>
    <w:rsid w:val="00AB42CE"/>
    <w:rsid w:val="00AB6F2F"/>
    <w:rsid w:val="00AC4086"/>
    <w:rsid w:val="00AD0EA5"/>
    <w:rsid w:val="00AE03C7"/>
    <w:rsid w:val="00AE30D4"/>
    <w:rsid w:val="00AE575C"/>
    <w:rsid w:val="00AE7834"/>
    <w:rsid w:val="00AE7F67"/>
    <w:rsid w:val="00AF0C64"/>
    <w:rsid w:val="00B03246"/>
    <w:rsid w:val="00B04EE6"/>
    <w:rsid w:val="00B056ED"/>
    <w:rsid w:val="00B06040"/>
    <w:rsid w:val="00B12D68"/>
    <w:rsid w:val="00B12E4B"/>
    <w:rsid w:val="00B17BAD"/>
    <w:rsid w:val="00B21E77"/>
    <w:rsid w:val="00B224B0"/>
    <w:rsid w:val="00B32A57"/>
    <w:rsid w:val="00B33E0B"/>
    <w:rsid w:val="00B35E77"/>
    <w:rsid w:val="00B369DC"/>
    <w:rsid w:val="00B420AB"/>
    <w:rsid w:val="00B52638"/>
    <w:rsid w:val="00B5272D"/>
    <w:rsid w:val="00B551CF"/>
    <w:rsid w:val="00B60D8D"/>
    <w:rsid w:val="00B60F92"/>
    <w:rsid w:val="00B65FA5"/>
    <w:rsid w:val="00B67978"/>
    <w:rsid w:val="00B71A0F"/>
    <w:rsid w:val="00B725C8"/>
    <w:rsid w:val="00B74C8D"/>
    <w:rsid w:val="00B76C4F"/>
    <w:rsid w:val="00B81712"/>
    <w:rsid w:val="00B8203C"/>
    <w:rsid w:val="00B829CD"/>
    <w:rsid w:val="00B839ED"/>
    <w:rsid w:val="00B83D5E"/>
    <w:rsid w:val="00B862C8"/>
    <w:rsid w:val="00B87124"/>
    <w:rsid w:val="00B87157"/>
    <w:rsid w:val="00B92592"/>
    <w:rsid w:val="00B92D23"/>
    <w:rsid w:val="00BA139A"/>
    <w:rsid w:val="00BA3ADD"/>
    <w:rsid w:val="00BB09AE"/>
    <w:rsid w:val="00BB2819"/>
    <w:rsid w:val="00BB548E"/>
    <w:rsid w:val="00BC1317"/>
    <w:rsid w:val="00BC1F4E"/>
    <w:rsid w:val="00BD2593"/>
    <w:rsid w:val="00BD3D91"/>
    <w:rsid w:val="00BD4DFA"/>
    <w:rsid w:val="00BD6824"/>
    <w:rsid w:val="00BD70C4"/>
    <w:rsid w:val="00BD7517"/>
    <w:rsid w:val="00BD7657"/>
    <w:rsid w:val="00BD771B"/>
    <w:rsid w:val="00BE04EC"/>
    <w:rsid w:val="00BE23A7"/>
    <w:rsid w:val="00BE34BF"/>
    <w:rsid w:val="00BE4C36"/>
    <w:rsid w:val="00BE67CD"/>
    <w:rsid w:val="00C01545"/>
    <w:rsid w:val="00C03DE5"/>
    <w:rsid w:val="00C0733B"/>
    <w:rsid w:val="00C076CF"/>
    <w:rsid w:val="00C1088C"/>
    <w:rsid w:val="00C13C89"/>
    <w:rsid w:val="00C17B38"/>
    <w:rsid w:val="00C22594"/>
    <w:rsid w:val="00C23335"/>
    <w:rsid w:val="00C248F3"/>
    <w:rsid w:val="00C33C19"/>
    <w:rsid w:val="00C33F69"/>
    <w:rsid w:val="00C34245"/>
    <w:rsid w:val="00C37703"/>
    <w:rsid w:val="00C415ED"/>
    <w:rsid w:val="00C45DAC"/>
    <w:rsid w:val="00C46E92"/>
    <w:rsid w:val="00C51A31"/>
    <w:rsid w:val="00C5316D"/>
    <w:rsid w:val="00C532BF"/>
    <w:rsid w:val="00C55731"/>
    <w:rsid w:val="00C56C4E"/>
    <w:rsid w:val="00C61A67"/>
    <w:rsid w:val="00C6342B"/>
    <w:rsid w:val="00C64011"/>
    <w:rsid w:val="00C73887"/>
    <w:rsid w:val="00C73E78"/>
    <w:rsid w:val="00C80BB9"/>
    <w:rsid w:val="00C80C91"/>
    <w:rsid w:val="00C85600"/>
    <w:rsid w:val="00C911EE"/>
    <w:rsid w:val="00C92771"/>
    <w:rsid w:val="00CA38BC"/>
    <w:rsid w:val="00CA3FFB"/>
    <w:rsid w:val="00CA5DB2"/>
    <w:rsid w:val="00CB14CB"/>
    <w:rsid w:val="00CB4A9E"/>
    <w:rsid w:val="00CB6366"/>
    <w:rsid w:val="00CC051D"/>
    <w:rsid w:val="00CC78DC"/>
    <w:rsid w:val="00CD10AC"/>
    <w:rsid w:val="00CD24B7"/>
    <w:rsid w:val="00CD29F7"/>
    <w:rsid w:val="00CD328A"/>
    <w:rsid w:val="00CD6621"/>
    <w:rsid w:val="00CE31B7"/>
    <w:rsid w:val="00CE5737"/>
    <w:rsid w:val="00CE7EAE"/>
    <w:rsid w:val="00CF0B72"/>
    <w:rsid w:val="00D055FE"/>
    <w:rsid w:val="00D06263"/>
    <w:rsid w:val="00D105B3"/>
    <w:rsid w:val="00D11CA5"/>
    <w:rsid w:val="00D14599"/>
    <w:rsid w:val="00D219F6"/>
    <w:rsid w:val="00D234DF"/>
    <w:rsid w:val="00D34E90"/>
    <w:rsid w:val="00D3610A"/>
    <w:rsid w:val="00D411B5"/>
    <w:rsid w:val="00D43D69"/>
    <w:rsid w:val="00D45C0A"/>
    <w:rsid w:val="00D565B2"/>
    <w:rsid w:val="00D62780"/>
    <w:rsid w:val="00D6343E"/>
    <w:rsid w:val="00D64252"/>
    <w:rsid w:val="00D65035"/>
    <w:rsid w:val="00D67C45"/>
    <w:rsid w:val="00D67DFF"/>
    <w:rsid w:val="00D72903"/>
    <w:rsid w:val="00D74AD8"/>
    <w:rsid w:val="00D74B06"/>
    <w:rsid w:val="00D74EDE"/>
    <w:rsid w:val="00D7568A"/>
    <w:rsid w:val="00D76E6B"/>
    <w:rsid w:val="00D770FF"/>
    <w:rsid w:val="00D828DE"/>
    <w:rsid w:val="00D82D82"/>
    <w:rsid w:val="00D84E72"/>
    <w:rsid w:val="00D869AF"/>
    <w:rsid w:val="00D90464"/>
    <w:rsid w:val="00D948AC"/>
    <w:rsid w:val="00D95815"/>
    <w:rsid w:val="00DA25B2"/>
    <w:rsid w:val="00DA4A1D"/>
    <w:rsid w:val="00DB16A7"/>
    <w:rsid w:val="00DB32FC"/>
    <w:rsid w:val="00DB462C"/>
    <w:rsid w:val="00DB4879"/>
    <w:rsid w:val="00DB4DF0"/>
    <w:rsid w:val="00DB5C96"/>
    <w:rsid w:val="00DC11D4"/>
    <w:rsid w:val="00DC2A51"/>
    <w:rsid w:val="00DC3C21"/>
    <w:rsid w:val="00DC43DB"/>
    <w:rsid w:val="00DC6780"/>
    <w:rsid w:val="00DD0247"/>
    <w:rsid w:val="00DD1AE6"/>
    <w:rsid w:val="00DD1F53"/>
    <w:rsid w:val="00DD4559"/>
    <w:rsid w:val="00DD6C78"/>
    <w:rsid w:val="00DD7AC8"/>
    <w:rsid w:val="00DE59DA"/>
    <w:rsid w:val="00DE7EAC"/>
    <w:rsid w:val="00DF16AA"/>
    <w:rsid w:val="00DF1AA8"/>
    <w:rsid w:val="00DF2F27"/>
    <w:rsid w:val="00DF50A6"/>
    <w:rsid w:val="00DF5236"/>
    <w:rsid w:val="00DF709A"/>
    <w:rsid w:val="00DF75C6"/>
    <w:rsid w:val="00DF7693"/>
    <w:rsid w:val="00E02BE3"/>
    <w:rsid w:val="00E03FF3"/>
    <w:rsid w:val="00E044AE"/>
    <w:rsid w:val="00E045C0"/>
    <w:rsid w:val="00E07E57"/>
    <w:rsid w:val="00E1133C"/>
    <w:rsid w:val="00E12165"/>
    <w:rsid w:val="00E13C5E"/>
    <w:rsid w:val="00E1546B"/>
    <w:rsid w:val="00E21753"/>
    <w:rsid w:val="00E21AA0"/>
    <w:rsid w:val="00E22353"/>
    <w:rsid w:val="00E27CF5"/>
    <w:rsid w:val="00E31EE9"/>
    <w:rsid w:val="00E332C6"/>
    <w:rsid w:val="00E3624B"/>
    <w:rsid w:val="00E3671A"/>
    <w:rsid w:val="00E37537"/>
    <w:rsid w:val="00E41C4D"/>
    <w:rsid w:val="00E4444D"/>
    <w:rsid w:val="00E46235"/>
    <w:rsid w:val="00E50367"/>
    <w:rsid w:val="00E51769"/>
    <w:rsid w:val="00E54850"/>
    <w:rsid w:val="00E54BAD"/>
    <w:rsid w:val="00E56544"/>
    <w:rsid w:val="00E614E1"/>
    <w:rsid w:val="00E64B19"/>
    <w:rsid w:val="00E64FFF"/>
    <w:rsid w:val="00E761BC"/>
    <w:rsid w:val="00E806AA"/>
    <w:rsid w:val="00E817F7"/>
    <w:rsid w:val="00E822AA"/>
    <w:rsid w:val="00E8765C"/>
    <w:rsid w:val="00E9310A"/>
    <w:rsid w:val="00E9488C"/>
    <w:rsid w:val="00E94F91"/>
    <w:rsid w:val="00E97859"/>
    <w:rsid w:val="00EA1C53"/>
    <w:rsid w:val="00EA27DE"/>
    <w:rsid w:val="00EA4E0F"/>
    <w:rsid w:val="00EA5128"/>
    <w:rsid w:val="00EA62EE"/>
    <w:rsid w:val="00EB6795"/>
    <w:rsid w:val="00EB7F78"/>
    <w:rsid w:val="00EC1884"/>
    <w:rsid w:val="00EC20B6"/>
    <w:rsid w:val="00EC2833"/>
    <w:rsid w:val="00EC43CC"/>
    <w:rsid w:val="00EC53E4"/>
    <w:rsid w:val="00EC59FC"/>
    <w:rsid w:val="00EC5F18"/>
    <w:rsid w:val="00EC7344"/>
    <w:rsid w:val="00ED0E4A"/>
    <w:rsid w:val="00EE01F7"/>
    <w:rsid w:val="00EE3479"/>
    <w:rsid w:val="00EE3B5F"/>
    <w:rsid w:val="00EE4539"/>
    <w:rsid w:val="00EE49CA"/>
    <w:rsid w:val="00EE55C9"/>
    <w:rsid w:val="00EE7594"/>
    <w:rsid w:val="00EF4150"/>
    <w:rsid w:val="00F01E8A"/>
    <w:rsid w:val="00F039D4"/>
    <w:rsid w:val="00F04052"/>
    <w:rsid w:val="00F04EB3"/>
    <w:rsid w:val="00F05E2E"/>
    <w:rsid w:val="00F06C0C"/>
    <w:rsid w:val="00F124B5"/>
    <w:rsid w:val="00F1514C"/>
    <w:rsid w:val="00F21427"/>
    <w:rsid w:val="00F21EB8"/>
    <w:rsid w:val="00F238AA"/>
    <w:rsid w:val="00F23E3D"/>
    <w:rsid w:val="00F25755"/>
    <w:rsid w:val="00F37358"/>
    <w:rsid w:val="00F37E73"/>
    <w:rsid w:val="00F42246"/>
    <w:rsid w:val="00F455C5"/>
    <w:rsid w:val="00F47CF2"/>
    <w:rsid w:val="00F50BDC"/>
    <w:rsid w:val="00F539AC"/>
    <w:rsid w:val="00F55C62"/>
    <w:rsid w:val="00F63FB0"/>
    <w:rsid w:val="00F65054"/>
    <w:rsid w:val="00F6523E"/>
    <w:rsid w:val="00F66C6B"/>
    <w:rsid w:val="00F67E03"/>
    <w:rsid w:val="00F7036B"/>
    <w:rsid w:val="00F7039A"/>
    <w:rsid w:val="00F71C8D"/>
    <w:rsid w:val="00F75354"/>
    <w:rsid w:val="00F75F0F"/>
    <w:rsid w:val="00F76CDE"/>
    <w:rsid w:val="00F8092E"/>
    <w:rsid w:val="00F8186C"/>
    <w:rsid w:val="00F818F4"/>
    <w:rsid w:val="00F83D38"/>
    <w:rsid w:val="00F86F10"/>
    <w:rsid w:val="00F878C8"/>
    <w:rsid w:val="00F90A67"/>
    <w:rsid w:val="00F90AA2"/>
    <w:rsid w:val="00F90E51"/>
    <w:rsid w:val="00F929C3"/>
    <w:rsid w:val="00F94D42"/>
    <w:rsid w:val="00FA08B0"/>
    <w:rsid w:val="00FA1B79"/>
    <w:rsid w:val="00FA3D81"/>
    <w:rsid w:val="00FA457A"/>
    <w:rsid w:val="00FB0F24"/>
    <w:rsid w:val="00FB1D82"/>
    <w:rsid w:val="00FB29EB"/>
    <w:rsid w:val="00FB50E9"/>
    <w:rsid w:val="00FC5165"/>
    <w:rsid w:val="00FD0226"/>
    <w:rsid w:val="00FD2966"/>
    <w:rsid w:val="00FD448E"/>
    <w:rsid w:val="00FD6218"/>
    <w:rsid w:val="00FE0D91"/>
    <w:rsid w:val="00FF0C5A"/>
    <w:rsid w:val="00FF1640"/>
    <w:rsid w:val="00FF7141"/>
    <w:rsid w:val="01013C7E"/>
    <w:rsid w:val="01039FF1"/>
    <w:rsid w:val="01272D5B"/>
    <w:rsid w:val="012CB613"/>
    <w:rsid w:val="014A2272"/>
    <w:rsid w:val="0150D300"/>
    <w:rsid w:val="01531826"/>
    <w:rsid w:val="015434D1"/>
    <w:rsid w:val="0161E933"/>
    <w:rsid w:val="01723930"/>
    <w:rsid w:val="0199CACD"/>
    <w:rsid w:val="01AA7DE1"/>
    <w:rsid w:val="01B32FB0"/>
    <w:rsid w:val="01B5A2AF"/>
    <w:rsid w:val="01C10007"/>
    <w:rsid w:val="01D40642"/>
    <w:rsid w:val="01DB7F20"/>
    <w:rsid w:val="01E88CDE"/>
    <w:rsid w:val="01EF2E2C"/>
    <w:rsid w:val="0204D4DA"/>
    <w:rsid w:val="020A18E8"/>
    <w:rsid w:val="02136671"/>
    <w:rsid w:val="0226BF81"/>
    <w:rsid w:val="026C31E0"/>
    <w:rsid w:val="0275A594"/>
    <w:rsid w:val="0277A84D"/>
    <w:rsid w:val="0292B29A"/>
    <w:rsid w:val="029E82DA"/>
    <w:rsid w:val="02C9D30C"/>
    <w:rsid w:val="02DAFF8F"/>
    <w:rsid w:val="02E25C8B"/>
    <w:rsid w:val="02E31245"/>
    <w:rsid w:val="02EAB567"/>
    <w:rsid w:val="0302EB71"/>
    <w:rsid w:val="0309332B"/>
    <w:rsid w:val="03186FB1"/>
    <w:rsid w:val="031FA00F"/>
    <w:rsid w:val="031FAE20"/>
    <w:rsid w:val="035F62DE"/>
    <w:rsid w:val="036670FE"/>
    <w:rsid w:val="03737D43"/>
    <w:rsid w:val="037913BB"/>
    <w:rsid w:val="03892511"/>
    <w:rsid w:val="039E3F7A"/>
    <w:rsid w:val="03A6FC71"/>
    <w:rsid w:val="03CDA9CD"/>
    <w:rsid w:val="03EFDB5B"/>
    <w:rsid w:val="03F6CEDD"/>
    <w:rsid w:val="040D80D4"/>
    <w:rsid w:val="04168361"/>
    <w:rsid w:val="04559E92"/>
    <w:rsid w:val="0485A62F"/>
    <w:rsid w:val="048ED6F3"/>
    <w:rsid w:val="04C21FC3"/>
    <w:rsid w:val="04CD3869"/>
    <w:rsid w:val="04D994D2"/>
    <w:rsid w:val="04DDC412"/>
    <w:rsid w:val="04E66D4F"/>
    <w:rsid w:val="04E67B6B"/>
    <w:rsid w:val="04EE7C41"/>
    <w:rsid w:val="04F319C2"/>
    <w:rsid w:val="04FF97D8"/>
    <w:rsid w:val="0508B8CE"/>
    <w:rsid w:val="0510E295"/>
    <w:rsid w:val="053179CA"/>
    <w:rsid w:val="05400EA9"/>
    <w:rsid w:val="0544E3BC"/>
    <w:rsid w:val="0560E9B8"/>
    <w:rsid w:val="0588B541"/>
    <w:rsid w:val="05BC7DAA"/>
    <w:rsid w:val="05E23DCC"/>
    <w:rsid w:val="05E8D2B8"/>
    <w:rsid w:val="0600D994"/>
    <w:rsid w:val="0601EB73"/>
    <w:rsid w:val="06044E48"/>
    <w:rsid w:val="06359EC6"/>
    <w:rsid w:val="06885C10"/>
    <w:rsid w:val="06DA0518"/>
    <w:rsid w:val="06E5392D"/>
    <w:rsid w:val="06FE618A"/>
    <w:rsid w:val="072EBD79"/>
    <w:rsid w:val="076F6864"/>
    <w:rsid w:val="076F992E"/>
    <w:rsid w:val="07852F14"/>
    <w:rsid w:val="079B9E5F"/>
    <w:rsid w:val="079DBBD4"/>
    <w:rsid w:val="07B0E929"/>
    <w:rsid w:val="07C2505D"/>
    <w:rsid w:val="07C8CA16"/>
    <w:rsid w:val="0807E748"/>
    <w:rsid w:val="080C1AF8"/>
    <w:rsid w:val="081907E3"/>
    <w:rsid w:val="081E478A"/>
    <w:rsid w:val="0821EB5E"/>
    <w:rsid w:val="082ECEF2"/>
    <w:rsid w:val="083EEADE"/>
    <w:rsid w:val="0864130A"/>
    <w:rsid w:val="086495C2"/>
    <w:rsid w:val="08780332"/>
    <w:rsid w:val="0881098E"/>
    <w:rsid w:val="0888BAB0"/>
    <w:rsid w:val="088D89A5"/>
    <w:rsid w:val="089A2213"/>
    <w:rsid w:val="089D6F8F"/>
    <w:rsid w:val="08B7B4CC"/>
    <w:rsid w:val="08B8EF44"/>
    <w:rsid w:val="08D8DC67"/>
    <w:rsid w:val="08ED317F"/>
    <w:rsid w:val="09020451"/>
    <w:rsid w:val="0923B721"/>
    <w:rsid w:val="092E8E05"/>
    <w:rsid w:val="0950F512"/>
    <w:rsid w:val="095E2A0B"/>
    <w:rsid w:val="0962F6F3"/>
    <w:rsid w:val="09692FF6"/>
    <w:rsid w:val="096D3CB4"/>
    <w:rsid w:val="0970DDEE"/>
    <w:rsid w:val="0970FCC2"/>
    <w:rsid w:val="099AF5B0"/>
    <w:rsid w:val="09A0F375"/>
    <w:rsid w:val="09AB83F7"/>
    <w:rsid w:val="09B84B14"/>
    <w:rsid w:val="09BC5326"/>
    <w:rsid w:val="09CE80BD"/>
    <w:rsid w:val="09E72627"/>
    <w:rsid w:val="0A1A6372"/>
    <w:rsid w:val="0A1CD9EF"/>
    <w:rsid w:val="0A36024C"/>
    <w:rsid w:val="0A49C1A4"/>
    <w:rsid w:val="0A51F1E4"/>
    <w:rsid w:val="0A56DB63"/>
    <w:rsid w:val="0A5969F0"/>
    <w:rsid w:val="0A70E5CF"/>
    <w:rsid w:val="0A73D07F"/>
    <w:rsid w:val="0A82FA2A"/>
    <w:rsid w:val="0AA45898"/>
    <w:rsid w:val="0AC30882"/>
    <w:rsid w:val="0AD4D262"/>
    <w:rsid w:val="0ADEE9C7"/>
    <w:rsid w:val="0AECCE21"/>
    <w:rsid w:val="0B170570"/>
    <w:rsid w:val="0B17B7B8"/>
    <w:rsid w:val="0B225CD2"/>
    <w:rsid w:val="0B2960B7"/>
    <w:rsid w:val="0B3A0920"/>
    <w:rsid w:val="0B4F2BCA"/>
    <w:rsid w:val="0B541B75"/>
    <w:rsid w:val="0B54FE5E"/>
    <w:rsid w:val="0B56A0A6"/>
    <w:rsid w:val="0B767998"/>
    <w:rsid w:val="0B84685C"/>
    <w:rsid w:val="0B91352D"/>
    <w:rsid w:val="0BA27707"/>
    <w:rsid w:val="0BAD49E2"/>
    <w:rsid w:val="0BAF90AA"/>
    <w:rsid w:val="0BBDD8FB"/>
    <w:rsid w:val="0BC70126"/>
    <w:rsid w:val="0BD8E148"/>
    <w:rsid w:val="0BD99D56"/>
    <w:rsid w:val="0BE250C5"/>
    <w:rsid w:val="0BE33ED1"/>
    <w:rsid w:val="0BE58161"/>
    <w:rsid w:val="0BE62653"/>
    <w:rsid w:val="0C0CB630"/>
    <w:rsid w:val="0C23140E"/>
    <w:rsid w:val="0C347F16"/>
    <w:rsid w:val="0C4AF7D7"/>
    <w:rsid w:val="0C4B113D"/>
    <w:rsid w:val="0C530D53"/>
    <w:rsid w:val="0C984104"/>
    <w:rsid w:val="0CDC5FB0"/>
    <w:rsid w:val="0CEC12A9"/>
    <w:rsid w:val="0CF66F4C"/>
    <w:rsid w:val="0D0BD8C4"/>
    <w:rsid w:val="0D0E2E32"/>
    <w:rsid w:val="0D2A061C"/>
    <w:rsid w:val="0D2C3BD6"/>
    <w:rsid w:val="0D2F5CDA"/>
    <w:rsid w:val="0D3A8899"/>
    <w:rsid w:val="0D3EA969"/>
    <w:rsid w:val="0D5EBA28"/>
    <w:rsid w:val="0D669385"/>
    <w:rsid w:val="0D786AEE"/>
    <w:rsid w:val="0D7B5976"/>
    <w:rsid w:val="0DAAA50C"/>
    <w:rsid w:val="0DD04F77"/>
    <w:rsid w:val="0DDB13B9"/>
    <w:rsid w:val="0DE6C838"/>
    <w:rsid w:val="0E024B8C"/>
    <w:rsid w:val="0E1020D6"/>
    <w:rsid w:val="0E10A37C"/>
    <w:rsid w:val="0E29B9A8"/>
    <w:rsid w:val="0E2AAF0C"/>
    <w:rsid w:val="0E38F7B1"/>
    <w:rsid w:val="0E48DA1A"/>
    <w:rsid w:val="0E4C0534"/>
    <w:rsid w:val="0E8AEE41"/>
    <w:rsid w:val="0F145457"/>
    <w:rsid w:val="0F2729DC"/>
    <w:rsid w:val="0F382A17"/>
    <w:rsid w:val="0F432CFE"/>
    <w:rsid w:val="0F60083C"/>
    <w:rsid w:val="0FA6FF52"/>
    <w:rsid w:val="0FD11A5B"/>
    <w:rsid w:val="0FE86E8E"/>
    <w:rsid w:val="0FECCCD7"/>
    <w:rsid w:val="102582AB"/>
    <w:rsid w:val="104954BC"/>
    <w:rsid w:val="1057B4F7"/>
    <w:rsid w:val="1064C549"/>
    <w:rsid w:val="107CF553"/>
    <w:rsid w:val="108C1B73"/>
    <w:rsid w:val="10A34A3B"/>
    <w:rsid w:val="10B5AE8C"/>
    <w:rsid w:val="10BF267B"/>
    <w:rsid w:val="10C0CEC1"/>
    <w:rsid w:val="10C12E82"/>
    <w:rsid w:val="10DFE4C3"/>
    <w:rsid w:val="10E5C9FD"/>
    <w:rsid w:val="10F719CE"/>
    <w:rsid w:val="1102F891"/>
    <w:rsid w:val="110883F4"/>
    <w:rsid w:val="1125EFC4"/>
    <w:rsid w:val="11280264"/>
    <w:rsid w:val="117DD9C5"/>
    <w:rsid w:val="1195C4F1"/>
    <w:rsid w:val="11ADC87E"/>
    <w:rsid w:val="11BDED36"/>
    <w:rsid w:val="11CE7D54"/>
    <w:rsid w:val="11D98CF0"/>
    <w:rsid w:val="11D9C963"/>
    <w:rsid w:val="11DA483C"/>
    <w:rsid w:val="11F694DE"/>
    <w:rsid w:val="123A7B07"/>
    <w:rsid w:val="1241D25E"/>
    <w:rsid w:val="125E7A98"/>
    <w:rsid w:val="125F09F2"/>
    <w:rsid w:val="12664FB7"/>
    <w:rsid w:val="1266A23F"/>
    <w:rsid w:val="1273AD30"/>
    <w:rsid w:val="127E16C5"/>
    <w:rsid w:val="12857391"/>
    <w:rsid w:val="1285E412"/>
    <w:rsid w:val="128AC4EA"/>
    <w:rsid w:val="129189A7"/>
    <w:rsid w:val="12AE64D1"/>
    <w:rsid w:val="12AFB90E"/>
    <w:rsid w:val="12BA395B"/>
    <w:rsid w:val="12C011E3"/>
    <w:rsid w:val="12C7EE99"/>
    <w:rsid w:val="12D3857F"/>
    <w:rsid w:val="12E25F4C"/>
    <w:rsid w:val="12EA6791"/>
    <w:rsid w:val="12FFC4DE"/>
    <w:rsid w:val="131C5660"/>
    <w:rsid w:val="131DCF10"/>
    <w:rsid w:val="1339F4D2"/>
    <w:rsid w:val="1343B35F"/>
    <w:rsid w:val="1385042F"/>
    <w:rsid w:val="13ADB61D"/>
    <w:rsid w:val="13EF4DC9"/>
    <w:rsid w:val="1428B149"/>
    <w:rsid w:val="1433EA11"/>
    <w:rsid w:val="143E5CE2"/>
    <w:rsid w:val="143FA80A"/>
    <w:rsid w:val="1459E989"/>
    <w:rsid w:val="146DF429"/>
    <w:rsid w:val="1475E1AF"/>
    <w:rsid w:val="148460D9"/>
    <w:rsid w:val="14931DD6"/>
    <w:rsid w:val="14A555DB"/>
    <w:rsid w:val="14AF83C5"/>
    <w:rsid w:val="14C2702B"/>
    <w:rsid w:val="14C5AE0C"/>
    <w:rsid w:val="14C710DC"/>
    <w:rsid w:val="14D6508B"/>
    <w:rsid w:val="14FAA5E0"/>
    <w:rsid w:val="151CC5DF"/>
    <w:rsid w:val="1543AE32"/>
    <w:rsid w:val="15505EAC"/>
    <w:rsid w:val="155185C0"/>
    <w:rsid w:val="1561F595"/>
    <w:rsid w:val="1575A900"/>
    <w:rsid w:val="15827D16"/>
    <w:rsid w:val="1597C6D3"/>
    <w:rsid w:val="15BA7165"/>
    <w:rsid w:val="15CF3119"/>
    <w:rsid w:val="15D8FA04"/>
    <w:rsid w:val="15E12100"/>
    <w:rsid w:val="15FA32F2"/>
    <w:rsid w:val="160743B4"/>
    <w:rsid w:val="1613BD79"/>
    <w:rsid w:val="1657C2B9"/>
    <w:rsid w:val="1675D8B6"/>
    <w:rsid w:val="1682D571"/>
    <w:rsid w:val="169D6935"/>
    <w:rsid w:val="16A92ED5"/>
    <w:rsid w:val="16BABCEF"/>
    <w:rsid w:val="16C22B92"/>
    <w:rsid w:val="16D92E3E"/>
    <w:rsid w:val="16E4E30F"/>
    <w:rsid w:val="17015A48"/>
    <w:rsid w:val="1720A1D1"/>
    <w:rsid w:val="1720FF9E"/>
    <w:rsid w:val="173668B3"/>
    <w:rsid w:val="17384C8F"/>
    <w:rsid w:val="174B6B0E"/>
    <w:rsid w:val="175AB90F"/>
    <w:rsid w:val="1773EC14"/>
    <w:rsid w:val="1778E836"/>
    <w:rsid w:val="177EECD9"/>
    <w:rsid w:val="1784DA21"/>
    <w:rsid w:val="178A2551"/>
    <w:rsid w:val="17945A14"/>
    <w:rsid w:val="1795BB00"/>
    <w:rsid w:val="179CF01C"/>
    <w:rsid w:val="179DE901"/>
    <w:rsid w:val="17ADE83F"/>
    <w:rsid w:val="17B0D9B6"/>
    <w:rsid w:val="17BD756E"/>
    <w:rsid w:val="180B41CD"/>
    <w:rsid w:val="18166063"/>
    <w:rsid w:val="184D8ACE"/>
    <w:rsid w:val="18676F12"/>
    <w:rsid w:val="1867D7D3"/>
    <w:rsid w:val="1874FE9F"/>
    <w:rsid w:val="18D23914"/>
    <w:rsid w:val="18DD1E83"/>
    <w:rsid w:val="18E3E7D0"/>
    <w:rsid w:val="18E7E2FC"/>
    <w:rsid w:val="18EB5937"/>
    <w:rsid w:val="18F1A7C0"/>
    <w:rsid w:val="19080C12"/>
    <w:rsid w:val="19237478"/>
    <w:rsid w:val="1939DCE5"/>
    <w:rsid w:val="1943D685"/>
    <w:rsid w:val="1949C820"/>
    <w:rsid w:val="19534F42"/>
    <w:rsid w:val="195439B8"/>
    <w:rsid w:val="1957B8E5"/>
    <w:rsid w:val="1960D44D"/>
    <w:rsid w:val="1968BF35"/>
    <w:rsid w:val="196F0662"/>
    <w:rsid w:val="196F1523"/>
    <w:rsid w:val="19906DF2"/>
    <w:rsid w:val="199420C5"/>
    <w:rsid w:val="19D31AC3"/>
    <w:rsid w:val="19E29E6E"/>
    <w:rsid w:val="19E2C324"/>
    <w:rsid w:val="19FAE6B6"/>
    <w:rsid w:val="19FE82BE"/>
    <w:rsid w:val="1A0DB5E5"/>
    <w:rsid w:val="1A282B59"/>
    <w:rsid w:val="1A37CD41"/>
    <w:rsid w:val="1A8383B4"/>
    <w:rsid w:val="1AC54B40"/>
    <w:rsid w:val="1AE52333"/>
    <w:rsid w:val="1AF52ABA"/>
    <w:rsid w:val="1B139D74"/>
    <w:rsid w:val="1B2CCFC8"/>
    <w:rsid w:val="1B4AEDF7"/>
    <w:rsid w:val="1B551178"/>
    <w:rsid w:val="1B7FCE29"/>
    <w:rsid w:val="1BFA0768"/>
    <w:rsid w:val="1C0B2D0F"/>
    <w:rsid w:val="1C0F35F9"/>
    <w:rsid w:val="1C2B8636"/>
    <w:rsid w:val="1C465781"/>
    <w:rsid w:val="1C48AA2D"/>
    <w:rsid w:val="1C501BD4"/>
    <w:rsid w:val="1C697476"/>
    <w:rsid w:val="1C71EA74"/>
    <w:rsid w:val="1C7693DF"/>
    <w:rsid w:val="1C8152A0"/>
    <w:rsid w:val="1C885AA6"/>
    <w:rsid w:val="1C8A313A"/>
    <w:rsid w:val="1CA21A54"/>
    <w:rsid w:val="1CC4BB93"/>
    <w:rsid w:val="1CE23A65"/>
    <w:rsid w:val="1CFAAE69"/>
    <w:rsid w:val="1D15F1D9"/>
    <w:rsid w:val="1D1D07B5"/>
    <w:rsid w:val="1D1DECC6"/>
    <w:rsid w:val="1D3D1D51"/>
    <w:rsid w:val="1D51B482"/>
    <w:rsid w:val="1D61EB57"/>
    <w:rsid w:val="1D631FF6"/>
    <w:rsid w:val="1D6A43FF"/>
    <w:rsid w:val="1D784DB6"/>
    <w:rsid w:val="1D7E3732"/>
    <w:rsid w:val="1DBD345E"/>
    <w:rsid w:val="1DC1EF76"/>
    <w:rsid w:val="1DE5C275"/>
    <w:rsid w:val="1E0544D7"/>
    <w:rsid w:val="1E293734"/>
    <w:rsid w:val="1E31862B"/>
    <w:rsid w:val="1E3238FD"/>
    <w:rsid w:val="1E3EA2EF"/>
    <w:rsid w:val="1EBA0ED9"/>
    <w:rsid w:val="1EF80AEF"/>
    <w:rsid w:val="1F09995B"/>
    <w:rsid w:val="1F152495"/>
    <w:rsid w:val="1F605345"/>
    <w:rsid w:val="1F7BA89D"/>
    <w:rsid w:val="1F906426"/>
    <w:rsid w:val="1F99E205"/>
    <w:rsid w:val="1FB6FFC5"/>
    <w:rsid w:val="1FBB3DB5"/>
    <w:rsid w:val="1FC495A6"/>
    <w:rsid w:val="1FCE48F9"/>
    <w:rsid w:val="1FE52750"/>
    <w:rsid w:val="1FFEF40A"/>
    <w:rsid w:val="1FFF3369"/>
    <w:rsid w:val="20131BC8"/>
    <w:rsid w:val="2018F98D"/>
    <w:rsid w:val="201F456F"/>
    <w:rsid w:val="2038F67F"/>
    <w:rsid w:val="203BAA92"/>
    <w:rsid w:val="203E3017"/>
    <w:rsid w:val="204A4370"/>
    <w:rsid w:val="204F2984"/>
    <w:rsid w:val="2050EAA5"/>
    <w:rsid w:val="2090B968"/>
    <w:rsid w:val="20A68E85"/>
    <w:rsid w:val="20B2ECC7"/>
    <w:rsid w:val="20B91736"/>
    <w:rsid w:val="20F0989C"/>
    <w:rsid w:val="20F3882D"/>
    <w:rsid w:val="20FEA364"/>
    <w:rsid w:val="212FA1FF"/>
    <w:rsid w:val="213CE599"/>
    <w:rsid w:val="214589BE"/>
    <w:rsid w:val="214B4808"/>
    <w:rsid w:val="214D876D"/>
    <w:rsid w:val="2152DCDA"/>
    <w:rsid w:val="215B8439"/>
    <w:rsid w:val="2171E7E9"/>
    <w:rsid w:val="21752AB1"/>
    <w:rsid w:val="21839D17"/>
    <w:rsid w:val="21904A24"/>
    <w:rsid w:val="21960230"/>
    <w:rsid w:val="21D550E4"/>
    <w:rsid w:val="21E16E49"/>
    <w:rsid w:val="21E6648D"/>
    <w:rsid w:val="21EA736E"/>
    <w:rsid w:val="21ECD03E"/>
    <w:rsid w:val="21F3A4A0"/>
    <w:rsid w:val="21F8AE99"/>
    <w:rsid w:val="2203C88A"/>
    <w:rsid w:val="2220E861"/>
    <w:rsid w:val="2222F713"/>
    <w:rsid w:val="2223CE6B"/>
    <w:rsid w:val="2239D320"/>
    <w:rsid w:val="22487878"/>
    <w:rsid w:val="224AE0D0"/>
    <w:rsid w:val="2250A5A7"/>
    <w:rsid w:val="226B3B08"/>
    <w:rsid w:val="2271F26B"/>
    <w:rsid w:val="2277D7F9"/>
    <w:rsid w:val="22868351"/>
    <w:rsid w:val="228A4971"/>
    <w:rsid w:val="22969C01"/>
    <w:rsid w:val="2298F4F7"/>
    <w:rsid w:val="229A0904"/>
    <w:rsid w:val="229B0CC3"/>
    <w:rsid w:val="22E0B126"/>
    <w:rsid w:val="22ED5CF8"/>
    <w:rsid w:val="2306EE9E"/>
    <w:rsid w:val="230DD268"/>
    <w:rsid w:val="2313FE99"/>
    <w:rsid w:val="23188C82"/>
    <w:rsid w:val="231AD4BA"/>
    <w:rsid w:val="232332FB"/>
    <w:rsid w:val="234A400A"/>
    <w:rsid w:val="23800D0B"/>
    <w:rsid w:val="2388A09F"/>
    <w:rsid w:val="23947EFA"/>
    <w:rsid w:val="23ABAEA4"/>
    <w:rsid w:val="23D0C6B8"/>
    <w:rsid w:val="23E895B8"/>
    <w:rsid w:val="23F9F8C8"/>
    <w:rsid w:val="23FA0B9A"/>
    <w:rsid w:val="23FE09A5"/>
    <w:rsid w:val="23FE8C4F"/>
    <w:rsid w:val="2409F6AA"/>
    <w:rsid w:val="240B3934"/>
    <w:rsid w:val="24347E0E"/>
    <w:rsid w:val="2444976F"/>
    <w:rsid w:val="24666097"/>
    <w:rsid w:val="2467CB56"/>
    <w:rsid w:val="2475AAC4"/>
    <w:rsid w:val="2479312A"/>
    <w:rsid w:val="247CD997"/>
    <w:rsid w:val="248627C7"/>
    <w:rsid w:val="249806C9"/>
    <w:rsid w:val="249F6729"/>
    <w:rsid w:val="24B49FBE"/>
    <w:rsid w:val="24BAE49A"/>
    <w:rsid w:val="24C677A8"/>
    <w:rsid w:val="24D011B8"/>
    <w:rsid w:val="24F45490"/>
    <w:rsid w:val="25004953"/>
    <w:rsid w:val="250D7ADB"/>
    <w:rsid w:val="25107B2B"/>
    <w:rsid w:val="251A14AC"/>
    <w:rsid w:val="251C8169"/>
    <w:rsid w:val="2528E6A8"/>
    <w:rsid w:val="2538698E"/>
    <w:rsid w:val="253EA9CC"/>
    <w:rsid w:val="25656687"/>
    <w:rsid w:val="25846619"/>
    <w:rsid w:val="25862F65"/>
    <w:rsid w:val="25890A45"/>
    <w:rsid w:val="25A9932D"/>
    <w:rsid w:val="25B50FC4"/>
    <w:rsid w:val="25BFE0D6"/>
    <w:rsid w:val="25CB2998"/>
    <w:rsid w:val="25D04E6F"/>
    <w:rsid w:val="25EE6DD2"/>
    <w:rsid w:val="26064F88"/>
    <w:rsid w:val="262C7FAD"/>
    <w:rsid w:val="26394CB4"/>
    <w:rsid w:val="26397FAA"/>
    <w:rsid w:val="263E6440"/>
    <w:rsid w:val="26423684"/>
    <w:rsid w:val="264446E5"/>
    <w:rsid w:val="26504AF6"/>
    <w:rsid w:val="26697353"/>
    <w:rsid w:val="267FCBF7"/>
    <w:rsid w:val="268050F9"/>
    <w:rsid w:val="26836313"/>
    <w:rsid w:val="26855E05"/>
    <w:rsid w:val="26917170"/>
    <w:rsid w:val="2693F87F"/>
    <w:rsid w:val="269C19B4"/>
    <w:rsid w:val="26B00A46"/>
    <w:rsid w:val="26B1DBAF"/>
    <w:rsid w:val="26B7D974"/>
    <w:rsid w:val="26D01637"/>
    <w:rsid w:val="26E443A3"/>
    <w:rsid w:val="26E8F914"/>
    <w:rsid w:val="26EDCF13"/>
    <w:rsid w:val="26F798CB"/>
    <w:rsid w:val="2701D715"/>
    <w:rsid w:val="2748E65A"/>
    <w:rsid w:val="278650D9"/>
    <w:rsid w:val="2794D4FB"/>
    <w:rsid w:val="27A5F73A"/>
    <w:rsid w:val="27BF7FEF"/>
    <w:rsid w:val="27C0286B"/>
    <w:rsid w:val="27CCE762"/>
    <w:rsid w:val="27D1E663"/>
    <w:rsid w:val="27E81F3C"/>
    <w:rsid w:val="27E959CB"/>
    <w:rsid w:val="27F0AD57"/>
    <w:rsid w:val="27F64558"/>
    <w:rsid w:val="27F65B68"/>
    <w:rsid w:val="28076E3A"/>
    <w:rsid w:val="280BB11A"/>
    <w:rsid w:val="281B601E"/>
    <w:rsid w:val="281E662D"/>
    <w:rsid w:val="2839DA6B"/>
    <w:rsid w:val="28569D29"/>
    <w:rsid w:val="2859A7C8"/>
    <w:rsid w:val="2862C51E"/>
    <w:rsid w:val="288273BB"/>
    <w:rsid w:val="28AAFD81"/>
    <w:rsid w:val="28CFC13A"/>
    <w:rsid w:val="290BF4E1"/>
    <w:rsid w:val="292E7D38"/>
    <w:rsid w:val="292F792A"/>
    <w:rsid w:val="2935C58E"/>
    <w:rsid w:val="293998B0"/>
    <w:rsid w:val="2939C5BA"/>
    <w:rsid w:val="2971A53D"/>
    <w:rsid w:val="2972BF88"/>
    <w:rsid w:val="29742970"/>
    <w:rsid w:val="29745A01"/>
    <w:rsid w:val="2975C644"/>
    <w:rsid w:val="297C8544"/>
    <w:rsid w:val="29829B8C"/>
    <w:rsid w:val="29922B2F"/>
    <w:rsid w:val="29BFBE3D"/>
    <w:rsid w:val="29C2F816"/>
    <w:rsid w:val="29DE0A54"/>
    <w:rsid w:val="29E7A182"/>
    <w:rsid w:val="29E824A0"/>
    <w:rsid w:val="29EC047A"/>
    <w:rsid w:val="29F66B32"/>
    <w:rsid w:val="29FDDF1C"/>
    <w:rsid w:val="2A39E4CB"/>
    <w:rsid w:val="2A3AC95C"/>
    <w:rsid w:val="2A5239AE"/>
    <w:rsid w:val="2A904BF6"/>
    <w:rsid w:val="2A9D2BC4"/>
    <w:rsid w:val="2AA04F68"/>
    <w:rsid w:val="2AA5A600"/>
    <w:rsid w:val="2AA708FF"/>
    <w:rsid w:val="2B5300E0"/>
    <w:rsid w:val="2B62FBBF"/>
    <w:rsid w:val="2B686E49"/>
    <w:rsid w:val="2BA6A4CB"/>
    <w:rsid w:val="2BAA18B3"/>
    <w:rsid w:val="2BAE9936"/>
    <w:rsid w:val="2BCA4C23"/>
    <w:rsid w:val="2BF1408B"/>
    <w:rsid w:val="2BF1F090"/>
    <w:rsid w:val="2BFB18BB"/>
    <w:rsid w:val="2C048B62"/>
    <w:rsid w:val="2C0993BB"/>
    <w:rsid w:val="2C0F7BB4"/>
    <w:rsid w:val="2C0FCFEA"/>
    <w:rsid w:val="2C12DC68"/>
    <w:rsid w:val="2C1B8618"/>
    <w:rsid w:val="2C26AB27"/>
    <w:rsid w:val="2C369023"/>
    <w:rsid w:val="2C3C5D05"/>
    <w:rsid w:val="2C3F0DCE"/>
    <w:rsid w:val="2C4030F7"/>
    <w:rsid w:val="2C46C985"/>
    <w:rsid w:val="2C65F45F"/>
    <w:rsid w:val="2C66BB7D"/>
    <w:rsid w:val="2C6FE43F"/>
    <w:rsid w:val="2C716906"/>
    <w:rsid w:val="2C7B19A6"/>
    <w:rsid w:val="2C7F262E"/>
    <w:rsid w:val="2C814646"/>
    <w:rsid w:val="2C95A7CF"/>
    <w:rsid w:val="2CB1F7AC"/>
    <w:rsid w:val="2CB23BD3"/>
    <w:rsid w:val="2CB27A79"/>
    <w:rsid w:val="2CBCCAEE"/>
    <w:rsid w:val="2CBFB685"/>
    <w:rsid w:val="2D0092ED"/>
    <w:rsid w:val="2D08EEA6"/>
    <w:rsid w:val="2D1618EE"/>
    <w:rsid w:val="2D37CECB"/>
    <w:rsid w:val="2D385080"/>
    <w:rsid w:val="2D45A5F9"/>
    <w:rsid w:val="2D4759B4"/>
    <w:rsid w:val="2D4BE316"/>
    <w:rsid w:val="2D5110C4"/>
    <w:rsid w:val="2D5754C7"/>
    <w:rsid w:val="2D8D7F53"/>
    <w:rsid w:val="2D8E6B1B"/>
    <w:rsid w:val="2D997F21"/>
    <w:rsid w:val="2DAB2295"/>
    <w:rsid w:val="2DAF7449"/>
    <w:rsid w:val="2DB44AA5"/>
    <w:rsid w:val="2DB6477A"/>
    <w:rsid w:val="2DB6D462"/>
    <w:rsid w:val="2DC935F8"/>
    <w:rsid w:val="2DDC0158"/>
    <w:rsid w:val="2DF025CF"/>
    <w:rsid w:val="2DF1D2EC"/>
    <w:rsid w:val="2E11BA51"/>
    <w:rsid w:val="2E185309"/>
    <w:rsid w:val="2E3F0275"/>
    <w:rsid w:val="2E4FB13D"/>
    <w:rsid w:val="2E67F5CF"/>
    <w:rsid w:val="2E76AFBE"/>
    <w:rsid w:val="2E7EC28B"/>
    <w:rsid w:val="2EC36067"/>
    <w:rsid w:val="2F031970"/>
    <w:rsid w:val="2F1DF01A"/>
    <w:rsid w:val="2F2EACC9"/>
    <w:rsid w:val="2F3095B3"/>
    <w:rsid w:val="2F389A9D"/>
    <w:rsid w:val="2F56A527"/>
    <w:rsid w:val="2F66D2AA"/>
    <w:rsid w:val="2F6E30E5"/>
    <w:rsid w:val="2F7A16F5"/>
    <w:rsid w:val="2FA338C9"/>
    <w:rsid w:val="2FB61F3E"/>
    <w:rsid w:val="2FF0A5F2"/>
    <w:rsid w:val="301CD093"/>
    <w:rsid w:val="302A7516"/>
    <w:rsid w:val="30366FBE"/>
    <w:rsid w:val="30415DB2"/>
    <w:rsid w:val="3047352B"/>
    <w:rsid w:val="3055590B"/>
    <w:rsid w:val="3072E298"/>
    <w:rsid w:val="30A07B2F"/>
    <w:rsid w:val="30A6C389"/>
    <w:rsid w:val="30AFA6C4"/>
    <w:rsid w:val="30CEC573"/>
    <w:rsid w:val="30F7FADC"/>
    <w:rsid w:val="30FCD684"/>
    <w:rsid w:val="31135A2A"/>
    <w:rsid w:val="3113A21A"/>
    <w:rsid w:val="312C0366"/>
    <w:rsid w:val="3139ED32"/>
    <w:rsid w:val="3159F218"/>
    <w:rsid w:val="315FA1B8"/>
    <w:rsid w:val="316CA00B"/>
    <w:rsid w:val="319216E9"/>
    <w:rsid w:val="31C12784"/>
    <w:rsid w:val="31D4BF3C"/>
    <w:rsid w:val="31EC8D3B"/>
    <w:rsid w:val="32029245"/>
    <w:rsid w:val="321DDABA"/>
    <w:rsid w:val="326C7B4A"/>
    <w:rsid w:val="326CCE78"/>
    <w:rsid w:val="327FF24A"/>
    <w:rsid w:val="328EF1B0"/>
    <w:rsid w:val="32A6DB8F"/>
    <w:rsid w:val="32A90C27"/>
    <w:rsid w:val="32B02CCE"/>
    <w:rsid w:val="32B6CABE"/>
    <w:rsid w:val="32E1B00A"/>
    <w:rsid w:val="32ED7323"/>
    <w:rsid w:val="3315821C"/>
    <w:rsid w:val="331B0344"/>
    <w:rsid w:val="33362181"/>
    <w:rsid w:val="33632161"/>
    <w:rsid w:val="33651EC0"/>
    <w:rsid w:val="337DA840"/>
    <w:rsid w:val="3391255A"/>
    <w:rsid w:val="33A67F77"/>
    <w:rsid w:val="33C5A50E"/>
    <w:rsid w:val="33ED7EAB"/>
    <w:rsid w:val="33FEB982"/>
    <w:rsid w:val="342FF0CD"/>
    <w:rsid w:val="3438777C"/>
    <w:rsid w:val="3443B540"/>
    <w:rsid w:val="346652A6"/>
    <w:rsid w:val="346EB4AC"/>
    <w:rsid w:val="3477F11E"/>
    <w:rsid w:val="3480F47E"/>
    <w:rsid w:val="3484E1EE"/>
    <w:rsid w:val="348C582B"/>
    <w:rsid w:val="3492875C"/>
    <w:rsid w:val="349D9C4E"/>
    <w:rsid w:val="34B695A9"/>
    <w:rsid w:val="34E72FE6"/>
    <w:rsid w:val="34FEC96A"/>
    <w:rsid w:val="34FF0FF0"/>
    <w:rsid w:val="3514CED5"/>
    <w:rsid w:val="3549996B"/>
    <w:rsid w:val="3555DB30"/>
    <w:rsid w:val="35ADA45B"/>
    <w:rsid w:val="35B1EAEA"/>
    <w:rsid w:val="35B6604C"/>
    <w:rsid w:val="360317A0"/>
    <w:rsid w:val="362116DA"/>
    <w:rsid w:val="36279566"/>
    <w:rsid w:val="364D52AE"/>
    <w:rsid w:val="36721EA8"/>
    <w:rsid w:val="3679AE74"/>
    <w:rsid w:val="36BF02AC"/>
    <w:rsid w:val="36FC9453"/>
    <w:rsid w:val="36FF6BDD"/>
    <w:rsid w:val="371F97E4"/>
    <w:rsid w:val="37488EAF"/>
    <w:rsid w:val="374F9ACE"/>
    <w:rsid w:val="3750A9EA"/>
    <w:rsid w:val="377942CA"/>
    <w:rsid w:val="3799E2A7"/>
    <w:rsid w:val="37AB2FC6"/>
    <w:rsid w:val="37C83E5A"/>
    <w:rsid w:val="37D0DB7A"/>
    <w:rsid w:val="37DB2B40"/>
    <w:rsid w:val="37FE55B8"/>
    <w:rsid w:val="37FFE024"/>
    <w:rsid w:val="38120F96"/>
    <w:rsid w:val="3821797B"/>
    <w:rsid w:val="3838F5FD"/>
    <w:rsid w:val="3853239F"/>
    <w:rsid w:val="386D05BD"/>
    <w:rsid w:val="3873C7BB"/>
    <w:rsid w:val="387B644B"/>
    <w:rsid w:val="3880F774"/>
    <w:rsid w:val="389CE57D"/>
    <w:rsid w:val="38DC096E"/>
    <w:rsid w:val="38E23A6B"/>
    <w:rsid w:val="38E7EDA2"/>
    <w:rsid w:val="38E9ED8A"/>
    <w:rsid w:val="39026FDC"/>
    <w:rsid w:val="391C31DB"/>
    <w:rsid w:val="39256CAD"/>
    <w:rsid w:val="39384227"/>
    <w:rsid w:val="393A6604"/>
    <w:rsid w:val="39655974"/>
    <w:rsid w:val="3970AD9D"/>
    <w:rsid w:val="398F91A4"/>
    <w:rsid w:val="399F1CCE"/>
    <w:rsid w:val="39D57E77"/>
    <w:rsid w:val="39E9E57E"/>
    <w:rsid w:val="3A0BA64F"/>
    <w:rsid w:val="3A19856D"/>
    <w:rsid w:val="3A1BD75D"/>
    <w:rsid w:val="3A1C0E12"/>
    <w:rsid w:val="3A54A55C"/>
    <w:rsid w:val="3A5A1B37"/>
    <w:rsid w:val="3A5CC02F"/>
    <w:rsid w:val="3A77B3C7"/>
    <w:rsid w:val="3A83BE03"/>
    <w:rsid w:val="3A83C5E0"/>
    <w:rsid w:val="3AA7EEDF"/>
    <w:rsid w:val="3AC4640C"/>
    <w:rsid w:val="3ACBA5C0"/>
    <w:rsid w:val="3B120CAB"/>
    <w:rsid w:val="3B150D91"/>
    <w:rsid w:val="3B198604"/>
    <w:rsid w:val="3B2AB674"/>
    <w:rsid w:val="3B4C1537"/>
    <w:rsid w:val="3B6881D1"/>
    <w:rsid w:val="3B716EC3"/>
    <w:rsid w:val="3B746C39"/>
    <w:rsid w:val="3B841059"/>
    <w:rsid w:val="3B8E1D56"/>
    <w:rsid w:val="3B9C5379"/>
    <w:rsid w:val="3BE841EF"/>
    <w:rsid w:val="3BEC8AA4"/>
    <w:rsid w:val="3BFE9E48"/>
    <w:rsid w:val="3C0CCB57"/>
    <w:rsid w:val="3C212459"/>
    <w:rsid w:val="3C39436F"/>
    <w:rsid w:val="3C5DBC92"/>
    <w:rsid w:val="3C62FD42"/>
    <w:rsid w:val="3C88F8FA"/>
    <w:rsid w:val="3C8CC9F2"/>
    <w:rsid w:val="3C8E9A1E"/>
    <w:rsid w:val="3C9DBE99"/>
    <w:rsid w:val="3CA8BD2D"/>
    <w:rsid w:val="3CAA02B9"/>
    <w:rsid w:val="3CB4BC78"/>
    <w:rsid w:val="3CBB6F11"/>
    <w:rsid w:val="3CBBD9D9"/>
    <w:rsid w:val="3CC4129D"/>
    <w:rsid w:val="3CC6223D"/>
    <w:rsid w:val="3CDD9DCA"/>
    <w:rsid w:val="3CE6721B"/>
    <w:rsid w:val="3CE7DD41"/>
    <w:rsid w:val="3CF8B1C8"/>
    <w:rsid w:val="3D38359C"/>
    <w:rsid w:val="3D48174F"/>
    <w:rsid w:val="3D4D225A"/>
    <w:rsid w:val="3D63F969"/>
    <w:rsid w:val="3D648C81"/>
    <w:rsid w:val="3D74CE95"/>
    <w:rsid w:val="3D90C8C5"/>
    <w:rsid w:val="3D94201E"/>
    <w:rsid w:val="3DA40352"/>
    <w:rsid w:val="3DA5F720"/>
    <w:rsid w:val="3DDF8FA1"/>
    <w:rsid w:val="3DDFED4A"/>
    <w:rsid w:val="3DEAAAB8"/>
    <w:rsid w:val="3DEEA24F"/>
    <w:rsid w:val="3E05D164"/>
    <w:rsid w:val="3E1F65C2"/>
    <w:rsid w:val="3E242D63"/>
    <w:rsid w:val="3E43D202"/>
    <w:rsid w:val="3E475DF4"/>
    <w:rsid w:val="3E60D79D"/>
    <w:rsid w:val="3E7382C8"/>
    <w:rsid w:val="3E991783"/>
    <w:rsid w:val="3EA402AC"/>
    <w:rsid w:val="3EBBDED4"/>
    <w:rsid w:val="3EBFB51D"/>
    <w:rsid w:val="3ECDEB94"/>
    <w:rsid w:val="3F0BD518"/>
    <w:rsid w:val="3F386825"/>
    <w:rsid w:val="3F67C34F"/>
    <w:rsid w:val="3F6DFA29"/>
    <w:rsid w:val="3F850225"/>
    <w:rsid w:val="3F95DCA9"/>
    <w:rsid w:val="3F9E29BC"/>
    <w:rsid w:val="3FB912F4"/>
    <w:rsid w:val="3FEE6C2B"/>
    <w:rsid w:val="40064A96"/>
    <w:rsid w:val="40382F0C"/>
    <w:rsid w:val="4042B5C3"/>
    <w:rsid w:val="4043AFD7"/>
    <w:rsid w:val="4055C4B9"/>
    <w:rsid w:val="4079088B"/>
    <w:rsid w:val="407C6DD8"/>
    <w:rsid w:val="408BE853"/>
    <w:rsid w:val="408DED2E"/>
    <w:rsid w:val="408E199A"/>
    <w:rsid w:val="409B497B"/>
    <w:rsid w:val="40A64E23"/>
    <w:rsid w:val="40AE81A2"/>
    <w:rsid w:val="40C6C2FA"/>
    <w:rsid w:val="40CB77D0"/>
    <w:rsid w:val="40D936AC"/>
    <w:rsid w:val="40F8DF24"/>
    <w:rsid w:val="411F7E28"/>
    <w:rsid w:val="412E594D"/>
    <w:rsid w:val="412E7BAB"/>
    <w:rsid w:val="41353436"/>
    <w:rsid w:val="41437008"/>
    <w:rsid w:val="414AB293"/>
    <w:rsid w:val="414B951F"/>
    <w:rsid w:val="41546586"/>
    <w:rsid w:val="416E4836"/>
    <w:rsid w:val="41957013"/>
    <w:rsid w:val="41B69FF1"/>
    <w:rsid w:val="41C115C6"/>
    <w:rsid w:val="41D271C9"/>
    <w:rsid w:val="41F65174"/>
    <w:rsid w:val="4213E803"/>
    <w:rsid w:val="421DF8EC"/>
    <w:rsid w:val="42224691"/>
    <w:rsid w:val="4227CCB0"/>
    <w:rsid w:val="4234A7F9"/>
    <w:rsid w:val="424373BA"/>
    <w:rsid w:val="425B6AD1"/>
    <w:rsid w:val="428DE5FE"/>
    <w:rsid w:val="42C21FE0"/>
    <w:rsid w:val="42DD2D53"/>
    <w:rsid w:val="42F12047"/>
    <w:rsid w:val="4322BD73"/>
    <w:rsid w:val="435E7A2D"/>
    <w:rsid w:val="4369403B"/>
    <w:rsid w:val="436D66F7"/>
    <w:rsid w:val="437A3C7E"/>
    <w:rsid w:val="438B89CA"/>
    <w:rsid w:val="43A80505"/>
    <w:rsid w:val="43B91148"/>
    <w:rsid w:val="43DBA7A8"/>
    <w:rsid w:val="43E4A2E3"/>
    <w:rsid w:val="43FEC994"/>
    <w:rsid w:val="44085B17"/>
    <w:rsid w:val="44367E8B"/>
    <w:rsid w:val="444DB645"/>
    <w:rsid w:val="4465FDC6"/>
    <w:rsid w:val="44690C3C"/>
    <w:rsid w:val="4474C0AE"/>
    <w:rsid w:val="447B6DDF"/>
    <w:rsid w:val="447DDA8F"/>
    <w:rsid w:val="448798F5"/>
    <w:rsid w:val="44967368"/>
    <w:rsid w:val="449DBFE3"/>
    <w:rsid w:val="44A80250"/>
    <w:rsid w:val="44AB970C"/>
    <w:rsid w:val="44C76E01"/>
    <w:rsid w:val="44CB36D3"/>
    <w:rsid w:val="44D50139"/>
    <w:rsid w:val="44E2ECAF"/>
    <w:rsid w:val="44E95A04"/>
    <w:rsid w:val="44EF21DC"/>
    <w:rsid w:val="44F4AA87"/>
    <w:rsid w:val="44F67C63"/>
    <w:rsid w:val="44FD29AF"/>
    <w:rsid w:val="4512174D"/>
    <w:rsid w:val="451B3F6F"/>
    <w:rsid w:val="451CA0D1"/>
    <w:rsid w:val="451E633C"/>
    <w:rsid w:val="452DF236"/>
    <w:rsid w:val="4572B8D8"/>
    <w:rsid w:val="45812268"/>
    <w:rsid w:val="45877AF4"/>
    <w:rsid w:val="458F50C4"/>
    <w:rsid w:val="45999CC4"/>
    <w:rsid w:val="459EE8F3"/>
    <w:rsid w:val="45AC4FDB"/>
    <w:rsid w:val="45BB9B23"/>
    <w:rsid w:val="45E613E4"/>
    <w:rsid w:val="461E92B4"/>
    <w:rsid w:val="461F0642"/>
    <w:rsid w:val="46272B51"/>
    <w:rsid w:val="46516C1D"/>
    <w:rsid w:val="466AAAAF"/>
    <w:rsid w:val="467053D1"/>
    <w:rsid w:val="46B6CD7E"/>
    <w:rsid w:val="46BF58BF"/>
    <w:rsid w:val="46C71904"/>
    <w:rsid w:val="46E3A039"/>
    <w:rsid w:val="46E4E324"/>
    <w:rsid w:val="46E80ED1"/>
    <w:rsid w:val="4739FCCF"/>
    <w:rsid w:val="473CFD5A"/>
    <w:rsid w:val="475E3F36"/>
    <w:rsid w:val="478AA0AC"/>
    <w:rsid w:val="4795120F"/>
    <w:rsid w:val="47A0ACFE"/>
    <w:rsid w:val="47A2415E"/>
    <w:rsid w:val="47B93CB5"/>
    <w:rsid w:val="47BAD81E"/>
    <w:rsid w:val="47D86D2E"/>
    <w:rsid w:val="48068A59"/>
    <w:rsid w:val="481D0619"/>
    <w:rsid w:val="4852942D"/>
    <w:rsid w:val="487378EB"/>
    <w:rsid w:val="48752DAF"/>
    <w:rsid w:val="4881F2AF"/>
    <w:rsid w:val="488B5B77"/>
    <w:rsid w:val="4899759B"/>
    <w:rsid w:val="489A4472"/>
    <w:rsid w:val="48D71398"/>
    <w:rsid w:val="48FAEDB2"/>
    <w:rsid w:val="4903566D"/>
    <w:rsid w:val="49048D96"/>
    <w:rsid w:val="490CEE64"/>
    <w:rsid w:val="4918D2C8"/>
    <w:rsid w:val="49501D73"/>
    <w:rsid w:val="49672B03"/>
    <w:rsid w:val="496DB6C2"/>
    <w:rsid w:val="497F32A4"/>
    <w:rsid w:val="4987A4DC"/>
    <w:rsid w:val="49A4E5A4"/>
    <w:rsid w:val="49C1A3ED"/>
    <w:rsid w:val="49DC298F"/>
    <w:rsid w:val="49E34340"/>
    <w:rsid w:val="49EAB886"/>
    <w:rsid w:val="49F53E29"/>
    <w:rsid w:val="4A048DC9"/>
    <w:rsid w:val="4A1ECD3B"/>
    <w:rsid w:val="4A3F970F"/>
    <w:rsid w:val="4A428268"/>
    <w:rsid w:val="4A67AA61"/>
    <w:rsid w:val="4A6D6826"/>
    <w:rsid w:val="4A719D91"/>
    <w:rsid w:val="4A7AD17F"/>
    <w:rsid w:val="4A83C7BE"/>
    <w:rsid w:val="4A9E8C4D"/>
    <w:rsid w:val="4AA5C00F"/>
    <w:rsid w:val="4AB28CF1"/>
    <w:rsid w:val="4ABAE0CE"/>
    <w:rsid w:val="4B1C418E"/>
    <w:rsid w:val="4B279B1E"/>
    <w:rsid w:val="4B402D4C"/>
    <w:rsid w:val="4B4EA59C"/>
    <w:rsid w:val="4B6EE292"/>
    <w:rsid w:val="4BC3A871"/>
    <w:rsid w:val="4BD12FC3"/>
    <w:rsid w:val="4BD83493"/>
    <w:rsid w:val="4BEB645C"/>
    <w:rsid w:val="4BF2A3A0"/>
    <w:rsid w:val="4BF81A6D"/>
    <w:rsid w:val="4BF95BA2"/>
    <w:rsid w:val="4C0E2A77"/>
    <w:rsid w:val="4C15D498"/>
    <w:rsid w:val="4C30154C"/>
    <w:rsid w:val="4C3E36FA"/>
    <w:rsid w:val="4C67A3BE"/>
    <w:rsid w:val="4C74CEB9"/>
    <w:rsid w:val="4C920048"/>
    <w:rsid w:val="4C9FC006"/>
    <w:rsid w:val="4CB57B60"/>
    <w:rsid w:val="4CBCBB00"/>
    <w:rsid w:val="4CC35F7B"/>
    <w:rsid w:val="4CDAB5FE"/>
    <w:rsid w:val="4CE01040"/>
    <w:rsid w:val="4CE23BBF"/>
    <w:rsid w:val="4CEDD292"/>
    <w:rsid w:val="4CFFBB14"/>
    <w:rsid w:val="4D003BDE"/>
    <w:rsid w:val="4D0332D4"/>
    <w:rsid w:val="4D07DC05"/>
    <w:rsid w:val="4D0833E5"/>
    <w:rsid w:val="4D0A998D"/>
    <w:rsid w:val="4D0AB2F3"/>
    <w:rsid w:val="4D276F6E"/>
    <w:rsid w:val="4D83E5CF"/>
    <w:rsid w:val="4D97412A"/>
    <w:rsid w:val="4DA9A25E"/>
    <w:rsid w:val="4DADF7F3"/>
    <w:rsid w:val="4DB528AC"/>
    <w:rsid w:val="4DB775ED"/>
    <w:rsid w:val="4DD5E183"/>
    <w:rsid w:val="4DEF5D11"/>
    <w:rsid w:val="4E036F39"/>
    <w:rsid w:val="4E049BBE"/>
    <w:rsid w:val="4E14D7E6"/>
    <w:rsid w:val="4E24FC5E"/>
    <w:rsid w:val="4E260A34"/>
    <w:rsid w:val="4E2B4C86"/>
    <w:rsid w:val="4E3B9067"/>
    <w:rsid w:val="4E4B05FE"/>
    <w:rsid w:val="4E524F51"/>
    <w:rsid w:val="4E7163EE"/>
    <w:rsid w:val="4E7BE0A1"/>
    <w:rsid w:val="4E9261F8"/>
    <w:rsid w:val="4E9B9451"/>
    <w:rsid w:val="4EABB77D"/>
    <w:rsid w:val="4EE9B9DB"/>
    <w:rsid w:val="4F0BC025"/>
    <w:rsid w:val="4F15C3E2"/>
    <w:rsid w:val="4F2EE320"/>
    <w:rsid w:val="4F39C9E9"/>
    <w:rsid w:val="4F5A96F2"/>
    <w:rsid w:val="4F65C9B2"/>
    <w:rsid w:val="4F6EF996"/>
    <w:rsid w:val="4F9278D4"/>
    <w:rsid w:val="4FC9B763"/>
    <w:rsid w:val="4FCAFC97"/>
    <w:rsid w:val="4FF299FD"/>
    <w:rsid w:val="4FF456AA"/>
    <w:rsid w:val="4FF45BC2"/>
    <w:rsid w:val="4FFC038A"/>
    <w:rsid w:val="501927BE"/>
    <w:rsid w:val="502564D1"/>
    <w:rsid w:val="50423A4F"/>
    <w:rsid w:val="5048C38C"/>
    <w:rsid w:val="5049637E"/>
    <w:rsid w:val="50686414"/>
    <w:rsid w:val="507ED03E"/>
    <w:rsid w:val="508016DE"/>
    <w:rsid w:val="50AA868F"/>
    <w:rsid w:val="50AF6299"/>
    <w:rsid w:val="50BD6136"/>
    <w:rsid w:val="50C4DAB6"/>
    <w:rsid w:val="50D93B6B"/>
    <w:rsid w:val="50E63E32"/>
    <w:rsid w:val="50ECC02F"/>
    <w:rsid w:val="51167712"/>
    <w:rsid w:val="5129D1DA"/>
    <w:rsid w:val="5129F5DB"/>
    <w:rsid w:val="516B4C69"/>
    <w:rsid w:val="516F4627"/>
    <w:rsid w:val="5181FE5F"/>
    <w:rsid w:val="51902C23"/>
    <w:rsid w:val="51981F56"/>
    <w:rsid w:val="519FEF78"/>
    <w:rsid w:val="51A440CC"/>
    <w:rsid w:val="51ACAA10"/>
    <w:rsid w:val="51B38C25"/>
    <w:rsid w:val="51F79B77"/>
    <w:rsid w:val="51FAAE82"/>
    <w:rsid w:val="51FB1584"/>
    <w:rsid w:val="5207871B"/>
    <w:rsid w:val="52104A0F"/>
    <w:rsid w:val="5218D0F6"/>
    <w:rsid w:val="52684CC8"/>
    <w:rsid w:val="5270375B"/>
    <w:rsid w:val="52911056"/>
    <w:rsid w:val="529BD4F1"/>
    <w:rsid w:val="52AC0CC4"/>
    <w:rsid w:val="52B1145F"/>
    <w:rsid w:val="52B3CEFC"/>
    <w:rsid w:val="52B6CC5A"/>
    <w:rsid w:val="52B8D54D"/>
    <w:rsid w:val="52D16E1D"/>
    <w:rsid w:val="52D8A21C"/>
    <w:rsid w:val="5302BB88"/>
    <w:rsid w:val="53725E97"/>
    <w:rsid w:val="537804A2"/>
    <w:rsid w:val="53B4A650"/>
    <w:rsid w:val="53B937FD"/>
    <w:rsid w:val="53F7D835"/>
    <w:rsid w:val="53FE1D42"/>
    <w:rsid w:val="53FF577A"/>
    <w:rsid w:val="540D8B93"/>
    <w:rsid w:val="540E5519"/>
    <w:rsid w:val="542129E2"/>
    <w:rsid w:val="5440F196"/>
    <w:rsid w:val="54441187"/>
    <w:rsid w:val="544C3D4F"/>
    <w:rsid w:val="5459C6D8"/>
    <w:rsid w:val="5469D3D2"/>
    <w:rsid w:val="548909C7"/>
    <w:rsid w:val="54A1B670"/>
    <w:rsid w:val="54B19C8F"/>
    <w:rsid w:val="54B60FB5"/>
    <w:rsid w:val="54E19C96"/>
    <w:rsid w:val="54EB2CE7"/>
    <w:rsid w:val="54EC0EBC"/>
    <w:rsid w:val="54FE694D"/>
    <w:rsid w:val="5505A6F3"/>
    <w:rsid w:val="55074462"/>
    <w:rsid w:val="5513E00D"/>
    <w:rsid w:val="5517586F"/>
    <w:rsid w:val="553208E9"/>
    <w:rsid w:val="55406548"/>
    <w:rsid w:val="55481E7C"/>
    <w:rsid w:val="5548BB83"/>
    <w:rsid w:val="5572F466"/>
    <w:rsid w:val="5589FCC8"/>
    <w:rsid w:val="5593030C"/>
    <w:rsid w:val="5596A758"/>
    <w:rsid w:val="55AC271D"/>
    <w:rsid w:val="55B97B8F"/>
    <w:rsid w:val="55E382EA"/>
    <w:rsid w:val="55EDE902"/>
    <w:rsid w:val="55FC1F4A"/>
    <w:rsid w:val="5614BAAE"/>
    <w:rsid w:val="561E757F"/>
    <w:rsid w:val="561EB096"/>
    <w:rsid w:val="56292C36"/>
    <w:rsid w:val="5674AF48"/>
    <w:rsid w:val="5674E431"/>
    <w:rsid w:val="5683A603"/>
    <w:rsid w:val="569D662F"/>
    <w:rsid w:val="56BB6C16"/>
    <w:rsid w:val="56BC8739"/>
    <w:rsid w:val="56BF7E1F"/>
    <w:rsid w:val="56C929BB"/>
    <w:rsid w:val="56D4FFDB"/>
    <w:rsid w:val="578BBB6E"/>
    <w:rsid w:val="579B9A1B"/>
    <w:rsid w:val="57A36857"/>
    <w:rsid w:val="57A4C639"/>
    <w:rsid w:val="57BEC8E6"/>
    <w:rsid w:val="57DD4FBF"/>
    <w:rsid w:val="58175DE2"/>
    <w:rsid w:val="5830E495"/>
    <w:rsid w:val="58403C5E"/>
    <w:rsid w:val="586C67CF"/>
    <w:rsid w:val="58AC281B"/>
    <w:rsid w:val="58ACBE41"/>
    <w:rsid w:val="58B6ED69"/>
    <w:rsid w:val="58C2FD8A"/>
    <w:rsid w:val="58C783D2"/>
    <w:rsid w:val="58DB9FBE"/>
    <w:rsid w:val="58EEE018"/>
    <w:rsid w:val="58F03752"/>
    <w:rsid w:val="590CE3E1"/>
    <w:rsid w:val="590F2EF7"/>
    <w:rsid w:val="5926F1F6"/>
    <w:rsid w:val="5945C506"/>
    <w:rsid w:val="5951AF8A"/>
    <w:rsid w:val="5971A1B3"/>
    <w:rsid w:val="597432A0"/>
    <w:rsid w:val="597603E5"/>
    <w:rsid w:val="598996D5"/>
    <w:rsid w:val="599B9C3F"/>
    <w:rsid w:val="599CD42A"/>
    <w:rsid w:val="599D9C40"/>
    <w:rsid w:val="59B84610"/>
    <w:rsid w:val="59BE9E0A"/>
    <w:rsid w:val="59C3B512"/>
    <w:rsid w:val="59C46F74"/>
    <w:rsid w:val="59C95E21"/>
    <w:rsid w:val="59DD120A"/>
    <w:rsid w:val="5A07C9D1"/>
    <w:rsid w:val="5A0D5977"/>
    <w:rsid w:val="5A1F8C34"/>
    <w:rsid w:val="5A2A1666"/>
    <w:rsid w:val="5A9B06EC"/>
    <w:rsid w:val="5B395C28"/>
    <w:rsid w:val="5B39C1CF"/>
    <w:rsid w:val="5B3D1B6C"/>
    <w:rsid w:val="5B44A2C7"/>
    <w:rsid w:val="5B5715B6"/>
    <w:rsid w:val="5BB412A3"/>
    <w:rsid w:val="5BB462D3"/>
    <w:rsid w:val="5BBFB33C"/>
    <w:rsid w:val="5BC0C2CB"/>
    <w:rsid w:val="5BC90C20"/>
    <w:rsid w:val="5BE01FB0"/>
    <w:rsid w:val="5BE335C5"/>
    <w:rsid w:val="5C098944"/>
    <w:rsid w:val="5C16851B"/>
    <w:rsid w:val="5C24F33F"/>
    <w:rsid w:val="5C27C91C"/>
    <w:rsid w:val="5C2C3BC7"/>
    <w:rsid w:val="5C351D3B"/>
    <w:rsid w:val="5C9AB6C5"/>
    <w:rsid w:val="5CB70CE7"/>
    <w:rsid w:val="5CCE706C"/>
    <w:rsid w:val="5CDFB5A3"/>
    <w:rsid w:val="5CE72DFF"/>
    <w:rsid w:val="5CE96284"/>
    <w:rsid w:val="5CFD963F"/>
    <w:rsid w:val="5D17B023"/>
    <w:rsid w:val="5D1CD826"/>
    <w:rsid w:val="5D39B14D"/>
    <w:rsid w:val="5D422187"/>
    <w:rsid w:val="5D42B43B"/>
    <w:rsid w:val="5D525911"/>
    <w:rsid w:val="5D5FD64E"/>
    <w:rsid w:val="5D64E719"/>
    <w:rsid w:val="5D70AE69"/>
    <w:rsid w:val="5D761813"/>
    <w:rsid w:val="5D76352B"/>
    <w:rsid w:val="5D78E21D"/>
    <w:rsid w:val="5D8B1174"/>
    <w:rsid w:val="5DAB1DF7"/>
    <w:rsid w:val="5DC3A875"/>
    <w:rsid w:val="5DC80C28"/>
    <w:rsid w:val="5DE47FF4"/>
    <w:rsid w:val="5DEC227C"/>
    <w:rsid w:val="5DF0B7F3"/>
    <w:rsid w:val="5E13E728"/>
    <w:rsid w:val="5E2B16E7"/>
    <w:rsid w:val="5E5324D1"/>
    <w:rsid w:val="5E6A0F32"/>
    <w:rsid w:val="5E6D1C40"/>
    <w:rsid w:val="5E9C2FB6"/>
    <w:rsid w:val="5EACA62B"/>
    <w:rsid w:val="5EE1CCF9"/>
    <w:rsid w:val="5EE556EB"/>
    <w:rsid w:val="5EF0378B"/>
    <w:rsid w:val="5EFE7F48"/>
    <w:rsid w:val="5EFFAEA7"/>
    <w:rsid w:val="5F05EE87"/>
    <w:rsid w:val="5F24F740"/>
    <w:rsid w:val="5F340C8F"/>
    <w:rsid w:val="5F3B350C"/>
    <w:rsid w:val="5F4337DE"/>
    <w:rsid w:val="5F579CD5"/>
    <w:rsid w:val="5F704ED9"/>
    <w:rsid w:val="5F93B63B"/>
    <w:rsid w:val="5F963349"/>
    <w:rsid w:val="5FCBE86A"/>
    <w:rsid w:val="5FD45C35"/>
    <w:rsid w:val="5FE50A31"/>
    <w:rsid w:val="5FE84826"/>
    <w:rsid w:val="5FF14A7C"/>
    <w:rsid w:val="5FFB6AAC"/>
    <w:rsid w:val="60129DDC"/>
    <w:rsid w:val="601FAFDA"/>
    <w:rsid w:val="603668FB"/>
    <w:rsid w:val="605BA6CD"/>
    <w:rsid w:val="605BDBE9"/>
    <w:rsid w:val="6082FBD2"/>
    <w:rsid w:val="6089F9D3"/>
    <w:rsid w:val="608D5A50"/>
    <w:rsid w:val="60ADF230"/>
    <w:rsid w:val="60B6A6E8"/>
    <w:rsid w:val="60EA9EFD"/>
    <w:rsid w:val="60F43321"/>
    <w:rsid w:val="610CB142"/>
    <w:rsid w:val="612351DD"/>
    <w:rsid w:val="6135C6DA"/>
    <w:rsid w:val="6140723E"/>
    <w:rsid w:val="615B1495"/>
    <w:rsid w:val="616E265F"/>
    <w:rsid w:val="616E27E8"/>
    <w:rsid w:val="6187E2C9"/>
    <w:rsid w:val="618E3981"/>
    <w:rsid w:val="61928F16"/>
    <w:rsid w:val="61A7BB4B"/>
    <w:rsid w:val="61AC6FAC"/>
    <w:rsid w:val="61B0335E"/>
    <w:rsid w:val="61BB71E1"/>
    <w:rsid w:val="62054CC4"/>
    <w:rsid w:val="6206DC80"/>
    <w:rsid w:val="620E8C53"/>
    <w:rsid w:val="62527749"/>
    <w:rsid w:val="625CFA2F"/>
    <w:rsid w:val="6294A3F4"/>
    <w:rsid w:val="62997129"/>
    <w:rsid w:val="629C072E"/>
    <w:rsid w:val="62CB8653"/>
    <w:rsid w:val="62CC0B88"/>
    <w:rsid w:val="62DE9A1B"/>
    <w:rsid w:val="62E47777"/>
    <w:rsid w:val="62ED3217"/>
    <w:rsid w:val="6307FCCE"/>
    <w:rsid w:val="6308A9A6"/>
    <w:rsid w:val="632B0577"/>
    <w:rsid w:val="63355E48"/>
    <w:rsid w:val="63568695"/>
    <w:rsid w:val="636E2A5B"/>
    <w:rsid w:val="6397D7AB"/>
    <w:rsid w:val="639D9F98"/>
    <w:rsid w:val="63A6D0C8"/>
    <w:rsid w:val="63BF3927"/>
    <w:rsid w:val="63EA5E86"/>
    <w:rsid w:val="63EDF6FA"/>
    <w:rsid w:val="63F31E37"/>
    <w:rsid w:val="640014F6"/>
    <w:rsid w:val="6414F6D0"/>
    <w:rsid w:val="644F8082"/>
    <w:rsid w:val="64712271"/>
    <w:rsid w:val="647D1E38"/>
    <w:rsid w:val="64819153"/>
    <w:rsid w:val="6494C1B1"/>
    <w:rsid w:val="649D1FFE"/>
    <w:rsid w:val="649EB1DD"/>
    <w:rsid w:val="64AEB820"/>
    <w:rsid w:val="64B2D150"/>
    <w:rsid w:val="64DB93B5"/>
    <w:rsid w:val="64EA0CCA"/>
    <w:rsid w:val="64F312A3"/>
    <w:rsid w:val="6515EE79"/>
    <w:rsid w:val="652555B2"/>
    <w:rsid w:val="6530C33E"/>
    <w:rsid w:val="6533D628"/>
    <w:rsid w:val="6554B564"/>
    <w:rsid w:val="6558D374"/>
    <w:rsid w:val="657182C6"/>
    <w:rsid w:val="658CC6F2"/>
    <w:rsid w:val="65957466"/>
    <w:rsid w:val="65B29B57"/>
    <w:rsid w:val="65D22950"/>
    <w:rsid w:val="65E65639"/>
    <w:rsid w:val="65F1B310"/>
    <w:rsid w:val="660A1B04"/>
    <w:rsid w:val="66164770"/>
    <w:rsid w:val="661CDBA3"/>
    <w:rsid w:val="66459FE1"/>
    <w:rsid w:val="66670E69"/>
    <w:rsid w:val="667AF87C"/>
    <w:rsid w:val="667B8356"/>
    <w:rsid w:val="6682814C"/>
    <w:rsid w:val="6689565E"/>
    <w:rsid w:val="66A6A3EE"/>
    <w:rsid w:val="66D93116"/>
    <w:rsid w:val="66F068D0"/>
    <w:rsid w:val="66FD0CAB"/>
    <w:rsid w:val="67100D7A"/>
    <w:rsid w:val="672488BD"/>
    <w:rsid w:val="6725CF2F"/>
    <w:rsid w:val="673199D5"/>
    <w:rsid w:val="673B056D"/>
    <w:rsid w:val="6740F18E"/>
    <w:rsid w:val="67442B7B"/>
    <w:rsid w:val="674FECC4"/>
    <w:rsid w:val="675C935C"/>
    <w:rsid w:val="6774D916"/>
    <w:rsid w:val="6779B501"/>
    <w:rsid w:val="6797DC84"/>
    <w:rsid w:val="67AC00C6"/>
    <w:rsid w:val="67DF5ED9"/>
    <w:rsid w:val="67F96D44"/>
    <w:rsid w:val="68048764"/>
    <w:rsid w:val="680B29B4"/>
    <w:rsid w:val="684A70D8"/>
    <w:rsid w:val="6859FB27"/>
    <w:rsid w:val="685F022B"/>
    <w:rsid w:val="68670D45"/>
    <w:rsid w:val="686C31A9"/>
    <w:rsid w:val="688F690E"/>
    <w:rsid w:val="68BD8910"/>
    <w:rsid w:val="68D01FE3"/>
    <w:rsid w:val="68DEC9FC"/>
    <w:rsid w:val="691D7D1D"/>
    <w:rsid w:val="693649A9"/>
    <w:rsid w:val="694DC11B"/>
    <w:rsid w:val="69529701"/>
    <w:rsid w:val="696D2520"/>
    <w:rsid w:val="696DCA9D"/>
    <w:rsid w:val="6986CE44"/>
    <w:rsid w:val="69BA7BCB"/>
    <w:rsid w:val="69BD185E"/>
    <w:rsid w:val="69E5E348"/>
    <w:rsid w:val="69F4176D"/>
    <w:rsid w:val="6A12394B"/>
    <w:rsid w:val="6A256594"/>
    <w:rsid w:val="6A2B396F"/>
    <w:rsid w:val="6A373766"/>
    <w:rsid w:val="6A49F9ED"/>
    <w:rsid w:val="6AAF51A8"/>
    <w:rsid w:val="6AB17D27"/>
    <w:rsid w:val="6AB3F2AB"/>
    <w:rsid w:val="6ABABD04"/>
    <w:rsid w:val="6AC55925"/>
    <w:rsid w:val="6AD678ED"/>
    <w:rsid w:val="6B1E3745"/>
    <w:rsid w:val="6B381588"/>
    <w:rsid w:val="6B4480FB"/>
    <w:rsid w:val="6B6B8D16"/>
    <w:rsid w:val="6B9E6213"/>
    <w:rsid w:val="6BB0CBBE"/>
    <w:rsid w:val="6BE909AB"/>
    <w:rsid w:val="6C0DB91F"/>
    <w:rsid w:val="6C2BBC39"/>
    <w:rsid w:val="6C388883"/>
    <w:rsid w:val="6C962377"/>
    <w:rsid w:val="6CAF7335"/>
    <w:rsid w:val="6CB0719C"/>
    <w:rsid w:val="6CBF226C"/>
    <w:rsid w:val="6CD4735A"/>
    <w:rsid w:val="6CE0515C"/>
    <w:rsid w:val="6D0F0EAF"/>
    <w:rsid w:val="6D1C6334"/>
    <w:rsid w:val="6D63AC34"/>
    <w:rsid w:val="6D6675E0"/>
    <w:rsid w:val="6D7ABA4A"/>
    <w:rsid w:val="6DCDEBE9"/>
    <w:rsid w:val="6DD8C83D"/>
    <w:rsid w:val="6DE2458B"/>
    <w:rsid w:val="6DEA59E5"/>
    <w:rsid w:val="6DF6A1A4"/>
    <w:rsid w:val="6DF7F3DA"/>
    <w:rsid w:val="6E0ABAF3"/>
    <w:rsid w:val="6E0FE2AD"/>
    <w:rsid w:val="6E1A199E"/>
    <w:rsid w:val="6E1A1FE2"/>
    <w:rsid w:val="6E48D529"/>
    <w:rsid w:val="6E4C41FD"/>
    <w:rsid w:val="6E558866"/>
    <w:rsid w:val="6E6F279C"/>
    <w:rsid w:val="6E72AA88"/>
    <w:rsid w:val="6E7B3AA2"/>
    <w:rsid w:val="6E7E4B2D"/>
    <w:rsid w:val="6E8C4021"/>
    <w:rsid w:val="6E9E6631"/>
    <w:rsid w:val="6EA3A862"/>
    <w:rsid w:val="6EBBCA67"/>
    <w:rsid w:val="6ECAA76F"/>
    <w:rsid w:val="6ECB3B1D"/>
    <w:rsid w:val="6ECBABB7"/>
    <w:rsid w:val="6EF72284"/>
    <w:rsid w:val="6F210D12"/>
    <w:rsid w:val="6F395716"/>
    <w:rsid w:val="6F584E93"/>
    <w:rsid w:val="6F5D0B8E"/>
    <w:rsid w:val="6F698108"/>
    <w:rsid w:val="6F937F43"/>
    <w:rsid w:val="6FAB9246"/>
    <w:rsid w:val="6FC4677C"/>
    <w:rsid w:val="6FC4FDD5"/>
    <w:rsid w:val="6FC77C38"/>
    <w:rsid w:val="6FCC0527"/>
    <w:rsid w:val="6FE5B07C"/>
    <w:rsid w:val="6FF6358A"/>
    <w:rsid w:val="6FFADA0C"/>
    <w:rsid w:val="700A939F"/>
    <w:rsid w:val="70164D30"/>
    <w:rsid w:val="702CD97B"/>
    <w:rsid w:val="702F713C"/>
    <w:rsid w:val="703962D9"/>
    <w:rsid w:val="7050FD11"/>
    <w:rsid w:val="70549AE9"/>
    <w:rsid w:val="7059D4F9"/>
    <w:rsid w:val="7061BBEF"/>
    <w:rsid w:val="709A25DB"/>
    <w:rsid w:val="70BCC228"/>
    <w:rsid w:val="70BEC95B"/>
    <w:rsid w:val="70F8DBEF"/>
    <w:rsid w:val="710253E4"/>
    <w:rsid w:val="7133A60F"/>
    <w:rsid w:val="71435F9B"/>
    <w:rsid w:val="71561CB8"/>
    <w:rsid w:val="71634C99"/>
    <w:rsid w:val="7167C9B5"/>
    <w:rsid w:val="71A65C1D"/>
    <w:rsid w:val="71AEEB54"/>
    <w:rsid w:val="71CA185F"/>
    <w:rsid w:val="71E2BD3B"/>
    <w:rsid w:val="71FE2A26"/>
    <w:rsid w:val="72024831"/>
    <w:rsid w:val="720F099C"/>
    <w:rsid w:val="7223C2CC"/>
    <w:rsid w:val="7247EB74"/>
    <w:rsid w:val="725523A5"/>
    <w:rsid w:val="726F8B7F"/>
    <w:rsid w:val="7291AAC4"/>
    <w:rsid w:val="72986A04"/>
    <w:rsid w:val="72ABE08C"/>
    <w:rsid w:val="72CED473"/>
    <w:rsid w:val="72CF0C01"/>
    <w:rsid w:val="72ECD055"/>
    <w:rsid w:val="72F2A720"/>
    <w:rsid w:val="73481B32"/>
    <w:rsid w:val="736964D4"/>
    <w:rsid w:val="7379C4E2"/>
    <w:rsid w:val="737F11F9"/>
    <w:rsid w:val="73883C5B"/>
    <w:rsid w:val="738C5511"/>
    <w:rsid w:val="739CCD2E"/>
    <w:rsid w:val="73ACFF27"/>
    <w:rsid w:val="73AF67F8"/>
    <w:rsid w:val="73B45010"/>
    <w:rsid w:val="73B9DF5A"/>
    <w:rsid w:val="73C4C2D2"/>
    <w:rsid w:val="73D37A91"/>
    <w:rsid w:val="73D7F43E"/>
    <w:rsid w:val="73E9CB23"/>
    <w:rsid w:val="73FAB6A9"/>
    <w:rsid w:val="7447B0ED"/>
    <w:rsid w:val="7470D5AE"/>
    <w:rsid w:val="74896226"/>
    <w:rsid w:val="7490CA8E"/>
    <w:rsid w:val="74CAC6E3"/>
    <w:rsid w:val="74EB1158"/>
    <w:rsid w:val="750F8BA6"/>
    <w:rsid w:val="751159C4"/>
    <w:rsid w:val="752895EF"/>
    <w:rsid w:val="752D461C"/>
    <w:rsid w:val="75643E65"/>
    <w:rsid w:val="7572A9BF"/>
    <w:rsid w:val="75772639"/>
    <w:rsid w:val="7584320C"/>
    <w:rsid w:val="75914241"/>
    <w:rsid w:val="75B3345A"/>
    <w:rsid w:val="75B6479C"/>
    <w:rsid w:val="75BEAFDB"/>
    <w:rsid w:val="75C89289"/>
    <w:rsid w:val="75F3CDC8"/>
    <w:rsid w:val="75F9FC97"/>
    <w:rsid w:val="760995F1"/>
    <w:rsid w:val="761B2F34"/>
    <w:rsid w:val="7631327E"/>
    <w:rsid w:val="76386CDD"/>
    <w:rsid w:val="76508C59"/>
    <w:rsid w:val="76543A1C"/>
    <w:rsid w:val="766C2977"/>
    <w:rsid w:val="767B13D4"/>
    <w:rsid w:val="76911966"/>
    <w:rsid w:val="76B98787"/>
    <w:rsid w:val="76C9ED40"/>
    <w:rsid w:val="76D465C0"/>
    <w:rsid w:val="76EA327E"/>
    <w:rsid w:val="76EFA163"/>
    <w:rsid w:val="770E7A20"/>
    <w:rsid w:val="770FF553"/>
    <w:rsid w:val="77148AFE"/>
    <w:rsid w:val="7727CF9A"/>
    <w:rsid w:val="7732576B"/>
    <w:rsid w:val="775BFDEE"/>
    <w:rsid w:val="775E326E"/>
    <w:rsid w:val="775FE88B"/>
    <w:rsid w:val="77699B17"/>
    <w:rsid w:val="7777F7A7"/>
    <w:rsid w:val="777AF695"/>
    <w:rsid w:val="7791C763"/>
    <w:rsid w:val="779E2738"/>
    <w:rsid w:val="77A05A50"/>
    <w:rsid w:val="77AD09F7"/>
    <w:rsid w:val="77B79F60"/>
    <w:rsid w:val="77C04B83"/>
    <w:rsid w:val="77C9EF76"/>
    <w:rsid w:val="77D0D15A"/>
    <w:rsid w:val="77D70B39"/>
    <w:rsid w:val="77FB3015"/>
    <w:rsid w:val="77FF2579"/>
    <w:rsid w:val="7800D30D"/>
    <w:rsid w:val="781B8C55"/>
    <w:rsid w:val="783D7DD2"/>
    <w:rsid w:val="7853472E"/>
    <w:rsid w:val="786231D3"/>
    <w:rsid w:val="7866A0CE"/>
    <w:rsid w:val="786EE4FE"/>
    <w:rsid w:val="789E049B"/>
    <w:rsid w:val="78A65764"/>
    <w:rsid w:val="78B806A6"/>
    <w:rsid w:val="78BB13B3"/>
    <w:rsid w:val="78C5CAC8"/>
    <w:rsid w:val="78C62695"/>
    <w:rsid w:val="78E5E8CF"/>
    <w:rsid w:val="78F5FCAD"/>
    <w:rsid w:val="78FBB8EC"/>
    <w:rsid w:val="790AE8F4"/>
    <w:rsid w:val="79107CB4"/>
    <w:rsid w:val="7915ACB2"/>
    <w:rsid w:val="79246EF1"/>
    <w:rsid w:val="793BD3BA"/>
    <w:rsid w:val="7943C786"/>
    <w:rsid w:val="79595E5C"/>
    <w:rsid w:val="795B1BB9"/>
    <w:rsid w:val="79695A93"/>
    <w:rsid w:val="797B0392"/>
    <w:rsid w:val="799CEB7A"/>
    <w:rsid w:val="79BC57C8"/>
    <w:rsid w:val="79C6B907"/>
    <w:rsid w:val="79F4CC40"/>
    <w:rsid w:val="79FA127A"/>
    <w:rsid w:val="79FF8D62"/>
    <w:rsid w:val="7A2EE328"/>
    <w:rsid w:val="7A37AF88"/>
    <w:rsid w:val="7A414F04"/>
    <w:rsid w:val="7A62AF8A"/>
    <w:rsid w:val="7A6EADC5"/>
    <w:rsid w:val="7A723FBF"/>
    <w:rsid w:val="7A726AF1"/>
    <w:rsid w:val="7A7A9D64"/>
    <w:rsid w:val="7A9BB38E"/>
    <w:rsid w:val="7AB0AF48"/>
    <w:rsid w:val="7AE3D6A1"/>
    <w:rsid w:val="7AE3DB87"/>
    <w:rsid w:val="7B08721C"/>
    <w:rsid w:val="7B1BF7CF"/>
    <w:rsid w:val="7B1EE21A"/>
    <w:rsid w:val="7B2B6D66"/>
    <w:rsid w:val="7B455F3A"/>
    <w:rsid w:val="7B564E48"/>
    <w:rsid w:val="7B806577"/>
    <w:rsid w:val="7C05C88E"/>
    <w:rsid w:val="7C145753"/>
    <w:rsid w:val="7C2004B6"/>
    <w:rsid w:val="7C45D901"/>
    <w:rsid w:val="7C4F9011"/>
    <w:rsid w:val="7C50BF85"/>
    <w:rsid w:val="7C675150"/>
    <w:rsid w:val="7C6D2779"/>
    <w:rsid w:val="7C8B9A66"/>
    <w:rsid w:val="7C91D905"/>
    <w:rsid w:val="7C95E14B"/>
    <w:rsid w:val="7C9EC80C"/>
    <w:rsid w:val="7CAC56FC"/>
    <w:rsid w:val="7CB7C830"/>
    <w:rsid w:val="7CC15D02"/>
    <w:rsid w:val="7CD5D51B"/>
    <w:rsid w:val="7CD924C3"/>
    <w:rsid w:val="7CF3F88A"/>
    <w:rsid w:val="7D06AB80"/>
    <w:rsid w:val="7D07AA21"/>
    <w:rsid w:val="7D19F594"/>
    <w:rsid w:val="7D1DFBE9"/>
    <w:rsid w:val="7D31AEC4"/>
    <w:rsid w:val="7D33A7D4"/>
    <w:rsid w:val="7D3604B9"/>
    <w:rsid w:val="7D363878"/>
    <w:rsid w:val="7D6BB468"/>
    <w:rsid w:val="7D6E17FB"/>
    <w:rsid w:val="7D7DBBA4"/>
    <w:rsid w:val="7D8889F5"/>
    <w:rsid w:val="7DAC49D9"/>
    <w:rsid w:val="7DAE9EB1"/>
    <w:rsid w:val="7DCD4698"/>
    <w:rsid w:val="7DD2A66C"/>
    <w:rsid w:val="7DD85C06"/>
    <w:rsid w:val="7DE78503"/>
    <w:rsid w:val="7DE93348"/>
    <w:rsid w:val="7DEB6072"/>
    <w:rsid w:val="7E1B7C49"/>
    <w:rsid w:val="7E1B9B5A"/>
    <w:rsid w:val="7E2170B2"/>
    <w:rsid w:val="7E4012DE"/>
    <w:rsid w:val="7E444458"/>
    <w:rsid w:val="7E4681F1"/>
    <w:rsid w:val="7E539891"/>
    <w:rsid w:val="7E57A8B8"/>
    <w:rsid w:val="7E7CEC74"/>
    <w:rsid w:val="7E90A2A8"/>
    <w:rsid w:val="7E99438F"/>
    <w:rsid w:val="7ED100F1"/>
    <w:rsid w:val="7ED5A237"/>
    <w:rsid w:val="7F024351"/>
    <w:rsid w:val="7F02DD4C"/>
    <w:rsid w:val="7F074CD0"/>
    <w:rsid w:val="7F0C708D"/>
    <w:rsid w:val="7F1DEDBC"/>
    <w:rsid w:val="7F4394CD"/>
    <w:rsid w:val="7F47B5D7"/>
    <w:rsid w:val="7F5044A4"/>
    <w:rsid w:val="7F52EF33"/>
    <w:rsid w:val="7F8B1EB2"/>
    <w:rsid w:val="7FAA12CB"/>
    <w:rsid w:val="7FD585B7"/>
    <w:rsid w:val="7FE15015"/>
    <w:rsid w:val="7FF0E6E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D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4:docId w14:val="35D3ADF0"/>
  <w15:docId w15:val="{76666176-F8B4-456F-BAA7-C839D963E0D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de-DE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Standard">
    <w:name w:val="Normal"/>
    <w:qFormat/>
    <w:rsid w:val="008C4123"/>
    <w:pPr>
      <w:spacing w:after="0" w:line="480" w:lineRule="auto"/>
      <w:jc w:val="both"/>
    </w:pPr>
    <w:rPr>
      <w:sz w:val="20"/>
    </w:rPr>
  </w:style>
  <w:style w:type="paragraph" w:styleId="berschrift1">
    <w:name w:val="heading 1"/>
    <w:basedOn w:val="Standard"/>
    <w:next w:val="Standard"/>
    <w:link w:val="berschrift1Zchn"/>
    <w:uiPriority w:val="9"/>
    <w:qFormat/>
    <w:rsid w:val="00824FB6"/>
    <w:pPr>
      <w:keepNext/>
      <w:keepLines/>
      <w:spacing w:before="240"/>
      <w:outlineLvl w:val="0"/>
    </w:pPr>
    <w:rPr>
      <w:rFonts w:asciiTheme="majorHAnsi" w:eastAsiaTheme="majorEastAsia" w:hAnsiTheme="majorHAnsi" w:cstheme="majorBidi"/>
      <w:b/>
      <w:i/>
      <w:sz w:val="24"/>
      <w:szCs w:val="32"/>
    </w:rPr>
  </w:style>
  <w:style w:type="paragraph" w:styleId="berschrift2">
    <w:name w:val="heading 2"/>
    <w:basedOn w:val="Standard"/>
    <w:next w:val="Standard"/>
    <w:link w:val="berschrift2Zchn"/>
    <w:uiPriority w:val="9"/>
    <w:unhideWhenUsed/>
    <w:qFormat/>
    <w:rsid w:val="00EC53E4"/>
    <w:pPr>
      <w:keepNext/>
      <w:keepLines/>
      <w:spacing w:before="240"/>
      <w:outlineLvl w:val="1"/>
    </w:pPr>
    <w:rPr>
      <w:rFonts w:asciiTheme="majorHAnsi" w:eastAsiaTheme="majorEastAsia" w:hAnsiTheme="majorHAnsi" w:cstheme="majorBidi"/>
      <w:b/>
      <w:sz w:val="22"/>
      <w:szCs w:val="26"/>
    </w:rPr>
  </w:style>
  <w:style w:type="paragraph" w:styleId="berschrift3">
    <w:name w:val="heading 3"/>
    <w:basedOn w:val="Standard"/>
    <w:next w:val="Standard"/>
    <w:link w:val="berschrift3Zchn"/>
    <w:uiPriority w:val="9"/>
    <w:unhideWhenUsed/>
    <w:qFormat/>
    <w:rsid w:val="00923276"/>
    <w:pPr>
      <w:keepNext/>
      <w:keepLines/>
      <w:spacing w:before="40"/>
      <w:outlineLvl w:val="2"/>
    </w:pPr>
    <w:rPr>
      <w:rFonts w:asciiTheme="majorHAnsi" w:eastAsiaTheme="majorEastAsia" w:hAnsiTheme="majorHAnsi" w:cstheme="majorBidi"/>
      <w:color w:val="1F4D78" w:themeColor="accent1" w:themeShade="7F"/>
      <w:sz w:val="24"/>
      <w:szCs w:val="24"/>
    </w:rPr>
  </w:style>
  <w:style w:type="paragraph" w:styleId="berschrift4">
    <w:name w:val="heading 4"/>
    <w:basedOn w:val="Standard"/>
    <w:next w:val="Standard"/>
    <w:link w:val="berschrift4Zchn"/>
    <w:uiPriority w:val="9"/>
    <w:unhideWhenUsed/>
    <w:qFormat/>
    <w:rsid w:val="00455EBA"/>
    <w:pPr>
      <w:keepNext/>
      <w:keepLines/>
      <w:spacing w:before="40"/>
      <w:outlineLvl w:val="3"/>
    </w:pPr>
    <w:rPr>
      <w:rFonts w:asciiTheme="majorHAnsi" w:eastAsiaTheme="majorEastAsia" w:hAnsiTheme="majorHAnsi" w:cstheme="majorBidi"/>
      <w:i/>
      <w:iCs/>
      <w:sz w:val="24"/>
    </w:rPr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paragraph" w:styleId="StandardWeb">
    <w:name w:val="Normal (Web)"/>
    <w:basedOn w:val="Standard"/>
    <w:uiPriority w:val="99"/>
    <w:unhideWhenUsed/>
    <w:rsid w:val="00400A31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de-DE"/>
    </w:rPr>
  </w:style>
  <w:style w:type="character" w:styleId="Hyperlink">
    <w:name w:val="Hyperlink"/>
    <w:basedOn w:val="Absatz-Standardschriftart"/>
    <w:uiPriority w:val="99"/>
    <w:unhideWhenUsed/>
    <w:rsid w:val="00400A31"/>
    <w:rPr>
      <w:color w:val="0563C1" w:themeColor="hyperlink"/>
      <w:u w:val="single"/>
    </w:rPr>
  </w:style>
  <w:style w:type="character" w:styleId="Hervorhebung">
    <w:name w:val="Emphasis"/>
    <w:basedOn w:val="Absatz-Standardschriftart"/>
    <w:uiPriority w:val="20"/>
    <w:qFormat/>
    <w:rsid w:val="00400A31"/>
    <w:rPr>
      <w:i/>
      <w:iCs/>
    </w:rPr>
  </w:style>
  <w:style w:type="character" w:customStyle="1" w:styleId="berschrift1Zchn">
    <w:name w:val="Überschrift 1 Zchn"/>
    <w:basedOn w:val="Absatz-Standardschriftart"/>
    <w:link w:val="berschrift1"/>
    <w:uiPriority w:val="9"/>
    <w:rsid w:val="00824FB6"/>
    <w:rPr>
      <w:rFonts w:asciiTheme="majorHAnsi" w:eastAsiaTheme="majorEastAsia" w:hAnsiTheme="majorHAnsi" w:cstheme="majorBidi"/>
      <w:b/>
      <w:i/>
      <w:sz w:val="24"/>
      <w:szCs w:val="32"/>
    </w:rPr>
  </w:style>
  <w:style w:type="paragraph" w:styleId="Listenabsatz">
    <w:name w:val="List Paragraph"/>
    <w:basedOn w:val="Standard"/>
    <w:uiPriority w:val="34"/>
    <w:qFormat/>
    <w:rsid w:val="00DD6C78"/>
    <w:pPr>
      <w:ind w:left="720"/>
      <w:contextualSpacing/>
    </w:pPr>
  </w:style>
  <w:style w:type="character" w:customStyle="1" w:styleId="berschrift2Zchn">
    <w:name w:val="Überschrift 2 Zchn"/>
    <w:basedOn w:val="Absatz-Standardschriftart"/>
    <w:link w:val="berschrift2"/>
    <w:uiPriority w:val="9"/>
    <w:rsid w:val="00EC53E4"/>
    <w:rPr>
      <w:rFonts w:asciiTheme="majorHAnsi" w:eastAsiaTheme="majorEastAsia" w:hAnsiTheme="majorHAnsi" w:cstheme="majorBidi"/>
      <w:b/>
      <w:szCs w:val="26"/>
    </w:rPr>
  </w:style>
  <w:style w:type="character" w:customStyle="1" w:styleId="berschrift3Zchn">
    <w:name w:val="Überschrift 3 Zchn"/>
    <w:basedOn w:val="Absatz-Standardschriftart"/>
    <w:link w:val="berschrift3"/>
    <w:uiPriority w:val="9"/>
    <w:rsid w:val="00923276"/>
    <w:rPr>
      <w:rFonts w:asciiTheme="majorHAnsi" w:eastAsiaTheme="majorEastAsia" w:hAnsiTheme="majorHAnsi" w:cstheme="majorBidi"/>
      <w:color w:val="1F4D78" w:themeColor="accent1" w:themeShade="7F"/>
      <w:sz w:val="24"/>
      <w:szCs w:val="24"/>
    </w:rPr>
  </w:style>
  <w:style w:type="character" w:customStyle="1" w:styleId="al-author-info-wrap">
    <w:name w:val="al-author-info-wrap"/>
    <w:basedOn w:val="Absatz-Standardschriftart"/>
    <w:rsid w:val="00E27CF5"/>
  </w:style>
  <w:style w:type="character" w:styleId="Kommentarzeichen">
    <w:name w:val="annotation reference"/>
    <w:basedOn w:val="Absatz-Standardschriftart"/>
    <w:uiPriority w:val="99"/>
    <w:semiHidden/>
    <w:unhideWhenUsed/>
    <w:rsid w:val="00E07E57"/>
    <w:rPr>
      <w:sz w:val="16"/>
      <w:szCs w:val="16"/>
    </w:rPr>
  </w:style>
  <w:style w:type="paragraph" w:styleId="Kommentartext">
    <w:name w:val="annotation text"/>
    <w:basedOn w:val="Standard"/>
    <w:link w:val="KommentartextZchn"/>
    <w:uiPriority w:val="99"/>
    <w:unhideWhenUsed/>
    <w:rsid w:val="00E07E57"/>
    <w:pPr>
      <w:spacing w:line="240" w:lineRule="auto"/>
    </w:pPr>
    <w:rPr>
      <w:szCs w:val="20"/>
    </w:rPr>
  </w:style>
  <w:style w:type="character" w:customStyle="1" w:styleId="KommentartextZchn">
    <w:name w:val="Kommentartext Zchn"/>
    <w:basedOn w:val="Absatz-Standardschriftart"/>
    <w:link w:val="Kommentartext"/>
    <w:uiPriority w:val="99"/>
    <w:rsid w:val="00E07E57"/>
    <w:rPr>
      <w:sz w:val="20"/>
      <w:szCs w:val="20"/>
    </w:rPr>
  </w:style>
  <w:style w:type="paragraph" w:styleId="Kommentarthema">
    <w:name w:val="annotation subject"/>
    <w:basedOn w:val="Kommentartext"/>
    <w:next w:val="Kommentartext"/>
    <w:link w:val="KommentarthemaZchn"/>
    <w:uiPriority w:val="99"/>
    <w:semiHidden/>
    <w:unhideWhenUsed/>
    <w:rsid w:val="00E07E57"/>
    <w:rPr>
      <w:b/>
      <w:bCs/>
    </w:rPr>
  </w:style>
  <w:style w:type="character" w:customStyle="1" w:styleId="KommentarthemaZchn">
    <w:name w:val="Kommentarthema Zchn"/>
    <w:basedOn w:val="KommentartextZchn"/>
    <w:link w:val="Kommentarthema"/>
    <w:uiPriority w:val="99"/>
    <w:semiHidden/>
    <w:rsid w:val="00E07E57"/>
    <w:rPr>
      <w:b/>
      <w:bCs/>
      <w:sz w:val="20"/>
      <w:szCs w:val="20"/>
    </w:rPr>
  </w:style>
  <w:style w:type="paragraph" w:styleId="Sprechblasentext">
    <w:name w:val="Balloon Text"/>
    <w:basedOn w:val="Standard"/>
    <w:link w:val="SprechblasentextZchn"/>
    <w:uiPriority w:val="99"/>
    <w:semiHidden/>
    <w:unhideWhenUsed/>
    <w:rsid w:val="00E07E57"/>
    <w:pPr>
      <w:spacing w:line="240" w:lineRule="auto"/>
    </w:pPr>
    <w:rPr>
      <w:rFonts w:ascii="Segoe UI" w:hAnsi="Segoe UI" w:cs="Segoe UI"/>
      <w:sz w:val="18"/>
      <w:szCs w:val="18"/>
    </w:rPr>
  </w:style>
  <w:style w:type="character" w:customStyle="1" w:styleId="SprechblasentextZchn">
    <w:name w:val="Sprechblasentext Zchn"/>
    <w:basedOn w:val="Absatz-Standardschriftart"/>
    <w:link w:val="Sprechblasentext"/>
    <w:uiPriority w:val="99"/>
    <w:semiHidden/>
    <w:rsid w:val="00E07E57"/>
    <w:rPr>
      <w:rFonts w:ascii="Segoe UI" w:hAnsi="Segoe UI" w:cs="Segoe UI"/>
      <w:sz w:val="18"/>
      <w:szCs w:val="18"/>
    </w:rPr>
  </w:style>
  <w:style w:type="table" w:styleId="Tabellenraster">
    <w:name w:val="Table Grid"/>
    <w:basedOn w:val="NormaleTabelle"/>
    <w:uiPriority w:val="39"/>
    <w:rsid w:val="00935370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Default">
    <w:name w:val="Default"/>
    <w:rsid w:val="00F04EB3"/>
    <w:pPr>
      <w:autoSpaceDE w:val="0"/>
      <w:autoSpaceDN w:val="0"/>
      <w:adjustRightInd w:val="0"/>
      <w:spacing w:after="0" w:line="240" w:lineRule="auto"/>
    </w:pPr>
    <w:rPr>
      <w:rFonts w:ascii="Calibri" w:hAnsi="Calibri" w:cs="Calibri"/>
      <w:color w:val="000000"/>
      <w:sz w:val="24"/>
      <w:szCs w:val="24"/>
    </w:rPr>
  </w:style>
  <w:style w:type="paragraph" w:customStyle="1" w:styleId="EndNoteBibliographyTitle">
    <w:name w:val="EndNote Bibliography Title"/>
    <w:basedOn w:val="Standard"/>
    <w:link w:val="EndNoteBibliographyTitleZchn"/>
    <w:rsid w:val="008E0D4B"/>
    <w:pPr>
      <w:jc w:val="center"/>
    </w:pPr>
    <w:rPr>
      <w:rFonts w:ascii="Calibri" w:hAnsi="Calibri" w:cs="Calibri"/>
      <w:noProof/>
      <w:sz w:val="22"/>
      <w:lang w:val="en-US"/>
    </w:rPr>
  </w:style>
  <w:style w:type="character" w:customStyle="1" w:styleId="EndNoteBibliographyTitleZchn">
    <w:name w:val="EndNote Bibliography Title Zchn"/>
    <w:basedOn w:val="berschrift1Zchn"/>
    <w:link w:val="EndNoteBibliographyTitle"/>
    <w:rsid w:val="008E0D4B"/>
    <w:rPr>
      <w:rFonts w:ascii="Calibri" w:eastAsiaTheme="majorEastAsia" w:hAnsi="Calibri" w:cs="Calibri"/>
      <w:b w:val="0"/>
      <w:i w:val="0"/>
      <w:noProof/>
      <w:sz w:val="24"/>
      <w:szCs w:val="32"/>
      <w:lang w:val="en-US"/>
    </w:rPr>
  </w:style>
  <w:style w:type="paragraph" w:customStyle="1" w:styleId="EndNoteBibliography">
    <w:name w:val="EndNote Bibliography"/>
    <w:basedOn w:val="Standard"/>
    <w:link w:val="EndNoteBibliographyZchn"/>
    <w:rsid w:val="008E0D4B"/>
    <w:pPr>
      <w:spacing w:line="240" w:lineRule="auto"/>
    </w:pPr>
    <w:rPr>
      <w:rFonts w:ascii="Calibri" w:hAnsi="Calibri" w:cs="Calibri"/>
      <w:noProof/>
      <w:sz w:val="22"/>
      <w:lang w:val="en-US"/>
    </w:rPr>
  </w:style>
  <w:style w:type="character" w:customStyle="1" w:styleId="EndNoteBibliographyZchn">
    <w:name w:val="EndNote Bibliography Zchn"/>
    <w:basedOn w:val="berschrift1Zchn"/>
    <w:link w:val="EndNoteBibliography"/>
    <w:rsid w:val="008E0D4B"/>
    <w:rPr>
      <w:rFonts w:ascii="Calibri" w:eastAsiaTheme="majorEastAsia" w:hAnsi="Calibri" w:cs="Calibri"/>
      <w:b w:val="0"/>
      <w:i w:val="0"/>
      <w:noProof/>
      <w:sz w:val="24"/>
      <w:szCs w:val="32"/>
      <w:lang w:val="en-US"/>
    </w:rPr>
  </w:style>
  <w:style w:type="character" w:styleId="BesuchterLink">
    <w:name w:val="FollowedHyperlink"/>
    <w:basedOn w:val="Absatz-Standardschriftart"/>
    <w:uiPriority w:val="99"/>
    <w:semiHidden/>
    <w:unhideWhenUsed/>
    <w:rsid w:val="00754AD5"/>
    <w:rPr>
      <w:color w:val="954F72" w:themeColor="followedHyperlink"/>
      <w:u w:val="single"/>
    </w:rPr>
  </w:style>
  <w:style w:type="character" w:customStyle="1" w:styleId="berschrift4Zchn">
    <w:name w:val="Überschrift 4 Zchn"/>
    <w:basedOn w:val="Absatz-Standardschriftart"/>
    <w:link w:val="berschrift4"/>
    <w:uiPriority w:val="9"/>
    <w:rsid w:val="00455EBA"/>
    <w:rPr>
      <w:rFonts w:asciiTheme="majorHAnsi" w:eastAsiaTheme="majorEastAsia" w:hAnsiTheme="majorHAnsi" w:cstheme="majorBidi"/>
      <w:i/>
      <w:iCs/>
      <w:sz w:val="24"/>
    </w:rPr>
  </w:style>
  <w:style w:type="paragraph" w:styleId="berarbeitung">
    <w:name w:val="Revision"/>
    <w:hidden/>
    <w:uiPriority w:val="99"/>
    <w:semiHidden/>
    <w:rsid w:val="002F74D7"/>
    <w:pPr>
      <w:spacing w:after="0" w:line="240" w:lineRule="auto"/>
    </w:pPr>
  </w:style>
  <w:style w:type="character" w:customStyle="1" w:styleId="KopfzeileZchn">
    <w:name w:val="Kopfzeile Zchn"/>
    <w:basedOn w:val="Absatz-Standardschriftart"/>
    <w:link w:val="Kopfzeile"/>
    <w:uiPriority w:val="99"/>
  </w:style>
  <w:style w:type="paragraph" w:styleId="Kopfzeile">
    <w:name w:val="header"/>
    <w:basedOn w:val="Standard"/>
    <w:link w:val="KopfzeileZchn"/>
    <w:uiPriority w:val="99"/>
    <w:unhideWhenUsed/>
    <w:pPr>
      <w:tabs>
        <w:tab w:val="center" w:pos="4680"/>
        <w:tab w:val="right" w:pos="9360"/>
      </w:tabs>
      <w:spacing w:line="240" w:lineRule="auto"/>
    </w:pPr>
  </w:style>
  <w:style w:type="character" w:customStyle="1" w:styleId="FuzeileZchn">
    <w:name w:val="Fußzeile Zchn"/>
    <w:basedOn w:val="Absatz-Standardschriftart"/>
    <w:link w:val="Fuzeile"/>
    <w:uiPriority w:val="99"/>
  </w:style>
  <w:style w:type="paragraph" w:styleId="Fuzeile">
    <w:name w:val="footer"/>
    <w:basedOn w:val="Standard"/>
    <w:link w:val="FuzeileZchn"/>
    <w:uiPriority w:val="99"/>
    <w:unhideWhenUsed/>
    <w:pPr>
      <w:tabs>
        <w:tab w:val="center" w:pos="4680"/>
        <w:tab w:val="right" w:pos="9360"/>
      </w:tabs>
      <w:spacing w:line="240" w:lineRule="auto"/>
    </w:pPr>
  </w:style>
  <w:style w:type="character" w:styleId="Fett">
    <w:name w:val="Strong"/>
    <w:basedOn w:val="Absatz-Standardschriftart"/>
    <w:uiPriority w:val="22"/>
    <w:qFormat/>
    <w:rsid w:val="00850854"/>
    <w:rPr>
      <w:b/>
      <w:bCs/>
    </w:rPr>
  </w:style>
  <w:style w:type="character" w:customStyle="1" w:styleId="NichtaufgelsteErwhnung1">
    <w:name w:val="Nicht aufgelöste Erwähnung1"/>
    <w:basedOn w:val="Absatz-Standardschriftart"/>
    <w:uiPriority w:val="99"/>
    <w:semiHidden/>
    <w:unhideWhenUsed/>
    <w:rsid w:val="00B92D23"/>
    <w:rPr>
      <w:color w:val="605E5C"/>
      <w:shd w:val="clear" w:color="auto" w:fill="E1DFDD"/>
    </w:rPr>
  </w:style>
  <w:style w:type="character" w:customStyle="1" w:styleId="hgkelc">
    <w:name w:val="hgkelc"/>
    <w:basedOn w:val="Absatz-Standardschriftart"/>
    <w:rsid w:val="00394E1A"/>
  </w:style>
  <w:style w:type="table" w:styleId="Listentabelle6farbigAkzent3">
    <w:name w:val="List Table 6 Colorful Accent 3"/>
    <w:basedOn w:val="NormaleTabelle"/>
    <w:uiPriority w:val="51"/>
    <w:rsid w:val="00394E1A"/>
    <w:pPr>
      <w:spacing w:after="0" w:line="240" w:lineRule="auto"/>
    </w:pPr>
    <w:rPr>
      <w:color w:val="7B7B7B" w:themeColor="accent3" w:themeShade="BF"/>
      <w:sz w:val="24"/>
      <w:szCs w:val="24"/>
    </w:rPr>
    <w:tblPr>
      <w:tblStyleRowBandSize w:val="1"/>
      <w:tblStyleColBandSize w:val="1"/>
      <w:tblBorders>
        <w:top w:val="single" w:sz="4" w:space="0" w:color="A5A5A5" w:themeColor="accent3"/>
        <w:bottom w:val="single" w:sz="4" w:space="0" w:color="A5A5A5" w:themeColor="accent3"/>
      </w:tblBorders>
    </w:tblPr>
    <w:tblStylePr w:type="firstRow">
      <w:rPr>
        <w:b/>
        <w:bCs/>
      </w:rPr>
      <w:tblPr/>
      <w:tcPr>
        <w:tcBorders>
          <w:bottom w:val="single" w:sz="4" w:space="0" w:color="A5A5A5" w:themeColor="accent3"/>
        </w:tcBorders>
      </w:tcPr>
    </w:tblStylePr>
    <w:tblStylePr w:type="lastRow">
      <w:rPr>
        <w:b/>
        <w:bCs/>
      </w:rPr>
      <w:tblPr/>
      <w:tcPr>
        <w:tcBorders>
          <w:top w:val="double" w:sz="4" w:space="0" w:color="A5A5A5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DEDED" w:themeFill="accent3" w:themeFillTint="33"/>
      </w:tcPr>
    </w:tblStylePr>
    <w:tblStylePr w:type="band1Horz">
      <w:tblPr/>
      <w:tcPr>
        <w:shd w:val="clear" w:color="auto" w:fill="EDEDED" w:themeFill="accent3" w:themeFillTint="33"/>
      </w:tcPr>
    </w:tblStylePr>
  </w:style>
  <w:style w:type="character" w:customStyle="1" w:styleId="NichtaufgelsteErwhnung2">
    <w:name w:val="Nicht aufgelöste Erwähnung2"/>
    <w:basedOn w:val="Absatz-Standardschriftart"/>
    <w:uiPriority w:val="99"/>
    <w:semiHidden/>
    <w:unhideWhenUsed/>
    <w:rsid w:val="00855371"/>
    <w:rPr>
      <w:color w:val="605E5C"/>
      <w:shd w:val="clear" w:color="auto" w:fill="E1DFDD"/>
    </w:rPr>
  </w:style>
  <w:style w:type="character" w:customStyle="1" w:styleId="NichtaufgelsteErwhnung3">
    <w:name w:val="Nicht aufgelöste Erwähnung3"/>
    <w:basedOn w:val="Absatz-Standardschriftart"/>
    <w:uiPriority w:val="99"/>
    <w:semiHidden/>
    <w:unhideWhenUsed/>
    <w:rsid w:val="00BD3D91"/>
    <w:rPr>
      <w:color w:val="605E5C"/>
      <w:shd w:val="clear" w:color="auto" w:fill="E1DFDD"/>
    </w:rPr>
  </w:style>
  <w:style w:type="character" w:customStyle="1" w:styleId="NichtaufgelsteErwhnung4">
    <w:name w:val="Nicht aufgelöste Erwähnung4"/>
    <w:basedOn w:val="Absatz-Standardschriftart"/>
    <w:uiPriority w:val="99"/>
    <w:semiHidden/>
    <w:unhideWhenUsed/>
    <w:rsid w:val="00530696"/>
    <w:rPr>
      <w:color w:val="605E5C"/>
      <w:shd w:val="clear" w:color="auto" w:fill="E1DFDD"/>
    </w:rPr>
  </w:style>
  <w:style w:type="character" w:customStyle="1" w:styleId="UnresolvedMention">
    <w:name w:val="Unresolved Mention"/>
    <w:basedOn w:val="Absatz-Standardschriftart"/>
    <w:uiPriority w:val="99"/>
    <w:semiHidden/>
    <w:unhideWhenUsed/>
    <w:rsid w:val="00F76CDE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53104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854849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54838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1026997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9153541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948535239">
                          <w:marLeft w:val="0"/>
                          <w:marRight w:val="0"/>
                          <w:marTop w:val="0"/>
                          <w:marBottom w:val="60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812388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709220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662366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173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638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85490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218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89745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871312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340113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30229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219921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469709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9999344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5694252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423377774">
                          <w:marLeft w:val="0"/>
                          <w:marRight w:val="0"/>
                          <w:marTop w:val="0"/>
                          <w:marBottom w:val="60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0590192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01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0434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92159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26885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9817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796543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222058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56040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9532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98627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09398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90594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26509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72168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93201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162434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949737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4505672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4833387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213997879">
                          <w:marLeft w:val="0"/>
                          <w:marRight w:val="0"/>
                          <w:marTop w:val="0"/>
                          <w:marBottom w:val="60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6397287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15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0577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747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1293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55814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5341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103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13" Type="http://schemas.openxmlformats.org/officeDocument/2006/relationships/footer" Target="footer1.xml"/><Relationship Id="Rce3e504fe59f4940" Type="http://schemas.microsoft.com/office/2019/09/relationships/intelligence" Target="intelligence.xm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12" Type="http://schemas.openxmlformats.org/officeDocument/2006/relationships/header" Target="header1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hyperlink" Target="https://pubmed.ncbi.nlm.nih.gov/?term=%C3%96zkan+%C5%9Eat+S&amp;cauthor_id=29738988" TargetMode="External"/><Relationship Id="rId5" Type="http://schemas.openxmlformats.org/officeDocument/2006/relationships/numbering" Target="numbering.xml"/><Relationship Id="rId15" Type="http://schemas.openxmlformats.org/officeDocument/2006/relationships/theme" Target="theme/theme1.xml"/><Relationship Id="rId10" Type="http://schemas.openxmlformats.org/officeDocument/2006/relationships/endnotes" Target="endnotes.xml"/><Relationship Id="rId4" Type="http://schemas.openxmlformats.org/officeDocument/2006/relationships/customXml" Target="../customXml/item4.xml"/><Relationship Id="rId9" Type="http://schemas.openxmlformats.org/officeDocument/2006/relationships/footnotes" Target="footnotes.xml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Dokument" ma:contentTypeID="0x01010032C72C920D65A748ACF27CD75083BAC4" ma:contentTypeVersion="8" ma:contentTypeDescription="Ein neues Dokument erstellen." ma:contentTypeScope="" ma:versionID="0f1d2c1d776ecc5abcff6305316ac518">
  <xsd:schema xmlns:xsd="http://www.w3.org/2001/XMLSchema" xmlns:xs="http://www.w3.org/2001/XMLSchema" xmlns:p="http://schemas.microsoft.com/office/2006/metadata/properties" xmlns:ns2="2b280de4-904b-42b1-be83-38821dbea801" targetNamespace="http://schemas.microsoft.com/office/2006/metadata/properties" ma:root="true" ma:fieldsID="bee4a09ee48b13f445d6cfb8791926e3" ns2:_="">
    <xsd:import namespace="2b280de4-904b-42b1-be83-38821dbea801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AutoKeyPoints" minOccurs="0"/>
                <xsd:element ref="ns2:MediaServiceKeyPoints" minOccurs="0"/>
                <xsd:element ref="ns2:MediaServiceAutoTags" minOccurs="0"/>
                <xsd:element ref="ns2:MediaServiceOCR" minOccurs="0"/>
                <xsd:element ref="ns2:MediaServiceGenerationTime" minOccurs="0"/>
                <xsd:element ref="ns2:MediaServiceEventHashCode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2b280de4-904b-42b1-be83-38821dbea801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KeyPoints" ma:index="10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1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MediaServiceAutoTags" ma:index="12" nillable="true" ma:displayName="Tags" ma:internalName="MediaServiceAutoTags" ma:readOnly="true">
      <xsd:simpleType>
        <xsd:restriction base="dms:Text"/>
      </xsd:simpleType>
    </xsd:element>
    <xsd:element name="MediaServiceOCR" ma:index="13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4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5" nillable="true" ma:displayName="MediaServiceEventHashCode" ma:hidden="true" ma:internalName="MediaServiceEventHashCode" ma:readOnly="true">
      <xsd:simpleType>
        <xsd:restriction base="dms:Text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Inhaltstyp"/>
        <xsd:element ref="dc:title" minOccurs="0" maxOccurs="1" ma:index="4" ma:displayName="Titel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4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38F79A34-EC8B-4B65-AD39-7FA67EC28A91}">
  <ds:schemaRefs>
    <ds:schemaRef ds:uri="http://schemas.microsoft.com/office/2006/metadata/properties"/>
    <ds:schemaRef ds:uri="http://schemas.microsoft.com/office/infopath/2007/PartnerControls"/>
  </ds:schemaRefs>
</ds:datastoreItem>
</file>

<file path=customXml/itemProps2.xml><?xml version="1.0" encoding="utf-8"?>
<ds:datastoreItem xmlns:ds="http://schemas.openxmlformats.org/officeDocument/2006/customXml" ds:itemID="{BC65FA3F-FD0C-4482-8E89-ED7BCB03C697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2b280de4-904b-42b1-be83-38821dbea801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3.xml><?xml version="1.0" encoding="utf-8"?>
<ds:datastoreItem xmlns:ds="http://schemas.openxmlformats.org/officeDocument/2006/customXml" ds:itemID="{2802FE48-F8EA-49E6-AE44-10878B06CB30}">
  <ds:schemaRefs>
    <ds:schemaRef ds:uri="http://schemas.microsoft.com/sharepoint/v3/contenttype/forms"/>
  </ds:schemaRefs>
</ds:datastoreItem>
</file>

<file path=customXml/itemProps4.xml><?xml version="1.0" encoding="utf-8"?>
<ds:datastoreItem xmlns:ds="http://schemas.openxmlformats.org/officeDocument/2006/customXml" ds:itemID="{EFDC2321-DF23-40FE-B5BD-1B347F3535A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11</Pages>
  <Words>7325</Words>
  <Characters>46153</Characters>
  <Application>Microsoft Office Word</Application>
  <DocSecurity>0</DocSecurity>
  <Lines>384</Lines>
  <Paragraphs>106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53372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Heinrichs, Katherina</dc:creator>
  <cp:keywords/>
  <dc:description/>
  <cp:lastModifiedBy>Heinrichs, Katherina</cp:lastModifiedBy>
  <cp:revision>6</cp:revision>
  <cp:lastPrinted>2022-02-27T14:16:00Z</cp:lastPrinted>
  <dcterms:created xsi:type="dcterms:W3CDTF">2022-02-27T15:27:00Z</dcterms:created>
  <dcterms:modified xsi:type="dcterms:W3CDTF">2022-02-28T07:42:00Z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0x01010032C72C920D65A748ACF27CD75083BAC4</vt:lpwstr>
  </property>
</Properties>
</file>