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3089" w:rsidRPr="009E2C73" w:rsidRDefault="00993089" w:rsidP="00993089">
      <w:pPr>
        <w:bidi w:val="0"/>
        <w:spacing w:line="240" w:lineRule="auto"/>
        <w:jc w:val="both"/>
        <w:rPr>
          <w:rFonts w:asciiTheme="majorBidi" w:hAnsiTheme="majorBidi" w:cstheme="majorBidi"/>
          <w:b/>
          <w:bCs/>
          <w:sz w:val="20"/>
          <w:szCs w:val="20"/>
          <w:lang w:bidi="ar-SA"/>
        </w:rPr>
      </w:pPr>
      <w:r w:rsidRPr="009E2C73">
        <w:rPr>
          <w:rFonts w:asciiTheme="majorBidi" w:hAnsiTheme="majorBidi" w:cstheme="majorBidi"/>
          <w:b/>
          <w:bCs/>
          <w:sz w:val="20"/>
          <w:szCs w:val="20"/>
          <w:lang w:bidi="ar-SA"/>
        </w:rPr>
        <w:t>Appendix A</w:t>
      </w:r>
    </w:p>
    <w:p w:rsidR="00993089" w:rsidRPr="009E2C73" w:rsidRDefault="00993089" w:rsidP="00993089">
      <w:pPr>
        <w:bidi w:val="0"/>
        <w:spacing w:line="240" w:lineRule="auto"/>
        <w:jc w:val="center"/>
        <w:rPr>
          <w:rFonts w:asciiTheme="majorBidi" w:hAnsiTheme="majorBidi" w:cstheme="majorBidi"/>
          <w:sz w:val="18"/>
          <w:szCs w:val="18"/>
        </w:rPr>
      </w:pPr>
      <w:r w:rsidRPr="009E2C73">
        <w:rPr>
          <w:rFonts w:asciiTheme="majorBidi" w:hAnsiTheme="majorBidi" w:cstheme="majorBidi"/>
          <w:sz w:val="18"/>
          <w:szCs w:val="18"/>
        </w:rPr>
        <w:t>Table. AHP pairwise comparison</w:t>
      </w:r>
    </w:p>
    <w:tbl>
      <w:tblPr>
        <w:tblStyle w:val="TableGrid"/>
        <w:tblW w:w="957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9"/>
        <w:gridCol w:w="1679"/>
        <w:gridCol w:w="1517"/>
        <w:gridCol w:w="1129"/>
        <w:gridCol w:w="1212"/>
        <w:gridCol w:w="1366"/>
        <w:gridCol w:w="881"/>
      </w:tblGrid>
      <w:tr w:rsidR="00993089" w:rsidRPr="009E2C73" w:rsidTr="00507B9B">
        <w:trPr>
          <w:trHeight w:val="224"/>
          <w:jc w:val="center"/>
        </w:trPr>
        <w:tc>
          <w:tcPr>
            <w:tcW w:w="1789" w:type="dxa"/>
            <w:tcBorders>
              <w:top w:val="single" w:sz="4" w:space="0" w:color="auto"/>
              <w:bottom w:val="single" w:sz="4" w:space="0" w:color="auto"/>
            </w:tcBorders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679" w:type="dxa"/>
            <w:tcBorders>
              <w:top w:val="single" w:sz="4" w:space="0" w:color="auto"/>
              <w:bottom w:val="single" w:sz="4" w:space="0" w:color="auto"/>
            </w:tcBorders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Hydro climate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</w:tcBorders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Topography</w:t>
            </w:r>
          </w:p>
        </w:tc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Land type</w:t>
            </w:r>
          </w:p>
        </w:tc>
        <w:tc>
          <w:tcPr>
            <w:tcW w:w="1212" w:type="dxa"/>
            <w:tcBorders>
              <w:top w:val="single" w:sz="4" w:space="0" w:color="auto"/>
              <w:bottom w:val="single" w:sz="4" w:space="0" w:color="auto"/>
            </w:tcBorders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Sum of Rows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Final weight</w:t>
            </w:r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</w:tcBorders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CR</w:t>
            </w:r>
          </w:p>
        </w:tc>
      </w:tr>
      <w:tr w:rsidR="00993089" w:rsidRPr="009E2C73" w:rsidTr="00507B9B">
        <w:trPr>
          <w:trHeight w:val="361"/>
          <w:jc w:val="center"/>
        </w:trPr>
        <w:tc>
          <w:tcPr>
            <w:tcW w:w="1789" w:type="dxa"/>
            <w:tcBorders>
              <w:top w:val="single" w:sz="4" w:space="0" w:color="auto"/>
            </w:tcBorders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Hydro climate</w:t>
            </w:r>
          </w:p>
        </w:tc>
        <w:tc>
          <w:tcPr>
            <w:tcW w:w="1679" w:type="dxa"/>
            <w:tcBorders>
              <w:top w:val="single" w:sz="4" w:space="0" w:color="auto"/>
            </w:tcBorders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1517" w:type="dxa"/>
            <w:tcBorders>
              <w:top w:val="single" w:sz="4" w:space="0" w:color="auto"/>
            </w:tcBorders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1129" w:type="dxa"/>
            <w:tcBorders>
              <w:top w:val="single" w:sz="4" w:space="0" w:color="auto"/>
            </w:tcBorders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1212" w:type="dxa"/>
            <w:tcBorders>
              <w:top w:val="single" w:sz="4" w:space="0" w:color="auto"/>
            </w:tcBorders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4</w:t>
            </w:r>
          </w:p>
        </w:tc>
        <w:tc>
          <w:tcPr>
            <w:tcW w:w="1366" w:type="dxa"/>
            <w:tcBorders>
              <w:top w:val="single" w:sz="4" w:space="0" w:color="auto"/>
            </w:tcBorders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0.411111</w:t>
            </w:r>
          </w:p>
        </w:tc>
        <w:tc>
          <w:tcPr>
            <w:tcW w:w="881" w:type="dxa"/>
            <w:tcBorders>
              <w:top w:val="single" w:sz="4" w:space="0" w:color="auto"/>
            </w:tcBorders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0.0921</w:t>
            </w:r>
          </w:p>
        </w:tc>
      </w:tr>
      <w:tr w:rsidR="00993089" w:rsidRPr="009E2C73" w:rsidTr="00507B9B">
        <w:trPr>
          <w:trHeight w:val="361"/>
          <w:jc w:val="center"/>
        </w:trPr>
        <w:tc>
          <w:tcPr>
            <w:tcW w:w="178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Topography</w:t>
            </w:r>
          </w:p>
        </w:tc>
        <w:tc>
          <w:tcPr>
            <w:tcW w:w="167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0.5</w:t>
            </w:r>
          </w:p>
        </w:tc>
        <w:tc>
          <w:tcPr>
            <w:tcW w:w="1517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112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1212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2.5</w:t>
            </w:r>
          </w:p>
        </w:tc>
        <w:tc>
          <w:tcPr>
            <w:tcW w:w="1366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0.261111</w:t>
            </w:r>
          </w:p>
        </w:tc>
        <w:tc>
          <w:tcPr>
            <w:tcW w:w="881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93089" w:rsidRPr="009E2C73" w:rsidTr="00507B9B">
        <w:trPr>
          <w:trHeight w:val="361"/>
          <w:jc w:val="center"/>
        </w:trPr>
        <w:tc>
          <w:tcPr>
            <w:tcW w:w="178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Land type</w:t>
            </w:r>
          </w:p>
        </w:tc>
        <w:tc>
          <w:tcPr>
            <w:tcW w:w="167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1517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112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1212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1366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0.327778</w:t>
            </w:r>
          </w:p>
        </w:tc>
        <w:tc>
          <w:tcPr>
            <w:tcW w:w="881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93089" w:rsidRPr="009E2C73" w:rsidTr="00507B9B">
        <w:trPr>
          <w:trHeight w:val="747"/>
          <w:jc w:val="center"/>
        </w:trPr>
        <w:tc>
          <w:tcPr>
            <w:tcW w:w="178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67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Drainage Density</w:t>
            </w:r>
          </w:p>
        </w:tc>
        <w:tc>
          <w:tcPr>
            <w:tcW w:w="1517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Rain</w:t>
            </w:r>
          </w:p>
        </w:tc>
        <w:tc>
          <w:tcPr>
            <w:tcW w:w="112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212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66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81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93089" w:rsidRPr="009E2C73" w:rsidTr="00507B9B">
        <w:trPr>
          <w:trHeight w:val="361"/>
          <w:jc w:val="center"/>
        </w:trPr>
        <w:tc>
          <w:tcPr>
            <w:tcW w:w="178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Drainage Density</w:t>
            </w:r>
          </w:p>
        </w:tc>
        <w:tc>
          <w:tcPr>
            <w:tcW w:w="167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1517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112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212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1366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0.666666</w:t>
            </w:r>
          </w:p>
        </w:tc>
        <w:tc>
          <w:tcPr>
            <w:tcW w:w="881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</w:tr>
      <w:tr w:rsidR="00993089" w:rsidRPr="009E2C73" w:rsidTr="00507B9B">
        <w:trPr>
          <w:trHeight w:val="361"/>
          <w:jc w:val="center"/>
        </w:trPr>
        <w:tc>
          <w:tcPr>
            <w:tcW w:w="178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Rain</w:t>
            </w:r>
          </w:p>
        </w:tc>
        <w:tc>
          <w:tcPr>
            <w:tcW w:w="167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0.5</w:t>
            </w:r>
          </w:p>
        </w:tc>
        <w:tc>
          <w:tcPr>
            <w:tcW w:w="1517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112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212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1.5</w:t>
            </w:r>
          </w:p>
        </w:tc>
        <w:tc>
          <w:tcPr>
            <w:tcW w:w="1366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0.333333</w:t>
            </w:r>
          </w:p>
        </w:tc>
        <w:tc>
          <w:tcPr>
            <w:tcW w:w="881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93089" w:rsidRPr="009E2C73" w:rsidTr="00507B9B">
        <w:trPr>
          <w:trHeight w:val="361"/>
          <w:jc w:val="center"/>
        </w:trPr>
        <w:tc>
          <w:tcPr>
            <w:tcW w:w="178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67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DEM</w:t>
            </w:r>
          </w:p>
        </w:tc>
        <w:tc>
          <w:tcPr>
            <w:tcW w:w="1517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Slope</w:t>
            </w:r>
          </w:p>
        </w:tc>
        <w:tc>
          <w:tcPr>
            <w:tcW w:w="112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212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66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81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93089" w:rsidRPr="009E2C73" w:rsidTr="00507B9B">
        <w:trPr>
          <w:trHeight w:val="361"/>
          <w:jc w:val="center"/>
        </w:trPr>
        <w:tc>
          <w:tcPr>
            <w:tcW w:w="178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DEM</w:t>
            </w:r>
          </w:p>
        </w:tc>
        <w:tc>
          <w:tcPr>
            <w:tcW w:w="167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1517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0.5</w:t>
            </w:r>
          </w:p>
        </w:tc>
        <w:tc>
          <w:tcPr>
            <w:tcW w:w="112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212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1.5</w:t>
            </w:r>
          </w:p>
        </w:tc>
        <w:tc>
          <w:tcPr>
            <w:tcW w:w="1366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0.333333</w:t>
            </w:r>
          </w:p>
        </w:tc>
        <w:tc>
          <w:tcPr>
            <w:tcW w:w="881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</w:tr>
      <w:tr w:rsidR="00993089" w:rsidRPr="009E2C73" w:rsidTr="00507B9B">
        <w:trPr>
          <w:trHeight w:val="361"/>
          <w:jc w:val="center"/>
        </w:trPr>
        <w:tc>
          <w:tcPr>
            <w:tcW w:w="178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Slope</w:t>
            </w:r>
          </w:p>
        </w:tc>
        <w:tc>
          <w:tcPr>
            <w:tcW w:w="167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1517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112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212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1366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0.666667</w:t>
            </w:r>
          </w:p>
        </w:tc>
        <w:tc>
          <w:tcPr>
            <w:tcW w:w="881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93089" w:rsidRPr="009E2C73" w:rsidTr="00507B9B">
        <w:trPr>
          <w:trHeight w:val="361"/>
          <w:jc w:val="center"/>
        </w:trPr>
        <w:tc>
          <w:tcPr>
            <w:tcW w:w="178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67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Land cover</w:t>
            </w:r>
          </w:p>
        </w:tc>
        <w:tc>
          <w:tcPr>
            <w:tcW w:w="1517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NDVI</w:t>
            </w:r>
          </w:p>
        </w:tc>
        <w:tc>
          <w:tcPr>
            <w:tcW w:w="112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Geology</w:t>
            </w:r>
          </w:p>
        </w:tc>
        <w:tc>
          <w:tcPr>
            <w:tcW w:w="1212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66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881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93089" w:rsidRPr="009E2C73" w:rsidTr="00507B9B">
        <w:trPr>
          <w:trHeight w:val="361"/>
          <w:jc w:val="center"/>
        </w:trPr>
        <w:tc>
          <w:tcPr>
            <w:tcW w:w="178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Land cover</w:t>
            </w:r>
          </w:p>
        </w:tc>
        <w:tc>
          <w:tcPr>
            <w:tcW w:w="167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1517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5</w:t>
            </w:r>
          </w:p>
        </w:tc>
        <w:tc>
          <w:tcPr>
            <w:tcW w:w="112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1212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7</w:t>
            </w:r>
          </w:p>
        </w:tc>
        <w:tc>
          <w:tcPr>
            <w:tcW w:w="1366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0.475014</w:t>
            </w:r>
          </w:p>
        </w:tc>
        <w:tc>
          <w:tcPr>
            <w:tcW w:w="881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0.0314</w:t>
            </w:r>
          </w:p>
        </w:tc>
      </w:tr>
      <w:tr w:rsidR="00993089" w:rsidRPr="009E2C73" w:rsidTr="00507B9B">
        <w:trPr>
          <w:trHeight w:val="371"/>
          <w:jc w:val="center"/>
        </w:trPr>
        <w:tc>
          <w:tcPr>
            <w:tcW w:w="178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NDVI</w:t>
            </w:r>
          </w:p>
        </w:tc>
        <w:tc>
          <w:tcPr>
            <w:tcW w:w="167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0.2</w:t>
            </w:r>
          </w:p>
        </w:tc>
        <w:tc>
          <w:tcPr>
            <w:tcW w:w="1517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1129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0.3</w:t>
            </w:r>
          </w:p>
        </w:tc>
        <w:tc>
          <w:tcPr>
            <w:tcW w:w="1212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1.6</w:t>
            </w:r>
          </w:p>
        </w:tc>
        <w:tc>
          <w:tcPr>
            <w:tcW w:w="1366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0.109496</w:t>
            </w:r>
          </w:p>
        </w:tc>
        <w:tc>
          <w:tcPr>
            <w:tcW w:w="881" w:type="dxa"/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93089" w:rsidRPr="009E2C73" w:rsidTr="00507B9B">
        <w:trPr>
          <w:trHeight w:val="354"/>
          <w:jc w:val="center"/>
        </w:trPr>
        <w:tc>
          <w:tcPr>
            <w:tcW w:w="1789" w:type="dxa"/>
            <w:tcBorders>
              <w:bottom w:val="single" w:sz="4" w:space="0" w:color="auto"/>
            </w:tcBorders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Geology</w:t>
            </w:r>
          </w:p>
        </w:tc>
        <w:tc>
          <w:tcPr>
            <w:tcW w:w="1679" w:type="dxa"/>
            <w:tcBorders>
              <w:bottom w:val="single" w:sz="4" w:space="0" w:color="auto"/>
            </w:tcBorders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1517" w:type="dxa"/>
            <w:tcBorders>
              <w:bottom w:val="single" w:sz="4" w:space="0" w:color="auto"/>
            </w:tcBorders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3.33</w:t>
            </w:r>
          </w:p>
        </w:tc>
        <w:tc>
          <w:tcPr>
            <w:tcW w:w="1129" w:type="dxa"/>
            <w:tcBorders>
              <w:bottom w:val="single" w:sz="4" w:space="0" w:color="auto"/>
            </w:tcBorders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1212" w:type="dxa"/>
            <w:tcBorders>
              <w:bottom w:val="single" w:sz="4" w:space="0" w:color="auto"/>
            </w:tcBorders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2.33</w:t>
            </w:r>
          </w:p>
        </w:tc>
        <w:tc>
          <w:tcPr>
            <w:tcW w:w="1366" w:type="dxa"/>
            <w:tcBorders>
              <w:bottom w:val="single" w:sz="4" w:space="0" w:color="auto"/>
            </w:tcBorders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9E2C73">
              <w:rPr>
                <w:rFonts w:asciiTheme="majorBidi" w:hAnsiTheme="majorBidi" w:cstheme="majorBidi"/>
                <w:sz w:val="18"/>
                <w:szCs w:val="18"/>
              </w:rPr>
              <w:t>0.41549</w:t>
            </w:r>
          </w:p>
        </w:tc>
        <w:tc>
          <w:tcPr>
            <w:tcW w:w="881" w:type="dxa"/>
            <w:tcBorders>
              <w:bottom w:val="single" w:sz="4" w:space="0" w:color="auto"/>
            </w:tcBorders>
          </w:tcPr>
          <w:p w:rsidR="00993089" w:rsidRPr="009E2C73" w:rsidRDefault="00993089" w:rsidP="00507B9B">
            <w:pPr>
              <w:bidi w:val="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</w:tbl>
    <w:p w:rsidR="00993089" w:rsidRPr="00A45255" w:rsidRDefault="00993089" w:rsidP="00993089">
      <w:pPr>
        <w:bidi w:val="0"/>
        <w:spacing w:line="240" w:lineRule="auto"/>
        <w:jc w:val="center"/>
        <w:rPr>
          <w:rFonts w:asciiTheme="majorBidi" w:hAnsiTheme="majorBidi" w:cstheme="majorBidi"/>
          <w:sz w:val="18"/>
          <w:szCs w:val="18"/>
        </w:rPr>
      </w:pPr>
      <w:r w:rsidRPr="009E2C73">
        <w:rPr>
          <w:rFonts w:asciiTheme="majorBidi" w:hAnsiTheme="majorBidi" w:cstheme="majorBidi"/>
          <w:sz w:val="18"/>
          <w:szCs w:val="18"/>
        </w:rPr>
        <w:t>Key: CR: consistency ratio</w:t>
      </w:r>
    </w:p>
    <w:p w:rsidR="00B57F37" w:rsidRDefault="00993089">
      <w:bookmarkStart w:id="0" w:name="_GoBack"/>
      <w:bookmarkEnd w:id="0"/>
    </w:p>
    <w:sectPr w:rsidR="00B57F37" w:rsidSect="00EE5463">
      <w:pgSz w:w="11906" w:h="16838"/>
      <w:pgMar w:top="1440" w:right="1440" w:bottom="1440" w:left="1440" w:header="708" w:footer="708" w:gutter="0"/>
      <w:lnNumType w:countBy="1" w:restart="continuous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089"/>
    <w:rsid w:val="00935206"/>
    <w:rsid w:val="00953E1B"/>
    <w:rsid w:val="00993089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336306-0FDF-4717-9EB8-27121B702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3089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3089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9930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445</Characters>
  <Application>Microsoft Office Word</Application>
  <DocSecurity>0</DocSecurity>
  <Lines>3</Lines>
  <Paragraphs>1</Paragraphs>
  <ScaleCrop>false</ScaleCrop>
  <Company>Springer Nature IT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2022-03-16T09:12:00Z</dcterms:created>
  <dcterms:modified xsi:type="dcterms:W3CDTF">2022-03-16T09:13:00Z</dcterms:modified>
</cp:coreProperties>
</file>