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10255" w:type="dxa"/>
        <w:tblLook w:val="04A0" w:firstRow="1" w:lastRow="0" w:firstColumn="1" w:lastColumn="0" w:noHBand="0" w:noVBand="1"/>
      </w:tblPr>
      <w:tblGrid>
        <w:gridCol w:w="1995"/>
        <w:gridCol w:w="694"/>
        <w:gridCol w:w="4143"/>
        <w:gridCol w:w="3423"/>
      </w:tblGrid>
      <w:tr w:rsidR="00947C81" w:rsidRPr="00410502" w14:paraId="71F0F58A" w14:textId="77777777" w:rsidTr="00E355B8">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3423" w:type="dxa"/>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E355B8">
        <w:tc>
          <w:tcPr>
            <w:tcW w:w="10255" w:type="dxa"/>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947C81" w:rsidRPr="00410502" w14:paraId="45EC1A5C" w14:textId="77777777" w:rsidTr="00E355B8">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3423" w:type="dxa"/>
                <w:vAlign w:val="center"/>
              </w:tcPr>
              <w:p w14:paraId="069CBC2F" w14:textId="7C04E902" w:rsidR="00DB4B2C" w:rsidRPr="00410502" w:rsidRDefault="00540BAE" w:rsidP="0028641C">
                <w:pPr>
                  <w:rPr>
                    <w:rFonts w:ascii="Arial" w:hAnsi="Arial" w:cs="Arial"/>
                    <w:sz w:val="20"/>
                    <w:szCs w:val="20"/>
                  </w:rPr>
                </w:pPr>
                <w:r>
                  <w:rPr>
                    <w:rFonts w:ascii="Arial" w:hAnsi="Arial" w:cs="Arial"/>
                    <w:sz w:val="20"/>
                    <w:szCs w:val="20"/>
                  </w:rPr>
                  <w:t xml:space="preserve"> </w:t>
                </w:r>
                <w:r w:rsidR="00AF5D33">
                  <w:rPr>
                    <w:rFonts w:ascii="Arial" w:hAnsi="Arial" w:cs="Arial"/>
                    <w:sz w:val="20"/>
                    <w:szCs w:val="20"/>
                  </w:rPr>
                  <w:t>Yes, the title is depicting that th</w:t>
                </w:r>
                <w:r w:rsidR="00793687">
                  <w:rPr>
                    <w:rFonts w:ascii="Arial" w:hAnsi="Arial" w:cs="Arial"/>
                    <w:sz w:val="20"/>
                    <w:szCs w:val="20"/>
                  </w:rPr>
                  <w:t>e</w:t>
                </w:r>
                <w:r w:rsidR="00793687">
                  <w:rPr>
                    <w:rFonts w:ascii="Arial" w:hAnsi="Arial" w:cs="Arial"/>
                    <w:sz w:val="20"/>
                    <w:szCs w:val="20"/>
                  </w:rPr>
                  <w:t xml:space="preserve"> mix method approach was used for data collection. A scoping </w:t>
                </w:r>
                <w:r w:rsidR="00A92C80">
                  <w:rPr>
                    <w:rFonts w:ascii="Arial" w:hAnsi="Arial" w:cs="Arial"/>
                    <w:sz w:val="20"/>
                    <w:szCs w:val="20"/>
                  </w:rPr>
                  <w:t xml:space="preserve">review was done </w:t>
                </w:r>
                <w:proofErr w:type="gramStart"/>
                <w:r w:rsidR="00AF5D33">
                  <w:rPr>
                    <w:rFonts w:ascii="Arial" w:hAnsi="Arial" w:cs="Arial"/>
                    <w:sz w:val="20"/>
                    <w:szCs w:val="20"/>
                  </w:rPr>
                  <w:t xml:space="preserve">to </w:t>
                </w:r>
                <w:r w:rsidR="00701FBB">
                  <w:rPr>
                    <w:rFonts w:ascii="Arial" w:hAnsi="Arial" w:cs="Arial"/>
                    <w:sz w:val="20"/>
                    <w:szCs w:val="20"/>
                  </w:rPr>
                  <w:t xml:space="preserve"> </w:t>
                </w:r>
                <w:r w:rsidR="00AF5D33">
                  <w:rPr>
                    <w:rFonts w:ascii="Arial" w:hAnsi="Arial" w:cs="Arial"/>
                    <w:sz w:val="20"/>
                    <w:szCs w:val="20"/>
                  </w:rPr>
                  <w:t>see</w:t>
                </w:r>
                <w:proofErr w:type="gramEnd"/>
                <w:r w:rsidR="00701FBB">
                  <w:rPr>
                    <w:rFonts w:ascii="Arial" w:hAnsi="Arial" w:cs="Arial"/>
                    <w:sz w:val="20"/>
                    <w:szCs w:val="20"/>
                  </w:rPr>
                  <w:t xml:space="preserve"> the </w:t>
                </w:r>
                <w:r w:rsidR="00E355B8">
                  <w:rPr>
                    <w:rFonts w:ascii="Arial" w:hAnsi="Arial" w:cs="Arial"/>
                    <w:sz w:val="20"/>
                    <w:szCs w:val="20"/>
                  </w:rPr>
                  <w:t>current</w:t>
                </w:r>
                <w:r w:rsidR="00701FBB">
                  <w:rPr>
                    <w:rFonts w:ascii="Arial" w:hAnsi="Arial" w:cs="Arial"/>
                    <w:sz w:val="20"/>
                    <w:szCs w:val="20"/>
                  </w:rPr>
                  <w:t xml:space="preserve"> knowledge </w:t>
                </w:r>
                <w:r w:rsidR="00AF5D33">
                  <w:rPr>
                    <w:rFonts w:ascii="Arial" w:hAnsi="Arial" w:cs="Arial"/>
                    <w:sz w:val="20"/>
                    <w:szCs w:val="20"/>
                  </w:rPr>
                  <w:t xml:space="preserve">and </w:t>
                </w:r>
                <w:r w:rsidR="00AF5D33">
                  <w:rPr>
                    <w:rFonts w:ascii="Arial" w:hAnsi="Arial" w:cs="Arial"/>
                    <w:sz w:val="20"/>
                    <w:szCs w:val="20"/>
                  </w:rPr>
                  <w:t>see</w:t>
                </w:r>
                <w:r w:rsidR="00701FBB">
                  <w:rPr>
                    <w:rFonts w:ascii="Arial" w:hAnsi="Arial" w:cs="Arial"/>
                    <w:sz w:val="20"/>
                    <w:szCs w:val="20"/>
                  </w:rPr>
                  <w:t xml:space="preserve"> the cur</w:t>
                </w:r>
                <w:r w:rsidR="002E474E">
                  <w:rPr>
                    <w:rFonts w:ascii="Arial" w:hAnsi="Arial" w:cs="Arial"/>
                    <w:sz w:val="20"/>
                    <w:szCs w:val="20"/>
                  </w:rPr>
                  <w:t>rent knowledge and literature available in Pakistan scenario</w:t>
                </w:r>
                <w:r w:rsidR="007A5215">
                  <w:rPr>
                    <w:rFonts w:ascii="Arial" w:hAnsi="Arial" w:cs="Arial"/>
                    <w:sz w:val="20"/>
                    <w:szCs w:val="20"/>
                  </w:rPr>
                  <w:t xml:space="preserve"> about “Gender Discrimination” and the primary data collection on same topic was</w:t>
                </w:r>
                <w:r w:rsidR="00223717">
                  <w:rPr>
                    <w:rFonts w:ascii="Arial" w:hAnsi="Arial" w:cs="Arial"/>
                    <w:sz w:val="20"/>
                    <w:szCs w:val="20"/>
                  </w:rPr>
                  <w:t xml:space="preserve"> </w:t>
                </w:r>
                <w:r w:rsidR="00AF5D33">
                  <w:rPr>
                    <w:rFonts w:ascii="Arial" w:hAnsi="Arial" w:cs="Arial"/>
                    <w:sz w:val="20"/>
                    <w:szCs w:val="20"/>
                  </w:rPr>
                  <w:t xml:space="preserve">aims </w:t>
                </w:r>
                <w:r w:rsidR="00AF5D33" w:rsidRPr="00CD0AFF">
                  <w:rPr>
                    <w:rFonts w:ascii="Arial" w:hAnsi="Arial" w:cs="Arial"/>
                    <w:sz w:val="20"/>
                    <w:szCs w:val="20"/>
                    <w:lang w:val="en-CA"/>
                  </w:rPr>
                  <w:t>to</w:t>
                </w:r>
                <w:r w:rsidR="00CD0AFF" w:rsidRPr="00CD0AFF">
                  <w:rPr>
                    <w:rFonts w:ascii="Arial" w:hAnsi="Arial" w:cs="Arial"/>
                    <w:sz w:val="20"/>
                    <w:szCs w:val="20"/>
                    <w:lang w:val="en-CA"/>
                  </w:rPr>
                  <w:t xml:space="preserve"> qualitatively evaluate the reasons for gender discrimination in a specific country, Pakistan, and how women are affected.  </w:t>
                </w:r>
                <w:r w:rsidR="007A5215">
                  <w:rPr>
                    <w:rFonts w:ascii="Arial" w:hAnsi="Arial" w:cs="Arial"/>
                    <w:sz w:val="20"/>
                    <w:szCs w:val="20"/>
                  </w:rPr>
                  <w:t xml:space="preserve"> </w:t>
                </w:r>
              </w:p>
            </w:tc>
          </w:sdtContent>
        </w:sdt>
      </w:tr>
      <w:tr w:rsidR="00DB4B2C" w:rsidRPr="00410502" w14:paraId="042F3584" w14:textId="77777777" w:rsidTr="00E355B8">
        <w:tc>
          <w:tcPr>
            <w:tcW w:w="10255" w:type="dxa"/>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947C81" w:rsidRPr="00410502" w14:paraId="26FCF49F" w14:textId="77777777" w:rsidTr="00E355B8">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3423" w:type="dxa"/>
                <w:vAlign w:val="center"/>
              </w:tcPr>
              <w:p w14:paraId="11CE00AF" w14:textId="56AC75A5" w:rsidR="00DB4B2C" w:rsidRPr="00410502" w:rsidRDefault="00AF5D33" w:rsidP="006B2B65">
                <w:pPr>
                  <w:rPr>
                    <w:rFonts w:ascii="Arial" w:hAnsi="Arial" w:cs="Arial"/>
                    <w:sz w:val="20"/>
                    <w:szCs w:val="20"/>
                  </w:rPr>
                </w:pPr>
                <w:r>
                  <w:rPr>
                    <w:rFonts w:ascii="Arial" w:hAnsi="Arial" w:cs="Arial"/>
                    <w:sz w:val="20"/>
                    <w:szCs w:val="20"/>
                  </w:rPr>
                  <w:t xml:space="preserve">A structured </w:t>
                </w:r>
                <w:r w:rsidR="00C66E64">
                  <w:rPr>
                    <w:rFonts w:ascii="Arial" w:hAnsi="Arial" w:cs="Arial"/>
                    <w:sz w:val="20"/>
                    <w:szCs w:val="20"/>
                  </w:rPr>
                  <w:t xml:space="preserve">abstract and </w:t>
                </w:r>
                <w:r>
                  <w:rPr>
                    <w:rFonts w:ascii="Arial" w:hAnsi="Arial" w:cs="Arial"/>
                    <w:sz w:val="20"/>
                    <w:szCs w:val="20"/>
                  </w:rPr>
                  <w:t>summary is a</w:t>
                </w:r>
                <w:r w:rsidR="00CD4991">
                  <w:rPr>
                    <w:rFonts w:ascii="Arial" w:hAnsi="Arial" w:cs="Arial"/>
                    <w:sz w:val="20"/>
                    <w:szCs w:val="20"/>
                  </w:rPr>
                  <w:t>vailable on page 2</w:t>
                </w:r>
                <w:r w:rsidR="00C66E64">
                  <w:rPr>
                    <w:rFonts w:ascii="Arial" w:hAnsi="Arial" w:cs="Arial"/>
                    <w:sz w:val="20"/>
                    <w:szCs w:val="20"/>
                  </w:rPr>
                  <w:t xml:space="preserve"> that reflects the objective, </w:t>
                </w:r>
                <w:r w:rsidR="0028641C">
                  <w:rPr>
                    <w:rFonts w:ascii="Arial" w:hAnsi="Arial" w:cs="Arial"/>
                    <w:sz w:val="20"/>
                    <w:szCs w:val="20"/>
                  </w:rPr>
                  <w:t>method,</w:t>
                </w:r>
                <w:r w:rsidR="00C66E64">
                  <w:rPr>
                    <w:rFonts w:ascii="Arial" w:hAnsi="Arial" w:cs="Arial"/>
                    <w:sz w:val="20"/>
                    <w:szCs w:val="20"/>
                  </w:rPr>
                  <w:t xml:space="preserve"> and results of the study</w:t>
                </w:r>
              </w:p>
            </w:tc>
          </w:sdtContent>
        </w:sdt>
      </w:tr>
      <w:tr w:rsidR="00DB4B2C" w:rsidRPr="00410502" w14:paraId="4CE80C0A" w14:textId="77777777" w:rsidTr="00E355B8">
        <w:tc>
          <w:tcPr>
            <w:tcW w:w="10255" w:type="dxa"/>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947C81" w:rsidRPr="00410502" w14:paraId="5285DBB4" w14:textId="77777777" w:rsidTr="00E355B8">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3423" w:type="dxa"/>
                <w:vAlign w:val="center"/>
              </w:tcPr>
              <w:p w14:paraId="0E118E1E" w14:textId="08723944" w:rsidR="00DB4B2C" w:rsidRPr="00410502" w:rsidRDefault="00BF67B0" w:rsidP="006B2B65">
                <w:pPr>
                  <w:rPr>
                    <w:rFonts w:ascii="Arial" w:hAnsi="Arial" w:cs="Arial"/>
                    <w:sz w:val="20"/>
                    <w:szCs w:val="20"/>
                  </w:rPr>
                </w:pPr>
                <w:r>
                  <w:rPr>
                    <w:rFonts w:ascii="Arial" w:hAnsi="Arial" w:cs="Arial"/>
                    <w:sz w:val="20"/>
                    <w:szCs w:val="20"/>
                  </w:rPr>
                  <w:t>Background and Rationale are given on page 4&amp;5</w:t>
                </w:r>
                <w:r w:rsidR="00C63212">
                  <w:rPr>
                    <w:rFonts w:ascii="Arial" w:hAnsi="Arial" w:cs="Arial"/>
                    <w:sz w:val="20"/>
                    <w:szCs w:val="20"/>
                  </w:rPr>
                  <w:t>.</w:t>
                </w:r>
              </w:p>
            </w:tc>
          </w:sdtContent>
        </w:sdt>
      </w:tr>
      <w:tr w:rsidR="00947C81" w:rsidRPr="00410502" w14:paraId="78F2CDA1" w14:textId="77777777" w:rsidTr="00676ABE">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3423" w:type="dxa"/>
                <w:shd w:val="clear" w:color="auto" w:fill="FFFFFF" w:themeFill="background1"/>
                <w:vAlign w:val="center"/>
              </w:tcPr>
              <w:p w14:paraId="3D477225" w14:textId="3DBEF5FE" w:rsidR="00DB4B2C" w:rsidRPr="00410502" w:rsidRDefault="00676ABE" w:rsidP="00676ABE">
                <w:pPr>
                  <w:rPr>
                    <w:rFonts w:ascii="Arial" w:hAnsi="Arial" w:cs="Arial"/>
                    <w:sz w:val="20"/>
                    <w:szCs w:val="20"/>
                  </w:rPr>
                </w:pPr>
                <w:r w:rsidRPr="00676ABE">
                  <w:rPr>
                    <w:rFonts w:ascii="Arial" w:hAnsi="Arial" w:cs="Arial"/>
                    <w:sz w:val="20"/>
                    <w:szCs w:val="20"/>
                    <w:shd w:val="clear" w:color="auto" w:fill="FFFFFF" w:themeFill="background1"/>
                  </w:rPr>
                  <w:t>The objective of the scoping review was to</w:t>
                </w:r>
                <w:r w:rsidRPr="00676ABE">
                  <w:rPr>
                    <w:shd w:val="clear" w:color="auto" w:fill="FFFFFF" w:themeFill="background1"/>
                  </w:rPr>
                  <w:t xml:space="preserve"> map a broad topic, gender discrimination/Inequality research in Pakistan</w:t>
                </w:r>
                <w:r w:rsidRPr="00676ABE">
                  <w:t xml:space="preserve"> </w:t>
                </w:r>
              </w:p>
            </w:tc>
          </w:sdtContent>
        </w:sdt>
      </w:tr>
      <w:tr w:rsidR="00DB4B2C" w:rsidRPr="00410502" w14:paraId="242C5AD0" w14:textId="77777777" w:rsidTr="00E355B8">
        <w:tc>
          <w:tcPr>
            <w:tcW w:w="10255" w:type="dxa"/>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947C81" w:rsidRPr="00410502" w14:paraId="6C798A00" w14:textId="77777777" w:rsidTr="00E355B8">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3423" w:type="dxa"/>
                <w:vAlign w:val="center"/>
              </w:tcPr>
              <w:p w14:paraId="409342E1" w14:textId="70C00CBB" w:rsidR="00DB4B2C" w:rsidRPr="00410502" w:rsidRDefault="00CC4665" w:rsidP="006B2B65">
                <w:pPr>
                  <w:rPr>
                    <w:rFonts w:ascii="Arial" w:hAnsi="Arial" w:cs="Arial"/>
                    <w:sz w:val="20"/>
                    <w:szCs w:val="20"/>
                  </w:rPr>
                </w:pPr>
                <w:r>
                  <w:rPr>
                    <w:rFonts w:ascii="Arial" w:hAnsi="Arial" w:cs="Arial"/>
                    <w:sz w:val="20"/>
                    <w:szCs w:val="20"/>
                  </w:rPr>
                  <w:t>NA</w:t>
                </w:r>
              </w:p>
            </w:tc>
          </w:sdtContent>
        </w:sdt>
      </w:tr>
      <w:tr w:rsidR="00947C81" w:rsidRPr="00410502" w14:paraId="11E3B031" w14:textId="77777777" w:rsidTr="00E355B8">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tc>
          <w:tcPr>
            <w:tcW w:w="3423" w:type="dxa"/>
            <w:vAlign w:val="center"/>
          </w:tcPr>
          <w:p w14:paraId="30FCDBDA" w14:textId="51E8FA91" w:rsidR="004B4EBE" w:rsidRPr="00C66E64" w:rsidRDefault="000E5155" w:rsidP="00710170">
            <w:pPr>
              <w:rPr>
                <w:rFonts w:eastAsia="Times New Roman" w:cstheme="minorHAnsi"/>
                <w:sz w:val="20"/>
                <w:szCs w:val="20"/>
                <w:lang w:val="en-CA"/>
              </w:rPr>
            </w:pPr>
            <w:r w:rsidRPr="00C66E64">
              <w:rPr>
                <w:rFonts w:eastAsia="Times New Roman" w:cstheme="minorHAnsi"/>
                <w:sz w:val="20"/>
                <w:szCs w:val="20"/>
                <w:lang w:val="en-CA"/>
              </w:rPr>
              <w:t xml:space="preserve">Three authors independently performed an extensive literature search by suing the </w:t>
            </w:r>
            <w:r w:rsidR="00710170" w:rsidRPr="00C66E64">
              <w:rPr>
                <w:rFonts w:eastAsia="Times New Roman" w:cstheme="minorHAnsi"/>
                <w:sz w:val="20"/>
                <w:szCs w:val="20"/>
                <w:lang w:val="en-CA"/>
              </w:rPr>
              <w:t>keywords “</w:t>
            </w:r>
            <w:r w:rsidRPr="00C66E64">
              <w:rPr>
                <w:rFonts w:eastAsia="Times New Roman" w:cstheme="minorHAnsi"/>
                <w:sz w:val="20"/>
                <w:szCs w:val="20"/>
                <w:lang w:val="en-CA"/>
              </w:rPr>
              <w:t xml:space="preserve">gender discrimination” “Pakistan" "women" "men" "adolescent and shortlisted articles based on the </w:t>
            </w:r>
            <w:r w:rsidR="00710170" w:rsidRPr="00C66E64">
              <w:rPr>
                <w:rFonts w:eastAsia="Times New Roman" w:cstheme="minorHAnsi"/>
                <w:sz w:val="20"/>
                <w:szCs w:val="20"/>
                <w:lang w:val="en-CA"/>
              </w:rPr>
              <w:t xml:space="preserve">PRISMA guideline </w:t>
            </w:r>
            <w:r w:rsidRPr="00C66E64">
              <w:rPr>
                <w:rFonts w:eastAsia="Times New Roman" w:cstheme="minorHAnsi"/>
                <w:sz w:val="20"/>
                <w:szCs w:val="20"/>
                <w:lang w:val="en-CA"/>
              </w:rPr>
              <w:t xml:space="preserve">following eligibility </w:t>
            </w:r>
            <w:r w:rsidR="00710170" w:rsidRPr="00C66E64">
              <w:rPr>
                <w:rFonts w:eastAsia="Times New Roman" w:cstheme="minorHAnsi"/>
                <w:sz w:val="20"/>
                <w:szCs w:val="20"/>
                <w:lang w:val="en-CA"/>
              </w:rPr>
              <w:t>criteria: research conducted in Pakistan,</w:t>
            </w:r>
            <w:r w:rsidR="00B43C6B" w:rsidRPr="00C66E64">
              <w:rPr>
                <w:rFonts w:eastAsia="Times New Roman" w:cstheme="minorHAnsi"/>
                <w:sz w:val="20"/>
                <w:szCs w:val="20"/>
                <w:lang w:val="en-CA"/>
              </w:rPr>
              <w:t xml:space="preserve"> focus on women health, should be a research article with good quality</w:t>
            </w:r>
          </w:p>
          <w:p w14:paraId="20FA2F97" w14:textId="3E78EC89" w:rsidR="00880E9B" w:rsidRPr="00C66E64" w:rsidRDefault="00880E9B" w:rsidP="00C57E58">
            <w:pPr>
              <w:rPr>
                <w:rFonts w:eastAsia="Times New Roman" w:cstheme="minorHAnsi"/>
                <w:sz w:val="20"/>
                <w:szCs w:val="20"/>
                <w:lang w:val="en-CA"/>
              </w:rPr>
            </w:pPr>
            <w:r w:rsidRPr="00C66E64">
              <w:rPr>
                <w:rFonts w:eastAsia="Times New Roman" w:cstheme="minorHAnsi"/>
                <w:sz w:val="20"/>
                <w:szCs w:val="20"/>
                <w:lang w:val="en-CA"/>
              </w:rPr>
              <w:lastRenderedPageBreak/>
              <w:t>See figure 1 on page 33</w:t>
            </w:r>
            <w:r w:rsidR="00B43C6B" w:rsidRPr="00C66E64">
              <w:rPr>
                <w:rFonts w:eastAsia="Times New Roman" w:cstheme="minorHAnsi"/>
                <w:sz w:val="20"/>
                <w:szCs w:val="20"/>
                <w:lang w:val="en-CA"/>
              </w:rPr>
              <w:t xml:space="preserve"> for PRISMA guideline</w:t>
            </w:r>
            <w:r w:rsidRPr="00C66E64">
              <w:rPr>
                <w:rFonts w:eastAsia="Times New Roman" w:cstheme="minorHAnsi"/>
                <w:sz w:val="20"/>
                <w:szCs w:val="20"/>
                <w:lang w:val="en-CA"/>
              </w:rPr>
              <w:t>.</w:t>
            </w:r>
          </w:p>
          <w:p w14:paraId="164C8DAC" w14:textId="6F8B093E" w:rsidR="00DB4B2C" w:rsidRPr="00C66E64" w:rsidRDefault="00DB4B2C" w:rsidP="006B2B65">
            <w:pPr>
              <w:rPr>
                <w:rFonts w:cstheme="minorHAnsi"/>
                <w:sz w:val="20"/>
                <w:szCs w:val="20"/>
              </w:rPr>
            </w:pPr>
          </w:p>
        </w:tc>
      </w:tr>
      <w:tr w:rsidR="00947C81" w:rsidRPr="00410502" w14:paraId="47019F35" w14:textId="77777777" w:rsidTr="00E355B8">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tc>
          <w:tcPr>
            <w:tcW w:w="3423" w:type="dxa"/>
            <w:vAlign w:val="center"/>
          </w:tcPr>
          <w:p w14:paraId="4CBB42E1" w14:textId="33F5FFFD" w:rsidR="00DB4B2C" w:rsidRPr="00410502" w:rsidRDefault="005C7DE0" w:rsidP="005C7DE0">
            <w:pPr>
              <w:rPr>
                <w:rFonts w:ascii="Arial" w:hAnsi="Arial" w:cs="Arial"/>
                <w:sz w:val="20"/>
                <w:szCs w:val="20"/>
              </w:rPr>
            </w:pPr>
            <w:r>
              <w:rPr>
                <w:rFonts w:ascii="Arial" w:hAnsi="Arial" w:cs="Arial"/>
                <w:sz w:val="20"/>
                <w:szCs w:val="20"/>
              </w:rPr>
              <w:t xml:space="preserve">The research article was searched mainly from the </w:t>
            </w:r>
            <w:sdt>
              <w:sdtPr>
                <w:rPr>
                  <w:rFonts w:ascii="Arial" w:hAnsi="Arial" w:cs="Arial"/>
                  <w:sz w:val="20"/>
                  <w:szCs w:val="20"/>
                </w:rPr>
                <w:id w:val="1510949160"/>
                <w:placeholder>
                  <w:docPart w:val="DefaultPlaceholder_1082065158"/>
                </w:placeholder>
              </w:sdtPr>
              <w:sdtEndPr/>
              <w:sdtContent>
                <w:r>
                  <w:rPr>
                    <w:rFonts w:ascii="Arial" w:hAnsi="Arial" w:cs="Arial"/>
                    <w:sz w:val="20"/>
                    <w:szCs w:val="20"/>
                  </w:rPr>
                  <w:t>t</w:t>
                </w:r>
                <w:r w:rsidRPr="005C7DE0">
                  <w:rPr>
                    <w:rFonts w:ascii="Arial" w:hAnsi="Arial" w:cs="Arial"/>
                    <w:sz w:val="20"/>
                    <w:szCs w:val="20"/>
                    <w:lang w:val="en-CA"/>
                  </w:rPr>
                  <w:t>wo databases: PubMed and Google Scholar</w:t>
                </w:r>
                <w:r>
                  <w:rPr>
                    <w:rFonts w:ascii="Arial" w:hAnsi="Arial" w:cs="Arial"/>
                    <w:sz w:val="20"/>
                    <w:szCs w:val="20"/>
                    <w:lang w:val="en-CA"/>
                  </w:rPr>
                  <w:t xml:space="preserve"> however gray literature from the organizations was also used such as WHO, based on eligibility criteria.</w:t>
                </w:r>
                <w:r w:rsidRPr="005C7DE0">
                  <w:rPr>
                    <w:rFonts w:ascii="Arial" w:hAnsi="Arial" w:cs="Arial"/>
                    <w:sz w:val="20"/>
                    <w:szCs w:val="20"/>
                    <w:lang w:val="en-CA"/>
                  </w:rPr>
                  <w:t xml:space="preserve"> </w:t>
                </w:r>
                <w:r w:rsidR="005850A4">
                  <w:rPr>
                    <w:rFonts w:ascii="Arial" w:hAnsi="Arial" w:cs="Arial"/>
                    <w:sz w:val="20"/>
                    <w:szCs w:val="20"/>
                  </w:rPr>
                  <w:t>See PRISMA Criteria on page 33</w:t>
                </w:r>
                <w:r>
                  <w:rPr>
                    <w:rFonts w:ascii="Arial" w:hAnsi="Arial" w:cs="Arial"/>
                    <w:sz w:val="20"/>
                    <w:szCs w:val="20"/>
                  </w:rPr>
                  <w:t xml:space="preserve"> for detail</w:t>
                </w:r>
              </w:sdtContent>
            </w:sdt>
          </w:p>
        </w:tc>
      </w:tr>
      <w:tr w:rsidR="00947C81" w:rsidRPr="00410502" w14:paraId="478B5682" w14:textId="77777777" w:rsidTr="00E355B8">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3423" w:type="dxa"/>
                <w:vAlign w:val="center"/>
              </w:tcPr>
              <w:p w14:paraId="1CDC3935" w14:textId="3E1B2722" w:rsidR="00DB4B2C" w:rsidRPr="00410502" w:rsidRDefault="005C7DE0" w:rsidP="006B2B65">
                <w:pPr>
                  <w:rPr>
                    <w:rFonts w:ascii="Arial" w:hAnsi="Arial" w:cs="Arial"/>
                    <w:sz w:val="20"/>
                    <w:szCs w:val="20"/>
                  </w:rPr>
                </w:pPr>
                <w:r>
                  <w:rPr>
                    <w:rFonts w:ascii="Arial" w:hAnsi="Arial" w:cs="Arial"/>
                    <w:sz w:val="20"/>
                    <w:szCs w:val="20"/>
                  </w:rPr>
                  <w:t>For detail s</w:t>
                </w:r>
                <w:r w:rsidR="00183E52">
                  <w:rPr>
                    <w:rFonts w:ascii="Arial" w:hAnsi="Arial" w:cs="Arial"/>
                    <w:sz w:val="20"/>
                    <w:szCs w:val="20"/>
                  </w:rPr>
                  <w:t>ee PRISMA</w:t>
                </w:r>
                <w:r w:rsidR="00DE52AC">
                  <w:rPr>
                    <w:rFonts w:ascii="Arial" w:hAnsi="Arial" w:cs="Arial"/>
                    <w:sz w:val="20"/>
                    <w:szCs w:val="20"/>
                  </w:rPr>
                  <w:t xml:space="preserve"> Diagram on page 33</w:t>
                </w:r>
              </w:p>
            </w:tc>
          </w:sdtContent>
        </w:sdt>
      </w:tr>
      <w:tr w:rsidR="00947C81" w:rsidRPr="00410502" w14:paraId="3E32FE05" w14:textId="77777777" w:rsidTr="00E355B8">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cstheme="minorHAnsi"/>
              <w:sz w:val="20"/>
              <w:szCs w:val="20"/>
            </w:rPr>
            <w:id w:val="-2090377787"/>
            <w:placeholder>
              <w:docPart w:val="DefaultPlaceholder_1082065158"/>
            </w:placeholder>
          </w:sdtPr>
          <w:sdtEndPr/>
          <w:sdtContent>
            <w:tc>
              <w:tcPr>
                <w:tcW w:w="3423" w:type="dxa"/>
                <w:vAlign w:val="center"/>
              </w:tcPr>
              <w:p w14:paraId="1A0EA094" w14:textId="3D43B475" w:rsidR="00DB4B2C" w:rsidRPr="00C66E64" w:rsidRDefault="005C7DE0" w:rsidP="006B2B65">
                <w:pPr>
                  <w:rPr>
                    <w:rFonts w:cstheme="minorHAnsi"/>
                    <w:sz w:val="20"/>
                    <w:szCs w:val="20"/>
                  </w:rPr>
                </w:pPr>
                <w:r w:rsidRPr="00C66E64">
                  <w:rPr>
                    <w:rFonts w:cstheme="minorHAnsi"/>
                    <w:color w:val="0E101A"/>
                    <w:sz w:val="20"/>
                    <w:szCs w:val="20"/>
                    <w:lang w:val="en-CA"/>
                  </w:rPr>
                  <w:t xml:space="preserve">Two databases; PubMed and Google Scholar and grey literature and reports from organizations were used to extract articles. Three authors independently done literature review based on inclusion criteria by using the PRISMA guidelines. </w:t>
                </w:r>
                <w:r w:rsidR="00750DAA" w:rsidRPr="00C66E64">
                  <w:rPr>
                    <w:rFonts w:cstheme="minorHAnsi"/>
                    <w:color w:val="0E101A"/>
                    <w:sz w:val="20"/>
                    <w:szCs w:val="20"/>
                    <w:lang w:val="en-CA"/>
                  </w:rPr>
                  <w:t xml:space="preserve">Total 4378 articles were searched initially then after duplication removal, relevancy check and other filters finally 15 articles were selected for literature </w:t>
                </w:r>
                <w:r w:rsidR="007E3692" w:rsidRPr="00C66E64">
                  <w:rPr>
                    <w:rFonts w:cstheme="minorHAnsi"/>
                    <w:color w:val="0E101A"/>
                    <w:sz w:val="20"/>
                    <w:szCs w:val="20"/>
                    <w:lang w:val="en-CA"/>
                  </w:rPr>
                  <w:t>review.</w:t>
                </w:r>
                <w:r w:rsidR="007E3692" w:rsidRPr="00C66E64">
                  <w:rPr>
                    <w:rFonts w:cstheme="minorHAnsi"/>
                    <w:sz w:val="20"/>
                    <w:szCs w:val="20"/>
                  </w:rPr>
                  <w:t xml:space="preserve"> See</w:t>
                </w:r>
                <w:r w:rsidR="00A058C6" w:rsidRPr="00C66E64">
                  <w:rPr>
                    <w:rFonts w:cstheme="minorHAnsi"/>
                    <w:sz w:val="20"/>
                    <w:szCs w:val="20"/>
                  </w:rPr>
                  <w:t xml:space="preserve"> PRISMA Criteria </w:t>
                </w:r>
                <w:r w:rsidR="00C02C5A" w:rsidRPr="00C66E64">
                  <w:rPr>
                    <w:rFonts w:cstheme="minorHAnsi"/>
                    <w:sz w:val="20"/>
                    <w:szCs w:val="20"/>
                  </w:rPr>
                  <w:t xml:space="preserve">on page 33 and </w:t>
                </w:r>
                <w:r w:rsidR="007901DF" w:rsidRPr="00C66E64">
                  <w:rPr>
                    <w:rFonts w:cstheme="minorHAnsi"/>
                    <w:sz w:val="20"/>
                    <w:szCs w:val="20"/>
                  </w:rPr>
                  <w:t>literature search strategy on page 6</w:t>
                </w:r>
                <w:r w:rsidR="00750DAA" w:rsidRPr="00C66E64">
                  <w:rPr>
                    <w:rFonts w:cstheme="minorHAnsi"/>
                    <w:sz w:val="20"/>
                    <w:szCs w:val="20"/>
                  </w:rPr>
                  <w:t xml:space="preserve"> for </w:t>
                </w:r>
                <w:r w:rsidR="007E3692" w:rsidRPr="00C66E64">
                  <w:rPr>
                    <w:rFonts w:cstheme="minorHAnsi"/>
                    <w:sz w:val="20"/>
                    <w:szCs w:val="20"/>
                  </w:rPr>
                  <w:t>detail</w:t>
                </w:r>
                <w:r w:rsidR="00750DAA" w:rsidRPr="00C66E64">
                  <w:rPr>
                    <w:rFonts w:cstheme="minorHAnsi"/>
                    <w:sz w:val="20"/>
                    <w:szCs w:val="20"/>
                  </w:rPr>
                  <w:t>.</w:t>
                </w:r>
              </w:p>
            </w:tc>
          </w:sdtContent>
        </w:sdt>
      </w:tr>
      <w:tr w:rsidR="00947C81" w:rsidRPr="00410502" w14:paraId="5477464C" w14:textId="77777777" w:rsidTr="00E355B8">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3423" w:type="dxa"/>
                <w:vAlign w:val="center"/>
              </w:tcPr>
              <w:p w14:paraId="67341785" w14:textId="568B6D0B" w:rsidR="00DB4B2C" w:rsidRPr="00410502" w:rsidRDefault="000A64EA" w:rsidP="006B2B65">
                <w:pPr>
                  <w:rPr>
                    <w:rFonts w:ascii="Arial" w:hAnsi="Arial" w:cs="Arial"/>
                    <w:sz w:val="20"/>
                    <w:szCs w:val="20"/>
                  </w:rPr>
                </w:pPr>
                <w:r>
                  <w:rPr>
                    <w:rFonts w:ascii="Arial" w:hAnsi="Arial" w:cs="Arial"/>
                    <w:sz w:val="20"/>
                    <w:szCs w:val="20"/>
                  </w:rPr>
                  <w:t xml:space="preserve">Three independent </w:t>
                </w:r>
                <w:r w:rsidR="0035246E">
                  <w:rPr>
                    <w:rFonts w:ascii="Arial" w:hAnsi="Arial" w:cs="Arial"/>
                    <w:sz w:val="20"/>
                    <w:szCs w:val="20"/>
                  </w:rPr>
                  <w:t>reviewer charts</w:t>
                </w:r>
                <w:r w:rsidR="001967CC">
                  <w:rPr>
                    <w:rFonts w:ascii="Arial" w:hAnsi="Arial" w:cs="Arial"/>
                    <w:sz w:val="20"/>
                    <w:szCs w:val="20"/>
                  </w:rPr>
                  <w:t xml:space="preserve"> the data, </w:t>
                </w:r>
                <w:r w:rsidR="00B84E7D">
                  <w:rPr>
                    <w:rFonts w:ascii="Arial" w:hAnsi="Arial" w:cs="Arial"/>
                    <w:sz w:val="20"/>
                    <w:szCs w:val="20"/>
                  </w:rPr>
                  <w:t>see</w:t>
                </w:r>
                <w:r w:rsidR="001967CC">
                  <w:rPr>
                    <w:rFonts w:ascii="Arial" w:hAnsi="Arial" w:cs="Arial"/>
                    <w:sz w:val="20"/>
                    <w:szCs w:val="20"/>
                  </w:rPr>
                  <w:t xml:space="preserve"> detail on page </w:t>
                </w:r>
                <w:r w:rsidR="001D1557">
                  <w:rPr>
                    <w:rFonts w:ascii="Arial" w:hAnsi="Arial" w:cs="Arial"/>
                    <w:sz w:val="20"/>
                    <w:szCs w:val="20"/>
                  </w:rPr>
                  <w:t>6 under</w:t>
                </w:r>
                <w:r w:rsidR="00A76B1E">
                  <w:rPr>
                    <w:rFonts w:ascii="Arial" w:hAnsi="Arial" w:cs="Arial"/>
                    <w:sz w:val="20"/>
                    <w:szCs w:val="20"/>
                  </w:rPr>
                  <w:t xml:space="preserve"> literature search strategy</w:t>
                </w:r>
                <w:r w:rsidR="005340BF">
                  <w:rPr>
                    <w:rFonts w:ascii="Arial" w:hAnsi="Arial" w:cs="Arial"/>
                    <w:sz w:val="20"/>
                    <w:szCs w:val="20"/>
                  </w:rPr>
                  <w:t xml:space="preserve">, a table of charting data was submitted as the supplementary material of the manuscript. </w:t>
                </w:r>
              </w:p>
            </w:tc>
          </w:sdtContent>
        </w:sdt>
      </w:tr>
      <w:tr w:rsidR="00947C81" w:rsidRPr="00410502" w14:paraId="3E017428" w14:textId="77777777" w:rsidTr="00E355B8">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tc>
          <w:tcPr>
            <w:tcW w:w="3423" w:type="dxa"/>
            <w:vAlign w:val="center"/>
          </w:tcPr>
          <w:p w14:paraId="6267AA69" w14:textId="3D211630" w:rsidR="00DB4B2C" w:rsidRPr="00410502" w:rsidRDefault="007C4E25" w:rsidP="006B2B65">
            <w:pPr>
              <w:rPr>
                <w:rFonts w:ascii="Arial" w:hAnsi="Arial" w:cs="Arial"/>
                <w:sz w:val="20"/>
                <w:szCs w:val="20"/>
              </w:rPr>
            </w:pPr>
            <w:sdt>
              <w:sdtPr>
                <w:rPr>
                  <w:rFonts w:ascii="Arial" w:hAnsi="Arial" w:cs="Arial"/>
                  <w:sz w:val="20"/>
                  <w:szCs w:val="20"/>
                </w:rPr>
                <w:id w:val="667444934"/>
                <w:placeholder>
                  <w:docPart w:val="DefaultPlaceholder_1082065158"/>
                </w:placeholder>
              </w:sdtPr>
              <w:sdtEndPr/>
              <w:sdtContent>
                <w:r w:rsidR="001D1557">
                  <w:rPr>
                    <w:rFonts w:ascii="Arial" w:hAnsi="Arial" w:cs="Arial"/>
                    <w:sz w:val="20"/>
                    <w:szCs w:val="20"/>
                  </w:rPr>
                  <w:t xml:space="preserve">The 15 selected items abased on the eligibility criteria was charted on the table. The table consist of following </w:t>
                </w:r>
                <w:r w:rsidR="00B84E7D">
                  <w:rPr>
                    <w:rFonts w:ascii="Arial" w:hAnsi="Arial" w:cs="Arial"/>
                    <w:sz w:val="20"/>
                    <w:szCs w:val="20"/>
                  </w:rPr>
                  <w:t>variables: objectives of research, population and setting, research design and data collection method, results, perpetuating factors and recommendations.</w:t>
                </w:r>
              </w:sdtContent>
            </w:sdt>
            <w:r w:rsidR="00B84E7D" w:rsidRPr="00071A2E">
              <w:rPr>
                <w:rFonts w:asciiTheme="majorBidi" w:hAnsiTheme="majorBidi" w:cstheme="majorBidi"/>
                <w:b/>
                <w:bCs/>
                <w:color w:val="262626" w:themeColor="text1"/>
                <w:sz w:val="16"/>
                <w:szCs w:val="16"/>
              </w:rPr>
              <w:t xml:space="preserve"> </w:t>
            </w:r>
          </w:p>
        </w:tc>
      </w:tr>
      <w:tr w:rsidR="00947C81" w:rsidRPr="00410502" w14:paraId="60B1BE1F" w14:textId="77777777" w:rsidTr="00E355B8">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3423" w:type="dxa"/>
                <w:vAlign w:val="center"/>
              </w:tcPr>
              <w:p w14:paraId="238FDA2D" w14:textId="4B4D7470" w:rsidR="00DB4B2C" w:rsidRPr="00410502" w:rsidRDefault="00E55CE7" w:rsidP="006B2B65">
                <w:pPr>
                  <w:rPr>
                    <w:rFonts w:ascii="Arial" w:hAnsi="Arial" w:cs="Arial"/>
                    <w:sz w:val="20"/>
                    <w:szCs w:val="20"/>
                  </w:rPr>
                </w:pPr>
                <w:r>
                  <w:rPr>
                    <w:rFonts w:ascii="Arial" w:hAnsi="Arial" w:cs="Arial"/>
                    <w:sz w:val="20"/>
                    <w:szCs w:val="20"/>
                  </w:rPr>
                  <w:t>See page 6 for details</w:t>
                </w:r>
                <w:r w:rsidR="006E56F8">
                  <w:rPr>
                    <w:rFonts w:ascii="Arial" w:hAnsi="Arial" w:cs="Arial"/>
                    <w:sz w:val="20"/>
                    <w:szCs w:val="20"/>
                  </w:rPr>
                  <w:t xml:space="preserve"> </w:t>
                </w:r>
                <w:r w:rsidR="000C5152">
                  <w:rPr>
                    <w:rFonts w:ascii="Arial" w:hAnsi="Arial" w:cs="Arial"/>
                    <w:sz w:val="20"/>
                    <w:szCs w:val="20"/>
                  </w:rPr>
                  <w:t xml:space="preserve">under literature </w:t>
                </w:r>
                <w:r w:rsidR="0035246E">
                  <w:rPr>
                    <w:rFonts w:ascii="Arial" w:hAnsi="Arial" w:cs="Arial"/>
                    <w:sz w:val="20"/>
                    <w:szCs w:val="20"/>
                  </w:rPr>
                  <w:t>Search</w:t>
                </w:r>
                <w:r w:rsidR="000C5152">
                  <w:rPr>
                    <w:rFonts w:ascii="Arial" w:hAnsi="Arial" w:cs="Arial"/>
                    <w:sz w:val="20"/>
                    <w:szCs w:val="20"/>
                  </w:rPr>
                  <w:t xml:space="preserve"> strategy</w:t>
                </w:r>
              </w:p>
            </w:tc>
          </w:sdtContent>
        </w:sdt>
      </w:tr>
      <w:tr w:rsidR="00947C81" w:rsidRPr="00410502" w14:paraId="412AD199" w14:textId="77777777" w:rsidTr="00E355B8">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sdt>
              <w:sdtPr>
                <w:rPr>
                  <w:rFonts w:ascii="Arial" w:hAnsi="Arial" w:cs="Arial"/>
                  <w:sz w:val="20"/>
                  <w:szCs w:val="20"/>
                </w:rPr>
                <w:id w:val="730505301"/>
                <w:placeholder>
                  <w:docPart w:val="9D6CA80FF0164975A55CF0E7F8B794B8"/>
                </w:placeholder>
              </w:sdtPr>
              <w:sdtEndPr/>
              <w:sdtContent>
                <w:tc>
                  <w:tcPr>
                    <w:tcW w:w="3423" w:type="dxa"/>
                    <w:vAlign w:val="center"/>
                  </w:tcPr>
                  <w:p w14:paraId="3AD60FD9" w14:textId="1E1CCEDD" w:rsidR="00DB4B2C" w:rsidRPr="00410502" w:rsidRDefault="0035246E" w:rsidP="0035246E">
                    <w:pPr>
                      <w:rPr>
                        <w:rFonts w:ascii="Arial" w:hAnsi="Arial" w:cs="Arial"/>
                        <w:sz w:val="20"/>
                        <w:szCs w:val="20"/>
                      </w:rPr>
                    </w:pPr>
                    <w:r w:rsidRPr="0035246E">
                      <w:rPr>
                        <w:rFonts w:ascii="Arial" w:hAnsi="Arial" w:cs="Arial"/>
                        <w:sz w:val="20"/>
                        <w:szCs w:val="20"/>
                      </w:rPr>
                      <w:t xml:space="preserve">See page 6 for details under literature </w:t>
                    </w:r>
                    <w:r>
                      <w:rPr>
                        <w:rFonts w:ascii="Arial" w:hAnsi="Arial" w:cs="Arial"/>
                        <w:sz w:val="20"/>
                        <w:szCs w:val="20"/>
                      </w:rPr>
                      <w:t>search</w:t>
                    </w:r>
                    <w:r w:rsidRPr="0035246E">
                      <w:rPr>
                        <w:rFonts w:ascii="Arial" w:hAnsi="Arial" w:cs="Arial"/>
                        <w:sz w:val="20"/>
                        <w:szCs w:val="20"/>
                      </w:rPr>
                      <w:t xml:space="preserve"> strategy</w:t>
                    </w:r>
                    <w:r w:rsidR="004D7E03">
                      <w:rPr>
                        <w:rFonts w:ascii="Arial" w:hAnsi="Arial" w:cs="Arial"/>
                        <w:sz w:val="20"/>
                        <w:szCs w:val="20"/>
                      </w:rPr>
                      <w:t xml:space="preserve"> and Table 1 that is submitted as secondary material</w:t>
                    </w:r>
                  </w:p>
                </w:tc>
              </w:sdtContent>
            </w:sdt>
          </w:sdtContent>
        </w:sdt>
      </w:tr>
      <w:tr w:rsidR="00DB4B2C" w:rsidRPr="00410502" w14:paraId="42D51398" w14:textId="77777777" w:rsidTr="00E355B8">
        <w:tc>
          <w:tcPr>
            <w:tcW w:w="10255" w:type="dxa"/>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947C81" w:rsidRPr="00410502" w14:paraId="2262BCB7" w14:textId="77777777" w:rsidTr="00E355B8">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3423" w:type="dxa"/>
                <w:vAlign w:val="center"/>
              </w:tcPr>
              <w:p w14:paraId="2B8181F1" w14:textId="4C845547" w:rsidR="00DB4B2C" w:rsidRPr="00410502" w:rsidRDefault="00420B13" w:rsidP="004B1BD8">
                <w:pPr>
                  <w:rPr>
                    <w:rFonts w:ascii="Arial" w:hAnsi="Arial" w:cs="Arial"/>
                    <w:sz w:val="20"/>
                    <w:szCs w:val="20"/>
                  </w:rPr>
                </w:pPr>
                <w:r>
                  <w:rPr>
                    <w:rFonts w:ascii="Arial" w:hAnsi="Arial" w:cs="Arial"/>
                    <w:sz w:val="20"/>
                    <w:szCs w:val="20"/>
                  </w:rPr>
                  <w:t xml:space="preserve">A flowchart has </w:t>
                </w:r>
                <w:r w:rsidR="00947C81">
                  <w:rPr>
                    <w:rFonts w:ascii="Arial" w:hAnsi="Arial" w:cs="Arial"/>
                    <w:sz w:val="20"/>
                    <w:szCs w:val="20"/>
                  </w:rPr>
                  <w:t xml:space="preserve">been </w:t>
                </w:r>
                <w:r w:rsidR="004B1BD8">
                  <w:rPr>
                    <w:rFonts w:ascii="Arial" w:hAnsi="Arial" w:cs="Arial"/>
                    <w:sz w:val="20"/>
                    <w:szCs w:val="20"/>
                  </w:rPr>
                  <w:t xml:space="preserve">created for selection, </w:t>
                </w:r>
                <w:sdt>
                  <w:sdtPr>
                    <w:rPr>
                      <w:rFonts w:ascii="Arial" w:hAnsi="Arial" w:cs="Arial"/>
                      <w:sz w:val="20"/>
                      <w:szCs w:val="20"/>
                    </w:rPr>
                    <w:id w:val="-142269158"/>
                    <w:placeholder>
                      <w:docPart w:val="2DDA5C9C44FA4D578019787C500940E8"/>
                    </w:placeholder>
                  </w:sdtPr>
                  <w:sdtEndPr/>
                  <w:sdtContent>
                    <w:r w:rsidR="004B1BD8" w:rsidRPr="004B1BD8">
                      <w:rPr>
                        <w:rFonts w:ascii="Arial" w:hAnsi="Arial" w:cs="Arial"/>
                        <w:sz w:val="20"/>
                        <w:szCs w:val="20"/>
                      </w:rPr>
                      <w:t>See PRISMA Criteria on page 33 and literature search strategy on page 6</w:t>
                    </w:r>
                  </w:sdtContent>
                </w:sdt>
              </w:p>
            </w:tc>
          </w:sdtContent>
        </w:sdt>
      </w:tr>
      <w:tr w:rsidR="00947C81" w:rsidRPr="00410502" w14:paraId="28916F26" w14:textId="77777777" w:rsidTr="00E355B8">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sdt>
              <w:sdtPr>
                <w:rPr>
                  <w:rFonts w:ascii="Arial" w:hAnsi="Arial" w:cs="Arial"/>
                  <w:sz w:val="20"/>
                  <w:szCs w:val="20"/>
                </w:rPr>
                <w:id w:val="298504427"/>
                <w:placeholder>
                  <w:docPart w:val="2750EBB3CD104A189CFB5DDBB0B2AAAA"/>
                </w:placeholder>
              </w:sdtPr>
              <w:sdtEndPr/>
              <w:sdtContent>
                <w:tc>
                  <w:tcPr>
                    <w:tcW w:w="3423" w:type="dxa"/>
                    <w:vAlign w:val="center"/>
                  </w:tcPr>
                  <w:p w14:paraId="666E17BC" w14:textId="112D4172" w:rsidR="00DB4B2C" w:rsidRPr="00410502" w:rsidRDefault="007A561D" w:rsidP="00947C81">
                    <w:pPr>
                      <w:rPr>
                        <w:rFonts w:ascii="Arial" w:hAnsi="Arial" w:cs="Arial"/>
                        <w:sz w:val="20"/>
                        <w:szCs w:val="20"/>
                      </w:rPr>
                    </w:pPr>
                    <w:r w:rsidRPr="007A561D">
                      <w:rPr>
                        <w:rFonts w:ascii="Arial" w:hAnsi="Arial" w:cs="Arial"/>
                        <w:sz w:val="20"/>
                        <w:szCs w:val="20"/>
                      </w:rPr>
                      <w:t>See PRISMA Criteria on page 33 and literature search strategy on page 6</w:t>
                    </w:r>
                    <w:r w:rsidR="00947C81">
                      <w:rPr>
                        <w:rFonts w:ascii="Arial" w:hAnsi="Arial" w:cs="Arial"/>
                        <w:sz w:val="20"/>
                        <w:szCs w:val="20"/>
                      </w:rPr>
                      <w:t xml:space="preserve"> and also mentioned with in the Table attached as a supplement file</w:t>
                    </w:r>
                  </w:p>
                </w:tc>
              </w:sdtContent>
            </w:sdt>
          </w:sdtContent>
        </w:sdt>
      </w:tr>
      <w:tr w:rsidR="00947C81" w:rsidRPr="00410502" w14:paraId="7AC575E8" w14:textId="77777777" w:rsidTr="00E355B8">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sdt>
              <w:sdtPr>
                <w:rPr>
                  <w:rFonts w:ascii="Arial" w:hAnsi="Arial" w:cs="Arial"/>
                  <w:sz w:val="20"/>
                  <w:szCs w:val="20"/>
                </w:rPr>
                <w:id w:val="-1912226972"/>
                <w:placeholder>
                  <w:docPart w:val="CE9305F7A2234D75A804E77D296ABAD9"/>
                </w:placeholder>
              </w:sdtPr>
              <w:sdtEndPr/>
              <w:sdtContent>
                <w:tc>
                  <w:tcPr>
                    <w:tcW w:w="3423" w:type="dxa"/>
                    <w:vAlign w:val="center"/>
                  </w:tcPr>
                  <w:p w14:paraId="12770347" w14:textId="2630E2DB" w:rsidR="00DB4B2C" w:rsidRPr="00410502" w:rsidRDefault="00AE59E2" w:rsidP="00AE59E2">
                    <w:pPr>
                      <w:rPr>
                        <w:rFonts w:ascii="Arial" w:hAnsi="Arial" w:cs="Arial"/>
                        <w:sz w:val="20"/>
                        <w:szCs w:val="20"/>
                      </w:rPr>
                    </w:pPr>
                    <w:r w:rsidRPr="00AE59E2">
                      <w:rPr>
                        <w:rFonts w:ascii="Arial" w:hAnsi="Arial" w:cs="Arial"/>
                        <w:sz w:val="20"/>
                        <w:szCs w:val="20"/>
                      </w:rPr>
                      <w:t>See PRISMA Criteria on page 33 and literature search strategy on page 6</w:t>
                    </w:r>
                  </w:p>
                </w:tc>
              </w:sdtContent>
            </w:sdt>
          </w:sdtContent>
        </w:sdt>
      </w:tr>
      <w:tr w:rsidR="00947C81" w:rsidRPr="00410502" w14:paraId="53C25F57" w14:textId="77777777" w:rsidTr="00E355B8">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3423" w:type="dxa"/>
                <w:vAlign w:val="center"/>
              </w:tcPr>
              <w:p w14:paraId="5216E7AB" w14:textId="469D2BC2" w:rsidR="00DB4B2C" w:rsidRPr="00410502" w:rsidRDefault="000033C6" w:rsidP="000033C6">
                <w:pPr>
                  <w:rPr>
                    <w:rFonts w:ascii="Arial" w:hAnsi="Arial" w:cs="Arial"/>
                    <w:sz w:val="20"/>
                    <w:szCs w:val="20"/>
                  </w:rPr>
                </w:pPr>
                <w:r>
                  <w:rPr>
                    <w:rFonts w:ascii="Arial" w:hAnsi="Arial" w:cs="Arial"/>
                    <w:sz w:val="20"/>
                    <w:szCs w:val="20"/>
                  </w:rPr>
                  <w:t xml:space="preserve">We have used the narrative approaches, but the details are mentioned with in the tables and citation being discussed with the table and discussions </w:t>
                </w:r>
              </w:p>
            </w:tc>
          </w:sdtContent>
        </w:sdt>
      </w:tr>
      <w:tr w:rsidR="00947C81" w:rsidRPr="00410502" w14:paraId="09B95AA3" w14:textId="77777777" w:rsidTr="00E355B8">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3423" w:type="dxa"/>
                <w:vAlign w:val="center"/>
              </w:tcPr>
              <w:p w14:paraId="71489CEE" w14:textId="160219C3" w:rsidR="00DB4B2C" w:rsidRPr="00410502" w:rsidRDefault="00802CFC" w:rsidP="000033C6">
                <w:pPr>
                  <w:rPr>
                    <w:rFonts w:ascii="Arial" w:hAnsi="Arial" w:cs="Arial"/>
                    <w:sz w:val="20"/>
                    <w:szCs w:val="20"/>
                  </w:rPr>
                </w:pPr>
                <w:r>
                  <w:rPr>
                    <w:rFonts w:ascii="Arial" w:hAnsi="Arial" w:cs="Arial"/>
                    <w:sz w:val="20"/>
                    <w:szCs w:val="20"/>
                  </w:rPr>
                  <w:t xml:space="preserve">A </w:t>
                </w:r>
                <w:r w:rsidR="00071AFF">
                  <w:rPr>
                    <w:rFonts w:ascii="Arial" w:hAnsi="Arial" w:cs="Arial"/>
                    <w:sz w:val="20"/>
                    <w:szCs w:val="20"/>
                  </w:rPr>
                  <w:t xml:space="preserve">synthesis </w:t>
                </w:r>
                <w:r>
                  <w:rPr>
                    <w:rFonts w:ascii="Arial" w:hAnsi="Arial" w:cs="Arial"/>
                    <w:sz w:val="20"/>
                    <w:szCs w:val="20"/>
                  </w:rPr>
                  <w:t xml:space="preserve">table was created </w:t>
                </w:r>
                <w:r w:rsidR="00071AFF">
                  <w:rPr>
                    <w:rFonts w:ascii="Arial" w:hAnsi="Arial" w:cs="Arial"/>
                    <w:sz w:val="20"/>
                    <w:szCs w:val="20"/>
                  </w:rPr>
                  <w:t xml:space="preserve">and from </w:t>
                </w:r>
                <w:r w:rsidR="00845AB2">
                  <w:rPr>
                    <w:rFonts w:ascii="Arial" w:hAnsi="Arial" w:cs="Arial"/>
                    <w:sz w:val="20"/>
                    <w:szCs w:val="20"/>
                  </w:rPr>
                  <w:t>those 6 themes</w:t>
                </w:r>
                <w:r w:rsidR="007C0497">
                  <w:rPr>
                    <w:rFonts w:ascii="Arial" w:hAnsi="Arial" w:cs="Arial"/>
                    <w:sz w:val="20"/>
                    <w:szCs w:val="20"/>
                  </w:rPr>
                  <w:t xml:space="preserve"> were emerged. Please review </w:t>
                </w:r>
                <w:r w:rsidR="000033C6">
                  <w:rPr>
                    <w:rFonts w:ascii="Arial" w:hAnsi="Arial" w:cs="Arial"/>
                    <w:sz w:val="20"/>
                    <w:szCs w:val="20"/>
                  </w:rPr>
                  <w:t>pages</w:t>
                </w:r>
                <w:r w:rsidR="007C0497">
                  <w:rPr>
                    <w:rFonts w:ascii="Arial" w:hAnsi="Arial" w:cs="Arial"/>
                    <w:sz w:val="20"/>
                    <w:szCs w:val="20"/>
                  </w:rPr>
                  <w:t xml:space="preserve"> number</w:t>
                </w:r>
                <w:r w:rsidR="00560D33">
                  <w:rPr>
                    <w:rFonts w:ascii="Arial" w:hAnsi="Arial" w:cs="Arial"/>
                    <w:sz w:val="20"/>
                    <w:szCs w:val="20"/>
                  </w:rPr>
                  <w:t xml:space="preserve"> 11-13</w:t>
                </w:r>
              </w:p>
            </w:tc>
          </w:sdtContent>
        </w:sdt>
      </w:tr>
      <w:tr w:rsidR="00DB4B2C" w:rsidRPr="00410502" w14:paraId="0D8DB132" w14:textId="77777777" w:rsidTr="00E355B8">
        <w:tc>
          <w:tcPr>
            <w:tcW w:w="10255" w:type="dxa"/>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947C81" w:rsidRPr="00410502" w14:paraId="1F64F8DD" w14:textId="77777777" w:rsidTr="00E355B8">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3423" w:type="dxa"/>
                <w:vAlign w:val="center"/>
              </w:tcPr>
              <w:p w14:paraId="139E8AC1" w14:textId="77777777" w:rsidR="00F75837" w:rsidRDefault="00F75837" w:rsidP="00F75837">
                <w:pPr>
                  <w:rPr>
                    <w:rFonts w:ascii="Arial" w:hAnsi="Arial" w:cs="Arial"/>
                    <w:sz w:val="20"/>
                    <w:szCs w:val="20"/>
                    <w:lang w:val="en-CA"/>
                  </w:rPr>
                </w:pPr>
                <w:r w:rsidRPr="00F75837">
                  <w:rPr>
                    <w:rFonts w:ascii="Arial" w:hAnsi="Arial" w:cs="Arial"/>
                    <w:sz w:val="20"/>
                    <w:szCs w:val="20"/>
                    <w:lang w:val="en-CA"/>
                  </w:rPr>
                  <w:t xml:space="preserve">Six major themes have emerged from the review which included (a) Status of Women in Society (b) Gender Inequality in Health (c) Gender Inequality in Education (d) Gender Inequality in Employment (e) Gender Biased Social Norms and Cultural Practices (f) </w:t>
                </w:r>
                <w:bookmarkStart w:id="0" w:name="_Hlk83749226"/>
                <w:r w:rsidRPr="00F75837">
                  <w:rPr>
                    <w:rFonts w:ascii="Arial" w:hAnsi="Arial" w:cs="Arial"/>
                    <w:sz w:val="20"/>
                    <w:szCs w:val="20"/>
                    <w:lang w:val="en-CA"/>
                  </w:rPr>
                  <w:t>Micro and Macro Level Recommendations</w:t>
                </w:r>
                <w:bookmarkEnd w:id="0"/>
              </w:p>
              <w:p w14:paraId="27450F34" w14:textId="6E171F80" w:rsidR="00DB4B2C" w:rsidRPr="00410502" w:rsidRDefault="00F75837" w:rsidP="00F75837">
                <w:pPr>
                  <w:rPr>
                    <w:rFonts w:ascii="Arial" w:hAnsi="Arial" w:cs="Arial"/>
                    <w:sz w:val="20"/>
                    <w:szCs w:val="20"/>
                  </w:rPr>
                </w:pPr>
                <w:r>
                  <w:rPr>
                    <w:rFonts w:ascii="Arial" w:hAnsi="Arial" w:cs="Arial"/>
                    <w:sz w:val="20"/>
                    <w:szCs w:val="20"/>
                    <w:lang w:val="en-CA"/>
                  </w:rPr>
                  <w:t xml:space="preserve">For detail </w:t>
                </w:r>
                <w:r w:rsidR="00F42266">
                  <w:rPr>
                    <w:rFonts w:ascii="Arial" w:hAnsi="Arial" w:cs="Arial"/>
                    <w:sz w:val="20"/>
                    <w:szCs w:val="20"/>
                  </w:rPr>
                  <w:t xml:space="preserve">See page </w:t>
                </w:r>
                <w:r>
                  <w:rPr>
                    <w:rFonts w:ascii="Arial" w:hAnsi="Arial" w:cs="Arial"/>
                    <w:sz w:val="20"/>
                    <w:szCs w:val="20"/>
                  </w:rPr>
                  <w:t xml:space="preserve">11-13 &amp; </w:t>
                </w:r>
                <w:r w:rsidR="00F42266">
                  <w:rPr>
                    <w:rFonts w:ascii="Arial" w:hAnsi="Arial" w:cs="Arial"/>
                    <w:sz w:val="20"/>
                    <w:szCs w:val="20"/>
                  </w:rPr>
                  <w:t>22-23</w:t>
                </w:r>
                <w:r>
                  <w:rPr>
                    <w:rFonts w:ascii="Arial" w:hAnsi="Arial" w:cs="Arial"/>
                    <w:sz w:val="20"/>
                    <w:szCs w:val="20"/>
                  </w:rPr>
                  <w:t xml:space="preserve"> </w:t>
                </w:r>
              </w:p>
            </w:tc>
          </w:sdtContent>
        </w:sdt>
      </w:tr>
      <w:tr w:rsidR="00947C81" w:rsidRPr="00410502" w14:paraId="312D091A" w14:textId="77777777" w:rsidTr="00E355B8">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3423" w:type="dxa"/>
                <w:vAlign w:val="center"/>
              </w:tcPr>
              <w:p w14:paraId="20712F37" w14:textId="0E2D81AB" w:rsidR="00DB4B2C" w:rsidRPr="00410502" w:rsidRDefault="004D7E03" w:rsidP="006B2B65">
                <w:pPr>
                  <w:rPr>
                    <w:rFonts w:ascii="Arial" w:hAnsi="Arial" w:cs="Arial"/>
                    <w:sz w:val="20"/>
                    <w:szCs w:val="20"/>
                  </w:rPr>
                </w:pPr>
                <w:r>
                  <w:rPr>
                    <w:rFonts w:ascii="Arial" w:hAnsi="Arial" w:cs="Arial"/>
                    <w:sz w:val="20"/>
                    <w:szCs w:val="20"/>
                  </w:rPr>
                  <w:t xml:space="preserve">A lot of research articles and gray literature are available on same topic </w:t>
                </w:r>
                <w:r w:rsidR="00F75837">
                  <w:rPr>
                    <w:rFonts w:ascii="Arial" w:hAnsi="Arial" w:cs="Arial"/>
                    <w:sz w:val="20"/>
                    <w:szCs w:val="20"/>
                  </w:rPr>
                  <w:t>however a</w:t>
                </w:r>
                <w:r>
                  <w:rPr>
                    <w:rFonts w:ascii="Arial" w:hAnsi="Arial" w:cs="Arial"/>
                    <w:sz w:val="20"/>
                    <w:szCs w:val="20"/>
                  </w:rPr>
                  <w:t xml:space="preserve"> very few articles were available </w:t>
                </w:r>
                <w:r w:rsidR="00F75837">
                  <w:rPr>
                    <w:rFonts w:ascii="Arial" w:hAnsi="Arial" w:cs="Arial"/>
                    <w:sz w:val="20"/>
                    <w:szCs w:val="20"/>
                  </w:rPr>
                  <w:t>that</w:t>
                </w:r>
                <w:r>
                  <w:rPr>
                    <w:rFonts w:ascii="Arial" w:hAnsi="Arial" w:cs="Arial"/>
                    <w:sz w:val="20"/>
                    <w:szCs w:val="20"/>
                  </w:rPr>
                  <w:t xml:space="preserve"> were meeting our eligibility criteria</w:t>
                </w:r>
                <w:r w:rsidR="00F75837">
                  <w:rPr>
                    <w:rFonts w:ascii="Arial" w:hAnsi="Arial" w:cs="Arial"/>
                    <w:sz w:val="20"/>
                    <w:szCs w:val="20"/>
                  </w:rPr>
                  <w:t xml:space="preserve"> and addressed the inequality against women and IPV related research that have goof quality.</w:t>
                </w:r>
              </w:p>
            </w:tc>
          </w:sdtContent>
        </w:sdt>
      </w:tr>
      <w:tr w:rsidR="00947C81" w:rsidRPr="00410502" w14:paraId="38993599" w14:textId="77777777" w:rsidTr="00E355B8">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3423" w:type="dxa"/>
                <w:vAlign w:val="center"/>
              </w:tcPr>
              <w:p w14:paraId="3EF42E18" w14:textId="1DCBBDEB" w:rsidR="00DB4B2C" w:rsidRPr="00410502" w:rsidRDefault="00052F01" w:rsidP="006B2B65">
                <w:pPr>
                  <w:rPr>
                    <w:rFonts w:ascii="Arial" w:hAnsi="Arial" w:cs="Arial"/>
                    <w:sz w:val="20"/>
                    <w:szCs w:val="20"/>
                  </w:rPr>
                </w:pPr>
                <w:r>
                  <w:rPr>
                    <w:rFonts w:ascii="Arial" w:hAnsi="Arial" w:cs="Arial"/>
                    <w:sz w:val="20"/>
                    <w:szCs w:val="20"/>
                  </w:rPr>
                  <w:t xml:space="preserve">See page </w:t>
                </w:r>
                <w:r w:rsidR="00845AB2">
                  <w:rPr>
                    <w:rFonts w:ascii="Arial" w:hAnsi="Arial" w:cs="Arial"/>
                    <w:sz w:val="20"/>
                    <w:szCs w:val="20"/>
                  </w:rPr>
                  <w:t xml:space="preserve">25 for conclusion as this is the mixed method research so </w:t>
                </w:r>
                <w:r w:rsidR="000033C6">
                  <w:rPr>
                    <w:rFonts w:ascii="Arial" w:hAnsi="Arial" w:cs="Arial"/>
                    <w:sz w:val="20"/>
                    <w:szCs w:val="20"/>
                  </w:rPr>
                  <w:t xml:space="preserve">the </w:t>
                </w:r>
                <w:r w:rsidR="00845AB2">
                  <w:rPr>
                    <w:rFonts w:ascii="Arial" w:hAnsi="Arial" w:cs="Arial"/>
                    <w:sz w:val="20"/>
                    <w:szCs w:val="20"/>
                  </w:rPr>
                  <w:t>conclusion is based on both the findings.</w:t>
                </w:r>
              </w:p>
            </w:tc>
          </w:sdtContent>
        </w:sdt>
      </w:tr>
      <w:tr w:rsidR="00DB4B2C" w:rsidRPr="00410502" w14:paraId="5A93F120" w14:textId="77777777" w:rsidTr="00E355B8">
        <w:tc>
          <w:tcPr>
            <w:tcW w:w="10255" w:type="dxa"/>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947C81" w:rsidRPr="00410502" w14:paraId="637294A5" w14:textId="77777777" w:rsidTr="00E355B8">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3423" w:type="dxa"/>
                <w:vAlign w:val="center"/>
              </w:tcPr>
              <w:p w14:paraId="5224A8F5" w14:textId="48823833" w:rsidR="00DB4B2C" w:rsidRPr="00410502" w:rsidRDefault="000033C6" w:rsidP="000033C6">
                <w:pPr>
                  <w:rPr>
                    <w:rFonts w:ascii="Arial" w:hAnsi="Arial" w:cs="Arial"/>
                    <w:sz w:val="20"/>
                    <w:szCs w:val="20"/>
                  </w:rPr>
                </w:pPr>
                <w:r>
                  <w:rPr>
                    <w:rFonts w:ascii="Arial" w:hAnsi="Arial" w:cs="Arial"/>
                    <w:sz w:val="20"/>
                    <w:szCs w:val="20"/>
                  </w:rPr>
                  <w:t xml:space="preserve">We need never received any funding for this review. </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r w:rsidR="00DE5B2B" w:rsidRPr="009672BA">
          <w:rPr>
            <w:rStyle w:val="Hyperlink"/>
            <w:iCs/>
            <w:sz w:val="16"/>
            <w:szCs w:val="16"/>
          </w:rPr>
          <w:t>doi: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06E48B" w14:textId="77777777" w:rsidR="007C4E25" w:rsidRDefault="007C4E25" w:rsidP="008F00FC">
      <w:pPr>
        <w:spacing w:after="0" w:line="240" w:lineRule="auto"/>
      </w:pPr>
      <w:r>
        <w:separator/>
      </w:r>
    </w:p>
  </w:endnote>
  <w:endnote w:type="continuationSeparator" w:id="0">
    <w:p w14:paraId="10CD3B97" w14:textId="77777777" w:rsidR="007C4E25" w:rsidRDefault="007C4E25" w:rsidP="008F00FC">
      <w:pPr>
        <w:spacing w:after="0" w:line="240" w:lineRule="auto"/>
      </w:pPr>
      <w:r>
        <w:continuationSeparator/>
      </w:r>
    </w:p>
  </w:endnote>
  <w:endnote w:type="continuationNotice" w:id="1">
    <w:p w14:paraId="73104368" w14:textId="77777777" w:rsidR="007C4E25" w:rsidRDefault="007C4E2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789021A0" w:rsidR="00A20945" w:rsidRPr="00C96CC3" w:rsidRDefault="007C4E25"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58241"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58240"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36A44E81"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58242"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1FB3611"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0033C6">
      <w:rPr>
        <w:noProof/>
      </w:rPr>
      <w:t>3</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300AC8" w14:textId="77777777" w:rsidR="007C4E25" w:rsidRDefault="007C4E25" w:rsidP="008F00FC">
      <w:pPr>
        <w:spacing w:after="0" w:line="240" w:lineRule="auto"/>
      </w:pPr>
      <w:r>
        <w:separator/>
      </w:r>
    </w:p>
  </w:footnote>
  <w:footnote w:type="continuationSeparator" w:id="0">
    <w:p w14:paraId="4FCC16A3" w14:textId="77777777" w:rsidR="007C4E25" w:rsidRDefault="007C4E25" w:rsidP="008F00FC">
      <w:pPr>
        <w:spacing w:after="0" w:line="240" w:lineRule="auto"/>
      </w:pPr>
      <w:r>
        <w:continuationSeparator/>
      </w:r>
    </w:p>
  </w:footnote>
  <w:footnote w:type="continuationNotice" w:id="1">
    <w:p w14:paraId="41259326" w14:textId="77777777" w:rsidR="007C4E25" w:rsidRDefault="007C4E2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Header"/>
    </w:pPr>
    <w:r w:rsidRPr="00A22784">
      <w:rPr>
        <w:noProof/>
      </w:rPr>
      <mc:AlternateContent>
        <mc:Choice Requires="wps">
          <w:drawing>
            <wp:anchor distT="0" distB="0" distL="114300" distR="114300" simplePos="0" relativeHeight="251658243"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48C3BB"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58244"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5BE0C73"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0FC"/>
    <w:rsid w:val="000033C6"/>
    <w:rsid w:val="000128F0"/>
    <w:rsid w:val="00014701"/>
    <w:rsid w:val="000227A3"/>
    <w:rsid w:val="0002445A"/>
    <w:rsid w:val="00026B41"/>
    <w:rsid w:val="00052F01"/>
    <w:rsid w:val="0007150E"/>
    <w:rsid w:val="00071AFF"/>
    <w:rsid w:val="000A64EA"/>
    <w:rsid w:val="000C5152"/>
    <w:rsid w:val="000E5155"/>
    <w:rsid w:val="00102EB3"/>
    <w:rsid w:val="00105EFB"/>
    <w:rsid w:val="00114815"/>
    <w:rsid w:val="001200B5"/>
    <w:rsid w:val="00123707"/>
    <w:rsid w:val="00167758"/>
    <w:rsid w:val="00177075"/>
    <w:rsid w:val="00183E52"/>
    <w:rsid w:val="001967CC"/>
    <w:rsid w:val="001B33BA"/>
    <w:rsid w:val="001B77A0"/>
    <w:rsid w:val="001C6DDD"/>
    <w:rsid w:val="001C7D40"/>
    <w:rsid w:val="001D1557"/>
    <w:rsid w:val="001E7E5F"/>
    <w:rsid w:val="002022D5"/>
    <w:rsid w:val="00213374"/>
    <w:rsid w:val="00217418"/>
    <w:rsid w:val="00223717"/>
    <w:rsid w:val="002334AE"/>
    <w:rsid w:val="00242A48"/>
    <w:rsid w:val="00264424"/>
    <w:rsid w:val="00281BCD"/>
    <w:rsid w:val="0028641C"/>
    <w:rsid w:val="002B476F"/>
    <w:rsid w:val="002E474E"/>
    <w:rsid w:val="002F5FA3"/>
    <w:rsid w:val="00302934"/>
    <w:rsid w:val="00313A2A"/>
    <w:rsid w:val="00322A8A"/>
    <w:rsid w:val="00323E65"/>
    <w:rsid w:val="00334101"/>
    <w:rsid w:val="00347431"/>
    <w:rsid w:val="0035246E"/>
    <w:rsid w:val="003619EA"/>
    <w:rsid w:val="003851F2"/>
    <w:rsid w:val="003B2237"/>
    <w:rsid w:val="003D1C59"/>
    <w:rsid w:val="003E68BD"/>
    <w:rsid w:val="003F0CA1"/>
    <w:rsid w:val="003F4381"/>
    <w:rsid w:val="00407446"/>
    <w:rsid w:val="00407858"/>
    <w:rsid w:val="004156DE"/>
    <w:rsid w:val="00420B13"/>
    <w:rsid w:val="0046017E"/>
    <w:rsid w:val="0046461D"/>
    <w:rsid w:val="004770D8"/>
    <w:rsid w:val="00493EF7"/>
    <w:rsid w:val="00497EFE"/>
    <w:rsid w:val="004B1930"/>
    <w:rsid w:val="004B1BD8"/>
    <w:rsid w:val="004B4EBE"/>
    <w:rsid w:val="004D3507"/>
    <w:rsid w:val="004D7E03"/>
    <w:rsid w:val="004E0449"/>
    <w:rsid w:val="004E66A9"/>
    <w:rsid w:val="004F5410"/>
    <w:rsid w:val="004F5660"/>
    <w:rsid w:val="005340BF"/>
    <w:rsid w:val="00536F35"/>
    <w:rsid w:val="00540BAE"/>
    <w:rsid w:val="00552CC9"/>
    <w:rsid w:val="00560D33"/>
    <w:rsid w:val="005627F4"/>
    <w:rsid w:val="00574F3D"/>
    <w:rsid w:val="005850A4"/>
    <w:rsid w:val="005B24A4"/>
    <w:rsid w:val="005B2EA2"/>
    <w:rsid w:val="005C7DE0"/>
    <w:rsid w:val="005D5A41"/>
    <w:rsid w:val="006014F6"/>
    <w:rsid w:val="006065A1"/>
    <w:rsid w:val="00627303"/>
    <w:rsid w:val="00636C96"/>
    <w:rsid w:val="00644D86"/>
    <w:rsid w:val="0066796D"/>
    <w:rsid w:val="006737C3"/>
    <w:rsid w:val="00676ABE"/>
    <w:rsid w:val="006805F3"/>
    <w:rsid w:val="00685157"/>
    <w:rsid w:val="006861DB"/>
    <w:rsid w:val="006A24B8"/>
    <w:rsid w:val="006B2B65"/>
    <w:rsid w:val="006B716B"/>
    <w:rsid w:val="006C3476"/>
    <w:rsid w:val="006E56F8"/>
    <w:rsid w:val="00701FBB"/>
    <w:rsid w:val="007040F5"/>
    <w:rsid w:val="00710170"/>
    <w:rsid w:val="007156FC"/>
    <w:rsid w:val="0072567D"/>
    <w:rsid w:val="00750DAA"/>
    <w:rsid w:val="007559B7"/>
    <w:rsid w:val="007856C6"/>
    <w:rsid w:val="007901DF"/>
    <w:rsid w:val="00793687"/>
    <w:rsid w:val="007A5215"/>
    <w:rsid w:val="007A561D"/>
    <w:rsid w:val="007B5C73"/>
    <w:rsid w:val="007C0497"/>
    <w:rsid w:val="007C4E25"/>
    <w:rsid w:val="007E3692"/>
    <w:rsid w:val="00802CFC"/>
    <w:rsid w:val="00807C7E"/>
    <w:rsid w:val="00836836"/>
    <w:rsid w:val="00845AB2"/>
    <w:rsid w:val="00866B8D"/>
    <w:rsid w:val="00873B4E"/>
    <w:rsid w:val="0087486E"/>
    <w:rsid w:val="00880E9B"/>
    <w:rsid w:val="00882287"/>
    <w:rsid w:val="008A7175"/>
    <w:rsid w:val="008B1BDC"/>
    <w:rsid w:val="008C47EA"/>
    <w:rsid w:val="008D2992"/>
    <w:rsid w:val="008D69B6"/>
    <w:rsid w:val="008F00FC"/>
    <w:rsid w:val="008F4300"/>
    <w:rsid w:val="00920DCD"/>
    <w:rsid w:val="00947C81"/>
    <w:rsid w:val="00953702"/>
    <w:rsid w:val="009672BA"/>
    <w:rsid w:val="00975D9B"/>
    <w:rsid w:val="009C0493"/>
    <w:rsid w:val="009C3A60"/>
    <w:rsid w:val="009D0C12"/>
    <w:rsid w:val="009D435E"/>
    <w:rsid w:val="009F0B7B"/>
    <w:rsid w:val="00A058C6"/>
    <w:rsid w:val="00A20638"/>
    <w:rsid w:val="00A2088E"/>
    <w:rsid w:val="00A20945"/>
    <w:rsid w:val="00A216E5"/>
    <w:rsid w:val="00A22784"/>
    <w:rsid w:val="00A24E72"/>
    <w:rsid w:val="00A3213E"/>
    <w:rsid w:val="00A35934"/>
    <w:rsid w:val="00A60F08"/>
    <w:rsid w:val="00A706B2"/>
    <w:rsid w:val="00A7186E"/>
    <w:rsid w:val="00A76B1E"/>
    <w:rsid w:val="00A91B09"/>
    <w:rsid w:val="00A91E5F"/>
    <w:rsid w:val="00A92C80"/>
    <w:rsid w:val="00AE59E2"/>
    <w:rsid w:val="00AF5D33"/>
    <w:rsid w:val="00B169A9"/>
    <w:rsid w:val="00B21EC7"/>
    <w:rsid w:val="00B43C6B"/>
    <w:rsid w:val="00B73A70"/>
    <w:rsid w:val="00B84E7D"/>
    <w:rsid w:val="00B85F7C"/>
    <w:rsid w:val="00BA3192"/>
    <w:rsid w:val="00BB554E"/>
    <w:rsid w:val="00BF67B0"/>
    <w:rsid w:val="00C02C5A"/>
    <w:rsid w:val="00C07F77"/>
    <w:rsid w:val="00C31A64"/>
    <w:rsid w:val="00C57E58"/>
    <w:rsid w:val="00C63212"/>
    <w:rsid w:val="00C66E64"/>
    <w:rsid w:val="00C7125B"/>
    <w:rsid w:val="00C97AC3"/>
    <w:rsid w:val="00CB3347"/>
    <w:rsid w:val="00CC0632"/>
    <w:rsid w:val="00CC4665"/>
    <w:rsid w:val="00CD0AFF"/>
    <w:rsid w:val="00CD1573"/>
    <w:rsid w:val="00CD4991"/>
    <w:rsid w:val="00CE29A4"/>
    <w:rsid w:val="00D5306E"/>
    <w:rsid w:val="00DB140C"/>
    <w:rsid w:val="00DB4B2C"/>
    <w:rsid w:val="00DE52AC"/>
    <w:rsid w:val="00DE5B2B"/>
    <w:rsid w:val="00E355B8"/>
    <w:rsid w:val="00E356BB"/>
    <w:rsid w:val="00E36760"/>
    <w:rsid w:val="00E37439"/>
    <w:rsid w:val="00E453DC"/>
    <w:rsid w:val="00E55CE7"/>
    <w:rsid w:val="00E7703B"/>
    <w:rsid w:val="00E83084"/>
    <w:rsid w:val="00E86273"/>
    <w:rsid w:val="00E960E8"/>
    <w:rsid w:val="00EA0F59"/>
    <w:rsid w:val="00EB3A3C"/>
    <w:rsid w:val="00EF3309"/>
    <w:rsid w:val="00F42266"/>
    <w:rsid w:val="00F63586"/>
    <w:rsid w:val="00F661BF"/>
    <w:rsid w:val="00F75837"/>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2F49A199-FE67-4E26-99FF-3DFC80383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 w:type="paragraph" w:styleId="Revision">
    <w:name w:val="Revision"/>
    <w:hidden/>
    <w:uiPriority w:val="99"/>
    <w:semiHidden/>
    <w:rsid w:val="002864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9D6CA80FF0164975A55CF0E7F8B794B8"/>
        <w:category>
          <w:name w:val="General"/>
          <w:gallery w:val="placeholder"/>
        </w:category>
        <w:types>
          <w:type w:val="bbPlcHdr"/>
        </w:types>
        <w:behaviors>
          <w:behavior w:val="content"/>
        </w:behaviors>
        <w:guid w:val="{A5E426EE-3116-469B-9B17-A34003DA9799}"/>
      </w:docPartPr>
      <w:docPartBody>
        <w:p w:rsidR="009E0D1B" w:rsidRDefault="00CD5ED1" w:rsidP="00CD5ED1">
          <w:pPr>
            <w:pStyle w:val="9D6CA80FF0164975A55CF0E7F8B794B8"/>
          </w:pPr>
          <w:r w:rsidRPr="003A2F5F">
            <w:rPr>
              <w:rStyle w:val="PlaceholderText"/>
            </w:rPr>
            <w:t>Click here to enter text.</w:t>
          </w:r>
        </w:p>
      </w:docPartBody>
    </w:docPart>
    <w:docPart>
      <w:docPartPr>
        <w:name w:val="2DDA5C9C44FA4D578019787C500940E8"/>
        <w:category>
          <w:name w:val="General"/>
          <w:gallery w:val="placeholder"/>
        </w:category>
        <w:types>
          <w:type w:val="bbPlcHdr"/>
        </w:types>
        <w:behaviors>
          <w:behavior w:val="content"/>
        </w:behaviors>
        <w:guid w:val="{CD329EF4-4171-42E9-A8E5-0912F262C632}"/>
      </w:docPartPr>
      <w:docPartBody>
        <w:p w:rsidR="009E0D1B" w:rsidRDefault="00CD5ED1" w:rsidP="00CD5ED1">
          <w:pPr>
            <w:pStyle w:val="2DDA5C9C44FA4D578019787C500940E8"/>
          </w:pPr>
          <w:r w:rsidRPr="003A2F5F">
            <w:rPr>
              <w:rStyle w:val="PlaceholderText"/>
            </w:rPr>
            <w:t>Click here to enter text.</w:t>
          </w:r>
        </w:p>
      </w:docPartBody>
    </w:docPart>
    <w:docPart>
      <w:docPartPr>
        <w:name w:val="2750EBB3CD104A189CFB5DDBB0B2AAAA"/>
        <w:category>
          <w:name w:val="General"/>
          <w:gallery w:val="placeholder"/>
        </w:category>
        <w:types>
          <w:type w:val="bbPlcHdr"/>
        </w:types>
        <w:behaviors>
          <w:behavior w:val="content"/>
        </w:behaviors>
        <w:guid w:val="{727D97FC-B93A-479E-95C0-242815BCDFDF}"/>
      </w:docPartPr>
      <w:docPartBody>
        <w:p w:rsidR="009E0D1B" w:rsidRDefault="00CD5ED1" w:rsidP="00CD5ED1">
          <w:pPr>
            <w:pStyle w:val="2750EBB3CD104A189CFB5DDBB0B2AAAA"/>
          </w:pPr>
          <w:r w:rsidRPr="003A2F5F">
            <w:rPr>
              <w:rStyle w:val="PlaceholderText"/>
            </w:rPr>
            <w:t>Click here to enter text.</w:t>
          </w:r>
        </w:p>
      </w:docPartBody>
    </w:docPart>
    <w:docPart>
      <w:docPartPr>
        <w:name w:val="CE9305F7A2234D75A804E77D296ABAD9"/>
        <w:category>
          <w:name w:val="General"/>
          <w:gallery w:val="placeholder"/>
        </w:category>
        <w:types>
          <w:type w:val="bbPlcHdr"/>
        </w:types>
        <w:behaviors>
          <w:behavior w:val="content"/>
        </w:behaviors>
        <w:guid w:val="{1900AB48-A5B8-414A-8750-D07C8F52F5C8}"/>
      </w:docPartPr>
      <w:docPartBody>
        <w:p w:rsidR="009E0D1B" w:rsidRDefault="00CD5ED1" w:rsidP="00CD5ED1">
          <w:pPr>
            <w:pStyle w:val="CE9305F7A2234D75A804E77D296ABAD9"/>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3521D1"/>
    <w:rsid w:val="009E0D1B"/>
    <w:rsid w:val="00C33A07"/>
    <w:rsid w:val="00CC616E"/>
    <w:rsid w:val="00CC7CE7"/>
    <w:rsid w:val="00CD5ED1"/>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D5ED1"/>
    <w:rPr>
      <w:color w:val="808080"/>
    </w:rPr>
  </w:style>
  <w:style w:type="paragraph" w:customStyle="1" w:styleId="9D6CA80FF0164975A55CF0E7F8B794B8">
    <w:name w:val="9D6CA80FF0164975A55CF0E7F8B794B8"/>
    <w:rsid w:val="00CD5ED1"/>
    <w:pPr>
      <w:spacing w:after="160" w:line="259" w:lineRule="auto"/>
    </w:pPr>
    <w:rPr>
      <w:lang w:val="en-US" w:eastAsia="en-US"/>
    </w:rPr>
  </w:style>
  <w:style w:type="paragraph" w:customStyle="1" w:styleId="2DDA5C9C44FA4D578019787C500940E8">
    <w:name w:val="2DDA5C9C44FA4D578019787C500940E8"/>
    <w:rsid w:val="00CD5ED1"/>
    <w:pPr>
      <w:spacing w:after="160" w:line="259" w:lineRule="auto"/>
    </w:pPr>
    <w:rPr>
      <w:lang w:val="en-US" w:eastAsia="en-US"/>
    </w:rPr>
  </w:style>
  <w:style w:type="paragraph" w:customStyle="1" w:styleId="2750EBB3CD104A189CFB5DDBB0B2AAAA">
    <w:name w:val="2750EBB3CD104A189CFB5DDBB0B2AAAA"/>
    <w:rsid w:val="00CD5ED1"/>
    <w:pPr>
      <w:spacing w:after="160" w:line="259" w:lineRule="auto"/>
    </w:pPr>
    <w:rPr>
      <w:lang w:val="en-US" w:eastAsia="en-US"/>
    </w:rPr>
  </w:style>
  <w:style w:type="paragraph" w:customStyle="1" w:styleId="CE9305F7A2234D75A804E77D296ABAD9">
    <w:name w:val="CE9305F7A2234D75A804E77D296ABAD9"/>
    <w:rsid w:val="00CD5ED1"/>
    <w:pPr>
      <w:spacing w:after="160" w:line="259" w:lineRule="auto"/>
    </w:pPr>
    <w:rPr>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6CA8D70-C35B-4539-AF50-846F7F0EED65}">
  <ds:schemaRefs>
    <ds:schemaRef ds:uri="http://schemas.openxmlformats.org/officeDocument/2006/bibliography"/>
  </ds:schemaRefs>
</ds:datastoreItem>
</file>

<file path=customXml/itemProps2.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4.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5.xml><?xml version="1.0" encoding="utf-8"?>
<ds:datastoreItem xmlns:ds="http://schemas.openxmlformats.org/officeDocument/2006/customXml" ds:itemID="{2690EBB6-9E48-419F-B2B9-D05E3D04DA4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4</Pages>
  <Words>1439</Words>
  <Characters>8207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9627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Sanober Nadeem</cp:lastModifiedBy>
  <cp:revision>29</cp:revision>
  <cp:lastPrinted>2018-11-16T17:06:00Z</cp:lastPrinted>
  <dcterms:created xsi:type="dcterms:W3CDTF">2022-03-16T12:14:00Z</dcterms:created>
  <dcterms:modified xsi:type="dcterms:W3CDTF">2022-03-16T17:32:00Z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