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0199" w:rsidRDefault="00D80199" w:rsidP="00E64CB3">
      <w:pPr>
        <w:rPr>
          <w:rFonts w:ascii="Arial" w:hAnsi="Arial" w:cs="Arial"/>
        </w:rPr>
      </w:pPr>
      <w:bookmarkStart w:id="0" w:name="_GoBack"/>
      <w:bookmarkEnd w:id="0"/>
    </w:p>
    <w:tbl>
      <w:tblPr>
        <w:tblpPr w:leftFromText="180" w:rightFromText="180" w:vertAnchor="page" w:horzAnchor="margin" w:tblpY="976"/>
        <w:tblW w:w="9319" w:type="dxa"/>
        <w:tblLook w:val="04A0" w:firstRow="1" w:lastRow="0" w:firstColumn="1" w:lastColumn="0" w:noHBand="0" w:noVBand="1"/>
      </w:tblPr>
      <w:tblGrid>
        <w:gridCol w:w="2155"/>
        <w:gridCol w:w="1716"/>
        <w:gridCol w:w="2874"/>
        <w:gridCol w:w="2574"/>
      </w:tblGrid>
      <w:tr w:rsidR="00D80199" w:rsidRPr="00E64CB3" w:rsidTr="009457C1">
        <w:trPr>
          <w:trHeight w:val="268"/>
        </w:trPr>
        <w:tc>
          <w:tcPr>
            <w:tcW w:w="21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bookmarkStart w:id="1" w:name="RANGE!B1:E48"/>
            <w:r w:rsidRPr="00E64CB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NYU (n= 111)</w:t>
            </w:r>
            <w:bookmarkEnd w:id="1"/>
          </w:p>
        </w:tc>
        <w:tc>
          <w:tcPr>
            <w:tcW w:w="17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287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Non-progressors (n=39)</w:t>
            </w:r>
          </w:p>
        </w:tc>
        <w:tc>
          <w:tcPr>
            <w:tcW w:w="257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Progressors (n=44)</w:t>
            </w:r>
          </w:p>
        </w:tc>
      </w:tr>
      <w:tr w:rsidR="00D80199" w:rsidRPr="00E64CB3" w:rsidTr="009457C1">
        <w:trPr>
          <w:trHeight w:val="268"/>
        </w:trPr>
        <w:tc>
          <w:tcPr>
            <w:tcW w:w="21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D80199" w:rsidRPr="00E64CB3" w:rsidRDefault="00D80199" w:rsidP="00D4715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D80199" w:rsidRPr="00E64CB3" w:rsidRDefault="00D80199" w:rsidP="00D4715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D80199" w:rsidRPr="00E64CB3" w:rsidRDefault="00301D3F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D80199" w:rsidRPr="00E64CB3" w:rsidRDefault="00301D3F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Mean (SD)</w:t>
            </w:r>
          </w:p>
        </w:tc>
      </w:tr>
      <w:tr w:rsidR="00D80199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Age</w:t>
            </w:r>
            <w:r w:rsidR="006B74B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in years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60.94 (10.22)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61.41 (8.90)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60.75 (11.49)</w:t>
            </w:r>
          </w:p>
        </w:tc>
      </w:tr>
      <w:tr w:rsidR="00D80199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sex (% male)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0.34 (0.66)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0.31 (0.01)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0.39 (0.61)</w:t>
            </w:r>
          </w:p>
        </w:tc>
      </w:tr>
      <w:tr w:rsidR="00D80199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6B74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BMI</w:t>
            </w:r>
            <w:r w:rsidR="006B74B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</w:t>
            </w:r>
            <w:r w:rsidR="006B74BA" w:rsidRPr="006B74B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kg/m2</w:t>
            </w:r>
            <w:r w:rsidR="006B74B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26.67 (3.61)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25.89 (3.77)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27.36 (3.06)</w:t>
            </w:r>
          </w:p>
        </w:tc>
      </w:tr>
      <w:tr w:rsidR="00D80199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IL-1β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10.82 (36.06)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5.23 (9.98)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18.26 (54.17)</w:t>
            </w:r>
          </w:p>
        </w:tc>
      </w:tr>
      <w:tr w:rsidR="00D80199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COX-2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2.46 (4.19)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1.11 (1.13)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3.52 (5.75)</w:t>
            </w:r>
          </w:p>
        </w:tc>
      </w:tr>
      <w:tr w:rsidR="00D80199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TNFα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6.51 (15.66)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8.19 (24.13)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5.51 (7.21)</w:t>
            </w:r>
          </w:p>
        </w:tc>
      </w:tr>
      <w:tr w:rsidR="00D80199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Baseline JSW</w:t>
            </w:r>
            <w:r w:rsidR="006B74B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(mm)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3.65 (1.34)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3.30 (1.08)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3.94 (1.58)</w:t>
            </w:r>
          </w:p>
        </w:tc>
      </w:tr>
      <w:tr w:rsidR="00D80199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24Mon JSW</w:t>
            </w:r>
            <w:r w:rsidR="006B74B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(mm)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3.13 (1.51)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3.62 (1.14)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2.53 (1.77)</w:t>
            </w:r>
          </w:p>
        </w:tc>
      </w:tr>
      <w:tr w:rsidR="00D80199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JSN</w:t>
            </w:r>
            <w:r w:rsidR="006B74B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(mm)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0.53 (0.89)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0.32 (0.29)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1.41 (0.66)</w:t>
            </w:r>
          </w:p>
        </w:tc>
      </w:tr>
      <w:tr w:rsidR="00D80199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osteophytes MFC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0.50 (0.70)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0.41 (0.64)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0.59 (0.69)</w:t>
            </w:r>
          </w:p>
        </w:tc>
      </w:tr>
      <w:tr w:rsidR="00D80199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osteophytes MTP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0.87 (0.69)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0.77 (0.63)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1.00 (0.72)</w:t>
            </w:r>
          </w:p>
        </w:tc>
      </w:tr>
      <w:tr w:rsidR="00D80199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osteophytes LFC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0.41 (0.64)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0.31 (0.61)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0.52 (0.66)</w:t>
            </w:r>
          </w:p>
        </w:tc>
      </w:tr>
      <w:tr w:rsidR="00D80199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osteophytes LTP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0.51 (0.60)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0.54 (0.68)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0.55 (0.55)</w:t>
            </w:r>
          </w:p>
        </w:tc>
      </w:tr>
      <w:tr w:rsidR="00D80199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Baseline </w:t>
            </w:r>
            <w:r w:rsidR="002839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medial </w:t>
            </w: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BML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1.13 (1.86)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0.59 (1.14)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80199" w:rsidRPr="00E64CB3" w:rsidRDefault="00283953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1.78 (2.22</w:t>
            </w:r>
            <w:r w:rsidR="00D80199"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D4715D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D4715D" w:rsidRPr="00E64CB3" w:rsidRDefault="00D4715D" w:rsidP="00D4715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D4715D" w:rsidRPr="00E64CB3" w:rsidRDefault="00D4715D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D4715D" w:rsidRPr="00E64CB3" w:rsidRDefault="00D4715D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D4715D" w:rsidRPr="00E64CB3" w:rsidRDefault="00D4715D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80199" w:rsidRPr="00E64CB3" w:rsidTr="009457C1">
        <w:trPr>
          <w:trHeight w:val="268"/>
        </w:trPr>
        <w:tc>
          <w:tcPr>
            <w:tcW w:w="215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OAI (n = 203)</w:t>
            </w:r>
          </w:p>
        </w:tc>
        <w:tc>
          <w:tcPr>
            <w:tcW w:w="171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287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Non-progressors (n=76)</w:t>
            </w:r>
          </w:p>
        </w:tc>
        <w:tc>
          <w:tcPr>
            <w:tcW w:w="257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Progressors (n=41)</w:t>
            </w:r>
          </w:p>
        </w:tc>
      </w:tr>
      <w:tr w:rsidR="00D80199" w:rsidRPr="00E64CB3" w:rsidTr="009457C1">
        <w:trPr>
          <w:trHeight w:val="268"/>
        </w:trPr>
        <w:tc>
          <w:tcPr>
            <w:tcW w:w="215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D80199" w:rsidRPr="00E64CB3" w:rsidRDefault="00D80199" w:rsidP="00D4715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1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D80199" w:rsidRPr="00E64CB3" w:rsidRDefault="00D80199" w:rsidP="00D4715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D80199" w:rsidRPr="00E64CB3" w:rsidRDefault="00301D3F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D80199" w:rsidRPr="00E64CB3" w:rsidRDefault="00301D3F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Mean (SD)</w:t>
            </w:r>
          </w:p>
        </w:tc>
      </w:tr>
      <w:tr w:rsidR="006B74BA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Age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in years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62.75 (9.04)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63.32 (8.91)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63.59 (8.29)</w:t>
            </w:r>
          </w:p>
        </w:tc>
      </w:tr>
      <w:tr w:rsidR="006B74BA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sex (% male)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0.47 (0.53)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0.38 (0.01)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0.44 (0.56)</w:t>
            </w:r>
          </w:p>
        </w:tc>
      </w:tr>
      <w:tr w:rsidR="006B74BA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D37312" w:rsidP="006B74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BMI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</w:t>
            </w:r>
            <w:r w:rsidRPr="006B74B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kg/m2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27.33 (3.09)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27.25 (3.46)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27.29 (2.66)</w:t>
            </w:r>
          </w:p>
        </w:tc>
      </w:tr>
      <w:tr w:rsidR="006B74BA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IL-1β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1.94 (3.03)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0.91 (2.03)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2.34 (2.73)</w:t>
            </w:r>
          </w:p>
        </w:tc>
      </w:tr>
      <w:tr w:rsidR="006B74BA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COX-2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2.39 (6.49)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1.36 (1.80)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4.05 (13.04)</w:t>
            </w:r>
          </w:p>
        </w:tc>
      </w:tr>
      <w:tr w:rsidR="006B74BA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TNFα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2.59 (3.62)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1.67 (2.51)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2.90 (2.82)</w:t>
            </w:r>
          </w:p>
        </w:tc>
      </w:tr>
      <w:tr w:rsidR="006B74BA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Baseline JSW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(mm)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3.62 (1.30)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3.86 (1.20)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3.26 (1.59)</w:t>
            </w:r>
          </w:p>
        </w:tc>
      </w:tr>
      <w:tr w:rsidR="006B74BA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24Mon JSW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(mm)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3.36 (1.49)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4.05 (1.23)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2.05 (1.67)</w:t>
            </w:r>
          </w:p>
        </w:tc>
      </w:tr>
      <w:tr w:rsidR="006B74BA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JSN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(mm)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0.26 (0.63)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0.18 (0.16)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1.20 (0.80)</w:t>
            </w:r>
          </w:p>
        </w:tc>
      </w:tr>
      <w:tr w:rsidR="006B74BA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osteophytes MFC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1.08 (1.17)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1.12 (1.14)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1.24 (1.30)</w:t>
            </w:r>
          </w:p>
        </w:tc>
      </w:tr>
      <w:tr w:rsidR="006B74BA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osteophytes MTP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0.93 (1.02)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1.13 (1.01)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0.88 (1.10)</w:t>
            </w:r>
          </w:p>
        </w:tc>
      </w:tr>
      <w:tr w:rsidR="006B74BA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osteophytes LFC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0.99 (0.80)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0.78 (0.64)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1.37 (0.92)</w:t>
            </w:r>
          </w:p>
        </w:tc>
      </w:tr>
      <w:tr w:rsidR="006B74BA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osteophytes LTP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0.33 (0.38)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0.38 (0.43)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0.26 (0.28)</w:t>
            </w:r>
          </w:p>
        </w:tc>
      </w:tr>
      <w:tr w:rsidR="006B74BA" w:rsidRPr="00E64CB3" w:rsidTr="00D85030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Baseline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medial </w:t>
            </w: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BML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1.90 (2.04)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1.21 (1.82)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3.27 (2.31)</w:t>
            </w:r>
          </w:p>
        </w:tc>
      </w:tr>
      <w:tr w:rsidR="00D80199" w:rsidRPr="00E64CB3" w:rsidTr="009457C1">
        <w:trPr>
          <w:trHeight w:val="548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NYU+OAI (n= 314)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Non-progressors (n=115)</w:t>
            </w:r>
          </w:p>
          <w:p w:rsidR="00D80199" w:rsidRPr="00E64CB3" w:rsidRDefault="00301D3F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D80199" w:rsidRPr="00E64CB3" w:rsidRDefault="00D80199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Progressors (n=85)</w:t>
            </w:r>
          </w:p>
          <w:p w:rsidR="00D80199" w:rsidRPr="00E64CB3" w:rsidRDefault="00301D3F" w:rsidP="00D471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Mean (SD)</w:t>
            </w:r>
          </w:p>
        </w:tc>
      </w:tr>
      <w:tr w:rsidR="006B74BA" w:rsidRPr="00E64CB3" w:rsidTr="00FF1860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Age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in years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62.11 (9.50)</w:t>
            </w:r>
          </w:p>
        </w:tc>
        <w:tc>
          <w:tcPr>
            <w:tcW w:w="287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62.67 (8.91)</w:t>
            </w:r>
          </w:p>
        </w:tc>
        <w:tc>
          <w:tcPr>
            <w:tcW w:w="257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62.12 (10.12)</w:t>
            </w:r>
          </w:p>
        </w:tc>
      </w:tr>
      <w:tr w:rsidR="006B74BA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sex (% male)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0.42 (0.58)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0.36 (0.00)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0.41 (0.59)</w:t>
            </w:r>
          </w:p>
        </w:tc>
      </w:tr>
      <w:tr w:rsidR="006B74BA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D37312" w:rsidP="006B74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BMI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</w:t>
            </w:r>
            <w:r w:rsidRPr="006B74B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kg/m2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27.09 (3.29)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26.79 (3.61)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27.33 (2.86)</w:t>
            </w:r>
          </w:p>
        </w:tc>
      </w:tr>
      <w:tr w:rsidR="006B74BA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IL-1β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5.29 (22.64)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2.48 (6.53)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10.68 (39.85)</w:t>
            </w:r>
          </w:p>
        </w:tc>
      </w:tr>
      <w:tr w:rsidR="006B74BA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COX-2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2.41 (5.75)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1.27 (1.59)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3.77 (9.85)</w:t>
            </w:r>
          </w:p>
        </w:tc>
      </w:tr>
      <w:tr w:rsidR="006B74BA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TNFα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4.02 (10.04)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3.96 (14.67)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4.27 (5.69)</w:t>
            </w:r>
          </w:p>
        </w:tc>
      </w:tr>
      <w:tr w:rsidR="006B74BA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Baseline JSW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(mm)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3.63 (1.31)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3.67 (1.19)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3.61 (1.61)</w:t>
            </w:r>
          </w:p>
        </w:tc>
      </w:tr>
      <w:tr w:rsidR="006B74BA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24Mon JSW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(mm)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3.28 (1.50)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3.90 (1.21)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2.30 (1.73)</w:t>
            </w:r>
          </w:p>
        </w:tc>
      </w:tr>
      <w:tr w:rsidR="006B74BA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JSN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(mm)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0.36 (0.74)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0.23 (0.22)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1.31 (0.74)</w:t>
            </w:r>
          </w:p>
        </w:tc>
      </w:tr>
      <w:tr w:rsidR="006B74BA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osteophytes MFC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0.87 (1.06)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0.88 (1.05)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0.91 (1.08)</w:t>
            </w:r>
          </w:p>
        </w:tc>
      </w:tr>
      <w:tr w:rsidR="006B74BA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osteophytes MTP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0.91 (0.92)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1.01 (0.91)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0.94 (0.92)</w:t>
            </w:r>
          </w:p>
        </w:tc>
      </w:tr>
      <w:tr w:rsidR="006B74BA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osteophytes LFC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0.78 (0.80)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0.62 (0.67)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0.93 (0.90)</w:t>
            </w:r>
          </w:p>
        </w:tc>
      </w:tr>
      <w:tr w:rsidR="006B74BA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osteophytes LTP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0.39 (0.48)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0.44 (0.53)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0.41 (0.46)</w:t>
            </w:r>
          </w:p>
        </w:tc>
      </w:tr>
      <w:tr w:rsidR="006B74BA" w:rsidRPr="00E64CB3" w:rsidTr="00D4715D">
        <w:trPr>
          <w:trHeight w:val="268"/>
        </w:trPr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Baseline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medial </w:t>
            </w: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BML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1.46 (1.97)</w:t>
            </w: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0.83 (1.46)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B74BA" w:rsidRPr="00E64CB3" w:rsidRDefault="006B74BA" w:rsidP="006B74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64CB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2.30 (2.35)</w:t>
            </w:r>
          </w:p>
        </w:tc>
      </w:tr>
    </w:tbl>
    <w:p w:rsidR="00D80199" w:rsidRPr="00D80199" w:rsidRDefault="00D80199" w:rsidP="00E64CB3">
      <w:pPr>
        <w:rPr>
          <w:rFonts w:ascii="Arial" w:hAnsi="Arial" w:cs="Arial"/>
        </w:rPr>
      </w:pPr>
    </w:p>
    <w:sectPr w:rsidR="00D80199" w:rsidRPr="00D80199" w:rsidSect="00F73E33">
      <w:headerReference w:type="default" r:id="rId6"/>
      <w:pgSz w:w="12240" w:h="15840"/>
      <w:pgMar w:top="288" w:right="1440" w:bottom="288" w:left="1440" w:header="14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0208" w:rsidRDefault="00860208" w:rsidP="00F73E33">
      <w:pPr>
        <w:spacing w:after="0" w:line="240" w:lineRule="auto"/>
      </w:pPr>
      <w:r>
        <w:separator/>
      </w:r>
    </w:p>
  </w:endnote>
  <w:endnote w:type="continuationSeparator" w:id="0">
    <w:p w:rsidR="00860208" w:rsidRDefault="00860208" w:rsidP="00F73E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0208" w:rsidRDefault="00860208" w:rsidP="00F73E33">
      <w:pPr>
        <w:spacing w:after="0" w:line="240" w:lineRule="auto"/>
      </w:pPr>
      <w:r>
        <w:separator/>
      </w:r>
    </w:p>
  </w:footnote>
  <w:footnote w:type="continuationSeparator" w:id="0">
    <w:p w:rsidR="00860208" w:rsidRDefault="00860208" w:rsidP="00F73E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3E33" w:rsidRPr="00F73E33" w:rsidRDefault="00F73E33" w:rsidP="00786FAB">
    <w:pPr>
      <w:spacing w:after="0"/>
      <w:rPr>
        <w:rFonts w:ascii="Arial" w:hAnsi="Arial" w:cs="Arial"/>
      </w:rPr>
    </w:pPr>
    <w:r w:rsidRPr="00D80199">
      <w:rPr>
        <w:rFonts w:ascii="Arial" w:eastAsia="Times New Roman" w:hAnsi="Arial" w:cs="Arial"/>
        <w:b/>
        <w:bCs/>
        <w:color w:val="000000"/>
      </w:rPr>
      <w:t xml:space="preserve">Supplemental Table 1. </w:t>
    </w:r>
    <w:r w:rsidRPr="00D80199">
      <w:rPr>
        <w:rFonts w:ascii="Arial" w:eastAsia="Times New Roman" w:hAnsi="Arial" w:cs="Arial"/>
        <w:bCs/>
        <w:color w:val="000000"/>
      </w:rPr>
      <w:t xml:space="preserve">NYU and OAI cohort SKOA </w:t>
    </w:r>
    <w:r w:rsidRPr="00D80199">
      <w:rPr>
        <w:rFonts w:ascii="Arial" w:eastAsia="Times New Roman" w:hAnsi="Arial" w:cs="Arial"/>
        <w:color w:val="000000"/>
      </w:rPr>
      <w:t xml:space="preserve">subjects imaging, </w:t>
    </w:r>
    <w:r w:rsidR="00DE2344">
      <w:rPr>
        <w:rFonts w:ascii="Arial" w:eastAsia="Times New Roman" w:hAnsi="Arial" w:cs="Arial"/>
        <w:color w:val="000000"/>
      </w:rPr>
      <w:t xml:space="preserve">PBL </w:t>
    </w:r>
    <w:r w:rsidRPr="00D80199">
      <w:rPr>
        <w:rFonts w:ascii="Arial" w:eastAsia="Times New Roman" w:hAnsi="Arial" w:cs="Arial"/>
        <w:color w:val="000000"/>
      </w:rPr>
      <w:t>gene</w:t>
    </w:r>
    <w:r w:rsidRPr="00D80199">
      <w:rPr>
        <w:rFonts w:ascii="Arial" w:hAnsi="Arial" w:cs="Arial"/>
      </w:rPr>
      <w:t xml:space="preserve"> expression</w:t>
    </w:r>
    <w:r w:rsidR="00786FAB">
      <w:rPr>
        <w:rFonts w:ascii="Arial" w:hAnsi="Arial" w:cs="Arial"/>
      </w:rPr>
      <w:t xml:space="preserve"> </w:t>
    </w:r>
    <w:r w:rsidR="00EF1915">
      <w:rPr>
        <w:rFonts w:ascii="Arial" w:hAnsi="Arial" w:cs="Arial"/>
      </w:rPr>
      <w:t xml:space="preserve">(molecular) </w:t>
    </w:r>
    <w:r w:rsidR="00786FAB">
      <w:rPr>
        <w:rFonts w:ascii="Arial" w:hAnsi="Arial" w:cs="Arial"/>
      </w:rPr>
      <w:t>and imaging</w:t>
    </w:r>
    <w:r w:rsidR="00002153">
      <w:rPr>
        <w:rFonts w:ascii="Arial" w:hAnsi="Arial" w:cs="Arial"/>
      </w:rPr>
      <w:t xml:space="preserve"> biomarkers </w:t>
    </w:r>
    <w:r w:rsidRPr="00D80199">
      <w:rPr>
        <w:rFonts w:ascii="Arial" w:hAnsi="Arial" w:cs="Arial"/>
      </w:rPr>
      <w:t xml:space="preserve">levels of </w:t>
    </w:r>
    <w:r>
      <w:rPr>
        <w:rFonts w:ascii="Arial" w:hAnsi="Arial" w:cs="Arial"/>
      </w:rPr>
      <w:t>progressors and non-progressors.</w:t>
    </w:r>
  </w:p>
  <w:p w:rsidR="00F73E33" w:rsidRDefault="00F73E3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S2sLAwsjA1NjC0MLFQ0lEKTi0uzszPAykwrgUAi6UFsCwAAAA="/>
  </w:docVars>
  <w:rsids>
    <w:rsidRoot w:val="00E64CB3"/>
    <w:rsid w:val="00002153"/>
    <w:rsid w:val="00280D7F"/>
    <w:rsid w:val="00283953"/>
    <w:rsid w:val="002F2E8D"/>
    <w:rsid w:val="00301D3F"/>
    <w:rsid w:val="003F7ECC"/>
    <w:rsid w:val="006B74BA"/>
    <w:rsid w:val="00786FAB"/>
    <w:rsid w:val="00860208"/>
    <w:rsid w:val="008B11B3"/>
    <w:rsid w:val="009457C1"/>
    <w:rsid w:val="00D37312"/>
    <w:rsid w:val="00D4715D"/>
    <w:rsid w:val="00D80199"/>
    <w:rsid w:val="00DE2344"/>
    <w:rsid w:val="00E64CB3"/>
    <w:rsid w:val="00EF1915"/>
    <w:rsid w:val="00F73E33"/>
    <w:rsid w:val="00F82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787B8DF3-D939-417F-A2FD-3CD474850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4CB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73E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3E33"/>
  </w:style>
  <w:style w:type="paragraph" w:styleId="Footer">
    <w:name w:val="footer"/>
    <w:basedOn w:val="Normal"/>
    <w:link w:val="FooterChar"/>
    <w:uiPriority w:val="99"/>
    <w:unhideWhenUsed/>
    <w:rsid w:val="00F73E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3E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359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NYU Langone Medical Center</Company>
  <LinksUpToDate>false</LinksUpToDate>
  <CharactersWithSpaces>2403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Attur, Mukundan</dc:creator>
  <cp:keywords/>
  <dc:description/>
  <cp:lastModifiedBy>Wiggan, April</cp:lastModifiedBy>
  <cp:revision>2</cp:revision>
  <dcterms:created xsi:type="dcterms:W3CDTF">2020-08-06T19:13:00Z</dcterms:created>
  <dcterms:modified xsi:type="dcterms:W3CDTF">2020-08-06T19:13:00Z</dcterms:modified>
</cp:coreProperties>
</file>