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C65B3A" w14:textId="773A8EE3" w:rsidR="004708C4" w:rsidRDefault="004708C4" w:rsidP="004708C4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FD7F1F">
        <w:rPr>
          <w:rFonts w:ascii="Times New Roman" w:hAnsi="Times New Roman" w:cs="Times New Roman"/>
          <w:b/>
          <w:bCs/>
          <w:sz w:val="44"/>
          <w:szCs w:val="44"/>
        </w:rPr>
        <w:t>Supplementary Information</w:t>
      </w:r>
    </w:p>
    <w:p w14:paraId="1C888EC2" w14:textId="77777777" w:rsidR="004708C4" w:rsidRPr="00FD7F1F" w:rsidRDefault="004708C4" w:rsidP="004708C4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14A68BE7" w14:textId="77777777" w:rsidR="004708C4" w:rsidRPr="00BC77CD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Title</w:t>
      </w:r>
      <w:r w:rsidRPr="00BC77CD">
        <w:rPr>
          <w:rFonts w:ascii="Times New Roman" w:hAnsi="Times New Roman" w:cs="Times New Roman"/>
          <w:b/>
          <w:sz w:val="24"/>
          <w:szCs w:val="24"/>
        </w:rPr>
        <w:t>:</w:t>
      </w:r>
    </w:p>
    <w:p w14:paraId="5451C980" w14:textId="77777777" w:rsidR="004708C4" w:rsidRPr="00BC77CD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</w:rPr>
      </w:pPr>
      <w:r w:rsidRPr="00BC77CD">
        <w:rPr>
          <w:rFonts w:ascii="Times New Roman" w:hAnsi="Times New Roman" w:cs="Times New Roman"/>
          <w:b/>
          <w:sz w:val="24"/>
          <w:szCs w:val="24"/>
        </w:rPr>
        <w:t>Disruption of gastric mucous granule exocytosis by</w:t>
      </w:r>
      <w:r w:rsidRPr="00BC77CD">
        <w:rPr>
          <w:rFonts w:ascii="Times New Roman" w:hAnsi="Times New Roman" w:cs="Times New Roman"/>
          <w:b/>
          <w:i/>
          <w:sz w:val="24"/>
          <w:szCs w:val="24"/>
        </w:rPr>
        <w:t xml:space="preserve"> Helicobacter pylori </w:t>
      </w:r>
      <w:r w:rsidRPr="00BC77CD">
        <w:rPr>
          <w:rFonts w:ascii="Times New Roman" w:hAnsi="Times New Roman" w:cs="Times New Roman"/>
          <w:b/>
          <w:sz w:val="24"/>
          <w:szCs w:val="24"/>
        </w:rPr>
        <w:t xml:space="preserve">virulence factor 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CagA</w:t>
      </w:r>
      <w:proofErr w:type="spellEnd"/>
    </w:p>
    <w:p w14:paraId="60AC1042" w14:textId="77777777" w:rsidR="004708C4" w:rsidRPr="00840BB2" w:rsidRDefault="004708C4" w:rsidP="004708C4">
      <w:pPr>
        <w:rPr>
          <w:rFonts w:ascii="Arial" w:hAnsi="Arial" w:cs="Arial"/>
          <w:sz w:val="20"/>
        </w:rPr>
      </w:pPr>
    </w:p>
    <w:p w14:paraId="43F8AF3C" w14:textId="77777777" w:rsidR="004708C4" w:rsidRPr="00BC77CD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Author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BC77CD">
        <w:rPr>
          <w:rFonts w:ascii="Times New Roman" w:hAnsi="Times New Roman" w:cs="Times New Roman"/>
          <w:b/>
          <w:sz w:val="24"/>
          <w:szCs w:val="24"/>
        </w:rPr>
        <w:t>:</w:t>
      </w:r>
    </w:p>
    <w:p w14:paraId="366762EB" w14:textId="77777777" w:rsidR="004708C4" w:rsidRPr="00BC77CD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Ryo</w:t>
      </w:r>
      <w:r w:rsidRPr="00BC77CD">
        <w:rPr>
          <w:rFonts w:ascii="Times New Roman" w:hAnsi="Times New Roman" w:cs="Times New Roman"/>
          <w:b/>
          <w:sz w:val="24"/>
          <w:szCs w:val="24"/>
        </w:rPr>
        <w:t xml:space="preserve"> Ninomiya, Shuichi Kubo,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Tooru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Kajiwara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, Hiroko Koizumi,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Akinori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 Tokunaga,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Tomohisa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 Uchida, Hiroaki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Nabeka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, Takuya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Doihara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, Cheng Li, Tetsuya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Shimokawa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b/>
          <w:sz w:val="24"/>
          <w:szCs w:val="24"/>
        </w:rPr>
        <w:t>Seiji</w:t>
      </w:r>
      <w:r w:rsidRPr="00BC77CD">
        <w:rPr>
          <w:rFonts w:ascii="Times New Roman" w:hAnsi="Times New Roman" w:cs="Times New Roman"/>
          <w:b/>
          <w:sz w:val="24"/>
          <w:szCs w:val="24"/>
        </w:rPr>
        <w:t xml:space="preserve"> Matsuda, Naoto Kobayashi, Kazunari Murakami, Toshiro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Aigaki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Mitsunori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 Fukuda, Yoshio Yamaoka, </w:t>
      </w:r>
      <w:proofErr w:type="spellStart"/>
      <w:r w:rsidRPr="00BC77CD">
        <w:rPr>
          <w:rFonts w:ascii="Times New Roman" w:hAnsi="Times New Roman" w:cs="Times New Roman"/>
          <w:b/>
          <w:sz w:val="24"/>
          <w:szCs w:val="24"/>
        </w:rPr>
        <w:t>Fumihiko</w:t>
      </w:r>
      <w:proofErr w:type="spellEnd"/>
      <w:r w:rsidRPr="00BC77CD">
        <w:rPr>
          <w:rFonts w:ascii="Times New Roman" w:hAnsi="Times New Roman" w:cs="Times New Roman"/>
          <w:b/>
          <w:sz w:val="24"/>
          <w:szCs w:val="24"/>
        </w:rPr>
        <w:t xml:space="preserve"> Hamada</w:t>
      </w:r>
      <w:r>
        <w:rPr>
          <w:rFonts w:ascii="Times New Roman" w:hAnsi="Times New Roman" w:cs="Times New Roman"/>
          <w:b/>
          <w:sz w:val="24"/>
          <w:szCs w:val="24"/>
        </w:rPr>
        <w:t>*</w:t>
      </w:r>
    </w:p>
    <w:p w14:paraId="374AAE35" w14:textId="77777777" w:rsidR="004708C4" w:rsidRDefault="004708C4" w:rsidP="004708C4">
      <w:pPr>
        <w:rPr>
          <w:rFonts w:ascii="Arial" w:hAnsi="Arial" w:cs="Arial"/>
          <w:sz w:val="20"/>
        </w:rPr>
      </w:pPr>
    </w:p>
    <w:p w14:paraId="470A031E" w14:textId="77777777" w:rsidR="004708C4" w:rsidRPr="00A8271E" w:rsidRDefault="004708C4" w:rsidP="004708C4">
      <w:pPr>
        <w:spacing w:line="480" w:lineRule="exac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*C</w:t>
      </w:r>
      <w:r w:rsidRPr="00A8271E">
        <w:rPr>
          <w:rFonts w:ascii="Times New Roman" w:hAnsi="Times New Roman" w:cs="Times New Roman"/>
          <w:b/>
          <w:bCs/>
          <w:sz w:val="24"/>
          <w:szCs w:val="24"/>
        </w:rPr>
        <w:t>orrespond</w:t>
      </w:r>
      <w:r>
        <w:rPr>
          <w:rFonts w:ascii="Times New Roman" w:hAnsi="Times New Roman" w:cs="Times New Roman"/>
          <w:b/>
          <w:bCs/>
          <w:sz w:val="24"/>
          <w:szCs w:val="24"/>
        </w:rPr>
        <w:t>ence</w:t>
      </w:r>
      <w:r w:rsidRPr="00A8271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62663E6" w14:textId="77777777" w:rsidR="004708C4" w:rsidRPr="00A8271E" w:rsidRDefault="000F0178" w:rsidP="004708C4">
      <w:pPr>
        <w:spacing w:line="480" w:lineRule="exact"/>
        <w:rPr>
          <w:rFonts w:ascii="Times New Roman" w:hAnsi="Times New Roman" w:cs="Times New Roman"/>
          <w:sz w:val="24"/>
          <w:szCs w:val="24"/>
        </w:rPr>
      </w:pPr>
      <w:hyperlink r:id="rId8" w:history="1">
        <w:r w:rsidR="004708C4" w:rsidRPr="0029760C">
          <w:rPr>
            <w:rStyle w:val="a4"/>
            <w:rFonts w:ascii="Times New Roman" w:hAnsi="Times New Roman" w:cs="Times New Roman"/>
            <w:sz w:val="24"/>
            <w:szCs w:val="24"/>
          </w:rPr>
          <w:t>hamadaf1@oita-u.ac.jp</w:t>
        </w:r>
      </w:hyperlink>
    </w:p>
    <w:p w14:paraId="69D34BC3" w14:textId="77777777" w:rsidR="004708C4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</w:rPr>
      </w:pPr>
    </w:p>
    <w:p w14:paraId="6A0E768B" w14:textId="77777777" w:rsidR="004708C4" w:rsidRPr="00D748AA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</w:t>
      </w:r>
      <w:r w:rsidRPr="00D748AA">
        <w:rPr>
          <w:rFonts w:ascii="Times New Roman" w:hAnsi="Times New Roman" w:cs="Times New Roman"/>
          <w:b/>
          <w:sz w:val="24"/>
          <w:szCs w:val="24"/>
        </w:rPr>
        <w:t xml:space="preserve">igures 1 to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14:paraId="47E69241" w14:textId="77777777" w:rsidR="004708C4" w:rsidRPr="00D748AA" w:rsidRDefault="004708C4" w:rsidP="004708C4">
      <w:pPr>
        <w:spacing w:line="48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D748AA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D748AA">
        <w:rPr>
          <w:rFonts w:ascii="Times New Roman" w:hAnsi="Times New Roman" w:cs="Times New Roman"/>
          <w:b/>
          <w:sz w:val="24"/>
          <w:szCs w:val="24"/>
        </w:rPr>
        <w:t>able 1</w:t>
      </w:r>
    </w:p>
    <w:p w14:paraId="7385A6B2" w14:textId="77777777" w:rsidR="004708C4" w:rsidRDefault="004708C4" w:rsidP="004708C4">
      <w:pPr>
        <w:spacing w:line="480" w:lineRule="exac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958E7C2" w14:textId="77777777" w:rsidR="004708C4" w:rsidRDefault="004708C4" w:rsidP="004708C4">
      <w:pPr>
        <w:spacing w:line="480" w:lineRule="exac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2BFE94D" w14:textId="77777777" w:rsidR="004708C4" w:rsidRDefault="004708C4" w:rsidP="004708C4">
      <w:pPr>
        <w:spacing w:line="480" w:lineRule="exac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765F10F" w14:textId="77777777" w:rsidR="004708C4" w:rsidRDefault="004708C4" w:rsidP="004708C4">
      <w:pPr>
        <w:spacing w:line="480" w:lineRule="exac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976E1EE" w14:textId="77777777" w:rsidR="004708C4" w:rsidRPr="004708C4" w:rsidRDefault="004708C4" w:rsidP="000241E9">
      <w:pPr>
        <w:spacing w:line="480" w:lineRule="exact"/>
        <w:jc w:val="left"/>
        <w:rPr>
          <w:rFonts w:ascii="Times New Roman" w:hAnsi="Times New Roman" w:cs="Times New Roman"/>
          <w:sz w:val="24"/>
          <w:szCs w:val="24"/>
        </w:rPr>
      </w:pPr>
    </w:p>
    <w:p w14:paraId="7D51B8A5" w14:textId="6D0DA4C1" w:rsidR="00CF64DE" w:rsidRPr="00A46EEA" w:rsidRDefault="00D254EA" w:rsidP="00A46EEA">
      <w:pPr>
        <w:autoSpaceDE w:val="0"/>
        <w:autoSpaceDN w:val="0"/>
        <w:adjustRightInd w:val="0"/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Hlk40797585"/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78720" behindDoc="0" locked="0" layoutInCell="1" allowOverlap="1" wp14:anchorId="706706B6" wp14:editId="055B75B7">
            <wp:simplePos x="0" y="0"/>
            <wp:positionH relativeFrom="margin">
              <wp:align>center</wp:align>
            </wp:positionH>
            <wp:positionV relativeFrom="paragraph">
              <wp:posOffset>547122</wp:posOffset>
            </wp:positionV>
            <wp:extent cx="6101715" cy="4277360"/>
            <wp:effectExtent l="0" t="0" r="0" b="8890"/>
            <wp:wrapTopAndBottom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EDFig 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1715" cy="427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="00D038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1</w:t>
      </w:r>
    </w:p>
    <w:p w14:paraId="43259058" w14:textId="0382B376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31F6A4C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Structural</w:t>
      </w:r>
      <w:r w:rsidRPr="005D165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polymorphism in </w:t>
      </w:r>
      <w:r w:rsidRPr="005D165F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H. pylori</w:t>
      </w: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373D8F6C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Schematic representation of </w:t>
      </w:r>
      <w:proofErr w:type="spellStart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Western </w:t>
      </w:r>
      <w:proofErr w:type="spellStart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contains EPIYA-A, EPIYA-B and EPIYA-C</w:t>
      </w: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segments, while East Asian </w:t>
      </w:r>
      <w:proofErr w:type="spellStart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contains EPIYA-A, EPIYA-B and EPIYA-D segments. Western </w:t>
      </w:r>
      <w:proofErr w:type="spellStart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possesses at least two </w:t>
      </w:r>
      <w:proofErr w:type="spellStart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-multimerization sequence (CM), whereas East Asian </w:t>
      </w:r>
      <w:proofErr w:type="spellStart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possesses a single CM.</w:t>
      </w:r>
    </w:p>
    <w:p w14:paraId="4FB3E359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5A7FEE0" w14:textId="1206922E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79744" behindDoc="0" locked="0" layoutInCell="1" allowOverlap="1" wp14:anchorId="73BD9987" wp14:editId="4E2A0756">
            <wp:simplePos x="0" y="0"/>
            <wp:positionH relativeFrom="margin">
              <wp:align>left</wp:align>
            </wp:positionH>
            <wp:positionV relativeFrom="paragraph">
              <wp:posOffset>588065</wp:posOffset>
            </wp:positionV>
            <wp:extent cx="5612130" cy="1917700"/>
            <wp:effectExtent l="0" t="0" r="7620" b="6350"/>
            <wp:wrapTopAndBottom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DFig 2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="00CF64DE"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ig. 2</w:t>
      </w:r>
    </w:p>
    <w:p w14:paraId="68E99D0E" w14:textId="45F88FE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53B1F70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schematic diagram of the </w:t>
      </w:r>
      <w:proofErr w:type="spellStart"/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ABCCC deletion mutants used in co-immunoprecipitation with Slp2-a and the results of binding.</w:t>
      </w:r>
    </w:p>
    <w:p w14:paraId="28320779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2556322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C8CF57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C71B16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B671D11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DD2FB9B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0B2866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119A8A5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67A8BF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C162F4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FE13FD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A51B9BD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C4F3F8E" w14:textId="3D6845D5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44BE32E" w14:textId="77777777" w:rsidR="00D254EA" w:rsidRPr="005D165F" w:rsidRDefault="00D254EA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74617C2" w14:textId="3B682593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0768" behindDoc="0" locked="0" layoutInCell="1" allowOverlap="1" wp14:anchorId="2D664E70" wp14:editId="7640BC9D">
            <wp:simplePos x="0" y="0"/>
            <wp:positionH relativeFrom="margin">
              <wp:align>center</wp:align>
            </wp:positionH>
            <wp:positionV relativeFrom="paragraph">
              <wp:posOffset>517553</wp:posOffset>
            </wp:positionV>
            <wp:extent cx="5351145" cy="5098415"/>
            <wp:effectExtent l="0" t="0" r="1905" b="6985"/>
            <wp:wrapTopAndBottom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EDFig 3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51145" cy="5098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3</w:t>
      </w:r>
    </w:p>
    <w:p w14:paraId="770A39E6" w14:textId="72F2ED31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E5C373F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Mutation of L971 in the CM sequence of </w:t>
      </w:r>
      <w:proofErr w:type="spellStart"/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ABD abolishes its binding to Slp2-a. </w:t>
      </w:r>
    </w:p>
    <w:p w14:paraId="12C04E1F" w14:textId="6306B6D6" w:rsidR="00CF64DE" w:rsidRPr="005D165F" w:rsidRDefault="00E56304" w:rsidP="000241E9">
      <w:pPr>
        <w:spacing w:line="480" w:lineRule="exact"/>
        <w:ind w:left="120" w:hangingChars="50" w:hanging="12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DA7FE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Amino acid sequence alignment of the CM sequence of </w:t>
      </w:r>
      <w:proofErr w:type="spellStart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ABD (</w:t>
      </w:r>
      <w:r w:rsidR="00CF64DE" w:rsidRPr="005D16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pylori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strain TN) and ABC (</w:t>
      </w:r>
      <w:r w:rsidR="00CF64DE" w:rsidRPr="005D16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pylori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strain 26695). Conserved residues are in blue type. </w:t>
      </w: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DA7FE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64DE"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Glycine substitution at L971 of </w:t>
      </w:r>
      <w:proofErr w:type="spellStart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ABD abolishes binding of Slp2-a to </w:t>
      </w:r>
      <w:proofErr w:type="spellStart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ABD. V5-tagged full-length (WT) and a series of substitution mutant forms of </w:t>
      </w:r>
      <w:proofErr w:type="spellStart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ABD shown in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were co-expressed with T7-tagged Slp2-a in COS-7 cells. Lysates were immunoprecipitated (IP) with anti-T7 antibodies and associated V5-CagA ABD was detected by immunoblotting with anti-V5 antibodies.  </w:t>
      </w:r>
    </w:p>
    <w:p w14:paraId="7681B3C1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68D9F1AA" w14:textId="22D8F750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1792" behindDoc="0" locked="0" layoutInCell="1" allowOverlap="1" wp14:anchorId="34E6D7B1" wp14:editId="280B4D64">
            <wp:simplePos x="0" y="0"/>
            <wp:positionH relativeFrom="column">
              <wp:posOffset>-547618</wp:posOffset>
            </wp:positionH>
            <wp:positionV relativeFrom="paragraph">
              <wp:posOffset>437515</wp:posOffset>
            </wp:positionV>
            <wp:extent cx="6543901" cy="7275444"/>
            <wp:effectExtent l="0" t="0" r="9525" b="1905"/>
            <wp:wrapTopAndBottom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EDFig 4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43901" cy="72754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="00D038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4</w:t>
      </w:r>
    </w:p>
    <w:p w14:paraId="0C18FF05" w14:textId="3E90AEFE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The recombinant proteins used in protein-lipid overlay assays.</w:t>
      </w:r>
    </w:p>
    <w:p w14:paraId="35FC2AC0" w14:textId="544AB92A" w:rsidR="00CF64DE" w:rsidRPr="005D165F" w:rsidRDefault="00E56304" w:rsidP="00DA7FEF">
      <w:pPr>
        <w:spacing w:line="480" w:lineRule="exact"/>
        <w:ind w:leftChars="50" w:left="105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DA7FE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Schematic representation of the recombinant proteins used in Protein-lipid overlay assays. GST and 6xHis tags were used for the purification. NBS (N-terminal Binding Sequence) and CBS (C-terminal Binding Sequence) are conserved structural domains present in the </w:t>
      </w:r>
      <w:proofErr w:type="spellStart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protein. </w:t>
      </w: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DA7FE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Amino acid sequence alignment of the NBS and CBS sequence of </w:t>
      </w:r>
      <w:proofErr w:type="spellStart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ABD (</w:t>
      </w:r>
      <w:r w:rsidR="00CF64DE" w:rsidRPr="005D16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pylori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strain TN) and ABC (</w:t>
      </w:r>
      <w:r w:rsidR="00CF64DE" w:rsidRPr="005D165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pylori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strain 26695). Conserved residues are in red type. </w:t>
      </w: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DA7FE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Coomassie blue staining of purified recombinant proteins. </w:t>
      </w:r>
    </w:p>
    <w:p w14:paraId="2600C99D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4358EA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DB6CA6C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8805AAA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F2305E5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A60FBC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B68E91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4882066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54FCD15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17B8B46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B9AE4CE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0488DB9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A71D8B6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C93842C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4285D1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D148A40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808A5AD" w14:textId="77777777" w:rsidR="00CF64DE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8A79B1" w14:textId="1720AD2A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2816" behindDoc="0" locked="0" layoutInCell="1" allowOverlap="1" wp14:anchorId="33AAAB6B" wp14:editId="6EB0EFFA">
            <wp:simplePos x="0" y="0"/>
            <wp:positionH relativeFrom="margin">
              <wp:align>center</wp:align>
            </wp:positionH>
            <wp:positionV relativeFrom="paragraph">
              <wp:posOffset>501650</wp:posOffset>
            </wp:positionV>
            <wp:extent cx="5286375" cy="2684780"/>
            <wp:effectExtent l="0" t="0" r="9525" b="0"/>
            <wp:wrapTopAndBottom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EDFig 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5</w:t>
      </w:r>
    </w:p>
    <w:p w14:paraId="716B2F39" w14:textId="1CAE70AC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7FF9931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Immunofluorescence of fundic organoid-derived monolayers of polarized surface mucous cells.</w:t>
      </w:r>
    </w:p>
    <w:p w14:paraId="63A4AD76" w14:textId="6DC4CE2B" w:rsidR="00CF64DE" w:rsidRPr="005D165F" w:rsidRDefault="00E56304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a-d</w:t>
      </w:r>
      <w:r w:rsidRPr="00DA7FE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F64DE"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F64DE"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Immunofluorescence 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shows magenta</w:t>
      </w:r>
      <w:r w:rsidR="00CF64DE"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staining fo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 a gel-forming mucin MUC5AC and blue staining for nuclei. </w:t>
      </w:r>
      <w:r w:rsidRPr="00E563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e,</w:t>
      </w:r>
      <w:r w:rsidR="00CF64DE"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Higher magnification views. L, lumen</w:t>
      </w:r>
    </w:p>
    <w:p w14:paraId="3F9F7EB4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CC9C60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97F8AD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2BCA9C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087A45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477A5E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2E1EB2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5C757F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145318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C47DE8" w14:textId="41B14326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3840" behindDoc="0" locked="0" layoutInCell="1" allowOverlap="1" wp14:anchorId="779C8EDE" wp14:editId="05F99139">
            <wp:simplePos x="0" y="0"/>
            <wp:positionH relativeFrom="margin">
              <wp:align>center</wp:align>
            </wp:positionH>
            <wp:positionV relativeFrom="paragraph">
              <wp:posOffset>473075</wp:posOffset>
            </wp:positionV>
            <wp:extent cx="4986020" cy="5695950"/>
            <wp:effectExtent l="0" t="0" r="5080" b="0"/>
            <wp:wrapTopAndBottom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DFig 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6</w:t>
      </w:r>
    </w:p>
    <w:p w14:paraId="570E3B85" w14:textId="77777777" w:rsidR="00D254EA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3C20F80" w14:textId="54799321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Dox-induced expression of V5-CagA WT, </w:t>
      </w:r>
      <w:r w:rsidRPr="005D165F">
        <w:rPr>
          <w:rFonts w:ascii="Symbol" w:hAnsi="Symbol" w:cs="Times New Roman"/>
          <w:b/>
          <w:bCs/>
          <w:color w:val="000000" w:themeColor="text1"/>
          <w:sz w:val="24"/>
          <w:szCs w:val="24"/>
        </w:rPr>
        <w:t>D</w:t>
      </w: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CM, or L971G in the fundic organoid-derived monolayers of </w:t>
      </w:r>
      <w:r w:rsidRPr="005D16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polarized</w:t>
      </w: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surface mucous cells.</w:t>
      </w:r>
    </w:p>
    <w:p w14:paraId="46D95892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Immunofluorescence 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shows green staining for V5-CagA WT, </w:t>
      </w:r>
      <w:r w:rsidRPr="005D165F">
        <w:rPr>
          <w:rFonts w:ascii="Symbol" w:hAnsi="Symbol" w:cs="Times New Roman"/>
          <w:color w:val="000000" w:themeColor="text1"/>
          <w:sz w:val="24"/>
          <w:szCs w:val="24"/>
        </w:rPr>
        <w:t>D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CM, or L971G, magenta</w:t>
      </w:r>
      <w:r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staining fo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r E-cadherin and blue staining for nuclei.</w:t>
      </w:r>
    </w:p>
    <w:p w14:paraId="6B63209F" w14:textId="6C161D6D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4864" behindDoc="0" locked="0" layoutInCell="1" allowOverlap="1" wp14:anchorId="15E0986D" wp14:editId="6D8BA69A">
            <wp:simplePos x="0" y="0"/>
            <wp:positionH relativeFrom="margin">
              <wp:align>center</wp:align>
            </wp:positionH>
            <wp:positionV relativeFrom="paragraph">
              <wp:posOffset>482600</wp:posOffset>
            </wp:positionV>
            <wp:extent cx="6833870" cy="2771775"/>
            <wp:effectExtent l="0" t="0" r="5080" b="9525"/>
            <wp:wrapTopAndBottom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EDFig 7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3387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7</w:t>
      </w:r>
    </w:p>
    <w:p w14:paraId="54E76CD8" w14:textId="67798740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D4788B0" w14:textId="135708B5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Dox-induced co-expression of V5-CagA WT + GFP or + T7-Slp2-a C2AC2B in the fundic organoid-derived monolayers of polarized surface mucous cells.</w:t>
      </w:r>
    </w:p>
    <w:p w14:paraId="4C53A932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Immunofluorescence 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shows green staining for GFP or T7-Slp2-a C2AC2B, magenta</w:t>
      </w:r>
      <w:r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staining fo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r V5-CagA WT and blue staining for nuclei.</w:t>
      </w:r>
    </w:p>
    <w:p w14:paraId="408EB429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A2704C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BBAE090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B45BCB1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64BDF8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CD8D40B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4B9B10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889253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2624802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F711DA4" w14:textId="3F459DFA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5888" behindDoc="0" locked="0" layoutInCell="1" allowOverlap="1" wp14:anchorId="54D0AB12" wp14:editId="7E5E4FA0">
            <wp:simplePos x="0" y="0"/>
            <wp:positionH relativeFrom="margin">
              <wp:align>center</wp:align>
            </wp:positionH>
            <wp:positionV relativeFrom="paragraph">
              <wp:posOffset>491490</wp:posOffset>
            </wp:positionV>
            <wp:extent cx="7079615" cy="2962275"/>
            <wp:effectExtent l="0" t="0" r="6985" b="9525"/>
            <wp:wrapTopAndBottom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DFig 8.emf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07961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8</w:t>
      </w:r>
    </w:p>
    <w:p w14:paraId="018AD6CE" w14:textId="3442D86B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5F461F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ubcellular localization of ZO-1 in the fundic organoid-derived monolayers of </w:t>
      </w:r>
      <w:proofErr w:type="spellStart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WT-expressing surface mucous cells and control cells.</w:t>
      </w:r>
    </w:p>
    <w:p w14:paraId="5011F053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Immunofluorescence 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shows magenta</w:t>
      </w:r>
      <w:r w:rsidRPr="005D16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staining fo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r ZO-1, green staining for V5-CagA WT and blue staining for nuclei.</w:t>
      </w:r>
    </w:p>
    <w:p w14:paraId="5B3D7605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E57DCC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17EF1A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3C72D0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0D8284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54AA30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11E208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192AA5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85B855" w14:textId="7AEE0F96" w:rsidR="00CF64DE" w:rsidRPr="005D165F" w:rsidRDefault="00D254EA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86912" behindDoc="0" locked="0" layoutInCell="1" allowOverlap="1" wp14:anchorId="45524106" wp14:editId="42B0BF28">
            <wp:simplePos x="0" y="0"/>
            <wp:positionH relativeFrom="margin">
              <wp:align>center</wp:align>
            </wp:positionH>
            <wp:positionV relativeFrom="paragraph">
              <wp:posOffset>606425</wp:posOffset>
            </wp:positionV>
            <wp:extent cx="4924425" cy="3467100"/>
            <wp:effectExtent l="0" t="0" r="9525" b="0"/>
            <wp:wrapTopAndBottom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EDFig 9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CF64DE"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9</w:t>
      </w:r>
    </w:p>
    <w:p w14:paraId="12FD7E28" w14:textId="4066BE1B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1DD7FE0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Percentages of apically- or </w:t>
      </w:r>
      <w:proofErr w:type="spellStart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basolaterally</w:t>
      </w:r>
      <w:proofErr w:type="spellEnd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-sorted granules in the total granules localized &lt; 100 nm from the plasma membrane in the fundic organoid-derived monolayers of </w:t>
      </w:r>
      <w:proofErr w:type="spellStart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WT-expressing surface mucous cells and control cells.</w:t>
      </w:r>
    </w:p>
    <w:p w14:paraId="497F88D2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Tight junctions define the boundary between apical and basolateral domains of the plasma membrane. 155 granules (control cells) or 112 granules (</w:t>
      </w:r>
      <w:proofErr w:type="spellStart"/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WT-expressing cells) were counted (n = 3 cells in 3 organoids). Error bars indicate standard deviations.   </w:t>
      </w:r>
    </w:p>
    <w:p w14:paraId="3CB0AEF7" w14:textId="77777777" w:rsidR="00CF64DE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3508EE" w14:textId="77777777" w:rsidR="00CF64DE" w:rsidRPr="005D165F" w:rsidRDefault="00CF64DE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A46C13" w14:textId="77777777" w:rsidR="00CF64DE" w:rsidRPr="005D165F" w:rsidRDefault="00CF64DE" w:rsidP="000241E9">
      <w:pPr>
        <w:widowControl/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139669FA" w14:textId="33D26E35" w:rsidR="00354A7D" w:rsidRDefault="00354A7D" w:rsidP="000241E9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93056" behindDoc="0" locked="0" layoutInCell="1" allowOverlap="1" wp14:anchorId="510C3146" wp14:editId="7315E673">
            <wp:simplePos x="0" y="0"/>
            <wp:positionH relativeFrom="margin">
              <wp:align>right</wp:align>
            </wp:positionH>
            <wp:positionV relativeFrom="paragraph">
              <wp:posOffset>2294255</wp:posOffset>
            </wp:positionV>
            <wp:extent cx="8473440" cy="3885565"/>
            <wp:effectExtent l="7937" t="0" r="0" b="0"/>
            <wp:wrapTopAndBottom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Tab S1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73440" cy="3885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EE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</w:t>
      </w:r>
    </w:p>
    <w:p w14:paraId="0C6C44E2" w14:textId="77777777" w:rsidR="00354A7D" w:rsidRPr="005D165F" w:rsidRDefault="00354A7D" w:rsidP="00354A7D">
      <w:pPr>
        <w:spacing w:line="480" w:lineRule="exact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lastRenderedPageBreak/>
        <w:t>H</w:t>
      </w:r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istological scores, </w:t>
      </w:r>
      <w:proofErr w:type="spellStart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CagA</w:t>
      </w:r>
      <w:proofErr w:type="spellEnd"/>
      <w:r w:rsidRPr="005D165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status and mucus retention phenotypes of the gastric biopsy specimens.</w:t>
      </w:r>
    </w:p>
    <w:p w14:paraId="4DBFFF9A" w14:textId="4363CC90" w:rsidR="00CF64DE" w:rsidRDefault="00354A7D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65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Histological scores were classified into four grades according to the updated Sydney system: 0, ‘normal’; 1, ‘mild’; 2, ‘moderate’; and 3, ‘marked’. </w:t>
      </w:r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Mucus retention phenotypes were classified into two categories, negative (-), ‘low levels of mucus can be observed in the apical surface of the cells’; positive (+), ‘high levels of mucous accumulation can be observed in the cytoplasm of the </w:t>
      </w:r>
      <w:proofErr w:type="gramStart"/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>cells’</w:t>
      </w:r>
      <w:proofErr w:type="gramEnd"/>
      <w:r w:rsidRPr="005D16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Patients were renumbered for this article. </w:t>
      </w:r>
      <w:bookmarkEnd w:id="0"/>
    </w:p>
    <w:p w14:paraId="66AB9996" w14:textId="77777777" w:rsidR="00354A7D" w:rsidRPr="00354A7D" w:rsidRDefault="00354A7D" w:rsidP="000241E9">
      <w:pPr>
        <w:spacing w:line="4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54A7D" w:rsidRPr="00354A7D" w:rsidSect="009474A7">
      <w:pgSz w:w="12240" w:h="15840" w:code="1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757CB8" w14:textId="77777777" w:rsidR="000F0178" w:rsidRDefault="000F0178" w:rsidP="00241190">
      <w:r>
        <w:separator/>
      </w:r>
    </w:p>
  </w:endnote>
  <w:endnote w:type="continuationSeparator" w:id="0">
    <w:p w14:paraId="300241C5" w14:textId="77777777" w:rsidR="000F0178" w:rsidRDefault="000F0178" w:rsidP="00241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08452" w14:textId="77777777" w:rsidR="000F0178" w:rsidRDefault="000F0178" w:rsidP="00241190">
      <w:r>
        <w:separator/>
      </w:r>
    </w:p>
  </w:footnote>
  <w:footnote w:type="continuationSeparator" w:id="0">
    <w:p w14:paraId="5A40A74A" w14:textId="77777777" w:rsidR="000F0178" w:rsidRDefault="000F0178" w:rsidP="002411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FF2949"/>
    <w:multiLevelType w:val="multilevel"/>
    <w:tmpl w:val="10F84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8703EF"/>
    <w:multiLevelType w:val="multilevel"/>
    <w:tmpl w:val="505AD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860F07"/>
    <w:multiLevelType w:val="hybridMultilevel"/>
    <w:tmpl w:val="5B1E1F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11354AD"/>
    <w:multiLevelType w:val="hybridMultilevel"/>
    <w:tmpl w:val="4484C7EC"/>
    <w:lvl w:ilvl="0" w:tplc="384C3F3C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4950702"/>
    <w:multiLevelType w:val="hybridMultilevel"/>
    <w:tmpl w:val="C8526D84"/>
    <w:lvl w:ilvl="0" w:tplc="BAA6E6B2">
      <w:start w:val="1"/>
      <w:numFmt w:val="decimalEnclosedCircle"/>
      <w:lvlText w:val="%1"/>
      <w:lvlJc w:val="left"/>
      <w:pPr>
        <w:ind w:left="360" w:hanging="360"/>
      </w:pPr>
      <w:rPr>
        <w:rFonts w:asciiTheme="majorEastAsia" w:eastAsiaTheme="majorEastAsia" w:hAnsiTheme="majorEastAsia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431F6D"/>
    <w:multiLevelType w:val="hybridMultilevel"/>
    <w:tmpl w:val="BDAAC478"/>
    <w:lvl w:ilvl="0" w:tplc="B84484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9011614"/>
    <w:multiLevelType w:val="hybridMultilevel"/>
    <w:tmpl w:val="5B1E1F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BBF3CC3"/>
    <w:multiLevelType w:val="hybridMultilevel"/>
    <w:tmpl w:val="A620A6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05E05A1"/>
    <w:multiLevelType w:val="hybridMultilevel"/>
    <w:tmpl w:val="1EAAA7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9950D9C"/>
    <w:multiLevelType w:val="hybridMultilevel"/>
    <w:tmpl w:val="C60C662C"/>
    <w:lvl w:ilvl="0" w:tplc="6F601F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011"/>
    <w:rsid w:val="00000212"/>
    <w:rsid w:val="00002956"/>
    <w:rsid w:val="000030D0"/>
    <w:rsid w:val="00005FBE"/>
    <w:rsid w:val="00006C35"/>
    <w:rsid w:val="00013F7B"/>
    <w:rsid w:val="00015CAF"/>
    <w:rsid w:val="00017DE7"/>
    <w:rsid w:val="00020EAB"/>
    <w:rsid w:val="000218CB"/>
    <w:rsid w:val="00023A68"/>
    <w:rsid w:val="000241E9"/>
    <w:rsid w:val="00024B5A"/>
    <w:rsid w:val="00025299"/>
    <w:rsid w:val="000253A3"/>
    <w:rsid w:val="00026A28"/>
    <w:rsid w:val="000271C1"/>
    <w:rsid w:val="00027C41"/>
    <w:rsid w:val="000330A7"/>
    <w:rsid w:val="000348DA"/>
    <w:rsid w:val="000373E2"/>
    <w:rsid w:val="00040266"/>
    <w:rsid w:val="000416AD"/>
    <w:rsid w:val="00043D50"/>
    <w:rsid w:val="00044141"/>
    <w:rsid w:val="00051479"/>
    <w:rsid w:val="00051582"/>
    <w:rsid w:val="0005264B"/>
    <w:rsid w:val="00053BBD"/>
    <w:rsid w:val="00053D9A"/>
    <w:rsid w:val="000557E6"/>
    <w:rsid w:val="000571F2"/>
    <w:rsid w:val="00060930"/>
    <w:rsid w:val="00061681"/>
    <w:rsid w:val="000638C8"/>
    <w:rsid w:val="00064DC1"/>
    <w:rsid w:val="0006609A"/>
    <w:rsid w:val="00067ACD"/>
    <w:rsid w:val="000742AE"/>
    <w:rsid w:val="00075186"/>
    <w:rsid w:val="000761CC"/>
    <w:rsid w:val="000779EE"/>
    <w:rsid w:val="00082A0C"/>
    <w:rsid w:val="00083693"/>
    <w:rsid w:val="00084086"/>
    <w:rsid w:val="00085446"/>
    <w:rsid w:val="000865F1"/>
    <w:rsid w:val="0008755B"/>
    <w:rsid w:val="000909BF"/>
    <w:rsid w:val="000923BF"/>
    <w:rsid w:val="00094016"/>
    <w:rsid w:val="00094F8B"/>
    <w:rsid w:val="00096B39"/>
    <w:rsid w:val="00096BCB"/>
    <w:rsid w:val="00097213"/>
    <w:rsid w:val="000A0D07"/>
    <w:rsid w:val="000A1915"/>
    <w:rsid w:val="000A5BAA"/>
    <w:rsid w:val="000A66F7"/>
    <w:rsid w:val="000A798F"/>
    <w:rsid w:val="000A7A60"/>
    <w:rsid w:val="000B44B3"/>
    <w:rsid w:val="000B51DC"/>
    <w:rsid w:val="000B5E5B"/>
    <w:rsid w:val="000C1798"/>
    <w:rsid w:val="000C1A8E"/>
    <w:rsid w:val="000C3718"/>
    <w:rsid w:val="000C4824"/>
    <w:rsid w:val="000C6954"/>
    <w:rsid w:val="000D0DD5"/>
    <w:rsid w:val="000D175A"/>
    <w:rsid w:val="000D3C1B"/>
    <w:rsid w:val="000D636F"/>
    <w:rsid w:val="000E1AB1"/>
    <w:rsid w:val="000E393D"/>
    <w:rsid w:val="000E3E21"/>
    <w:rsid w:val="000E5434"/>
    <w:rsid w:val="000E634F"/>
    <w:rsid w:val="000E6512"/>
    <w:rsid w:val="000F0178"/>
    <w:rsid w:val="000F0673"/>
    <w:rsid w:val="000F0828"/>
    <w:rsid w:val="000F24D7"/>
    <w:rsid w:val="000F4671"/>
    <w:rsid w:val="00101F1A"/>
    <w:rsid w:val="00103D01"/>
    <w:rsid w:val="00104334"/>
    <w:rsid w:val="00111837"/>
    <w:rsid w:val="00111F54"/>
    <w:rsid w:val="001134E5"/>
    <w:rsid w:val="00113BBF"/>
    <w:rsid w:val="00113E8A"/>
    <w:rsid w:val="00113F7B"/>
    <w:rsid w:val="001149B7"/>
    <w:rsid w:val="00114A31"/>
    <w:rsid w:val="00116F33"/>
    <w:rsid w:val="00117A97"/>
    <w:rsid w:val="00126FB4"/>
    <w:rsid w:val="001316A3"/>
    <w:rsid w:val="00134CCE"/>
    <w:rsid w:val="001351BF"/>
    <w:rsid w:val="00137B30"/>
    <w:rsid w:val="00140FC9"/>
    <w:rsid w:val="001434D8"/>
    <w:rsid w:val="00143E13"/>
    <w:rsid w:val="0014493C"/>
    <w:rsid w:val="0014584D"/>
    <w:rsid w:val="00152C4A"/>
    <w:rsid w:val="00152FE5"/>
    <w:rsid w:val="001532F3"/>
    <w:rsid w:val="001546E9"/>
    <w:rsid w:val="00154866"/>
    <w:rsid w:val="00155E94"/>
    <w:rsid w:val="00157AD3"/>
    <w:rsid w:val="001601DC"/>
    <w:rsid w:val="00160DD9"/>
    <w:rsid w:val="00161341"/>
    <w:rsid w:val="00164F50"/>
    <w:rsid w:val="0016730C"/>
    <w:rsid w:val="00171156"/>
    <w:rsid w:val="0017192B"/>
    <w:rsid w:val="001744B7"/>
    <w:rsid w:val="00174934"/>
    <w:rsid w:val="00175D0D"/>
    <w:rsid w:val="001762CA"/>
    <w:rsid w:val="00176889"/>
    <w:rsid w:val="00176D1B"/>
    <w:rsid w:val="0018088A"/>
    <w:rsid w:val="00181385"/>
    <w:rsid w:val="0018202C"/>
    <w:rsid w:val="001849A0"/>
    <w:rsid w:val="00187C9E"/>
    <w:rsid w:val="00190006"/>
    <w:rsid w:val="00195F22"/>
    <w:rsid w:val="001A0CC7"/>
    <w:rsid w:val="001A0E40"/>
    <w:rsid w:val="001A3665"/>
    <w:rsid w:val="001A3CB0"/>
    <w:rsid w:val="001A50DE"/>
    <w:rsid w:val="001A5804"/>
    <w:rsid w:val="001A7BF1"/>
    <w:rsid w:val="001B110A"/>
    <w:rsid w:val="001B6E15"/>
    <w:rsid w:val="001C01F6"/>
    <w:rsid w:val="001C1494"/>
    <w:rsid w:val="001C331D"/>
    <w:rsid w:val="001C4FD5"/>
    <w:rsid w:val="001D34DD"/>
    <w:rsid w:val="001D3CE9"/>
    <w:rsid w:val="001D5DFE"/>
    <w:rsid w:val="001D780D"/>
    <w:rsid w:val="001E1FC8"/>
    <w:rsid w:val="001E3E1F"/>
    <w:rsid w:val="001E5854"/>
    <w:rsid w:val="001E6425"/>
    <w:rsid w:val="001E6AA2"/>
    <w:rsid w:val="001E7D89"/>
    <w:rsid w:val="001F0076"/>
    <w:rsid w:val="001F16B4"/>
    <w:rsid w:val="001F1BDA"/>
    <w:rsid w:val="001F3337"/>
    <w:rsid w:val="001F390B"/>
    <w:rsid w:val="001F3E49"/>
    <w:rsid w:val="001F597C"/>
    <w:rsid w:val="001F7A27"/>
    <w:rsid w:val="00200166"/>
    <w:rsid w:val="0020040E"/>
    <w:rsid w:val="0020049B"/>
    <w:rsid w:val="00200F93"/>
    <w:rsid w:val="00203829"/>
    <w:rsid w:val="00203A79"/>
    <w:rsid w:val="0020466B"/>
    <w:rsid w:val="00205F97"/>
    <w:rsid w:val="00207345"/>
    <w:rsid w:val="002109B2"/>
    <w:rsid w:val="00211637"/>
    <w:rsid w:val="0021239D"/>
    <w:rsid w:val="00212B26"/>
    <w:rsid w:val="0021350F"/>
    <w:rsid w:val="00214266"/>
    <w:rsid w:val="00215F92"/>
    <w:rsid w:val="0021626D"/>
    <w:rsid w:val="00220C4E"/>
    <w:rsid w:val="00223363"/>
    <w:rsid w:val="00225570"/>
    <w:rsid w:val="0022635E"/>
    <w:rsid w:val="002272A1"/>
    <w:rsid w:val="002306E1"/>
    <w:rsid w:val="00230C8C"/>
    <w:rsid w:val="00233297"/>
    <w:rsid w:val="00233EDA"/>
    <w:rsid w:val="00235408"/>
    <w:rsid w:val="00235F71"/>
    <w:rsid w:val="002370F0"/>
    <w:rsid w:val="0023795A"/>
    <w:rsid w:val="00241190"/>
    <w:rsid w:val="00242216"/>
    <w:rsid w:val="00242648"/>
    <w:rsid w:val="00244A31"/>
    <w:rsid w:val="00251502"/>
    <w:rsid w:val="0025317C"/>
    <w:rsid w:val="00254576"/>
    <w:rsid w:val="002549A6"/>
    <w:rsid w:val="0025632C"/>
    <w:rsid w:val="00263C72"/>
    <w:rsid w:val="0026502D"/>
    <w:rsid w:val="0026572A"/>
    <w:rsid w:val="00266875"/>
    <w:rsid w:val="00266B2B"/>
    <w:rsid w:val="00271F66"/>
    <w:rsid w:val="002727A9"/>
    <w:rsid w:val="00272A15"/>
    <w:rsid w:val="00274012"/>
    <w:rsid w:val="002741C3"/>
    <w:rsid w:val="00275412"/>
    <w:rsid w:val="00275CFA"/>
    <w:rsid w:val="00276420"/>
    <w:rsid w:val="00276EA1"/>
    <w:rsid w:val="0028169B"/>
    <w:rsid w:val="00283E4B"/>
    <w:rsid w:val="00284E50"/>
    <w:rsid w:val="002855F2"/>
    <w:rsid w:val="0028562B"/>
    <w:rsid w:val="00285D8B"/>
    <w:rsid w:val="002871D3"/>
    <w:rsid w:val="00287504"/>
    <w:rsid w:val="00287A59"/>
    <w:rsid w:val="00290DF3"/>
    <w:rsid w:val="00293B60"/>
    <w:rsid w:val="00294F5A"/>
    <w:rsid w:val="002A1403"/>
    <w:rsid w:val="002A202C"/>
    <w:rsid w:val="002A3796"/>
    <w:rsid w:val="002A62D4"/>
    <w:rsid w:val="002B04D0"/>
    <w:rsid w:val="002B2020"/>
    <w:rsid w:val="002B207E"/>
    <w:rsid w:val="002B2CF0"/>
    <w:rsid w:val="002B3D3D"/>
    <w:rsid w:val="002B49CE"/>
    <w:rsid w:val="002B57F1"/>
    <w:rsid w:val="002B621B"/>
    <w:rsid w:val="002B69F5"/>
    <w:rsid w:val="002C05C8"/>
    <w:rsid w:val="002C43AF"/>
    <w:rsid w:val="002C5F01"/>
    <w:rsid w:val="002D0AE6"/>
    <w:rsid w:val="002D0E35"/>
    <w:rsid w:val="002D13D9"/>
    <w:rsid w:val="002D40AC"/>
    <w:rsid w:val="002D77A6"/>
    <w:rsid w:val="002E37A7"/>
    <w:rsid w:val="002E4C00"/>
    <w:rsid w:val="002E65E3"/>
    <w:rsid w:val="002E756F"/>
    <w:rsid w:val="002E782C"/>
    <w:rsid w:val="002F08E7"/>
    <w:rsid w:val="002F17F3"/>
    <w:rsid w:val="002F18AC"/>
    <w:rsid w:val="002F3197"/>
    <w:rsid w:val="002F598D"/>
    <w:rsid w:val="002F6AD9"/>
    <w:rsid w:val="003019BF"/>
    <w:rsid w:val="00302514"/>
    <w:rsid w:val="00304162"/>
    <w:rsid w:val="0030660D"/>
    <w:rsid w:val="00306F27"/>
    <w:rsid w:val="00307369"/>
    <w:rsid w:val="003106DD"/>
    <w:rsid w:val="003134FB"/>
    <w:rsid w:val="00313E12"/>
    <w:rsid w:val="00314EDF"/>
    <w:rsid w:val="003158A8"/>
    <w:rsid w:val="00322D9E"/>
    <w:rsid w:val="00323CC2"/>
    <w:rsid w:val="00325785"/>
    <w:rsid w:val="00326FE8"/>
    <w:rsid w:val="00327909"/>
    <w:rsid w:val="00333F8A"/>
    <w:rsid w:val="00335A73"/>
    <w:rsid w:val="00336146"/>
    <w:rsid w:val="00341EDF"/>
    <w:rsid w:val="00342670"/>
    <w:rsid w:val="003427AF"/>
    <w:rsid w:val="00342F83"/>
    <w:rsid w:val="00347938"/>
    <w:rsid w:val="00351549"/>
    <w:rsid w:val="0035178F"/>
    <w:rsid w:val="00351A30"/>
    <w:rsid w:val="00352700"/>
    <w:rsid w:val="003529A1"/>
    <w:rsid w:val="00352EA8"/>
    <w:rsid w:val="00354A7D"/>
    <w:rsid w:val="00354BCF"/>
    <w:rsid w:val="00355B7A"/>
    <w:rsid w:val="00355D8E"/>
    <w:rsid w:val="0035647C"/>
    <w:rsid w:val="003606C0"/>
    <w:rsid w:val="00363DB5"/>
    <w:rsid w:val="00364657"/>
    <w:rsid w:val="00366056"/>
    <w:rsid w:val="00367CC3"/>
    <w:rsid w:val="00370114"/>
    <w:rsid w:val="00371502"/>
    <w:rsid w:val="00371C92"/>
    <w:rsid w:val="00373ED2"/>
    <w:rsid w:val="00375CEA"/>
    <w:rsid w:val="00376D52"/>
    <w:rsid w:val="0038018B"/>
    <w:rsid w:val="00381D9A"/>
    <w:rsid w:val="00382063"/>
    <w:rsid w:val="00382168"/>
    <w:rsid w:val="003823DA"/>
    <w:rsid w:val="003830EE"/>
    <w:rsid w:val="00384B4F"/>
    <w:rsid w:val="00386AF7"/>
    <w:rsid w:val="00386D5C"/>
    <w:rsid w:val="00387A8E"/>
    <w:rsid w:val="003907EA"/>
    <w:rsid w:val="00393993"/>
    <w:rsid w:val="00395165"/>
    <w:rsid w:val="00396EC9"/>
    <w:rsid w:val="003A09C1"/>
    <w:rsid w:val="003A3C42"/>
    <w:rsid w:val="003A6C8D"/>
    <w:rsid w:val="003A6CCA"/>
    <w:rsid w:val="003B2567"/>
    <w:rsid w:val="003B4D37"/>
    <w:rsid w:val="003B4EFE"/>
    <w:rsid w:val="003C2AB3"/>
    <w:rsid w:val="003C75C0"/>
    <w:rsid w:val="003D0B9C"/>
    <w:rsid w:val="003D2454"/>
    <w:rsid w:val="003D3112"/>
    <w:rsid w:val="003D3937"/>
    <w:rsid w:val="003D3E59"/>
    <w:rsid w:val="003D51AB"/>
    <w:rsid w:val="003E5692"/>
    <w:rsid w:val="003E68AB"/>
    <w:rsid w:val="003F291D"/>
    <w:rsid w:val="003F4BAE"/>
    <w:rsid w:val="003F5AB3"/>
    <w:rsid w:val="003F5F7C"/>
    <w:rsid w:val="003F659A"/>
    <w:rsid w:val="004021CC"/>
    <w:rsid w:val="00402E34"/>
    <w:rsid w:val="00403ADC"/>
    <w:rsid w:val="00403EDD"/>
    <w:rsid w:val="00404222"/>
    <w:rsid w:val="004043C8"/>
    <w:rsid w:val="00407DE4"/>
    <w:rsid w:val="00407E1B"/>
    <w:rsid w:val="00410434"/>
    <w:rsid w:val="00410FA7"/>
    <w:rsid w:val="00413E3D"/>
    <w:rsid w:val="00414698"/>
    <w:rsid w:val="00415262"/>
    <w:rsid w:val="00415888"/>
    <w:rsid w:val="00425823"/>
    <w:rsid w:val="00425BCA"/>
    <w:rsid w:val="00430B73"/>
    <w:rsid w:val="00432057"/>
    <w:rsid w:val="00432527"/>
    <w:rsid w:val="00432952"/>
    <w:rsid w:val="00432985"/>
    <w:rsid w:val="004329F2"/>
    <w:rsid w:val="004340C5"/>
    <w:rsid w:val="00434BE0"/>
    <w:rsid w:val="00434FA0"/>
    <w:rsid w:val="00436E75"/>
    <w:rsid w:val="004404EC"/>
    <w:rsid w:val="00440C00"/>
    <w:rsid w:val="00442A22"/>
    <w:rsid w:val="00442D9F"/>
    <w:rsid w:val="0044335A"/>
    <w:rsid w:val="00445F2B"/>
    <w:rsid w:val="00446B89"/>
    <w:rsid w:val="0044777F"/>
    <w:rsid w:val="00451543"/>
    <w:rsid w:val="00454254"/>
    <w:rsid w:val="00454AFD"/>
    <w:rsid w:val="00454B76"/>
    <w:rsid w:val="00455CBB"/>
    <w:rsid w:val="00457515"/>
    <w:rsid w:val="00457E77"/>
    <w:rsid w:val="00462541"/>
    <w:rsid w:val="00462DB7"/>
    <w:rsid w:val="004649C9"/>
    <w:rsid w:val="004708C4"/>
    <w:rsid w:val="00470E7B"/>
    <w:rsid w:val="00471334"/>
    <w:rsid w:val="00471E9F"/>
    <w:rsid w:val="004739EA"/>
    <w:rsid w:val="00473A0B"/>
    <w:rsid w:val="00473A6C"/>
    <w:rsid w:val="0047596C"/>
    <w:rsid w:val="00477A4E"/>
    <w:rsid w:val="004808AF"/>
    <w:rsid w:val="00481A99"/>
    <w:rsid w:val="004831D3"/>
    <w:rsid w:val="00483DCF"/>
    <w:rsid w:val="00483FBB"/>
    <w:rsid w:val="00485DD9"/>
    <w:rsid w:val="00490AEE"/>
    <w:rsid w:val="0049188B"/>
    <w:rsid w:val="00493B0F"/>
    <w:rsid w:val="004953DF"/>
    <w:rsid w:val="00497F0F"/>
    <w:rsid w:val="004A03AA"/>
    <w:rsid w:val="004A0DC9"/>
    <w:rsid w:val="004A1C18"/>
    <w:rsid w:val="004A27EA"/>
    <w:rsid w:val="004A2EB4"/>
    <w:rsid w:val="004A4DEA"/>
    <w:rsid w:val="004A52B2"/>
    <w:rsid w:val="004A7966"/>
    <w:rsid w:val="004B09A0"/>
    <w:rsid w:val="004B265B"/>
    <w:rsid w:val="004B5344"/>
    <w:rsid w:val="004B70DD"/>
    <w:rsid w:val="004C0198"/>
    <w:rsid w:val="004C05FF"/>
    <w:rsid w:val="004C513D"/>
    <w:rsid w:val="004C58CA"/>
    <w:rsid w:val="004C5D3E"/>
    <w:rsid w:val="004C7260"/>
    <w:rsid w:val="004C77E5"/>
    <w:rsid w:val="004D0F75"/>
    <w:rsid w:val="004D206D"/>
    <w:rsid w:val="004D38F4"/>
    <w:rsid w:val="004D4F79"/>
    <w:rsid w:val="004D4FAF"/>
    <w:rsid w:val="004E1A1C"/>
    <w:rsid w:val="004E231D"/>
    <w:rsid w:val="004E281D"/>
    <w:rsid w:val="004E3EC2"/>
    <w:rsid w:val="004E5D6B"/>
    <w:rsid w:val="004E63CD"/>
    <w:rsid w:val="004E6806"/>
    <w:rsid w:val="004E7B33"/>
    <w:rsid w:val="004F1AEE"/>
    <w:rsid w:val="004F2934"/>
    <w:rsid w:val="004F4F7C"/>
    <w:rsid w:val="004F5DCE"/>
    <w:rsid w:val="004F7A97"/>
    <w:rsid w:val="0050032D"/>
    <w:rsid w:val="00501171"/>
    <w:rsid w:val="0050263D"/>
    <w:rsid w:val="00503991"/>
    <w:rsid w:val="00504A17"/>
    <w:rsid w:val="00504CAE"/>
    <w:rsid w:val="00507233"/>
    <w:rsid w:val="005115E0"/>
    <w:rsid w:val="00514544"/>
    <w:rsid w:val="005152B5"/>
    <w:rsid w:val="00515BAD"/>
    <w:rsid w:val="00517D3A"/>
    <w:rsid w:val="0052003D"/>
    <w:rsid w:val="00520FCD"/>
    <w:rsid w:val="005220EF"/>
    <w:rsid w:val="00524D11"/>
    <w:rsid w:val="00525F06"/>
    <w:rsid w:val="00526574"/>
    <w:rsid w:val="00530A7D"/>
    <w:rsid w:val="0053385F"/>
    <w:rsid w:val="00534963"/>
    <w:rsid w:val="00534975"/>
    <w:rsid w:val="00535B4B"/>
    <w:rsid w:val="00536296"/>
    <w:rsid w:val="00536B8D"/>
    <w:rsid w:val="005408EF"/>
    <w:rsid w:val="00541B55"/>
    <w:rsid w:val="005424BB"/>
    <w:rsid w:val="00543205"/>
    <w:rsid w:val="00543B38"/>
    <w:rsid w:val="005442A5"/>
    <w:rsid w:val="00545818"/>
    <w:rsid w:val="00546E88"/>
    <w:rsid w:val="005539B3"/>
    <w:rsid w:val="005605C3"/>
    <w:rsid w:val="00561555"/>
    <w:rsid w:val="00563AFA"/>
    <w:rsid w:val="005646D5"/>
    <w:rsid w:val="005665C1"/>
    <w:rsid w:val="00570539"/>
    <w:rsid w:val="005705B7"/>
    <w:rsid w:val="005711D7"/>
    <w:rsid w:val="005713E3"/>
    <w:rsid w:val="00571AFA"/>
    <w:rsid w:val="00572032"/>
    <w:rsid w:val="005750D8"/>
    <w:rsid w:val="0057632F"/>
    <w:rsid w:val="00576A3C"/>
    <w:rsid w:val="00581FD1"/>
    <w:rsid w:val="00583DE8"/>
    <w:rsid w:val="00584D89"/>
    <w:rsid w:val="005869DA"/>
    <w:rsid w:val="00586AAD"/>
    <w:rsid w:val="005934F5"/>
    <w:rsid w:val="0059724F"/>
    <w:rsid w:val="005A02E4"/>
    <w:rsid w:val="005A2576"/>
    <w:rsid w:val="005A260A"/>
    <w:rsid w:val="005A3942"/>
    <w:rsid w:val="005A3E51"/>
    <w:rsid w:val="005A40EF"/>
    <w:rsid w:val="005A72B1"/>
    <w:rsid w:val="005A7D00"/>
    <w:rsid w:val="005B1464"/>
    <w:rsid w:val="005B21C2"/>
    <w:rsid w:val="005C1645"/>
    <w:rsid w:val="005C1B8B"/>
    <w:rsid w:val="005C45DC"/>
    <w:rsid w:val="005C6209"/>
    <w:rsid w:val="005C640E"/>
    <w:rsid w:val="005C7079"/>
    <w:rsid w:val="005C77E6"/>
    <w:rsid w:val="005D70B4"/>
    <w:rsid w:val="005D78CD"/>
    <w:rsid w:val="005D7D20"/>
    <w:rsid w:val="005E31AB"/>
    <w:rsid w:val="005E380B"/>
    <w:rsid w:val="005E3819"/>
    <w:rsid w:val="005E40CC"/>
    <w:rsid w:val="005E45ED"/>
    <w:rsid w:val="005E4AA0"/>
    <w:rsid w:val="005E52F5"/>
    <w:rsid w:val="005E55B1"/>
    <w:rsid w:val="005E5BC5"/>
    <w:rsid w:val="005E6085"/>
    <w:rsid w:val="005E6812"/>
    <w:rsid w:val="005F0DEB"/>
    <w:rsid w:val="005F1431"/>
    <w:rsid w:val="005F34F4"/>
    <w:rsid w:val="005F469F"/>
    <w:rsid w:val="00601F80"/>
    <w:rsid w:val="006052BF"/>
    <w:rsid w:val="00611D55"/>
    <w:rsid w:val="0061738F"/>
    <w:rsid w:val="006173CB"/>
    <w:rsid w:val="00621BBD"/>
    <w:rsid w:val="00622611"/>
    <w:rsid w:val="00622B75"/>
    <w:rsid w:val="00623D5B"/>
    <w:rsid w:val="006263C3"/>
    <w:rsid w:val="00631261"/>
    <w:rsid w:val="00632A24"/>
    <w:rsid w:val="00633701"/>
    <w:rsid w:val="00633FEB"/>
    <w:rsid w:val="006343EC"/>
    <w:rsid w:val="00634A34"/>
    <w:rsid w:val="00635001"/>
    <w:rsid w:val="0063680B"/>
    <w:rsid w:val="006377D3"/>
    <w:rsid w:val="00642548"/>
    <w:rsid w:val="0064340E"/>
    <w:rsid w:val="00643A53"/>
    <w:rsid w:val="00643DCB"/>
    <w:rsid w:val="006450D3"/>
    <w:rsid w:val="006454A8"/>
    <w:rsid w:val="00646035"/>
    <w:rsid w:val="00650805"/>
    <w:rsid w:val="0065089E"/>
    <w:rsid w:val="0065138C"/>
    <w:rsid w:val="0065231D"/>
    <w:rsid w:val="00652C9F"/>
    <w:rsid w:val="00653F74"/>
    <w:rsid w:val="00660BD1"/>
    <w:rsid w:val="00660DA5"/>
    <w:rsid w:val="00660DC8"/>
    <w:rsid w:val="00662B4A"/>
    <w:rsid w:val="006633BB"/>
    <w:rsid w:val="00663DF6"/>
    <w:rsid w:val="00670589"/>
    <w:rsid w:val="006707F8"/>
    <w:rsid w:val="00672532"/>
    <w:rsid w:val="00672BA4"/>
    <w:rsid w:val="00672EF7"/>
    <w:rsid w:val="00673892"/>
    <w:rsid w:val="0067756B"/>
    <w:rsid w:val="00677E03"/>
    <w:rsid w:val="006801F7"/>
    <w:rsid w:val="00680412"/>
    <w:rsid w:val="006819DB"/>
    <w:rsid w:val="00682C14"/>
    <w:rsid w:val="00685F45"/>
    <w:rsid w:val="006863A0"/>
    <w:rsid w:val="006903F1"/>
    <w:rsid w:val="006908EB"/>
    <w:rsid w:val="00690963"/>
    <w:rsid w:val="006932AE"/>
    <w:rsid w:val="006939EC"/>
    <w:rsid w:val="00695E4C"/>
    <w:rsid w:val="006977DA"/>
    <w:rsid w:val="006A02A5"/>
    <w:rsid w:val="006A2FCD"/>
    <w:rsid w:val="006A35ED"/>
    <w:rsid w:val="006A68D3"/>
    <w:rsid w:val="006B170E"/>
    <w:rsid w:val="006B7FE7"/>
    <w:rsid w:val="006C005C"/>
    <w:rsid w:val="006C0430"/>
    <w:rsid w:val="006C0C8F"/>
    <w:rsid w:val="006C20B9"/>
    <w:rsid w:val="006C519B"/>
    <w:rsid w:val="006C6E0E"/>
    <w:rsid w:val="006C7934"/>
    <w:rsid w:val="006D09A4"/>
    <w:rsid w:val="006D2C86"/>
    <w:rsid w:val="006D3104"/>
    <w:rsid w:val="006D5960"/>
    <w:rsid w:val="006D6D0E"/>
    <w:rsid w:val="006D7325"/>
    <w:rsid w:val="006D7AED"/>
    <w:rsid w:val="006E1372"/>
    <w:rsid w:val="006E3261"/>
    <w:rsid w:val="006E5A6E"/>
    <w:rsid w:val="006E5CF0"/>
    <w:rsid w:val="006E69E8"/>
    <w:rsid w:val="006E6C21"/>
    <w:rsid w:val="006F009B"/>
    <w:rsid w:val="006F0565"/>
    <w:rsid w:val="006F3268"/>
    <w:rsid w:val="006F41C7"/>
    <w:rsid w:val="006F49E8"/>
    <w:rsid w:val="006F4FAD"/>
    <w:rsid w:val="006F6523"/>
    <w:rsid w:val="007024FB"/>
    <w:rsid w:val="00702FA9"/>
    <w:rsid w:val="00703B9D"/>
    <w:rsid w:val="007043A8"/>
    <w:rsid w:val="007043BF"/>
    <w:rsid w:val="007047ED"/>
    <w:rsid w:val="007066EC"/>
    <w:rsid w:val="00707755"/>
    <w:rsid w:val="00707770"/>
    <w:rsid w:val="00713D03"/>
    <w:rsid w:val="0071578A"/>
    <w:rsid w:val="00717DB9"/>
    <w:rsid w:val="007209AF"/>
    <w:rsid w:val="00721D52"/>
    <w:rsid w:val="00723DE7"/>
    <w:rsid w:val="007247AD"/>
    <w:rsid w:val="0072649D"/>
    <w:rsid w:val="00726820"/>
    <w:rsid w:val="00726A9B"/>
    <w:rsid w:val="00730C71"/>
    <w:rsid w:val="007315F9"/>
    <w:rsid w:val="00731F0F"/>
    <w:rsid w:val="00732F87"/>
    <w:rsid w:val="00735637"/>
    <w:rsid w:val="00737043"/>
    <w:rsid w:val="00745B05"/>
    <w:rsid w:val="00745EB3"/>
    <w:rsid w:val="0074787E"/>
    <w:rsid w:val="007478C2"/>
    <w:rsid w:val="00755688"/>
    <w:rsid w:val="007558ED"/>
    <w:rsid w:val="00762783"/>
    <w:rsid w:val="007653F1"/>
    <w:rsid w:val="00765B5D"/>
    <w:rsid w:val="00774736"/>
    <w:rsid w:val="0078155A"/>
    <w:rsid w:val="0078206D"/>
    <w:rsid w:val="00782FC4"/>
    <w:rsid w:val="00783385"/>
    <w:rsid w:val="0078433A"/>
    <w:rsid w:val="00785B01"/>
    <w:rsid w:val="00786AA8"/>
    <w:rsid w:val="00786F64"/>
    <w:rsid w:val="007902BC"/>
    <w:rsid w:val="00790374"/>
    <w:rsid w:val="00792679"/>
    <w:rsid w:val="00792F84"/>
    <w:rsid w:val="00793C0B"/>
    <w:rsid w:val="0079429B"/>
    <w:rsid w:val="00795CB0"/>
    <w:rsid w:val="007978AA"/>
    <w:rsid w:val="007A1E85"/>
    <w:rsid w:val="007A2F91"/>
    <w:rsid w:val="007A3245"/>
    <w:rsid w:val="007A5A4A"/>
    <w:rsid w:val="007B030F"/>
    <w:rsid w:val="007B0DAE"/>
    <w:rsid w:val="007B0DEB"/>
    <w:rsid w:val="007B5769"/>
    <w:rsid w:val="007B6181"/>
    <w:rsid w:val="007B6491"/>
    <w:rsid w:val="007B664C"/>
    <w:rsid w:val="007C1EDC"/>
    <w:rsid w:val="007C1F5E"/>
    <w:rsid w:val="007C37DA"/>
    <w:rsid w:val="007C3A91"/>
    <w:rsid w:val="007C3B00"/>
    <w:rsid w:val="007C5C9B"/>
    <w:rsid w:val="007D2A28"/>
    <w:rsid w:val="007D408A"/>
    <w:rsid w:val="007D41BC"/>
    <w:rsid w:val="007D44CC"/>
    <w:rsid w:val="007D4B73"/>
    <w:rsid w:val="007D5A5E"/>
    <w:rsid w:val="007D659E"/>
    <w:rsid w:val="007D7EBA"/>
    <w:rsid w:val="007E22FD"/>
    <w:rsid w:val="007E2851"/>
    <w:rsid w:val="007E2E09"/>
    <w:rsid w:val="007E41D0"/>
    <w:rsid w:val="007E69B8"/>
    <w:rsid w:val="007E700C"/>
    <w:rsid w:val="007E7572"/>
    <w:rsid w:val="007F1597"/>
    <w:rsid w:val="007F1A17"/>
    <w:rsid w:val="007F26BD"/>
    <w:rsid w:val="007F616F"/>
    <w:rsid w:val="00801324"/>
    <w:rsid w:val="00801764"/>
    <w:rsid w:val="00801885"/>
    <w:rsid w:val="00801C15"/>
    <w:rsid w:val="0080268E"/>
    <w:rsid w:val="008028AF"/>
    <w:rsid w:val="00802993"/>
    <w:rsid w:val="008104E7"/>
    <w:rsid w:val="008106C7"/>
    <w:rsid w:val="008106F8"/>
    <w:rsid w:val="00811145"/>
    <w:rsid w:val="00811645"/>
    <w:rsid w:val="008136C5"/>
    <w:rsid w:val="00814F0A"/>
    <w:rsid w:val="008201D8"/>
    <w:rsid w:val="00820484"/>
    <w:rsid w:val="008229CC"/>
    <w:rsid w:val="00823957"/>
    <w:rsid w:val="00826130"/>
    <w:rsid w:val="00826D76"/>
    <w:rsid w:val="00827049"/>
    <w:rsid w:val="008273B9"/>
    <w:rsid w:val="008309D0"/>
    <w:rsid w:val="008349E5"/>
    <w:rsid w:val="00835704"/>
    <w:rsid w:val="00835F42"/>
    <w:rsid w:val="00837CBF"/>
    <w:rsid w:val="00840DEC"/>
    <w:rsid w:val="00841431"/>
    <w:rsid w:val="00841B2A"/>
    <w:rsid w:val="008426B8"/>
    <w:rsid w:val="008429F8"/>
    <w:rsid w:val="00842D0F"/>
    <w:rsid w:val="008436E2"/>
    <w:rsid w:val="00846648"/>
    <w:rsid w:val="008468DC"/>
    <w:rsid w:val="008477C5"/>
    <w:rsid w:val="00847E95"/>
    <w:rsid w:val="008501B2"/>
    <w:rsid w:val="00855018"/>
    <w:rsid w:val="00855652"/>
    <w:rsid w:val="00861C9B"/>
    <w:rsid w:val="00864752"/>
    <w:rsid w:val="00864A4F"/>
    <w:rsid w:val="0086560B"/>
    <w:rsid w:val="00865B32"/>
    <w:rsid w:val="00867F29"/>
    <w:rsid w:val="00870403"/>
    <w:rsid w:val="0087163D"/>
    <w:rsid w:val="008730A1"/>
    <w:rsid w:val="0088017B"/>
    <w:rsid w:val="00880331"/>
    <w:rsid w:val="00884181"/>
    <w:rsid w:val="008845C2"/>
    <w:rsid w:val="00893DDA"/>
    <w:rsid w:val="008965BA"/>
    <w:rsid w:val="0089724B"/>
    <w:rsid w:val="00897A2D"/>
    <w:rsid w:val="00897AD5"/>
    <w:rsid w:val="008A098A"/>
    <w:rsid w:val="008A1A94"/>
    <w:rsid w:val="008A2ABC"/>
    <w:rsid w:val="008A6A0A"/>
    <w:rsid w:val="008A6F2D"/>
    <w:rsid w:val="008B19D5"/>
    <w:rsid w:val="008B201C"/>
    <w:rsid w:val="008B564D"/>
    <w:rsid w:val="008C32CB"/>
    <w:rsid w:val="008C630F"/>
    <w:rsid w:val="008D182F"/>
    <w:rsid w:val="008D2D86"/>
    <w:rsid w:val="008D2F5B"/>
    <w:rsid w:val="008D3F09"/>
    <w:rsid w:val="008D63F7"/>
    <w:rsid w:val="008D71EC"/>
    <w:rsid w:val="008D7BC1"/>
    <w:rsid w:val="008E2F3F"/>
    <w:rsid w:val="008E51B0"/>
    <w:rsid w:val="008E51E9"/>
    <w:rsid w:val="008E643F"/>
    <w:rsid w:val="008F09CA"/>
    <w:rsid w:val="008F174F"/>
    <w:rsid w:val="008F242C"/>
    <w:rsid w:val="008F3171"/>
    <w:rsid w:val="008F4CC4"/>
    <w:rsid w:val="008F7732"/>
    <w:rsid w:val="00900EF4"/>
    <w:rsid w:val="009019DF"/>
    <w:rsid w:val="009024D2"/>
    <w:rsid w:val="009031D3"/>
    <w:rsid w:val="00903582"/>
    <w:rsid w:val="00903CC0"/>
    <w:rsid w:val="00904CFD"/>
    <w:rsid w:val="00906D4F"/>
    <w:rsid w:val="00910674"/>
    <w:rsid w:val="009115C1"/>
    <w:rsid w:val="00913B8A"/>
    <w:rsid w:val="0091440B"/>
    <w:rsid w:val="00914702"/>
    <w:rsid w:val="00914D03"/>
    <w:rsid w:val="00915A30"/>
    <w:rsid w:val="00917689"/>
    <w:rsid w:val="00917E48"/>
    <w:rsid w:val="009209ED"/>
    <w:rsid w:val="00926678"/>
    <w:rsid w:val="0092783D"/>
    <w:rsid w:val="00927C2F"/>
    <w:rsid w:val="009304CB"/>
    <w:rsid w:val="00932181"/>
    <w:rsid w:val="009334FB"/>
    <w:rsid w:val="009362BB"/>
    <w:rsid w:val="0093655E"/>
    <w:rsid w:val="00940DC6"/>
    <w:rsid w:val="0094138A"/>
    <w:rsid w:val="00941AE5"/>
    <w:rsid w:val="00944F82"/>
    <w:rsid w:val="009452D3"/>
    <w:rsid w:val="00945F35"/>
    <w:rsid w:val="009474A7"/>
    <w:rsid w:val="00950E38"/>
    <w:rsid w:val="009515B5"/>
    <w:rsid w:val="00951CAF"/>
    <w:rsid w:val="00951E42"/>
    <w:rsid w:val="00953CF3"/>
    <w:rsid w:val="0095402D"/>
    <w:rsid w:val="00957A32"/>
    <w:rsid w:val="0096301C"/>
    <w:rsid w:val="009647BE"/>
    <w:rsid w:val="00965C59"/>
    <w:rsid w:val="00967CE4"/>
    <w:rsid w:val="00970076"/>
    <w:rsid w:val="009715DE"/>
    <w:rsid w:val="00972E85"/>
    <w:rsid w:val="00975913"/>
    <w:rsid w:val="00975B3B"/>
    <w:rsid w:val="00976BBC"/>
    <w:rsid w:val="009823BA"/>
    <w:rsid w:val="00982A55"/>
    <w:rsid w:val="00983C39"/>
    <w:rsid w:val="009915A3"/>
    <w:rsid w:val="00991E45"/>
    <w:rsid w:val="00993151"/>
    <w:rsid w:val="00994A9D"/>
    <w:rsid w:val="009951F9"/>
    <w:rsid w:val="0099599E"/>
    <w:rsid w:val="009A5598"/>
    <w:rsid w:val="009A6AC6"/>
    <w:rsid w:val="009A6F86"/>
    <w:rsid w:val="009B1966"/>
    <w:rsid w:val="009B4E1E"/>
    <w:rsid w:val="009B5B69"/>
    <w:rsid w:val="009C1ED6"/>
    <w:rsid w:val="009C2C62"/>
    <w:rsid w:val="009C5199"/>
    <w:rsid w:val="009C5401"/>
    <w:rsid w:val="009C6903"/>
    <w:rsid w:val="009C7868"/>
    <w:rsid w:val="009D028E"/>
    <w:rsid w:val="009D0FE8"/>
    <w:rsid w:val="009D1B22"/>
    <w:rsid w:val="009D4848"/>
    <w:rsid w:val="009D504E"/>
    <w:rsid w:val="009D6946"/>
    <w:rsid w:val="009D6CFD"/>
    <w:rsid w:val="009D78EE"/>
    <w:rsid w:val="009E20CD"/>
    <w:rsid w:val="009E36AC"/>
    <w:rsid w:val="009E40A8"/>
    <w:rsid w:val="009E5027"/>
    <w:rsid w:val="009E7462"/>
    <w:rsid w:val="009E74C6"/>
    <w:rsid w:val="009F12D6"/>
    <w:rsid w:val="009F4160"/>
    <w:rsid w:val="009F4E90"/>
    <w:rsid w:val="009F539C"/>
    <w:rsid w:val="009F5B5B"/>
    <w:rsid w:val="00A04332"/>
    <w:rsid w:val="00A0626E"/>
    <w:rsid w:val="00A07DFC"/>
    <w:rsid w:val="00A10CC2"/>
    <w:rsid w:val="00A1351E"/>
    <w:rsid w:val="00A16EA3"/>
    <w:rsid w:val="00A17E33"/>
    <w:rsid w:val="00A20706"/>
    <w:rsid w:val="00A2130A"/>
    <w:rsid w:val="00A23D1C"/>
    <w:rsid w:val="00A24420"/>
    <w:rsid w:val="00A268DC"/>
    <w:rsid w:val="00A30BC0"/>
    <w:rsid w:val="00A31005"/>
    <w:rsid w:val="00A31F03"/>
    <w:rsid w:val="00A32EE7"/>
    <w:rsid w:val="00A35E19"/>
    <w:rsid w:val="00A40E58"/>
    <w:rsid w:val="00A41786"/>
    <w:rsid w:val="00A4214E"/>
    <w:rsid w:val="00A42283"/>
    <w:rsid w:val="00A42416"/>
    <w:rsid w:val="00A45566"/>
    <w:rsid w:val="00A46EEA"/>
    <w:rsid w:val="00A50928"/>
    <w:rsid w:val="00A5703D"/>
    <w:rsid w:val="00A60A06"/>
    <w:rsid w:val="00A61B26"/>
    <w:rsid w:val="00A62865"/>
    <w:rsid w:val="00A676EE"/>
    <w:rsid w:val="00A67FFC"/>
    <w:rsid w:val="00A705B2"/>
    <w:rsid w:val="00A70795"/>
    <w:rsid w:val="00A71DC0"/>
    <w:rsid w:val="00A731D4"/>
    <w:rsid w:val="00A74AB6"/>
    <w:rsid w:val="00A7644B"/>
    <w:rsid w:val="00A809D4"/>
    <w:rsid w:val="00A80FA5"/>
    <w:rsid w:val="00A81437"/>
    <w:rsid w:val="00A82CAC"/>
    <w:rsid w:val="00A82DAB"/>
    <w:rsid w:val="00A84264"/>
    <w:rsid w:val="00A8483B"/>
    <w:rsid w:val="00A84D2C"/>
    <w:rsid w:val="00A85ADE"/>
    <w:rsid w:val="00A9035A"/>
    <w:rsid w:val="00A90EB4"/>
    <w:rsid w:val="00A928EF"/>
    <w:rsid w:val="00A931DE"/>
    <w:rsid w:val="00A93397"/>
    <w:rsid w:val="00A94EDA"/>
    <w:rsid w:val="00A96F59"/>
    <w:rsid w:val="00AA194A"/>
    <w:rsid w:val="00AA267F"/>
    <w:rsid w:val="00AA3A50"/>
    <w:rsid w:val="00AA4740"/>
    <w:rsid w:val="00AA51A4"/>
    <w:rsid w:val="00AA54B3"/>
    <w:rsid w:val="00AA5D40"/>
    <w:rsid w:val="00AB323A"/>
    <w:rsid w:val="00AB347C"/>
    <w:rsid w:val="00AB4091"/>
    <w:rsid w:val="00AB4BCC"/>
    <w:rsid w:val="00AB624C"/>
    <w:rsid w:val="00AB6BBE"/>
    <w:rsid w:val="00AC232F"/>
    <w:rsid w:val="00AC2E2A"/>
    <w:rsid w:val="00AC2F3B"/>
    <w:rsid w:val="00AC7B9B"/>
    <w:rsid w:val="00AD089B"/>
    <w:rsid w:val="00AD1558"/>
    <w:rsid w:val="00AD4662"/>
    <w:rsid w:val="00AD5603"/>
    <w:rsid w:val="00AD5872"/>
    <w:rsid w:val="00AD6A7B"/>
    <w:rsid w:val="00AD7F73"/>
    <w:rsid w:val="00AE29BF"/>
    <w:rsid w:val="00AE4DB6"/>
    <w:rsid w:val="00AE5D79"/>
    <w:rsid w:val="00AE675A"/>
    <w:rsid w:val="00AE6EAE"/>
    <w:rsid w:val="00AE702B"/>
    <w:rsid w:val="00AF0FD3"/>
    <w:rsid w:val="00AF1293"/>
    <w:rsid w:val="00AF63CE"/>
    <w:rsid w:val="00B017B5"/>
    <w:rsid w:val="00B03625"/>
    <w:rsid w:val="00B04F05"/>
    <w:rsid w:val="00B067E5"/>
    <w:rsid w:val="00B06E10"/>
    <w:rsid w:val="00B125AC"/>
    <w:rsid w:val="00B12EE2"/>
    <w:rsid w:val="00B13576"/>
    <w:rsid w:val="00B154A1"/>
    <w:rsid w:val="00B15D40"/>
    <w:rsid w:val="00B166F6"/>
    <w:rsid w:val="00B16B69"/>
    <w:rsid w:val="00B17917"/>
    <w:rsid w:val="00B17FB4"/>
    <w:rsid w:val="00B27B8A"/>
    <w:rsid w:val="00B30C75"/>
    <w:rsid w:val="00B31636"/>
    <w:rsid w:val="00B34DAE"/>
    <w:rsid w:val="00B3595E"/>
    <w:rsid w:val="00B36B6B"/>
    <w:rsid w:val="00B36BEE"/>
    <w:rsid w:val="00B40BA9"/>
    <w:rsid w:val="00B41376"/>
    <w:rsid w:val="00B41579"/>
    <w:rsid w:val="00B443FD"/>
    <w:rsid w:val="00B44B65"/>
    <w:rsid w:val="00B46454"/>
    <w:rsid w:val="00B476B7"/>
    <w:rsid w:val="00B53A6E"/>
    <w:rsid w:val="00B60713"/>
    <w:rsid w:val="00B60C5B"/>
    <w:rsid w:val="00B615BA"/>
    <w:rsid w:val="00B6414D"/>
    <w:rsid w:val="00B65F3C"/>
    <w:rsid w:val="00B65FE7"/>
    <w:rsid w:val="00B7067C"/>
    <w:rsid w:val="00B71DE1"/>
    <w:rsid w:val="00B7261C"/>
    <w:rsid w:val="00B730C0"/>
    <w:rsid w:val="00B75034"/>
    <w:rsid w:val="00B76B0E"/>
    <w:rsid w:val="00B8128E"/>
    <w:rsid w:val="00B8264E"/>
    <w:rsid w:val="00B82A1B"/>
    <w:rsid w:val="00B8344B"/>
    <w:rsid w:val="00B8358B"/>
    <w:rsid w:val="00B83DD7"/>
    <w:rsid w:val="00B846C8"/>
    <w:rsid w:val="00B8525F"/>
    <w:rsid w:val="00B930BE"/>
    <w:rsid w:val="00BA01DB"/>
    <w:rsid w:val="00BA233D"/>
    <w:rsid w:val="00BA41EC"/>
    <w:rsid w:val="00BA6DBA"/>
    <w:rsid w:val="00BB036B"/>
    <w:rsid w:val="00BB12CB"/>
    <w:rsid w:val="00BB35FB"/>
    <w:rsid w:val="00BB3CE5"/>
    <w:rsid w:val="00BB5721"/>
    <w:rsid w:val="00BB615E"/>
    <w:rsid w:val="00BC0B3F"/>
    <w:rsid w:val="00BC2255"/>
    <w:rsid w:val="00BC2E13"/>
    <w:rsid w:val="00BC2E52"/>
    <w:rsid w:val="00BC4218"/>
    <w:rsid w:val="00BC4C05"/>
    <w:rsid w:val="00BC5590"/>
    <w:rsid w:val="00BC56F8"/>
    <w:rsid w:val="00BC77CD"/>
    <w:rsid w:val="00BD3072"/>
    <w:rsid w:val="00BD6A82"/>
    <w:rsid w:val="00BD758B"/>
    <w:rsid w:val="00BD79BC"/>
    <w:rsid w:val="00BE1C15"/>
    <w:rsid w:val="00BE47D4"/>
    <w:rsid w:val="00BE5120"/>
    <w:rsid w:val="00BE549C"/>
    <w:rsid w:val="00BE6203"/>
    <w:rsid w:val="00BE7746"/>
    <w:rsid w:val="00C05179"/>
    <w:rsid w:val="00C0548B"/>
    <w:rsid w:val="00C06793"/>
    <w:rsid w:val="00C131D7"/>
    <w:rsid w:val="00C17943"/>
    <w:rsid w:val="00C20827"/>
    <w:rsid w:val="00C212E8"/>
    <w:rsid w:val="00C2156E"/>
    <w:rsid w:val="00C23571"/>
    <w:rsid w:val="00C2462D"/>
    <w:rsid w:val="00C26708"/>
    <w:rsid w:val="00C27035"/>
    <w:rsid w:val="00C27D85"/>
    <w:rsid w:val="00C30479"/>
    <w:rsid w:val="00C30D40"/>
    <w:rsid w:val="00C362B7"/>
    <w:rsid w:val="00C4310B"/>
    <w:rsid w:val="00C45042"/>
    <w:rsid w:val="00C451E8"/>
    <w:rsid w:val="00C47F0A"/>
    <w:rsid w:val="00C513E6"/>
    <w:rsid w:val="00C5248B"/>
    <w:rsid w:val="00C53D96"/>
    <w:rsid w:val="00C5539E"/>
    <w:rsid w:val="00C560F7"/>
    <w:rsid w:val="00C56241"/>
    <w:rsid w:val="00C56253"/>
    <w:rsid w:val="00C60D6A"/>
    <w:rsid w:val="00C6130C"/>
    <w:rsid w:val="00C628EF"/>
    <w:rsid w:val="00C65785"/>
    <w:rsid w:val="00C70F51"/>
    <w:rsid w:val="00C71F27"/>
    <w:rsid w:val="00C7323F"/>
    <w:rsid w:val="00C73A3F"/>
    <w:rsid w:val="00C753C8"/>
    <w:rsid w:val="00C760E7"/>
    <w:rsid w:val="00C7662B"/>
    <w:rsid w:val="00C81C3B"/>
    <w:rsid w:val="00C82D5E"/>
    <w:rsid w:val="00C8609A"/>
    <w:rsid w:val="00C86D41"/>
    <w:rsid w:val="00C90826"/>
    <w:rsid w:val="00C92509"/>
    <w:rsid w:val="00C93901"/>
    <w:rsid w:val="00C94C8F"/>
    <w:rsid w:val="00CA2A32"/>
    <w:rsid w:val="00CA605B"/>
    <w:rsid w:val="00CA6596"/>
    <w:rsid w:val="00CA6884"/>
    <w:rsid w:val="00CA728B"/>
    <w:rsid w:val="00CB25A7"/>
    <w:rsid w:val="00CB4A4E"/>
    <w:rsid w:val="00CB57BE"/>
    <w:rsid w:val="00CB58AC"/>
    <w:rsid w:val="00CC1DD5"/>
    <w:rsid w:val="00CC5548"/>
    <w:rsid w:val="00CC69FB"/>
    <w:rsid w:val="00CD0C1E"/>
    <w:rsid w:val="00CD1313"/>
    <w:rsid w:val="00CD2092"/>
    <w:rsid w:val="00CD23D8"/>
    <w:rsid w:val="00CD25D1"/>
    <w:rsid w:val="00CD27D3"/>
    <w:rsid w:val="00CE3DB1"/>
    <w:rsid w:val="00CE5947"/>
    <w:rsid w:val="00CF06D0"/>
    <w:rsid w:val="00CF2020"/>
    <w:rsid w:val="00CF45C8"/>
    <w:rsid w:val="00CF64DE"/>
    <w:rsid w:val="00CF6568"/>
    <w:rsid w:val="00CF7030"/>
    <w:rsid w:val="00CF730E"/>
    <w:rsid w:val="00D0013B"/>
    <w:rsid w:val="00D01E95"/>
    <w:rsid w:val="00D03474"/>
    <w:rsid w:val="00D03869"/>
    <w:rsid w:val="00D05408"/>
    <w:rsid w:val="00D055AE"/>
    <w:rsid w:val="00D065F3"/>
    <w:rsid w:val="00D06C9D"/>
    <w:rsid w:val="00D104C3"/>
    <w:rsid w:val="00D254EA"/>
    <w:rsid w:val="00D26139"/>
    <w:rsid w:val="00D26246"/>
    <w:rsid w:val="00D266E7"/>
    <w:rsid w:val="00D27CB4"/>
    <w:rsid w:val="00D303CD"/>
    <w:rsid w:val="00D31238"/>
    <w:rsid w:val="00D32664"/>
    <w:rsid w:val="00D32EE3"/>
    <w:rsid w:val="00D338E0"/>
    <w:rsid w:val="00D3529D"/>
    <w:rsid w:val="00D41011"/>
    <w:rsid w:val="00D43329"/>
    <w:rsid w:val="00D4444F"/>
    <w:rsid w:val="00D44E06"/>
    <w:rsid w:val="00D452AE"/>
    <w:rsid w:val="00D4712B"/>
    <w:rsid w:val="00D5315A"/>
    <w:rsid w:val="00D548DA"/>
    <w:rsid w:val="00D548F2"/>
    <w:rsid w:val="00D56750"/>
    <w:rsid w:val="00D617C7"/>
    <w:rsid w:val="00D639DD"/>
    <w:rsid w:val="00D6512A"/>
    <w:rsid w:val="00D6529C"/>
    <w:rsid w:val="00D6615C"/>
    <w:rsid w:val="00D66FFE"/>
    <w:rsid w:val="00D71B3F"/>
    <w:rsid w:val="00D730AA"/>
    <w:rsid w:val="00D732BE"/>
    <w:rsid w:val="00D749E4"/>
    <w:rsid w:val="00D75FEA"/>
    <w:rsid w:val="00D805A3"/>
    <w:rsid w:val="00D8079C"/>
    <w:rsid w:val="00D80984"/>
    <w:rsid w:val="00D80CD4"/>
    <w:rsid w:val="00D81FAC"/>
    <w:rsid w:val="00D86321"/>
    <w:rsid w:val="00D86543"/>
    <w:rsid w:val="00D8660C"/>
    <w:rsid w:val="00D86649"/>
    <w:rsid w:val="00D87628"/>
    <w:rsid w:val="00D92E29"/>
    <w:rsid w:val="00D941B7"/>
    <w:rsid w:val="00D943F2"/>
    <w:rsid w:val="00D94F75"/>
    <w:rsid w:val="00D96720"/>
    <w:rsid w:val="00D96EDF"/>
    <w:rsid w:val="00DA1D5F"/>
    <w:rsid w:val="00DA2B18"/>
    <w:rsid w:val="00DA2F97"/>
    <w:rsid w:val="00DA54C7"/>
    <w:rsid w:val="00DA54C8"/>
    <w:rsid w:val="00DA7581"/>
    <w:rsid w:val="00DA79F2"/>
    <w:rsid w:val="00DA7FEF"/>
    <w:rsid w:val="00DB0250"/>
    <w:rsid w:val="00DB03C1"/>
    <w:rsid w:val="00DB3B9B"/>
    <w:rsid w:val="00DB4641"/>
    <w:rsid w:val="00DB4914"/>
    <w:rsid w:val="00DB4E1E"/>
    <w:rsid w:val="00DB5ADB"/>
    <w:rsid w:val="00DB6561"/>
    <w:rsid w:val="00DB66C7"/>
    <w:rsid w:val="00DB7C4C"/>
    <w:rsid w:val="00DC258F"/>
    <w:rsid w:val="00DC3626"/>
    <w:rsid w:val="00DC39EF"/>
    <w:rsid w:val="00DC4126"/>
    <w:rsid w:val="00DD181B"/>
    <w:rsid w:val="00DD2FBD"/>
    <w:rsid w:val="00DD30A1"/>
    <w:rsid w:val="00DE2EA6"/>
    <w:rsid w:val="00DE4F0C"/>
    <w:rsid w:val="00DE5E8D"/>
    <w:rsid w:val="00DE60F6"/>
    <w:rsid w:val="00DE7682"/>
    <w:rsid w:val="00DE7AB3"/>
    <w:rsid w:val="00DF03EF"/>
    <w:rsid w:val="00DF1536"/>
    <w:rsid w:val="00DF17EE"/>
    <w:rsid w:val="00DF3C07"/>
    <w:rsid w:val="00DF50B5"/>
    <w:rsid w:val="00DF5B40"/>
    <w:rsid w:val="00DF5D0C"/>
    <w:rsid w:val="00DF69FD"/>
    <w:rsid w:val="00DF6FE5"/>
    <w:rsid w:val="00E01B26"/>
    <w:rsid w:val="00E0239E"/>
    <w:rsid w:val="00E035FB"/>
    <w:rsid w:val="00E0767F"/>
    <w:rsid w:val="00E10350"/>
    <w:rsid w:val="00E1037D"/>
    <w:rsid w:val="00E1409B"/>
    <w:rsid w:val="00E1470E"/>
    <w:rsid w:val="00E15236"/>
    <w:rsid w:val="00E1539D"/>
    <w:rsid w:val="00E1544C"/>
    <w:rsid w:val="00E16335"/>
    <w:rsid w:val="00E16E1E"/>
    <w:rsid w:val="00E17305"/>
    <w:rsid w:val="00E178C9"/>
    <w:rsid w:val="00E17BD4"/>
    <w:rsid w:val="00E24DED"/>
    <w:rsid w:val="00E256FB"/>
    <w:rsid w:val="00E30C7C"/>
    <w:rsid w:val="00E311DD"/>
    <w:rsid w:val="00E31C5E"/>
    <w:rsid w:val="00E360DF"/>
    <w:rsid w:val="00E37538"/>
    <w:rsid w:val="00E37AE0"/>
    <w:rsid w:val="00E4035C"/>
    <w:rsid w:val="00E43026"/>
    <w:rsid w:val="00E4316B"/>
    <w:rsid w:val="00E45921"/>
    <w:rsid w:val="00E46BA6"/>
    <w:rsid w:val="00E47F3D"/>
    <w:rsid w:val="00E50217"/>
    <w:rsid w:val="00E56304"/>
    <w:rsid w:val="00E57F73"/>
    <w:rsid w:val="00E62335"/>
    <w:rsid w:val="00E63202"/>
    <w:rsid w:val="00E640B5"/>
    <w:rsid w:val="00E65902"/>
    <w:rsid w:val="00E663D6"/>
    <w:rsid w:val="00E74EE3"/>
    <w:rsid w:val="00E75A2D"/>
    <w:rsid w:val="00E76D96"/>
    <w:rsid w:val="00E76DE5"/>
    <w:rsid w:val="00E807A4"/>
    <w:rsid w:val="00E826F4"/>
    <w:rsid w:val="00E850BA"/>
    <w:rsid w:val="00E85893"/>
    <w:rsid w:val="00E86C4E"/>
    <w:rsid w:val="00E943B9"/>
    <w:rsid w:val="00EA6B34"/>
    <w:rsid w:val="00EA7397"/>
    <w:rsid w:val="00EB14D1"/>
    <w:rsid w:val="00EB1FE8"/>
    <w:rsid w:val="00EB2072"/>
    <w:rsid w:val="00EB43B3"/>
    <w:rsid w:val="00EB7D75"/>
    <w:rsid w:val="00EC047E"/>
    <w:rsid w:val="00EC0C12"/>
    <w:rsid w:val="00EC21DB"/>
    <w:rsid w:val="00EC3224"/>
    <w:rsid w:val="00EC3477"/>
    <w:rsid w:val="00EC3826"/>
    <w:rsid w:val="00EC54DA"/>
    <w:rsid w:val="00EC5EDF"/>
    <w:rsid w:val="00EC62F0"/>
    <w:rsid w:val="00EC7CFC"/>
    <w:rsid w:val="00ED0AA5"/>
    <w:rsid w:val="00ED0F4C"/>
    <w:rsid w:val="00ED2337"/>
    <w:rsid w:val="00ED2362"/>
    <w:rsid w:val="00ED3384"/>
    <w:rsid w:val="00ED34DD"/>
    <w:rsid w:val="00ED4589"/>
    <w:rsid w:val="00EE0E86"/>
    <w:rsid w:val="00EE22D1"/>
    <w:rsid w:val="00EE29A0"/>
    <w:rsid w:val="00EE33B4"/>
    <w:rsid w:val="00EE4CCF"/>
    <w:rsid w:val="00EE6460"/>
    <w:rsid w:val="00EF0BB6"/>
    <w:rsid w:val="00EF16F2"/>
    <w:rsid w:val="00EF18FD"/>
    <w:rsid w:val="00EF412D"/>
    <w:rsid w:val="00EF4332"/>
    <w:rsid w:val="00EF4664"/>
    <w:rsid w:val="00EF5738"/>
    <w:rsid w:val="00F018D6"/>
    <w:rsid w:val="00F030BC"/>
    <w:rsid w:val="00F04C55"/>
    <w:rsid w:val="00F05E00"/>
    <w:rsid w:val="00F06940"/>
    <w:rsid w:val="00F07AAC"/>
    <w:rsid w:val="00F108E8"/>
    <w:rsid w:val="00F10B10"/>
    <w:rsid w:val="00F13331"/>
    <w:rsid w:val="00F1385B"/>
    <w:rsid w:val="00F14189"/>
    <w:rsid w:val="00F142C5"/>
    <w:rsid w:val="00F14A5B"/>
    <w:rsid w:val="00F158CC"/>
    <w:rsid w:val="00F15FC0"/>
    <w:rsid w:val="00F20EA2"/>
    <w:rsid w:val="00F2303B"/>
    <w:rsid w:val="00F242F1"/>
    <w:rsid w:val="00F2503C"/>
    <w:rsid w:val="00F2746A"/>
    <w:rsid w:val="00F3245A"/>
    <w:rsid w:val="00F32855"/>
    <w:rsid w:val="00F333B3"/>
    <w:rsid w:val="00F33750"/>
    <w:rsid w:val="00F34ED7"/>
    <w:rsid w:val="00F35115"/>
    <w:rsid w:val="00F37BF9"/>
    <w:rsid w:val="00F408CD"/>
    <w:rsid w:val="00F43342"/>
    <w:rsid w:val="00F45EDC"/>
    <w:rsid w:val="00F4678A"/>
    <w:rsid w:val="00F46E24"/>
    <w:rsid w:val="00F47F12"/>
    <w:rsid w:val="00F50435"/>
    <w:rsid w:val="00F50564"/>
    <w:rsid w:val="00F5114B"/>
    <w:rsid w:val="00F51927"/>
    <w:rsid w:val="00F60CA9"/>
    <w:rsid w:val="00F61D5C"/>
    <w:rsid w:val="00F6202C"/>
    <w:rsid w:val="00F62353"/>
    <w:rsid w:val="00F64ED0"/>
    <w:rsid w:val="00F66FD8"/>
    <w:rsid w:val="00F67382"/>
    <w:rsid w:val="00F67A59"/>
    <w:rsid w:val="00F67AC3"/>
    <w:rsid w:val="00F71C4C"/>
    <w:rsid w:val="00F71C68"/>
    <w:rsid w:val="00F73713"/>
    <w:rsid w:val="00F73B68"/>
    <w:rsid w:val="00F73DE0"/>
    <w:rsid w:val="00F75EA1"/>
    <w:rsid w:val="00F77241"/>
    <w:rsid w:val="00F77ADF"/>
    <w:rsid w:val="00F77B99"/>
    <w:rsid w:val="00F77FC1"/>
    <w:rsid w:val="00F8042C"/>
    <w:rsid w:val="00F859EB"/>
    <w:rsid w:val="00F86E47"/>
    <w:rsid w:val="00F91EAC"/>
    <w:rsid w:val="00F93C84"/>
    <w:rsid w:val="00F9698C"/>
    <w:rsid w:val="00F97E86"/>
    <w:rsid w:val="00FA1AAB"/>
    <w:rsid w:val="00FA219A"/>
    <w:rsid w:val="00FA6B79"/>
    <w:rsid w:val="00FB07C6"/>
    <w:rsid w:val="00FB0906"/>
    <w:rsid w:val="00FB17A6"/>
    <w:rsid w:val="00FB1D2D"/>
    <w:rsid w:val="00FB5943"/>
    <w:rsid w:val="00FB5976"/>
    <w:rsid w:val="00FB60AD"/>
    <w:rsid w:val="00FB7020"/>
    <w:rsid w:val="00FC35A1"/>
    <w:rsid w:val="00FC4968"/>
    <w:rsid w:val="00FC49FD"/>
    <w:rsid w:val="00FD0BE6"/>
    <w:rsid w:val="00FD2827"/>
    <w:rsid w:val="00FD3C86"/>
    <w:rsid w:val="00FD48E5"/>
    <w:rsid w:val="00FD6D82"/>
    <w:rsid w:val="00FE1A23"/>
    <w:rsid w:val="00FE27D7"/>
    <w:rsid w:val="00FE3EC9"/>
    <w:rsid w:val="00FE5F60"/>
    <w:rsid w:val="00FE6D12"/>
    <w:rsid w:val="00FE7C42"/>
    <w:rsid w:val="00FF09CE"/>
    <w:rsid w:val="00FF308F"/>
    <w:rsid w:val="00FF5980"/>
    <w:rsid w:val="00FF65EC"/>
    <w:rsid w:val="00FF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FA0696"/>
  <w14:defaultImageDpi w14:val="330"/>
  <w15:docId w15:val="{75C98DF3-FE5B-4FDE-90A0-534D37C3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A7BF1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3">
    <w:name w:val="heading 3"/>
    <w:basedOn w:val="a"/>
    <w:link w:val="30"/>
    <w:uiPriority w:val="9"/>
    <w:qFormat/>
    <w:rsid w:val="00E57F73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011"/>
    <w:pPr>
      <w:ind w:leftChars="400" w:left="840"/>
    </w:pPr>
  </w:style>
  <w:style w:type="character" w:styleId="a4">
    <w:name w:val="Hyperlink"/>
    <w:basedOn w:val="a0"/>
    <w:unhideWhenUsed/>
    <w:rsid w:val="00D41011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411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41190"/>
  </w:style>
  <w:style w:type="paragraph" w:styleId="a7">
    <w:name w:val="footer"/>
    <w:basedOn w:val="a"/>
    <w:link w:val="a8"/>
    <w:uiPriority w:val="99"/>
    <w:unhideWhenUsed/>
    <w:rsid w:val="0024119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41190"/>
  </w:style>
  <w:style w:type="character" w:styleId="a9">
    <w:name w:val="Emphasis"/>
    <w:basedOn w:val="a0"/>
    <w:uiPriority w:val="20"/>
    <w:qFormat/>
    <w:rsid w:val="00C45042"/>
    <w:rPr>
      <w:i/>
      <w:iCs/>
    </w:rPr>
  </w:style>
  <w:style w:type="paragraph" w:styleId="Web">
    <w:name w:val="Normal (Web)"/>
    <w:basedOn w:val="a"/>
    <w:uiPriority w:val="99"/>
    <w:semiHidden/>
    <w:unhideWhenUsed/>
    <w:rsid w:val="003134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mma">
    <w:name w:val="comma"/>
    <w:basedOn w:val="a0"/>
    <w:rsid w:val="003134FB"/>
  </w:style>
  <w:style w:type="character" w:customStyle="1" w:styleId="30">
    <w:name w:val="見出し 3 (文字)"/>
    <w:basedOn w:val="a0"/>
    <w:link w:val="3"/>
    <w:uiPriority w:val="9"/>
    <w:rsid w:val="00E57F73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customStyle="1" w:styleId="st">
    <w:name w:val="st"/>
    <w:basedOn w:val="a0"/>
    <w:rsid w:val="00E57F73"/>
  </w:style>
  <w:style w:type="character" w:styleId="HTML">
    <w:name w:val="HTML Cite"/>
    <w:basedOn w:val="a0"/>
    <w:uiPriority w:val="99"/>
    <w:semiHidden/>
    <w:unhideWhenUsed/>
    <w:rsid w:val="00E57F73"/>
    <w:rPr>
      <w:i/>
      <w:iCs/>
    </w:rPr>
  </w:style>
  <w:style w:type="character" w:customStyle="1" w:styleId="f">
    <w:name w:val="f"/>
    <w:basedOn w:val="a0"/>
    <w:rsid w:val="00223363"/>
  </w:style>
  <w:style w:type="character" w:customStyle="1" w:styleId="10">
    <w:name w:val="見出し 1 (文字)"/>
    <w:basedOn w:val="a0"/>
    <w:link w:val="1"/>
    <w:uiPriority w:val="9"/>
    <w:rsid w:val="001A7BF1"/>
    <w:rPr>
      <w:rFonts w:asciiTheme="majorHAnsi" w:eastAsiaTheme="majorEastAsia" w:hAnsiTheme="majorHAnsi" w:cstheme="majorBidi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673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6730C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2B621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B621B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2B621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B621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B621B"/>
    <w:rPr>
      <w:b/>
      <w:bCs/>
    </w:rPr>
  </w:style>
  <w:style w:type="paragraph" w:styleId="af1">
    <w:name w:val="Revision"/>
    <w:hidden/>
    <w:uiPriority w:val="99"/>
    <w:semiHidden/>
    <w:rsid w:val="002B621B"/>
  </w:style>
  <w:style w:type="character" w:customStyle="1" w:styleId="jrnl">
    <w:name w:val="jrnl"/>
    <w:basedOn w:val="a0"/>
    <w:rsid w:val="00861C9B"/>
  </w:style>
  <w:style w:type="table" w:styleId="af2">
    <w:name w:val="Table Grid"/>
    <w:basedOn w:val="a1"/>
    <w:uiPriority w:val="39"/>
    <w:rsid w:val="00CF6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0">
    <w:name w:val="HTML Preformatted"/>
    <w:basedOn w:val="a"/>
    <w:link w:val="HTML1"/>
    <w:uiPriority w:val="99"/>
    <w:unhideWhenUsed/>
    <w:rsid w:val="00CF64D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Times New Roman"/>
      <w:kern w:val="0"/>
      <w:sz w:val="24"/>
      <w:szCs w:val="24"/>
      <w:lang w:val="x-none" w:eastAsia="x-none"/>
    </w:rPr>
  </w:style>
  <w:style w:type="character" w:customStyle="1" w:styleId="HTML1">
    <w:name w:val="HTML 書式付き (文字)"/>
    <w:basedOn w:val="a0"/>
    <w:link w:val="HTML0"/>
    <w:uiPriority w:val="99"/>
    <w:rsid w:val="00CF64DE"/>
    <w:rPr>
      <w:rFonts w:ascii="ＭＳ ゴシック" w:eastAsia="ＭＳ ゴシック" w:hAnsi="ＭＳ ゴシック" w:cs="Times New Roman"/>
      <w:kern w:val="0"/>
      <w:sz w:val="24"/>
      <w:szCs w:val="24"/>
      <w:lang w:val="x-none" w:eastAsia="x-none"/>
    </w:rPr>
  </w:style>
  <w:style w:type="character" w:customStyle="1" w:styleId="locality">
    <w:name w:val="locality"/>
    <w:basedOn w:val="a0"/>
    <w:rsid w:val="00CF6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712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067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62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32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75299">
                              <w:marLeft w:val="45"/>
                              <w:marRight w:val="45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33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220501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5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39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6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9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3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14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1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0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9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7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5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70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631973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423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12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4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madaf1@oita-u.ac.jp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CF048-5509-4060-B1A5-3DDE102F0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Fumihiko Hamada</dc:creator>
  <cp:keywords/>
  <dc:description/>
  <cp:lastModifiedBy>文彦 濱田</cp:lastModifiedBy>
  <cp:revision>2</cp:revision>
  <cp:lastPrinted>2020-06-25T02:14:00Z</cp:lastPrinted>
  <dcterms:created xsi:type="dcterms:W3CDTF">2021-01-03T01:36:00Z</dcterms:created>
  <dcterms:modified xsi:type="dcterms:W3CDTF">2021-01-03T01:36:00Z</dcterms:modified>
</cp:coreProperties>
</file>