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F64C" w14:textId="77777777" w:rsidR="00A111CE" w:rsidRDefault="00A111CE" w:rsidP="00A111CE">
      <w:pPr>
        <w:pStyle w:val="heading1"/>
        <w:numPr>
          <w:ilvl w:val="0"/>
          <w:numId w:val="0"/>
        </w:numPr>
        <w:ind w:left="567" w:hanging="567"/>
      </w:pPr>
      <w:r>
        <w:t>Appendix A</w:t>
      </w:r>
    </w:p>
    <w:p w14:paraId="450D90BC" w14:textId="77777777" w:rsidR="00A111CE" w:rsidRPr="00BC2BE3" w:rsidRDefault="00A111CE" w:rsidP="00A111CE">
      <w:pPr>
        <w:pStyle w:val="p1a"/>
        <w:rPr>
          <w:b/>
        </w:rPr>
      </w:pPr>
      <w:r w:rsidRPr="00BC2BE3">
        <w:rPr>
          <w:b/>
        </w:rPr>
        <w:t>Proof of proposition 1</w:t>
      </w:r>
    </w:p>
    <w:p w14:paraId="34764EF2" w14:textId="77777777" w:rsidR="00A111CE" w:rsidRPr="004E43D8" w:rsidRDefault="00A111CE" w:rsidP="00A111CE">
      <w:pPr>
        <w:ind w:firstLine="0"/>
        <w:rPr>
          <w:rFonts w:eastAsiaTheme="minorEastAsia"/>
        </w:rPr>
      </w:pPr>
      <w:r>
        <w:rPr>
          <w:rFonts w:eastAsiaTheme="minorEastAsia"/>
        </w:rPr>
        <w:t>By assuming</w:t>
      </w:r>
      <w:r w:rsidRPr="004E43D8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x</m:t>
        </m:r>
        <m:r>
          <m:rPr>
            <m:sty m:val="p"/>
          </m:rP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λ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σ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</m:e>
        </m:rad>
      </m:oMath>
      <w:r w:rsidRPr="004E43D8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y</m:t>
        </m:r>
        <m:r>
          <m:rPr>
            <m:sty m:val="p"/>
          </m:rPr>
          <w:rPr>
            <w:rFonts w:ascii="Cambria Math" w:eastAsiaTheme="minorEastAsia" w:hAnsi="Cambria Math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</w:rPr>
            </m:ctrlPr>
          </m:radPr>
          <m:deg/>
          <m:e>
            <m:f>
              <m:fPr>
                <m:type m:val="skw"/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γ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th</m:t>
                    </m:r>
                  </m:sub>
                </m:sSub>
              </m:num>
              <m:den>
                <m:acc>
                  <m:accPr>
                    <m:chr m:val="̅"/>
                    <m:ctrlPr>
                      <w:rPr>
                        <w:rFonts w:ascii="Cambria Math" w:hAnsi="Cambria Math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γ</m:t>
                    </m:r>
                  </m:e>
                </m:acc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σ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</m:den>
            </m:f>
          </m:e>
        </m:rad>
      </m:oMath>
      <w:r w:rsidRPr="004E43D8">
        <w:rPr>
          <w:rFonts w:eastAsiaTheme="minorEastAsia"/>
        </w:rPr>
        <w:t xml:space="preserve"> </w:t>
      </w:r>
      <w:r>
        <w:rPr>
          <w:rFonts w:eastAsiaTheme="minorEastAsia"/>
        </w:rPr>
        <w:t xml:space="preserve">in </w:t>
      </w:r>
      <w:r w:rsidRPr="004E43D8">
        <w:rPr>
          <w:rFonts w:eastAsiaTheme="minorEastAsia"/>
        </w:rPr>
        <w:t>Eq. (10),</w:t>
      </w:r>
    </w:p>
    <w:p w14:paraId="39BF5ACD" w14:textId="77777777" w:rsidR="00A111CE" w:rsidRPr="001863B3" w:rsidRDefault="00A111CE" w:rsidP="00A111CE">
      <w:pPr>
        <w:pStyle w:val="equation"/>
        <w:rPr>
          <w:rFonts w:eastAsiaTheme="minorEastAsia"/>
        </w:rPr>
      </w:pPr>
      <w:r>
        <w:rPr>
          <w:rFonts w:eastAsiaTheme="minorEastAsia"/>
        </w:rPr>
        <w:tab/>
      </w:r>
      <m:oMath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out</m:t>
            </m:r>
          </m:sub>
        </m:sSub>
        <m:r>
          <m:rPr>
            <m:sty m:val="p"/>
          </m:rPr>
          <w:rPr>
            <w:rFonts w:ascii="Cambria Math" w:eastAsiaTheme="minorEastAsia" w:hAnsi="Cambria Math"/>
          </w:rPr>
          <m:t>=1-</m:t>
        </m:r>
        <m:sSub>
          <m:sSubPr>
            <m:ctrlPr>
              <w:rPr>
                <w:rFonts w:ascii="Cambria Math" w:eastAsiaTheme="minorEastAsia" w:hAnsi="Cambria Math"/>
              </w:rPr>
            </m:ctrlPr>
          </m:sSubPr>
          <m:e>
            <m:r>
              <w:rPr>
                <w:rFonts w:ascii="Cambria Math" w:eastAsiaTheme="minorEastAsia" w:hAnsi="Cambria Math"/>
              </w:rPr>
              <m:t>Q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</m:t>
            </m:r>
          </m:sub>
        </m:sSub>
        <m:d>
          <m:dPr>
            <m:ctrlPr>
              <w:rPr>
                <w:rFonts w:ascii="Cambria Math" w:eastAsiaTheme="minorEastAsia" w:hAnsi="Cambria Math"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>,</m:t>
            </m:r>
            <m:r>
              <w:rPr>
                <w:rFonts w:ascii="Cambria Math" w:eastAsiaTheme="minorEastAsia" w:hAnsi="Cambria Math"/>
              </w:rPr>
              <m:t>y</m:t>
            </m:r>
          </m:e>
        </m:d>
        <m:r>
          <m:rPr>
            <m:sty m:val="p"/>
          </m:rPr>
          <w:rPr>
            <w:rFonts w:ascii="Cambria Math" w:eastAsiaTheme="minorEastAsia" w:hAnsi="Cambria Math"/>
          </w:rPr>
          <m:t xml:space="preserve">                                                                (16)</m:t>
        </m:r>
      </m:oMath>
    </w:p>
    <w:p w14:paraId="7D0B4FD9" w14:textId="77777777" w:rsidR="00A111CE" w:rsidRPr="001863B3" w:rsidRDefault="00A111CE" w:rsidP="00A111CE">
      <w:pPr>
        <w:pStyle w:val="p1a"/>
        <w:rPr>
          <w:rFonts w:eastAsiaTheme="minorEastAsia"/>
        </w:rPr>
      </w:pPr>
      <w:r>
        <w:rPr>
          <w:rFonts w:eastAsiaTheme="minorEastAsia"/>
        </w:rPr>
        <w:t>Now using [25</w:t>
      </w:r>
      <w:r w:rsidRPr="001863B3">
        <w:rPr>
          <w:rFonts w:eastAsiaTheme="minorEastAsia"/>
        </w:rPr>
        <w:t>],</w:t>
      </w:r>
    </w:p>
    <w:p w14:paraId="36032ED2" w14:textId="77777777" w:rsidR="00A111CE" w:rsidRPr="001863B3" w:rsidRDefault="00A111CE" w:rsidP="00A111CE">
      <w:pPr>
        <w:pStyle w:val="equation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</m:t>
              </m:r>
            </m:sub>
          </m:sSub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,</m:t>
              </m:r>
              <m:r>
                <w:rPr>
                  <w:rFonts w:ascii="Cambria Math" w:eastAsiaTheme="minorEastAsia" w:hAnsi="Cambria Math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den>
          </m:f>
          <m:nary>
            <m:naryPr>
              <m:limLoc m:val="subSup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z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e>
          </m:nary>
          <m:r>
            <m:rPr>
              <m:sty m:val="p"/>
            </m:rP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exp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 xml:space="preserve"> </m:t>
          </m:r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I</m:t>
              </m:r>
            </m:e>
            <m:sub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sub>
          </m:sSub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xz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dz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                                    (17)</m:t>
          </m:r>
        </m:oMath>
      </m:oMathPara>
    </w:p>
    <w:p w14:paraId="3327F2D9" w14:textId="77777777" w:rsidR="00A111CE" w:rsidRPr="004E43D8" w:rsidRDefault="00A111CE" w:rsidP="00A111CE">
      <w:pPr>
        <w:pStyle w:val="p1a"/>
        <w:rPr>
          <w:rFonts w:eastAsiaTheme="minorEastAsia"/>
        </w:rPr>
      </w:pPr>
      <w:r w:rsidRPr="004E43D8">
        <w:rPr>
          <w:rFonts w:eastAsiaTheme="minorEastAsia"/>
        </w:rPr>
        <w:t>Where</w:t>
      </w:r>
      <m:oMath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I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</m:e>
        </m:d>
      </m:oMath>
      <w:r>
        <w:rPr>
          <w:rFonts w:eastAsiaTheme="minorEastAsia"/>
        </w:rPr>
        <w:t xml:space="preserve">, is modified Bessel function of </w:t>
      </w:r>
      <w:r w:rsidRPr="004E43D8">
        <w:rPr>
          <w:rFonts w:eastAsiaTheme="minorEastAsia"/>
        </w:rPr>
        <w:t xml:space="preserve">first class with order </w:t>
      </w:r>
      <m:oMath>
        <m:r>
          <w:rPr>
            <w:rFonts w:ascii="Cambria Math" w:eastAsiaTheme="minorEastAsia" w:hAnsi="Cambria Math"/>
          </w:rPr>
          <m:t>ν</m:t>
        </m:r>
      </m:oMath>
      <w:r w:rsidRPr="004E43D8">
        <w:rPr>
          <w:rFonts w:eastAsiaTheme="minorEastAsia"/>
        </w:rPr>
        <w:t xml:space="preserve"> </w:t>
      </w:r>
      <w:r>
        <w:rPr>
          <w:rFonts w:eastAsiaTheme="minorEastAsia"/>
        </w:rPr>
        <w:t>[26]</w:t>
      </w:r>
    </w:p>
    <w:p w14:paraId="1E9C5064" w14:textId="77777777" w:rsidR="00A111CE" w:rsidRPr="00D51C61" w:rsidRDefault="00A111CE" w:rsidP="00A111CE">
      <w:pPr>
        <w:pStyle w:val="equation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</m:t>
              </m:r>
            </m:sub>
          </m:sSub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,</m:t>
              </m:r>
              <m:r>
                <w:rPr>
                  <w:rFonts w:ascii="Cambria Math" w:eastAsiaTheme="minorEastAsia" w:hAnsi="Cambria Math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den>
          </m:f>
          <m:nary>
            <m:naryPr>
              <m:limLoc m:val="subSup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z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sup>
              </m:sSup>
            </m:e>
          </m:nary>
          <m:r>
            <m:rPr>
              <m:sty m:val="p"/>
            </m:rP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exp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 xml:space="preserve">  </m:t>
          </m:r>
          <m:rad>
            <m:radPr>
              <m:degHide m:val="1"/>
              <m:ctrlPr>
                <w:rPr>
                  <w:rFonts w:ascii="Cambria Math" w:eastAsiaTheme="minorEastAsia" w:hAnsi="Cambria Math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πxz</m:t>
                  </m:r>
                </m:den>
              </m:f>
            </m:e>
          </m:rad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</w:rPr>
                        <m:t>xz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</w:rPr>
                        <m:t>e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-</m:t>
                      </m:r>
                      <m:r>
                        <w:rPr>
                          <w:rFonts w:ascii="Cambria Math" w:eastAsiaTheme="minorEastAsia" w:hAnsi="Cambria Math"/>
                        </w:rPr>
                        <m:t>xz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dz</m:t>
          </m:r>
          <m:r>
            <m:rPr>
              <m:sty m:val="p"/>
            </m:rPr>
            <w:rPr>
              <w:rFonts w:ascii="Cambria Math" w:eastAsiaTheme="minorEastAsia" w:hAnsi="Cambria Math"/>
            </w:rPr>
            <m:t xml:space="preserve">                           (18)</m:t>
          </m:r>
        </m:oMath>
      </m:oMathPara>
    </w:p>
    <w:p w14:paraId="6DC4D2D5" w14:textId="77777777" w:rsidR="00A111CE" w:rsidRPr="00D51C61" w:rsidRDefault="00A111CE" w:rsidP="00A111CE">
      <w:pPr>
        <w:rPr>
          <w:rFonts w:eastAsiaTheme="minorEastAsia"/>
        </w:rPr>
      </w:pPr>
      <w:r>
        <w:rPr>
          <w:rFonts w:eastAsiaTheme="minorEastAsia"/>
        </w:rPr>
        <w:t>After, some mathematical calculations Eq. (18) modified as,</w:t>
      </w:r>
    </w:p>
    <w:p w14:paraId="32D932A9" w14:textId="77777777" w:rsidR="00A111CE" w:rsidRPr="001863B3" w:rsidRDefault="00A111CE" w:rsidP="00A111CE">
      <w:pPr>
        <w:pStyle w:val="equation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</m:t>
              </m:r>
            </m:sub>
          </m:sSub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,</m:t>
              </m:r>
              <m:r>
                <w:rPr>
                  <w:rFonts w:ascii="Cambria Math" w:eastAsiaTheme="minorEastAsia" w:hAnsi="Cambria Math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</m:rad>
            </m:den>
          </m:f>
          <m:nary>
            <m:naryPr>
              <m:limLoc m:val="subSup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∞</m:t>
              </m:r>
            </m:sup>
            <m:e>
              <m:r>
                <w:rPr>
                  <w:rFonts w:ascii="Cambria Math" w:eastAsiaTheme="minorEastAsia" w:hAnsi="Cambria Math"/>
                </w:rPr>
                <m:t>exp</m:t>
              </m:r>
              <m:d>
                <m:dPr>
                  <m:ctrlPr>
                    <w:rPr>
                      <w:rFonts w:ascii="Cambria Math" w:eastAsiaTheme="minorEastAsia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z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-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</m:e>
          </m:nary>
          <m:r>
            <m:rPr>
              <m:sty m:val="p"/>
            </m:rPr>
            <w:rPr>
              <w:rFonts w:ascii="Cambria Math" w:eastAsiaTheme="minorEastAsia" w:hAnsi="Cambria Math"/>
            </w:rPr>
            <m:t>+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  <m:r>
                    <w:rPr>
                      <w:rFonts w:ascii="Cambria Math" w:eastAsiaTheme="minorEastAsia" w:hAnsi="Cambria Math"/>
                    </w:rPr>
                    <m:t>π</m:t>
                  </m:r>
                </m:e>
              </m:rad>
            </m:den>
          </m:f>
          <m:nary>
            <m:naryPr>
              <m:limLoc m:val="subSup"/>
              <m:ctrlPr>
                <w:rPr>
                  <w:rFonts w:ascii="Cambria Math" w:eastAsiaTheme="minorEastAsia" w:hAnsi="Cambria Math"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y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∞</m:t>
              </m:r>
            </m:sup>
            <m:e>
              <m:r>
                <w:rPr>
                  <w:rFonts w:ascii="Cambria Math" w:eastAsiaTheme="minorEastAsia" w:hAnsi="Cambria Math"/>
                </w:rPr>
                <m:t>exp</m:t>
              </m:r>
              <m:d>
                <m:dPr>
                  <m:ctrlPr>
                    <w:rPr>
                      <w:rFonts w:ascii="Cambria Math" w:eastAsiaTheme="minorEastAsia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-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Theme="minorEastAsia" w:hAnsi="Cambria Math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z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</w:rPr>
                                <m:t>+</m:t>
                              </m:r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x</m:t>
                              </m:r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  </m:t>
              </m:r>
            </m:e>
          </m:nary>
          <m:r>
            <m:rPr>
              <m:sty m:val="p"/>
            </m:rPr>
            <w:rPr>
              <w:rFonts w:ascii="Cambria Math" w:eastAsiaTheme="minorEastAsia" w:hAnsi="Cambria Math"/>
            </w:rPr>
            <m:t xml:space="preserve">    (19)</m:t>
          </m:r>
        </m:oMath>
      </m:oMathPara>
    </w:p>
    <w:p w14:paraId="51794BD8" w14:textId="77777777" w:rsidR="00A111CE" w:rsidRPr="00D51C61" w:rsidRDefault="00A111CE" w:rsidP="00A111CE">
      <w:pPr>
        <w:pStyle w:val="equation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Q</m:t>
              </m:r>
            </m:e>
            <m:sub>
              <m:f>
                <m:fPr>
                  <m:ctrlPr>
                    <w:rPr>
                      <w:rFonts w:ascii="Cambria Math" w:eastAsiaTheme="minorEastAsia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 xml:space="preserve"> </m:t>
              </m:r>
            </m:sub>
          </m:sSub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,</m:t>
              </m:r>
              <m:r>
                <w:rPr>
                  <w:rFonts w:ascii="Cambria Math" w:eastAsiaTheme="minorEastAsia" w:hAnsi="Cambria Math"/>
                </w:rPr>
                <m:t>y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Q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</m:t>
              </m:r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Q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 xml:space="preserve">                                       (20)</m:t>
          </m:r>
        </m:oMath>
      </m:oMathPara>
    </w:p>
    <w:p w14:paraId="355F7E21" w14:textId="77777777" w:rsidR="00A111CE" w:rsidRDefault="00A111CE" w:rsidP="00A111CE">
      <w:pPr>
        <w:pStyle w:val="p1a"/>
        <w:rPr>
          <w:rFonts w:eastAsiaTheme="minorEastAsia"/>
        </w:rPr>
      </w:pPr>
      <w:r>
        <w:rPr>
          <w:rFonts w:eastAsiaTheme="minorEastAsia"/>
        </w:rPr>
        <w:t>Substituting (20) in (16),</w:t>
      </w:r>
    </w:p>
    <w:p w14:paraId="2B76779B" w14:textId="77777777" w:rsidR="00A111CE" w:rsidRPr="001863B3" w:rsidRDefault="00A111CE" w:rsidP="00A111CE">
      <w:pPr>
        <w:pStyle w:val="equation"/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P</m:t>
              </m:r>
            </m:e>
            <m:sub>
              <m:r>
                <w:rPr>
                  <w:rFonts w:ascii="Cambria Math" w:eastAsiaTheme="minorEastAsia" w:hAnsi="Cambria Math"/>
                </w:rPr>
                <m:t>out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/>
            </w:rPr>
            <m:t>=1-(</m:t>
          </m:r>
          <m:r>
            <w:rPr>
              <w:rFonts w:ascii="Cambria Math" w:eastAsiaTheme="minorEastAsia" w:hAnsi="Cambria Math"/>
            </w:rPr>
            <m:t>Q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</m:t>
              </m:r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>+</m:t>
          </m:r>
          <m:r>
            <w:rPr>
              <w:rFonts w:ascii="Cambria Math" w:eastAsiaTheme="minorEastAsia" w:hAnsi="Cambria Math"/>
            </w:rPr>
            <m:t>Q</m:t>
          </m:r>
          <m:d>
            <m:dPr>
              <m:ctrlPr>
                <w:rPr>
                  <w:rFonts w:ascii="Cambria Math" w:eastAsiaTheme="minorEastAsia" w:hAnsi="Cambria Math"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y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+</m:t>
              </m:r>
              <m:r>
                <w:rPr>
                  <w:rFonts w:ascii="Cambria Math" w:eastAsiaTheme="minorEastAsia" w:hAnsi="Cambria Math"/>
                </w:rPr>
                <m:t>x</m:t>
              </m:r>
            </m:e>
          </m:d>
          <m:r>
            <m:rPr>
              <m:sty m:val="p"/>
            </m:rPr>
            <w:rPr>
              <w:rFonts w:ascii="Cambria Math" w:eastAsiaTheme="minorEastAsia" w:hAnsi="Cambria Math"/>
            </w:rPr>
            <m:t xml:space="preserve"> )                                       (21)</m:t>
          </m:r>
        </m:oMath>
      </m:oMathPara>
    </w:p>
    <w:p w14:paraId="7AD730F3" w14:textId="77777777" w:rsidR="00A111CE" w:rsidRDefault="00A111CE" w:rsidP="00A111CE">
      <w:pPr>
        <w:rPr>
          <w:rFonts w:eastAsiaTheme="minorEastAsia"/>
        </w:rPr>
      </w:pPr>
      <w:r>
        <w:rPr>
          <w:rFonts w:eastAsiaTheme="minorEastAsia"/>
        </w:rPr>
        <w:t xml:space="preserve">The result in (11) follows by substituting </w:t>
      </w:r>
      <w:r w:rsidRPr="002F0DEC">
        <w:rPr>
          <w:rFonts w:eastAsiaTheme="minorEastAsia"/>
          <w:i/>
        </w:rPr>
        <w:t>x</w:t>
      </w:r>
      <w:r>
        <w:rPr>
          <w:rFonts w:eastAsiaTheme="minorEastAsia"/>
          <w:i/>
        </w:rPr>
        <w:t xml:space="preserve"> </w:t>
      </w:r>
      <w:r>
        <w:rPr>
          <w:rFonts w:eastAsiaTheme="minorEastAsia"/>
        </w:rPr>
        <w:t xml:space="preserve">and </w:t>
      </w:r>
      <w:r>
        <w:rPr>
          <w:rFonts w:eastAsiaTheme="minorEastAsia"/>
          <w:i/>
        </w:rPr>
        <w:t xml:space="preserve">y </w:t>
      </w:r>
      <w:r>
        <w:rPr>
          <w:rFonts w:eastAsiaTheme="minorEastAsia"/>
        </w:rPr>
        <w:t>in (18) and this completes the proof.</w:t>
      </w:r>
    </w:p>
    <w:p w14:paraId="3B21CFC1" w14:textId="77777777" w:rsidR="00386883" w:rsidRDefault="00A111CE"/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38779A"/>
    <w:multiLevelType w:val="multilevel"/>
    <w:tmpl w:val="E35850C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46418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CE"/>
    <w:rsid w:val="003107CE"/>
    <w:rsid w:val="00316534"/>
    <w:rsid w:val="00373D83"/>
    <w:rsid w:val="005C224D"/>
    <w:rsid w:val="00622525"/>
    <w:rsid w:val="006B2C4D"/>
    <w:rsid w:val="00786892"/>
    <w:rsid w:val="007A60A6"/>
    <w:rsid w:val="00A0389B"/>
    <w:rsid w:val="00A111CE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F7736"/>
  <w15:chartTrackingRefBased/>
  <w15:docId w15:val="{6075A7FF-50CB-4A8E-A37C-0842D015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1CE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quation">
    <w:name w:val="equation"/>
    <w:basedOn w:val="Normal"/>
    <w:next w:val="Normal"/>
    <w:rsid w:val="00A111CE"/>
    <w:pPr>
      <w:tabs>
        <w:tab w:val="center" w:pos="3289"/>
        <w:tab w:val="right" w:pos="6917"/>
      </w:tabs>
      <w:spacing w:before="160" w:after="160"/>
      <w:ind w:firstLine="0"/>
    </w:pPr>
  </w:style>
  <w:style w:type="paragraph" w:customStyle="1" w:styleId="heading1">
    <w:name w:val="heading1"/>
    <w:basedOn w:val="Normal"/>
    <w:next w:val="p1a"/>
    <w:qFormat/>
    <w:rsid w:val="00A111CE"/>
    <w:pPr>
      <w:keepNext/>
      <w:keepLines/>
      <w:numPr>
        <w:numId w:val="1"/>
      </w:numPr>
      <w:suppressAutoHyphens/>
      <w:spacing w:before="360" w:after="240" w:line="300" w:lineRule="atLeast"/>
      <w:ind w:right="567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A111CE"/>
    <w:pPr>
      <w:keepNext/>
      <w:keepLines/>
      <w:numPr>
        <w:ilvl w:val="1"/>
        <w:numId w:val="1"/>
      </w:numPr>
      <w:suppressAutoHyphens/>
      <w:spacing w:before="360" w:after="160"/>
      <w:ind w:right="567"/>
      <w:jc w:val="left"/>
      <w:outlineLvl w:val="1"/>
    </w:pPr>
    <w:rPr>
      <w:b/>
    </w:rPr>
  </w:style>
  <w:style w:type="numbering" w:customStyle="1" w:styleId="headings">
    <w:name w:val="headings"/>
    <w:basedOn w:val="NoList"/>
    <w:rsid w:val="00A111CE"/>
    <w:pPr>
      <w:numPr>
        <w:numId w:val="1"/>
      </w:numPr>
    </w:pPr>
  </w:style>
  <w:style w:type="paragraph" w:customStyle="1" w:styleId="p1a">
    <w:name w:val="p1a"/>
    <w:basedOn w:val="Normal"/>
    <w:next w:val="Normal"/>
    <w:rsid w:val="00A111CE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2022-06-21T19:05:00Z</dcterms:created>
  <dcterms:modified xsi:type="dcterms:W3CDTF">2022-06-21T19:05:00Z</dcterms:modified>
</cp:coreProperties>
</file>