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D0E99" w:rsidRDefault="00003AE2" w:rsidP="0059652A">
      <w:pPr>
        <w:pStyle w:val="TableTitle"/>
        <w:rPr>
          <w:rFonts w:ascii="Arial" w:hAnsi="Arial" w:cs="Arial"/>
        </w:rPr>
      </w:pPr>
      <w:bookmarkStart w:id="0" w:name="_GoBack"/>
      <w:bookmarkEnd w:id="0"/>
      <w:r>
        <w:rPr>
          <w:rFonts w:ascii="Arial" w:hAnsi="Arial" w:cs="Arial"/>
          <w:noProof/>
          <w:lang w:val="nb-NO" w:eastAsia="nb-NO"/>
        </w:rPr>
        <w:drawing>
          <wp:anchor distT="0" distB="0" distL="114300" distR="114300" simplePos="0" relativeHeight="251657728" behindDoc="0" locked="0" layoutInCell="1" allowOverlap="1">
            <wp:simplePos x="0" y="0"/>
            <wp:positionH relativeFrom="margin">
              <wp:posOffset>2880995</wp:posOffset>
            </wp:positionH>
            <wp:positionV relativeFrom="margin">
              <wp:posOffset>-110490</wp:posOffset>
            </wp:positionV>
            <wp:extent cx="4013835" cy="826135"/>
            <wp:effectExtent l="19050" t="0" r="5715" b="0"/>
            <wp:wrapSquare wrapText="bothSides"/>
            <wp:docPr id="5" name="Bild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srcRect/>
                    <a:stretch>
                      <a:fillRect/>
                    </a:stretch>
                  </pic:blipFill>
                  <pic:spPr bwMode="auto">
                    <a:xfrm>
                      <a:off x="0" y="0"/>
                      <a:ext cx="4013835" cy="826135"/>
                    </a:xfrm>
                    <a:prstGeom prst="rect">
                      <a:avLst/>
                    </a:prstGeom>
                    <a:noFill/>
                    <a:ln w="9525">
                      <a:noFill/>
                      <a:miter lim="800000"/>
                      <a:headEnd/>
                      <a:tailEnd/>
                    </a:ln>
                  </pic:spPr>
                </pic:pic>
              </a:graphicData>
            </a:graphic>
          </wp:anchor>
        </w:drawing>
      </w: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59652A" w:rsidRPr="00F60FD4" w:rsidRDefault="0059652A" w:rsidP="0033631F">
      <w:pPr>
        <w:pStyle w:val="TableTitle"/>
        <w:spacing w:after="40"/>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000" w:type="pct"/>
        <w:tblLayout w:type="fixed"/>
        <w:tblCellMar>
          <w:left w:w="56" w:type="dxa"/>
          <w:right w:w="56" w:type="dxa"/>
        </w:tblCellMar>
        <w:tblLook w:val="0000" w:firstRow="0" w:lastRow="0" w:firstColumn="0" w:lastColumn="0" w:noHBand="0" w:noVBand="0"/>
      </w:tblPr>
      <w:tblGrid>
        <w:gridCol w:w="2159"/>
        <w:gridCol w:w="750"/>
        <w:gridCol w:w="10609"/>
        <w:gridCol w:w="1988"/>
      </w:tblGrid>
      <w:tr w:rsidR="003B5F90" w:rsidRPr="00F60FD4" w:rsidTr="003B5F90">
        <w:trPr>
          <w:cantSplit/>
          <w:trHeight w:val="259"/>
        </w:trPr>
        <w:tc>
          <w:tcPr>
            <w:tcW w:w="696" w:type="pct"/>
            <w:tcBorders>
              <w:top w:val="single" w:sz="4" w:space="0" w:color="auto"/>
              <w:bottom w:val="single" w:sz="4" w:space="0" w:color="auto"/>
            </w:tcBorders>
            <w:shd w:val="clear" w:color="auto" w:fill="auto"/>
            <w:tcMar>
              <w:top w:w="85" w:type="dxa"/>
              <w:bottom w:w="85" w:type="dxa"/>
            </w:tcMar>
          </w:tcPr>
          <w:p w:rsidR="003B5F90" w:rsidRPr="00F60FD4" w:rsidRDefault="003B5F90" w:rsidP="0059652A">
            <w:pPr>
              <w:pStyle w:val="TableHeader"/>
              <w:rPr>
                <w:rFonts w:ascii="Arial" w:hAnsi="Arial" w:cs="Arial"/>
                <w:sz w:val="22"/>
                <w:szCs w:val="22"/>
              </w:rPr>
            </w:pPr>
            <w:r w:rsidRPr="00F60FD4">
              <w:rPr>
                <w:rFonts w:ascii="Arial" w:hAnsi="Arial" w:cs="Arial"/>
                <w:sz w:val="22"/>
                <w:szCs w:val="22"/>
              </w:rPr>
              <w:t>Section/item</w:t>
            </w:r>
          </w:p>
        </w:tc>
        <w:tc>
          <w:tcPr>
            <w:tcW w:w="242" w:type="pct"/>
            <w:tcBorders>
              <w:top w:val="single" w:sz="4" w:space="0" w:color="auto"/>
              <w:bottom w:val="single" w:sz="4" w:space="0" w:color="auto"/>
            </w:tcBorders>
            <w:shd w:val="clear" w:color="auto" w:fill="auto"/>
          </w:tcPr>
          <w:p w:rsidR="003B5F90" w:rsidRPr="00F60FD4" w:rsidRDefault="003B5F90" w:rsidP="0059652A">
            <w:pPr>
              <w:pStyle w:val="TableHeader"/>
              <w:rPr>
                <w:rFonts w:ascii="Arial" w:hAnsi="Arial" w:cs="Arial"/>
                <w:color w:val="000000"/>
                <w:sz w:val="22"/>
                <w:szCs w:val="22"/>
              </w:rPr>
            </w:pPr>
            <w:r w:rsidRPr="00F60FD4">
              <w:rPr>
                <w:rFonts w:ascii="Arial" w:hAnsi="Arial" w:cs="Arial"/>
                <w:sz w:val="22"/>
                <w:szCs w:val="22"/>
              </w:rPr>
              <w:t>Item</w:t>
            </w:r>
            <w:r>
              <w:rPr>
                <w:rFonts w:ascii="Arial" w:hAnsi="Arial" w:cs="Arial"/>
                <w:sz w:val="22"/>
                <w:szCs w:val="22"/>
              </w:rPr>
              <w:t xml:space="preserve"> </w:t>
            </w:r>
            <w:r w:rsidRPr="00F60FD4">
              <w:rPr>
                <w:rFonts w:ascii="Arial" w:hAnsi="Arial" w:cs="Arial"/>
                <w:color w:val="000000"/>
                <w:sz w:val="22"/>
                <w:szCs w:val="22"/>
              </w:rPr>
              <w:t>No</w:t>
            </w:r>
          </w:p>
        </w:tc>
        <w:tc>
          <w:tcPr>
            <w:tcW w:w="3421" w:type="pct"/>
            <w:tcBorders>
              <w:top w:val="single" w:sz="4" w:space="0" w:color="auto"/>
              <w:bottom w:val="single" w:sz="4" w:space="0" w:color="auto"/>
            </w:tcBorders>
            <w:shd w:val="clear" w:color="auto" w:fill="auto"/>
          </w:tcPr>
          <w:p w:rsidR="003B5F90" w:rsidRPr="00C95305" w:rsidRDefault="003B5F90" w:rsidP="0059652A">
            <w:pPr>
              <w:pStyle w:val="TableHeader"/>
              <w:rPr>
                <w:rFonts w:ascii="Arial" w:hAnsi="Arial" w:cs="Arial"/>
                <w:color w:val="000000"/>
                <w:sz w:val="22"/>
                <w:szCs w:val="22"/>
              </w:rPr>
            </w:pPr>
            <w:r w:rsidRPr="00C95305">
              <w:rPr>
                <w:rFonts w:ascii="Arial" w:hAnsi="Arial" w:cs="Arial"/>
                <w:color w:val="000000"/>
                <w:sz w:val="22"/>
                <w:szCs w:val="22"/>
              </w:rPr>
              <w:t>Description</w:t>
            </w:r>
          </w:p>
        </w:tc>
        <w:tc>
          <w:tcPr>
            <w:tcW w:w="641" w:type="pct"/>
            <w:tcBorders>
              <w:top w:val="single" w:sz="4" w:space="0" w:color="auto"/>
              <w:bottom w:val="single" w:sz="4" w:space="0" w:color="auto"/>
            </w:tcBorders>
          </w:tcPr>
          <w:p w:rsidR="003B5F90" w:rsidRPr="00C95305" w:rsidRDefault="00C95305" w:rsidP="00C95305">
            <w:pPr>
              <w:pStyle w:val="TableHeader"/>
              <w:rPr>
                <w:rFonts w:ascii="Arial" w:hAnsi="Arial" w:cs="Arial"/>
                <w:color w:val="000000"/>
                <w:sz w:val="22"/>
                <w:szCs w:val="22"/>
              </w:rPr>
            </w:pPr>
            <w:r w:rsidRPr="00C95305">
              <w:rPr>
                <w:rFonts w:ascii="Arial" w:hAnsi="Arial" w:cs="Arial"/>
                <w:sz w:val="22"/>
                <w:szCs w:val="22"/>
              </w:rPr>
              <w:t>Addressed on page number</w:t>
            </w:r>
          </w:p>
        </w:tc>
      </w:tr>
      <w:tr w:rsidR="003B5F90" w:rsidRPr="00F60FD4" w:rsidTr="003B5F90">
        <w:trPr>
          <w:cantSplit/>
          <w:trHeight w:val="259"/>
        </w:trPr>
        <w:tc>
          <w:tcPr>
            <w:tcW w:w="4359" w:type="pct"/>
            <w:gridSpan w:val="3"/>
            <w:tcBorders>
              <w:top w:val="single" w:sz="4" w:space="0" w:color="auto"/>
            </w:tcBorders>
            <w:shd w:val="clear" w:color="auto" w:fill="auto"/>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Administrative information</w:t>
            </w:r>
          </w:p>
        </w:tc>
        <w:tc>
          <w:tcPr>
            <w:tcW w:w="641" w:type="pct"/>
            <w:tcBorders>
              <w:top w:val="single" w:sz="4" w:space="0" w:color="auto"/>
            </w:tcBorders>
          </w:tcPr>
          <w:p w:rsidR="003B5F90" w:rsidRPr="00F60FD4" w:rsidRDefault="003B5F90" w:rsidP="0059652A">
            <w:pPr>
              <w:rPr>
                <w:rFonts w:ascii="Arial" w:hAnsi="Arial" w:cs="Arial"/>
                <w:b/>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Title</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1</w:t>
            </w:r>
          </w:p>
        </w:tc>
        <w:tc>
          <w:tcPr>
            <w:tcW w:w="3421" w:type="pct"/>
            <w:shd w:val="clear" w:color="auto" w:fill="auto"/>
          </w:tcPr>
          <w:p w:rsidR="003B5F90" w:rsidRPr="00F60FD4" w:rsidRDefault="003B5F90" w:rsidP="0059652A">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p>
        </w:tc>
        <w:tc>
          <w:tcPr>
            <w:tcW w:w="641" w:type="pct"/>
          </w:tcPr>
          <w:p w:rsidR="003B5F90" w:rsidRPr="00F60FD4" w:rsidRDefault="003154D0" w:rsidP="003154D0">
            <w:pPr>
              <w:jc w:val="center"/>
              <w:rPr>
                <w:rFonts w:ascii="Arial" w:hAnsi="Arial" w:cs="Arial"/>
                <w:sz w:val="22"/>
                <w:szCs w:val="22"/>
              </w:rPr>
            </w:pPr>
            <w:r>
              <w:rPr>
                <w:rFonts w:ascii="Arial" w:hAnsi="Arial" w:cs="Arial"/>
                <w:sz w:val="22"/>
                <w:szCs w:val="22"/>
              </w:rPr>
              <w:t>1</w:t>
            </w:r>
          </w:p>
        </w:tc>
      </w:tr>
      <w:tr w:rsidR="003B5F90" w:rsidRPr="00F60FD4" w:rsidTr="003B5F90">
        <w:trPr>
          <w:cantSplit/>
          <w:trHeight w:val="259"/>
        </w:trPr>
        <w:tc>
          <w:tcPr>
            <w:tcW w:w="696" w:type="pct"/>
            <w:vMerge w:val="restar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Trial registration</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2a</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Trial identifier and registry name. If not yet registered, name of intended registry</w:t>
            </w:r>
          </w:p>
        </w:tc>
        <w:tc>
          <w:tcPr>
            <w:tcW w:w="641" w:type="pct"/>
          </w:tcPr>
          <w:p w:rsidR="003B5F90" w:rsidRPr="00791EAB" w:rsidRDefault="003154D0" w:rsidP="003154D0">
            <w:pPr>
              <w:jc w:val="center"/>
              <w:rPr>
                <w:rFonts w:ascii="Arial" w:hAnsi="Arial" w:cs="Arial"/>
                <w:sz w:val="22"/>
                <w:szCs w:val="22"/>
              </w:rPr>
            </w:pPr>
            <w:r>
              <w:rPr>
                <w:rFonts w:ascii="Arial" w:hAnsi="Arial" w:cs="Arial"/>
                <w:sz w:val="22"/>
                <w:szCs w:val="22"/>
              </w:rPr>
              <w:t>2</w:t>
            </w:r>
          </w:p>
        </w:tc>
      </w:tr>
      <w:tr w:rsidR="003B5F90" w:rsidRPr="00F60FD4" w:rsidTr="003B5F90">
        <w:trPr>
          <w:cantSplit/>
          <w:trHeight w:val="259"/>
        </w:trPr>
        <w:tc>
          <w:tcPr>
            <w:tcW w:w="696" w:type="pct"/>
            <w:vMerge/>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2b</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All items from the World Health Organization Trial Registration Data Set</w:t>
            </w:r>
          </w:p>
        </w:tc>
        <w:tc>
          <w:tcPr>
            <w:tcW w:w="641" w:type="pct"/>
          </w:tcPr>
          <w:p w:rsidR="003B5F90" w:rsidRPr="00791EAB" w:rsidRDefault="006A0887" w:rsidP="003154D0">
            <w:pPr>
              <w:jc w:val="center"/>
              <w:rPr>
                <w:rFonts w:ascii="Arial" w:hAnsi="Arial" w:cs="Arial"/>
                <w:sz w:val="22"/>
                <w:szCs w:val="22"/>
              </w:rPr>
            </w:pPr>
            <w:r>
              <w:rPr>
                <w:rFonts w:ascii="Arial" w:hAnsi="Arial" w:cs="Arial"/>
                <w:sz w:val="22"/>
                <w:szCs w:val="22"/>
              </w:rPr>
              <w:t>1-2</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Protocol version</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Date and version identifier</w:t>
            </w:r>
          </w:p>
        </w:tc>
        <w:tc>
          <w:tcPr>
            <w:tcW w:w="641" w:type="pct"/>
          </w:tcPr>
          <w:p w:rsidR="003B5F90" w:rsidRPr="00791EAB" w:rsidRDefault="00635ECD" w:rsidP="003154D0">
            <w:pPr>
              <w:jc w:val="center"/>
              <w:rPr>
                <w:rFonts w:ascii="Arial" w:hAnsi="Arial" w:cs="Arial"/>
                <w:sz w:val="22"/>
                <w:szCs w:val="22"/>
              </w:rPr>
            </w:pPr>
            <w:r>
              <w:rPr>
                <w:rFonts w:ascii="Arial" w:hAnsi="Arial" w:cs="Arial"/>
                <w:sz w:val="22"/>
                <w:szCs w:val="22"/>
              </w:rPr>
              <w:t>2</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Funding</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4</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Sources and types of financial, material, and other support</w:t>
            </w:r>
          </w:p>
        </w:tc>
        <w:tc>
          <w:tcPr>
            <w:tcW w:w="641" w:type="pct"/>
          </w:tcPr>
          <w:p w:rsidR="003B5F90" w:rsidRPr="00791EAB" w:rsidRDefault="004A33A9" w:rsidP="00003AE2">
            <w:pPr>
              <w:jc w:val="center"/>
              <w:rPr>
                <w:rFonts w:ascii="Arial" w:hAnsi="Arial" w:cs="Arial"/>
                <w:sz w:val="22"/>
                <w:szCs w:val="22"/>
              </w:rPr>
            </w:pPr>
            <w:r>
              <w:rPr>
                <w:rFonts w:ascii="Arial" w:hAnsi="Arial" w:cs="Arial"/>
                <w:sz w:val="22"/>
                <w:szCs w:val="22"/>
              </w:rPr>
              <w:t>2, 1</w:t>
            </w:r>
            <w:r w:rsidR="00003AE2">
              <w:rPr>
                <w:rFonts w:ascii="Arial" w:hAnsi="Arial" w:cs="Arial"/>
                <w:sz w:val="22"/>
                <w:szCs w:val="22"/>
              </w:rPr>
              <w:t>1</w:t>
            </w:r>
          </w:p>
        </w:tc>
      </w:tr>
      <w:tr w:rsidR="003B5F90" w:rsidRPr="00F60FD4" w:rsidTr="003B5F90">
        <w:trPr>
          <w:cantSplit/>
          <w:trHeight w:val="259"/>
        </w:trPr>
        <w:tc>
          <w:tcPr>
            <w:tcW w:w="696" w:type="pct"/>
            <w:vMerge w:val="restart"/>
            <w:shd w:val="clear" w:color="auto" w:fill="auto"/>
            <w:tcMar>
              <w:top w:w="85" w:type="dxa"/>
              <w:bottom w:w="85" w:type="dxa"/>
            </w:tcMar>
          </w:tcPr>
          <w:p w:rsidR="003B5F90" w:rsidRPr="00F60FD4" w:rsidDel="00BE0F12" w:rsidRDefault="003B5F90" w:rsidP="0059652A">
            <w:pPr>
              <w:rPr>
                <w:rFonts w:ascii="Arial" w:hAnsi="Arial" w:cs="Arial"/>
                <w:sz w:val="22"/>
                <w:szCs w:val="22"/>
              </w:rPr>
            </w:pPr>
            <w:r w:rsidRPr="00F60FD4">
              <w:rPr>
                <w:rFonts w:ascii="Arial" w:hAnsi="Arial" w:cs="Arial"/>
                <w:sz w:val="22"/>
                <w:szCs w:val="22"/>
              </w:rPr>
              <w:t>Roles and responsibilities</w:t>
            </w:r>
          </w:p>
        </w:tc>
        <w:tc>
          <w:tcPr>
            <w:tcW w:w="242" w:type="pct"/>
          </w:tcPr>
          <w:p w:rsidR="003B5F90" w:rsidRPr="00F60FD4" w:rsidDel="00A15E10" w:rsidRDefault="003B5F90" w:rsidP="0059652A">
            <w:pPr>
              <w:rPr>
                <w:rFonts w:ascii="Arial" w:hAnsi="Arial" w:cs="Arial"/>
                <w:sz w:val="22"/>
                <w:szCs w:val="22"/>
              </w:rPr>
            </w:pPr>
            <w:r w:rsidRPr="00F60FD4">
              <w:rPr>
                <w:rFonts w:ascii="Arial" w:hAnsi="Arial" w:cs="Arial"/>
                <w:sz w:val="22"/>
                <w:szCs w:val="22"/>
              </w:rPr>
              <w:t>5a</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Names, affiliations, and roles of protocol contributors</w:t>
            </w:r>
          </w:p>
        </w:tc>
        <w:tc>
          <w:tcPr>
            <w:tcW w:w="641" w:type="pct"/>
          </w:tcPr>
          <w:p w:rsidR="003B5F90" w:rsidRPr="00791EAB" w:rsidRDefault="004A33A9" w:rsidP="00003AE2">
            <w:pPr>
              <w:jc w:val="center"/>
              <w:rPr>
                <w:rFonts w:ascii="Arial" w:hAnsi="Arial" w:cs="Arial"/>
                <w:sz w:val="22"/>
                <w:szCs w:val="22"/>
              </w:rPr>
            </w:pPr>
            <w:r>
              <w:rPr>
                <w:rFonts w:ascii="Arial" w:hAnsi="Arial" w:cs="Arial"/>
                <w:sz w:val="22"/>
                <w:szCs w:val="22"/>
              </w:rPr>
              <w:t>2</w:t>
            </w:r>
            <w:r w:rsidR="003154D0">
              <w:rPr>
                <w:rFonts w:ascii="Arial" w:hAnsi="Arial" w:cs="Arial"/>
                <w:sz w:val="22"/>
                <w:szCs w:val="22"/>
              </w:rPr>
              <w:t xml:space="preserve">, </w:t>
            </w:r>
            <w:r>
              <w:rPr>
                <w:rFonts w:ascii="Arial" w:hAnsi="Arial" w:cs="Arial"/>
                <w:sz w:val="22"/>
                <w:szCs w:val="22"/>
              </w:rPr>
              <w:t>10</w:t>
            </w:r>
          </w:p>
        </w:tc>
      </w:tr>
      <w:tr w:rsidR="003B5F90" w:rsidRPr="00F60FD4" w:rsidTr="003B5F90">
        <w:trPr>
          <w:cantSplit/>
          <w:trHeight w:val="293"/>
        </w:trPr>
        <w:tc>
          <w:tcPr>
            <w:tcW w:w="696" w:type="pct"/>
            <w:vMerge/>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5b</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Name and contact information for the trial sponsor</w:t>
            </w:r>
          </w:p>
        </w:tc>
        <w:tc>
          <w:tcPr>
            <w:tcW w:w="641" w:type="pct"/>
          </w:tcPr>
          <w:p w:rsidR="003B5F90" w:rsidRPr="00791EAB" w:rsidRDefault="004C40CB" w:rsidP="003154D0">
            <w:pPr>
              <w:jc w:val="center"/>
              <w:rPr>
                <w:rFonts w:ascii="Arial" w:hAnsi="Arial" w:cs="Arial"/>
                <w:sz w:val="22"/>
                <w:szCs w:val="22"/>
              </w:rPr>
            </w:pPr>
            <w:r>
              <w:rPr>
                <w:rFonts w:ascii="Arial" w:hAnsi="Arial" w:cs="Arial"/>
                <w:sz w:val="22"/>
                <w:szCs w:val="22"/>
              </w:rPr>
              <w:t>3</w:t>
            </w:r>
          </w:p>
        </w:tc>
      </w:tr>
      <w:tr w:rsidR="003B5F90" w:rsidRPr="00E71ABA"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5c</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41" w:type="pct"/>
          </w:tcPr>
          <w:p w:rsidR="003B5F90" w:rsidRPr="00E71ABA" w:rsidRDefault="004C40CB" w:rsidP="006214DF">
            <w:pPr>
              <w:jc w:val="center"/>
              <w:rPr>
                <w:rFonts w:ascii="Arial" w:hAnsi="Arial" w:cs="Arial"/>
                <w:sz w:val="22"/>
                <w:szCs w:val="22"/>
                <w:lang w:val="en-US"/>
              </w:rPr>
            </w:pPr>
            <w:r>
              <w:rPr>
                <w:rFonts w:ascii="Arial" w:hAnsi="Arial" w:cs="Arial"/>
                <w:sz w:val="22"/>
                <w:szCs w:val="22"/>
                <w:lang w:val="en-US"/>
              </w:rPr>
              <w:t>3</w:t>
            </w:r>
            <w:r w:rsidR="004A33A9">
              <w:rPr>
                <w:rFonts w:ascii="Arial" w:hAnsi="Arial" w:cs="Arial"/>
                <w:sz w:val="22"/>
                <w:szCs w:val="22"/>
                <w:lang w:val="en-US"/>
              </w:rPr>
              <w:t>, 1</w:t>
            </w:r>
            <w:r w:rsidR="00003AE2">
              <w:rPr>
                <w:rFonts w:ascii="Arial" w:hAnsi="Arial" w:cs="Arial"/>
                <w:sz w:val="22"/>
                <w:szCs w:val="22"/>
                <w:lang w:val="en-US"/>
              </w:rPr>
              <w:t>1</w:t>
            </w:r>
          </w:p>
        </w:tc>
      </w:tr>
      <w:tr w:rsidR="003B5F90" w:rsidRPr="00F60FD4" w:rsidTr="003B5F90">
        <w:trPr>
          <w:cantSplit/>
          <w:trHeight w:val="259"/>
        </w:trPr>
        <w:tc>
          <w:tcPr>
            <w:tcW w:w="696" w:type="pct"/>
            <w:shd w:val="clear" w:color="auto" w:fill="auto"/>
            <w:tcMar>
              <w:top w:w="85" w:type="dxa"/>
              <w:bottom w:w="85" w:type="dxa"/>
            </w:tcMar>
          </w:tcPr>
          <w:p w:rsidR="003B5F90" w:rsidRPr="00E71ABA" w:rsidRDefault="003B5F90" w:rsidP="0059652A">
            <w:pPr>
              <w:rPr>
                <w:rFonts w:ascii="Arial" w:hAnsi="Arial" w:cs="Arial"/>
                <w:sz w:val="22"/>
                <w:szCs w:val="22"/>
                <w:lang w:val="en-US"/>
              </w:rPr>
            </w:pPr>
          </w:p>
        </w:tc>
        <w:tc>
          <w:tcPr>
            <w:tcW w:w="242" w:type="pct"/>
          </w:tcPr>
          <w:p w:rsidR="003B5F90" w:rsidRPr="00EF7ABE" w:rsidRDefault="003B5F90" w:rsidP="0059652A">
            <w:pPr>
              <w:rPr>
                <w:rFonts w:ascii="Arial" w:hAnsi="Arial" w:cs="Arial"/>
                <w:sz w:val="22"/>
                <w:szCs w:val="22"/>
              </w:rPr>
            </w:pPr>
            <w:r w:rsidRPr="00EF7ABE">
              <w:rPr>
                <w:rFonts w:ascii="Arial" w:hAnsi="Arial" w:cs="Arial"/>
                <w:sz w:val="22"/>
                <w:szCs w:val="22"/>
              </w:rPr>
              <w:t>5d</w:t>
            </w:r>
          </w:p>
        </w:tc>
        <w:tc>
          <w:tcPr>
            <w:tcW w:w="3421" w:type="pct"/>
          </w:tcPr>
          <w:p w:rsidR="003B5F90" w:rsidRPr="00EF7ABE" w:rsidRDefault="003B5F90" w:rsidP="0059652A">
            <w:pPr>
              <w:rPr>
                <w:rFonts w:ascii="Arial" w:hAnsi="Arial" w:cs="Arial"/>
                <w:sz w:val="22"/>
                <w:szCs w:val="22"/>
              </w:rPr>
            </w:pPr>
            <w:r w:rsidRPr="00EF7ABE">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p w:rsidR="005D0E99" w:rsidRPr="00EF7ABE" w:rsidRDefault="005D0E99" w:rsidP="0059652A">
            <w:pPr>
              <w:rPr>
                <w:rFonts w:ascii="Arial" w:hAnsi="Arial" w:cs="Arial"/>
                <w:sz w:val="22"/>
                <w:szCs w:val="22"/>
              </w:rPr>
            </w:pPr>
          </w:p>
          <w:p w:rsidR="005D0E99" w:rsidRPr="00EF7ABE" w:rsidRDefault="005D0E99" w:rsidP="0059652A">
            <w:pPr>
              <w:rPr>
                <w:rFonts w:ascii="Arial" w:hAnsi="Arial" w:cs="Arial"/>
                <w:sz w:val="22"/>
                <w:szCs w:val="22"/>
              </w:rPr>
            </w:pPr>
          </w:p>
          <w:p w:rsidR="005D0E99" w:rsidRPr="00EF7ABE" w:rsidRDefault="005D0E99" w:rsidP="0059652A">
            <w:pPr>
              <w:rPr>
                <w:rFonts w:ascii="Arial" w:hAnsi="Arial" w:cs="Arial"/>
                <w:sz w:val="22"/>
                <w:szCs w:val="22"/>
              </w:rPr>
            </w:pPr>
          </w:p>
        </w:tc>
        <w:tc>
          <w:tcPr>
            <w:tcW w:w="641" w:type="pct"/>
          </w:tcPr>
          <w:p w:rsidR="00BF2574" w:rsidRPr="00F60FD4" w:rsidRDefault="004A33A9" w:rsidP="00D26593">
            <w:pPr>
              <w:jc w:val="center"/>
              <w:rPr>
                <w:rFonts w:ascii="Arial" w:hAnsi="Arial" w:cs="Arial"/>
                <w:sz w:val="22"/>
                <w:szCs w:val="22"/>
              </w:rPr>
            </w:pPr>
            <w:r>
              <w:rPr>
                <w:rFonts w:ascii="Arial" w:hAnsi="Arial" w:cs="Arial"/>
                <w:sz w:val="22"/>
                <w:szCs w:val="22"/>
              </w:rPr>
              <w:t>4-5</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lastRenderedPageBreak/>
              <w:t>Introduction</w:t>
            </w:r>
          </w:p>
        </w:tc>
        <w:tc>
          <w:tcPr>
            <w:tcW w:w="242" w:type="pct"/>
          </w:tcPr>
          <w:p w:rsidR="003B5F90" w:rsidRPr="00F60FD4" w:rsidRDefault="003B5F90" w:rsidP="0059652A">
            <w:pPr>
              <w:rPr>
                <w:rFonts w:ascii="Arial" w:hAnsi="Arial" w:cs="Arial"/>
                <w:sz w:val="22"/>
                <w:szCs w:val="22"/>
              </w:rPr>
            </w:pPr>
          </w:p>
        </w:tc>
        <w:tc>
          <w:tcPr>
            <w:tcW w:w="3421" w:type="pct"/>
            <w:shd w:val="clear" w:color="auto" w:fill="auto"/>
          </w:tcPr>
          <w:p w:rsidR="003B5F90" w:rsidRPr="00F60FD4" w:rsidRDefault="003B5F90" w:rsidP="0059652A">
            <w:pPr>
              <w:rPr>
                <w:rFonts w:ascii="Arial" w:hAnsi="Arial" w:cs="Arial"/>
                <w:sz w:val="22"/>
                <w:szCs w:val="22"/>
              </w:rPr>
            </w:pPr>
          </w:p>
        </w:tc>
        <w:tc>
          <w:tcPr>
            <w:tcW w:w="641" w:type="pct"/>
          </w:tcPr>
          <w:p w:rsidR="003B5F90" w:rsidRPr="00F60FD4" w:rsidRDefault="003B5F90" w:rsidP="0059652A">
            <w:pPr>
              <w:rPr>
                <w:rFonts w:ascii="Arial" w:hAnsi="Arial" w:cs="Arial"/>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Background and rationale</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6a</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641" w:type="pct"/>
          </w:tcPr>
          <w:p w:rsidR="003B5F90" w:rsidRPr="00F60FD4" w:rsidRDefault="00702328" w:rsidP="004E2363">
            <w:pPr>
              <w:jc w:val="center"/>
              <w:rPr>
                <w:rFonts w:ascii="Arial" w:hAnsi="Arial" w:cs="Arial"/>
                <w:sz w:val="22"/>
                <w:szCs w:val="22"/>
              </w:rPr>
            </w:pPr>
            <w:r>
              <w:rPr>
                <w:rFonts w:ascii="Arial" w:hAnsi="Arial" w:cs="Arial"/>
                <w:sz w:val="22"/>
                <w:szCs w:val="22"/>
              </w:rPr>
              <w:t>3-</w:t>
            </w:r>
            <w:r w:rsidR="00242CF2">
              <w:rPr>
                <w:rFonts w:ascii="Arial" w:hAnsi="Arial" w:cs="Arial"/>
                <w:sz w:val="22"/>
                <w:szCs w:val="22"/>
              </w:rPr>
              <w:t>4</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6b</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Explanation for choice of comparators</w:t>
            </w:r>
          </w:p>
        </w:tc>
        <w:tc>
          <w:tcPr>
            <w:tcW w:w="641" w:type="pct"/>
          </w:tcPr>
          <w:p w:rsidR="003B5F90" w:rsidRPr="00F60FD4" w:rsidRDefault="00742BC3" w:rsidP="00702328">
            <w:pPr>
              <w:jc w:val="center"/>
              <w:rPr>
                <w:rFonts w:ascii="Arial" w:hAnsi="Arial" w:cs="Arial"/>
                <w:sz w:val="22"/>
                <w:szCs w:val="22"/>
              </w:rPr>
            </w:pPr>
            <w:r>
              <w:rPr>
                <w:rFonts w:ascii="Arial" w:hAnsi="Arial" w:cs="Arial"/>
                <w:sz w:val="22"/>
                <w:szCs w:val="22"/>
              </w:rPr>
              <w:t>3-</w:t>
            </w:r>
            <w:r w:rsidR="004E2363">
              <w:rPr>
                <w:rFonts w:ascii="Arial" w:hAnsi="Arial" w:cs="Arial"/>
                <w:sz w:val="22"/>
                <w:szCs w:val="22"/>
              </w:rPr>
              <w:t>4</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Objectives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7</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Specific objectives or hypotheses</w:t>
            </w:r>
          </w:p>
        </w:tc>
        <w:tc>
          <w:tcPr>
            <w:tcW w:w="641" w:type="pct"/>
          </w:tcPr>
          <w:p w:rsidR="003B5F90" w:rsidRPr="00F60FD4" w:rsidRDefault="00742BC3" w:rsidP="00702328">
            <w:pPr>
              <w:jc w:val="center"/>
              <w:rPr>
                <w:rFonts w:ascii="Arial" w:hAnsi="Arial" w:cs="Arial"/>
                <w:sz w:val="22"/>
                <w:szCs w:val="22"/>
              </w:rPr>
            </w:pPr>
            <w:r>
              <w:rPr>
                <w:rFonts w:ascii="Arial" w:hAnsi="Arial" w:cs="Arial"/>
                <w:sz w:val="22"/>
                <w:szCs w:val="22"/>
              </w:rPr>
              <w:t>3-4</w:t>
            </w:r>
          </w:p>
        </w:tc>
      </w:tr>
      <w:tr w:rsidR="003B5F90" w:rsidRPr="00F60FD4" w:rsidTr="00BA6535">
        <w:trPr>
          <w:cantSplit/>
          <w:trHeight w:val="653"/>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Trial design</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8</w:t>
            </w:r>
          </w:p>
        </w:tc>
        <w:tc>
          <w:tcPr>
            <w:tcW w:w="3421" w:type="pct"/>
            <w:shd w:val="clear" w:color="auto" w:fill="auto"/>
            <w:tcMar>
              <w:top w:w="85" w:type="dxa"/>
              <w:bottom w:w="85" w:type="dxa"/>
            </w:tcMar>
          </w:tcPr>
          <w:p w:rsidR="003B5F90" w:rsidRPr="00BA6535" w:rsidRDefault="003B5F90" w:rsidP="00BA6535">
            <w:pPr>
              <w:rPr>
                <w:rFonts w:ascii="Arial" w:hAnsi="Arial" w:cs="Arial"/>
                <w:sz w:val="22"/>
                <w:szCs w:val="22"/>
              </w:rPr>
            </w:pPr>
            <w:r w:rsidRPr="00F60FD4">
              <w:rPr>
                <w:rFonts w:ascii="Arial" w:hAnsi="Arial" w:cs="Arial"/>
                <w:sz w:val="22"/>
                <w:szCs w:val="22"/>
              </w:rPr>
              <w:t>Description of trial design including type of trial (</w:t>
            </w:r>
            <w:proofErr w:type="spellStart"/>
            <w:r w:rsidRPr="00F60FD4">
              <w:rPr>
                <w:rFonts w:ascii="Arial" w:hAnsi="Arial" w:cs="Arial"/>
                <w:sz w:val="22"/>
                <w:szCs w:val="22"/>
              </w:rPr>
              <w:t>eg</w:t>
            </w:r>
            <w:proofErr w:type="spellEnd"/>
            <w:r w:rsidRPr="00F60FD4">
              <w:rPr>
                <w:rFonts w:ascii="Arial" w:hAnsi="Arial" w:cs="Arial"/>
                <w:sz w:val="22"/>
                <w:szCs w:val="22"/>
              </w:rPr>
              <w:t>, parallel group, crossover, factorial, single group), allocation ratio, and framework (</w:t>
            </w:r>
            <w:proofErr w:type="spellStart"/>
            <w:r w:rsidRPr="00F60FD4">
              <w:rPr>
                <w:rFonts w:ascii="Arial" w:hAnsi="Arial" w:cs="Arial"/>
                <w:sz w:val="22"/>
                <w:szCs w:val="22"/>
              </w:rPr>
              <w:t>eg</w:t>
            </w:r>
            <w:proofErr w:type="spellEnd"/>
            <w:r w:rsidRPr="00F60FD4">
              <w:rPr>
                <w:rFonts w:ascii="Arial" w:hAnsi="Arial" w:cs="Arial"/>
                <w:sz w:val="22"/>
                <w:szCs w:val="22"/>
              </w:rPr>
              <w:t>, superiority, equivalence, noninferiority, exploratory)</w:t>
            </w:r>
          </w:p>
        </w:tc>
        <w:tc>
          <w:tcPr>
            <w:tcW w:w="641" w:type="pct"/>
          </w:tcPr>
          <w:p w:rsidR="00EE6D79" w:rsidRDefault="00EE6D79" w:rsidP="00702328">
            <w:pPr>
              <w:jc w:val="center"/>
              <w:rPr>
                <w:rFonts w:ascii="Arial" w:hAnsi="Arial" w:cs="Arial"/>
                <w:sz w:val="22"/>
                <w:szCs w:val="22"/>
              </w:rPr>
            </w:pPr>
          </w:p>
          <w:p w:rsidR="003B5F90" w:rsidRPr="00F60FD4" w:rsidRDefault="00742BC3" w:rsidP="00702328">
            <w:pPr>
              <w:jc w:val="center"/>
              <w:rPr>
                <w:rFonts w:ascii="Arial" w:hAnsi="Arial" w:cs="Arial"/>
                <w:sz w:val="22"/>
                <w:szCs w:val="22"/>
              </w:rPr>
            </w:pPr>
            <w:r>
              <w:rPr>
                <w:rFonts w:ascii="Arial" w:hAnsi="Arial" w:cs="Arial"/>
                <w:sz w:val="22"/>
                <w:szCs w:val="22"/>
              </w:rPr>
              <w:t>4-5</w:t>
            </w:r>
          </w:p>
        </w:tc>
      </w:tr>
      <w:tr w:rsidR="003B5F90" w:rsidRPr="00F60FD4"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Methods: Participants, interventions, and outcomes</w:t>
            </w:r>
          </w:p>
        </w:tc>
        <w:tc>
          <w:tcPr>
            <w:tcW w:w="641" w:type="pct"/>
            <w:shd w:val="clear" w:color="auto" w:fill="FFFFFF"/>
          </w:tcPr>
          <w:p w:rsidR="003B5F90" w:rsidRPr="00F60FD4" w:rsidRDefault="003B5F90" w:rsidP="0059652A">
            <w:pPr>
              <w:pStyle w:val="TableSubHead"/>
              <w:rPr>
                <w:rFonts w:ascii="Arial" w:hAnsi="Arial" w:cs="Arial"/>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Study setting</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9</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Description of study settings (</w:t>
            </w:r>
            <w:proofErr w:type="spellStart"/>
            <w:r w:rsidRPr="00F60FD4">
              <w:rPr>
                <w:rFonts w:ascii="Arial" w:hAnsi="Arial" w:cs="Arial"/>
                <w:sz w:val="22"/>
                <w:szCs w:val="22"/>
              </w:rPr>
              <w:t>eg</w:t>
            </w:r>
            <w:proofErr w:type="spellEnd"/>
            <w:r w:rsidRPr="00F60FD4">
              <w:rPr>
                <w:rFonts w:ascii="Arial" w:hAnsi="Arial" w:cs="Arial"/>
                <w:sz w:val="22"/>
                <w:szCs w:val="22"/>
              </w:rPr>
              <w:t>, community clinic, academic hospital) and list of countries where data will be collected. Reference to where list of study sites can be obtained</w:t>
            </w:r>
          </w:p>
        </w:tc>
        <w:tc>
          <w:tcPr>
            <w:tcW w:w="641" w:type="pct"/>
          </w:tcPr>
          <w:p w:rsidR="003B5F90" w:rsidRPr="00F60FD4" w:rsidRDefault="00742BC3" w:rsidP="000F4426">
            <w:pPr>
              <w:jc w:val="center"/>
              <w:rPr>
                <w:rFonts w:ascii="Arial" w:hAnsi="Arial" w:cs="Arial"/>
                <w:sz w:val="22"/>
                <w:szCs w:val="22"/>
              </w:rPr>
            </w:pPr>
            <w:r>
              <w:rPr>
                <w:rFonts w:ascii="Arial" w:hAnsi="Arial" w:cs="Arial"/>
                <w:sz w:val="22"/>
                <w:szCs w:val="22"/>
              </w:rPr>
              <w:t>4-5</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Eligibility criteria</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10</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w:t>
            </w:r>
            <w:proofErr w:type="spellStart"/>
            <w:r w:rsidRPr="00F60FD4">
              <w:rPr>
                <w:rFonts w:ascii="Arial" w:hAnsi="Arial" w:cs="Arial"/>
                <w:sz w:val="22"/>
                <w:szCs w:val="22"/>
              </w:rPr>
              <w:t>eg</w:t>
            </w:r>
            <w:proofErr w:type="spellEnd"/>
            <w:r w:rsidRPr="00F60FD4">
              <w:rPr>
                <w:rFonts w:ascii="Arial" w:hAnsi="Arial" w:cs="Arial"/>
                <w:sz w:val="22"/>
                <w:szCs w:val="22"/>
              </w:rPr>
              <w:t>, surgeons, psychotherapists)</w:t>
            </w:r>
          </w:p>
        </w:tc>
        <w:tc>
          <w:tcPr>
            <w:tcW w:w="641" w:type="pct"/>
            <w:shd w:val="clear" w:color="auto" w:fill="FFFFFF"/>
          </w:tcPr>
          <w:p w:rsidR="003B5F90" w:rsidRPr="00F60FD4" w:rsidRDefault="00742BC3" w:rsidP="000F4426">
            <w:pPr>
              <w:jc w:val="center"/>
              <w:rPr>
                <w:rFonts w:ascii="Arial" w:hAnsi="Arial" w:cs="Arial"/>
                <w:sz w:val="22"/>
                <w:szCs w:val="22"/>
              </w:rPr>
            </w:pPr>
            <w:r>
              <w:rPr>
                <w:rFonts w:ascii="Arial" w:hAnsi="Arial" w:cs="Arial"/>
                <w:sz w:val="22"/>
                <w:szCs w:val="22"/>
              </w:rPr>
              <w:t>5</w:t>
            </w:r>
          </w:p>
        </w:tc>
      </w:tr>
      <w:tr w:rsidR="003B5F90" w:rsidRPr="00F60FD4" w:rsidTr="003B5F90">
        <w:tblPrEx>
          <w:shd w:val="clear" w:color="auto" w:fill="FFFFFF"/>
        </w:tblPrEx>
        <w:trPr>
          <w:cantSplit/>
          <w:trHeight w:val="259"/>
        </w:trPr>
        <w:tc>
          <w:tcPr>
            <w:tcW w:w="696" w:type="pct"/>
            <w:vMerge w:val="restar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Interventions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11a</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 xml:space="preserve">Interventions for each group with </w:t>
            </w:r>
            <w:proofErr w:type="gramStart"/>
            <w:r w:rsidRPr="00F60FD4">
              <w:rPr>
                <w:rFonts w:ascii="Arial" w:hAnsi="Arial" w:cs="Arial"/>
                <w:sz w:val="22"/>
                <w:szCs w:val="22"/>
              </w:rPr>
              <w:t>sufficient</w:t>
            </w:r>
            <w:proofErr w:type="gramEnd"/>
            <w:r w:rsidRPr="00F60FD4">
              <w:rPr>
                <w:rFonts w:ascii="Arial" w:hAnsi="Arial" w:cs="Arial"/>
                <w:sz w:val="22"/>
                <w:szCs w:val="22"/>
              </w:rPr>
              <w:t xml:space="preserve"> detail to allow replication, including how and when they will be administered</w:t>
            </w:r>
          </w:p>
        </w:tc>
        <w:tc>
          <w:tcPr>
            <w:tcW w:w="641" w:type="pct"/>
            <w:shd w:val="clear" w:color="auto" w:fill="FFFFFF"/>
          </w:tcPr>
          <w:p w:rsidR="003B5F90" w:rsidRPr="00F60FD4" w:rsidRDefault="00742BC3" w:rsidP="000F4426">
            <w:pPr>
              <w:jc w:val="center"/>
              <w:rPr>
                <w:rFonts w:ascii="Arial" w:hAnsi="Arial" w:cs="Arial"/>
                <w:sz w:val="22"/>
                <w:szCs w:val="22"/>
              </w:rPr>
            </w:pPr>
            <w:r>
              <w:rPr>
                <w:rFonts w:ascii="Arial" w:hAnsi="Arial" w:cs="Arial"/>
                <w:sz w:val="22"/>
                <w:szCs w:val="22"/>
              </w:rPr>
              <w:t>5-6</w:t>
            </w:r>
          </w:p>
        </w:tc>
      </w:tr>
      <w:tr w:rsidR="003B5F90" w:rsidRPr="00F60FD4" w:rsidTr="003B5F90">
        <w:tblPrEx>
          <w:shd w:val="clear" w:color="auto" w:fill="FFFFFF"/>
        </w:tblPrEx>
        <w:trPr>
          <w:cantSplit/>
          <w:trHeight w:val="259"/>
        </w:trPr>
        <w:tc>
          <w:tcPr>
            <w:tcW w:w="696" w:type="pct"/>
            <w:vMerge/>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Criteria for discontinuing or modifying allocated interventions for a given trial participant (</w:t>
            </w:r>
            <w:proofErr w:type="spellStart"/>
            <w:r w:rsidRPr="00F60FD4">
              <w:rPr>
                <w:rFonts w:ascii="Arial" w:hAnsi="Arial" w:cs="Arial"/>
                <w:sz w:val="22"/>
                <w:szCs w:val="22"/>
              </w:rPr>
              <w:t>eg</w:t>
            </w:r>
            <w:proofErr w:type="spellEnd"/>
            <w:r w:rsidRPr="00F60FD4">
              <w:rPr>
                <w:rFonts w:ascii="Arial" w:hAnsi="Arial" w:cs="Arial"/>
                <w:sz w:val="22"/>
                <w:szCs w:val="22"/>
              </w:rPr>
              <w:t>, drug dose change in response to harms, participant request, or improving/worsening disease)</w:t>
            </w:r>
          </w:p>
        </w:tc>
        <w:tc>
          <w:tcPr>
            <w:tcW w:w="641" w:type="pct"/>
            <w:shd w:val="clear" w:color="auto" w:fill="FFFFFF"/>
          </w:tcPr>
          <w:p w:rsidR="003B5F90" w:rsidRPr="00F60FD4" w:rsidRDefault="00742BC3" w:rsidP="000F4426">
            <w:pPr>
              <w:jc w:val="center"/>
              <w:rPr>
                <w:rFonts w:ascii="Arial" w:hAnsi="Arial" w:cs="Arial"/>
                <w:sz w:val="22"/>
                <w:szCs w:val="22"/>
              </w:rPr>
            </w:pPr>
            <w:r>
              <w:rPr>
                <w:rFonts w:ascii="Arial" w:hAnsi="Arial" w:cs="Arial"/>
                <w:sz w:val="22"/>
                <w:szCs w:val="22"/>
              </w:rPr>
              <w:t>5-6</w:t>
            </w:r>
          </w:p>
        </w:tc>
      </w:tr>
      <w:tr w:rsidR="003B5F90" w:rsidRPr="00F60FD4" w:rsidTr="003B5F90">
        <w:tblPrEx>
          <w:shd w:val="clear" w:color="auto" w:fill="FFFFFF"/>
        </w:tblPrEx>
        <w:trPr>
          <w:cantSplit/>
          <w:trHeight w:val="259"/>
        </w:trPr>
        <w:tc>
          <w:tcPr>
            <w:tcW w:w="696" w:type="pct"/>
            <w:vMerge/>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11c</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w:t>
            </w:r>
            <w:proofErr w:type="spellStart"/>
            <w:r w:rsidRPr="00F60FD4">
              <w:rPr>
                <w:rFonts w:ascii="Arial" w:hAnsi="Arial" w:cs="Arial"/>
                <w:sz w:val="22"/>
                <w:szCs w:val="22"/>
              </w:rPr>
              <w:t>eg</w:t>
            </w:r>
            <w:proofErr w:type="spellEnd"/>
            <w:r w:rsidRPr="00F60FD4">
              <w:rPr>
                <w:rFonts w:ascii="Arial" w:hAnsi="Arial" w:cs="Arial"/>
                <w:sz w:val="22"/>
                <w:szCs w:val="22"/>
              </w:rPr>
              <w:t>, drug tablet return, laboratory tests)</w:t>
            </w:r>
          </w:p>
        </w:tc>
        <w:tc>
          <w:tcPr>
            <w:tcW w:w="641" w:type="pct"/>
            <w:shd w:val="clear" w:color="auto" w:fill="FFFFFF"/>
          </w:tcPr>
          <w:p w:rsidR="003B5F90" w:rsidRPr="00F60FD4" w:rsidRDefault="00742BC3" w:rsidP="000F4426">
            <w:pPr>
              <w:jc w:val="center"/>
              <w:rPr>
                <w:rFonts w:ascii="Arial" w:hAnsi="Arial" w:cs="Arial"/>
                <w:sz w:val="22"/>
                <w:szCs w:val="22"/>
              </w:rPr>
            </w:pPr>
            <w:r>
              <w:rPr>
                <w:rFonts w:ascii="Arial" w:hAnsi="Arial" w:cs="Arial"/>
                <w:sz w:val="22"/>
                <w:szCs w:val="22"/>
              </w:rPr>
              <w:t xml:space="preserve">4-6  </w:t>
            </w:r>
          </w:p>
        </w:tc>
      </w:tr>
      <w:tr w:rsidR="003B5F90" w:rsidRPr="00F60FD4" w:rsidTr="003B5F90">
        <w:tblPrEx>
          <w:shd w:val="clear" w:color="auto" w:fill="FFFFFF"/>
        </w:tblPrEx>
        <w:trPr>
          <w:cantSplit/>
          <w:trHeight w:val="259"/>
        </w:trPr>
        <w:tc>
          <w:tcPr>
            <w:tcW w:w="696" w:type="pct"/>
            <w:vMerge/>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11d</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p>
        </w:tc>
        <w:tc>
          <w:tcPr>
            <w:tcW w:w="641" w:type="pct"/>
            <w:shd w:val="clear" w:color="auto" w:fill="FFFFFF"/>
          </w:tcPr>
          <w:p w:rsidR="003B5F90" w:rsidRPr="00F60FD4" w:rsidRDefault="00742BC3" w:rsidP="000F4426">
            <w:pPr>
              <w:jc w:val="center"/>
              <w:rPr>
                <w:rFonts w:ascii="Arial" w:hAnsi="Arial" w:cs="Arial"/>
                <w:sz w:val="22"/>
                <w:szCs w:val="22"/>
              </w:rPr>
            </w:pPr>
            <w:r>
              <w:rPr>
                <w:rFonts w:ascii="Arial" w:hAnsi="Arial" w:cs="Arial"/>
                <w:sz w:val="22"/>
                <w:szCs w:val="22"/>
              </w:rPr>
              <w:t>4-6</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Outcomes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12</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Primary, secondary, and other outcomes, including the specific measurement variable (</w:t>
            </w:r>
            <w:proofErr w:type="spellStart"/>
            <w:r w:rsidRPr="00F60FD4">
              <w:rPr>
                <w:rFonts w:ascii="Arial" w:hAnsi="Arial" w:cs="Arial"/>
                <w:sz w:val="22"/>
                <w:szCs w:val="22"/>
              </w:rPr>
              <w:t>eg</w:t>
            </w:r>
            <w:proofErr w:type="spellEnd"/>
            <w:r w:rsidRPr="00F60FD4">
              <w:rPr>
                <w:rFonts w:ascii="Arial" w:hAnsi="Arial" w:cs="Arial"/>
                <w:sz w:val="22"/>
                <w:szCs w:val="22"/>
              </w:rPr>
              <w:t>, systolic blood pressure), analysis metric (</w:t>
            </w:r>
            <w:proofErr w:type="spellStart"/>
            <w:r w:rsidRPr="00F60FD4">
              <w:rPr>
                <w:rFonts w:ascii="Arial" w:hAnsi="Arial" w:cs="Arial"/>
                <w:sz w:val="22"/>
                <w:szCs w:val="22"/>
              </w:rPr>
              <w:t>eg</w:t>
            </w:r>
            <w:proofErr w:type="spellEnd"/>
            <w:r w:rsidRPr="00F60FD4">
              <w:rPr>
                <w:rFonts w:ascii="Arial" w:hAnsi="Arial" w:cs="Arial"/>
                <w:sz w:val="22"/>
                <w:szCs w:val="22"/>
              </w:rPr>
              <w:t>, change from baseline, final value, time to event), method of aggregation (</w:t>
            </w:r>
            <w:proofErr w:type="spellStart"/>
            <w:r w:rsidRPr="00F60FD4">
              <w:rPr>
                <w:rFonts w:ascii="Arial" w:hAnsi="Arial" w:cs="Arial"/>
                <w:sz w:val="22"/>
                <w:szCs w:val="22"/>
              </w:rPr>
              <w:t>eg</w:t>
            </w:r>
            <w:proofErr w:type="spellEnd"/>
            <w:r w:rsidRPr="00F60FD4">
              <w:rPr>
                <w:rFonts w:ascii="Arial" w:hAnsi="Arial" w:cs="Arial"/>
                <w:sz w:val="22"/>
                <w:szCs w:val="22"/>
              </w:rPr>
              <w:t>, median, proportion), and time point for each outcome. Explanation of the clinical relevance of chosen efficacy and harm outcomes is strongly recommended</w:t>
            </w:r>
          </w:p>
        </w:tc>
        <w:tc>
          <w:tcPr>
            <w:tcW w:w="641" w:type="pct"/>
            <w:shd w:val="clear" w:color="auto" w:fill="FFFFFF"/>
          </w:tcPr>
          <w:p w:rsidR="00EE6D79" w:rsidRDefault="00EE6D79" w:rsidP="000F4426">
            <w:pPr>
              <w:jc w:val="center"/>
              <w:rPr>
                <w:rFonts w:ascii="Arial" w:hAnsi="Arial" w:cs="Arial"/>
                <w:sz w:val="22"/>
                <w:szCs w:val="22"/>
              </w:rPr>
            </w:pPr>
          </w:p>
          <w:p w:rsidR="003B5F90" w:rsidRPr="00F60FD4" w:rsidRDefault="00742BC3" w:rsidP="00CF2E1F">
            <w:pPr>
              <w:jc w:val="center"/>
              <w:rPr>
                <w:rFonts w:ascii="Arial" w:hAnsi="Arial" w:cs="Arial"/>
                <w:sz w:val="22"/>
                <w:szCs w:val="22"/>
              </w:rPr>
            </w:pPr>
            <w:r>
              <w:rPr>
                <w:rFonts w:ascii="Arial" w:hAnsi="Arial" w:cs="Arial"/>
                <w:sz w:val="22"/>
                <w:szCs w:val="22"/>
              </w:rPr>
              <w:t>6</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Participant timeline</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13</w:t>
            </w:r>
          </w:p>
        </w:tc>
        <w:tc>
          <w:tcPr>
            <w:tcW w:w="3421" w:type="pct"/>
            <w:shd w:val="clear" w:color="auto" w:fill="FFFFFF"/>
            <w:tcMar>
              <w:top w:w="85" w:type="dxa"/>
              <w:bottom w:w="85" w:type="dxa"/>
            </w:tcMar>
          </w:tcPr>
          <w:p w:rsidR="003B5F90" w:rsidRPr="00F60FD4" w:rsidRDefault="003B5F90" w:rsidP="006171BD">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Pr>
                <w:rFonts w:ascii="Arial" w:hAnsi="Arial" w:cs="Arial"/>
                <w:sz w:val="22"/>
                <w:szCs w:val="22"/>
              </w:rPr>
              <w:t>Figure</w:t>
            </w:r>
            <w:r w:rsidRPr="00F60FD4">
              <w:rPr>
                <w:rFonts w:ascii="Arial" w:hAnsi="Arial" w:cs="Arial"/>
                <w:sz w:val="22"/>
                <w:szCs w:val="22"/>
              </w:rPr>
              <w:t>)</w:t>
            </w:r>
          </w:p>
        </w:tc>
        <w:tc>
          <w:tcPr>
            <w:tcW w:w="641" w:type="pct"/>
            <w:shd w:val="clear" w:color="auto" w:fill="FFFFFF"/>
          </w:tcPr>
          <w:p w:rsidR="003B5F90" w:rsidRPr="00F60FD4" w:rsidRDefault="004C40CB" w:rsidP="000F4426">
            <w:pPr>
              <w:jc w:val="center"/>
              <w:rPr>
                <w:rFonts w:ascii="Arial" w:hAnsi="Arial" w:cs="Arial"/>
                <w:sz w:val="22"/>
                <w:szCs w:val="22"/>
              </w:rPr>
            </w:pPr>
            <w:r>
              <w:rPr>
                <w:rFonts w:ascii="Arial" w:hAnsi="Arial" w:cs="Arial"/>
                <w:sz w:val="22"/>
                <w:szCs w:val="22"/>
              </w:rPr>
              <w:t>7-8</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lastRenderedPageBreak/>
              <w:t>Sample size</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14</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641" w:type="pct"/>
            <w:shd w:val="clear" w:color="auto" w:fill="FFFFFF"/>
          </w:tcPr>
          <w:p w:rsidR="003B5F90" w:rsidRPr="00F60FD4" w:rsidRDefault="004C40CB" w:rsidP="00201BE7">
            <w:pPr>
              <w:jc w:val="center"/>
              <w:rPr>
                <w:rFonts w:ascii="Arial" w:hAnsi="Arial" w:cs="Arial"/>
                <w:sz w:val="22"/>
                <w:szCs w:val="22"/>
              </w:rPr>
            </w:pPr>
            <w:r>
              <w:rPr>
                <w:rFonts w:ascii="Arial" w:hAnsi="Arial" w:cs="Arial"/>
                <w:sz w:val="22"/>
                <w:szCs w:val="22"/>
              </w:rPr>
              <w:t>8-9</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Recruitment</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15</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Strategies for achieving adequate participant enrolment to reach target sample size</w:t>
            </w:r>
          </w:p>
        </w:tc>
        <w:tc>
          <w:tcPr>
            <w:tcW w:w="641" w:type="pct"/>
            <w:shd w:val="clear" w:color="auto" w:fill="FFFFFF"/>
          </w:tcPr>
          <w:p w:rsidR="003B5F90" w:rsidRPr="00F60FD4" w:rsidRDefault="00003AE2" w:rsidP="00201BE7">
            <w:pPr>
              <w:jc w:val="center"/>
              <w:rPr>
                <w:rFonts w:ascii="Arial" w:hAnsi="Arial" w:cs="Arial"/>
                <w:sz w:val="22"/>
                <w:szCs w:val="22"/>
              </w:rPr>
            </w:pPr>
            <w:r>
              <w:rPr>
                <w:rFonts w:ascii="Arial" w:hAnsi="Arial" w:cs="Arial"/>
                <w:sz w:val="22"/>
                <w:szCs w:val="22"/>
              </w:rPr>
              <w:t>10</w:t>
            </w:r>
          </w:p>
        </w:tc>
      </w:tr>
      <w:tr w:rsidR="003B5F90" w:rsidRPr="00F60FD4"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Assignment of interventions (for controlled trials)</w:t>
            </w:r>
          </w:p>
        </w:tc>
        <w:tc>
          <w:tcPr>
            <w:tcW w:w="641" w:type="pct"/>
            <w:shd w:val="clear" w:color="auto" w:fill="FFFFFF"/>
          </w:tcPr>
          <w:p w:rsidR="003B5F90" w:rsidRPr="00F60FD4" w:rsidRDefault="003B5F90" w:rsidP="00201BE7">
            <w:pPr>
              <w:jc w:val="center"/>
              <w:rPr>
                <w:rFonts w:ascii="Arial" w:hAnsi="Arial" w:cs="Arial"/>
                <w:b/>
                <w:sz w:val="22"/>
                <w:szCs w:val="22"/>
              </w:rPr>
            </w:pP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Allocation:</w:t>
            </w:r>
          </w:p>
        </w:tc>
        <w:tc>
          <w:tcPr>
            <w:tcW w:w="242" w:type="pct"/>
            <w:shd w:val="clear" w:color="auto" w:fill="FFFFFF"/>
          </w:tcPr>
          <w:p w:rsidR="003B5F90" w:rsidRPr="00F60FD4" w:rsidRDefault="003B5F90" w:rsidP="0059652A">
            <w:pPr>
              <w:rPr>
                <w:rFonts w:ascii="Arial" w:hAnsi="Arial" w:cs="Arial"/>
                <w:sz w:val="22"/>
                <w:szCs w:val="22"/>
              </w:rPr>
            </w:pP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641" w:type="pct"/>
            <w:shd w:val="clear" w:color="auto" w:fill="FFFFFF"/>
          </w:tcPr>
          <w:p w:rsidR="003B5F90" w:rsidRPr="00F60FD4" w:rsidRDefault="003B5F90" w:rsidP="00201BE7">
            <w:pPr>
              <w:jc w:val="center"/>
              <w:rPr>
                <w:rFonts w:ascii="Arial" w:hAnsi="Arial" w:cs="Arial"/>
                <w:sz w:val="22"/>
                <w:szCs w:val="22"/>
              </w:rPr>
            </w:pP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16a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Method of generating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computer-generated random numbers), and list of any factors for stratification. To reduce predictability of a random sequence, details of any planned restriction (</w:t>
            </w:r>
            <w:proofErr w:type="spellStart"/>
            <w:r w:rsidRPr="00F60FD4">
              <w:rPr>
                <w:rFonts w:ascii="Arial" w:hAnsi="Arial" w:cs="Arial"/>
                <w:sz w:val="22"/>
                <w:szCs w:val="22"/>
              </w:rPr>
              <w:t>eg</w:t>
            </w:r>
            <w:proofErr w:type="spellEnd"/>
            <w:r w:rsidRPr="00F60FD4">
              <w:rPr>
                <w:rFonts w:ascii="Arial" w:hAnsi="Arial" w:cs="Arial"/>
                <w:sz w:val="22"/>
                <w:szCs w:val="22"/>
              </w:rPr>
              <w:t>, blocking) should be provided in a separate document that is unavailable to those who enrol participants or assign interventions</w:t>
            </w:r>
          </w:p>
        </w:tc>
        <w:tc>
          <w:tcPr>
            <w:tcW w:w="641" w:type="pct"/>
            <w:shd w:val="clear" w:color="auto" w:fill="FFFFFF"/>
          </w:tcPr>
          <w:p w:rsidR="003B5F90" w:rsidRPr="00F60FD4" w:rsidRDefault="00DE57F2" w:rsidP="00201BE7">
            <w:pPr>
              <w:jc w:val="center"/>
              <w:rPr>
                <w:rFonts w:ascii="Arial" w:hAnsi="Arial" w:cs="Arial"/>
                <w:sz w:val="22"/>
                <w:szCs w:val="22"/>
              </w:rPr>
            </w:pPr>
            <w:r>
              <w:rPr>
                <w:rFonts w:ascii="Arial" w:hAnsi="Arial" w:cs="Arial"/>
                <w:sz w:val="22"/>
                <w:szCs w:val="22"/>
              </w:rPr>
              <w:t>5</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ind w:left="270"/>
              <w:rPr>
                <w:rFonts w:ascii="Arial" w:hAnsi="Arial" w:cs="Arial"/>
                <w:sz w:val="22"/>
                <w:szCs w:val="22"/>
              </w:rPr>
            </w:pPr>
            <w:r w:rsidRPr="00F60FD4">
              <w:rPr>
                <w:rFonts w:ascii="Arial" w:hAnsi="Arial" w:cs="Arial"/>
                <w:sz w:val="22"/>
                <w:szCs w:val="22"/>
              </w:rPr>
              <w:t>Allocation concealment mechanism</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16b</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Mechanism of implementing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central telephone; sequentially numbered, opaque, sealed envelopes), describing any steps to conceal the sequence until interventions are assigned</w:t>
            </w:r>
          </w:p>
        </w:tc>
        <w:tc>
          <w:tcPr>
            <w:tcW w:w="641" w:type="pct"/>
            <w:shd w:val="clear" w:color="auto" w:fill="FFFFFF"/>
          </w:tcPr>
          <w:p w:rsidR="003B5F90" w:rsidRPr="00F60FD4" w:rsidRDefault="001F505F" w:rsidP="00201BE7">
            <w:pPr>
              <w:jc w:val="center"/>
              <w:rPr>
                <w:rFonts w:ascii="Arial" w:hAnsi="Arial" w:cs="Arial"/>
                <w:sz w:val="22"/>
                <w:szCs w:val="22"/>
              </w:rPr>
            </w:pPr>
            <w:r>
              <w:rPr>
                <w:rFonts w:ascii="Arial" w:hAnsi="Arial" w:cs="Arial"/>
                <w:sz w:val="22"/>
                <w:szCs w:val="22"/>
              </w:rPr>
              <w:t>5</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ind w:left="270"/>
              <w:rPr>
                <w:rFonts w:ascii="Arial" w:hAnsi="Arial" w:cs="Arial"/>
                <w:sz w:val="22"/>
                <w:szCs w:val="22"/>
              </w:rPr>
            </w:pPr>
            <w:r w:rsidRPr="00F60FD4">
              <w:rPr>
                <w:rFonts w:ascii="Arial" w:hAnsi="Arial" w:cs="Arial"/>
                <w:sz w:val="22"/>
                <w:szCs w:val="22"/>
              </w:rPr>
              <w:t>Implementation</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16c</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Who will generate the allocation sequence, who will enrol participants, and who will assign participants to interventions</w:t>
            </w:r>
          </w:p>
        </w:tc>
        <w:tc>
          <w:tcPr>
            <w:tcW w:w="641" w:type="pct"/>
            <w:shd w:val="clear" w:color="auto" w:fill="FFFFFF"/>
          </w:tcPr>
          <w:p w:rsidR="003B5F90" w:rsidRPr="00F60FD4" w:rsidRDefault="001F505F" w:rsidP="00201BE7">
            <w:pPr>
              <w:jc w:val="center"/>
              <w:rPr>
                <w:rFonts w:ascii="Arial" w:hAnsi="Arial" w:cs="Arial"/>
                <w:sz w:val="22"/>
                <w:szCs w:val="22"/>
              </w:rPr>
            </w:pPr>
            <w:r>
              <w:rPr>
                <w:rFonts w:ascii="Arial" w:hAnsi="Arial" w:cs="Arial"/>
                <w:sz w:val="22"/>
                <w:szCs w:val="22"/>
              </w:rPr>
              <w:t>5</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Blinding (masking)</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17a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Who will be blinded after assignment to interventions (</w:t>
            </w:r>
            <w:proofErr w:type="spellStart"/>
            <w:r w:rsidRPr="00F60FD4">
              <w:rPr>
                <w:rFonts w:ascii="Arial" w:hAnsi="Arial" w:cs="Arial"/>
                <w:sz w:val="22"/>
                <w:szCs w:val="22"/>
              </w:rPr>
              <w:t>eg</w:t>
            </w:r>
            <w:proofErr w:type="spellEnd"/>
            <w:r w:rsidRPr="00F60FD4">
              <w:rPr>
                <w:rFonts w:ascii="Arial" w:hAnsi="Arial" w:cs="Arial"/>
                <w:sz w:val="22"/>
                <w:szCs w:val="22"/>
              </w:rPr>
              <w:t>, trial participants, care providers, outcome assessors, data analysts), and how</w:t>
            </w:r>
          </w:p>
        </w:tc>
        <w:tc>
          <w:tcPr>
            <w:tcW w:w="641" w:type="pct"/>
            <w:shd w:val="clear" w:color="auto" w:fill="FFFFFF"/>
          </w:tcPr>
          <w:p w:rsidR="003B5F90" w:rsidRPr="00F60FD4" w:rsidRDefault="001F505F" w:rsidP="00201BE7">
            <w:pPr>
              <w:jc w:val="center"/>
              <w:rPr>
                <w:rFonts w:ascii="Arial" w:hAnsi="Arial" w:cs="Arial"/>
                <w:sz w:val="22"/>
                <w:szCs w:val="22"/>
              </w:rPr>
            </w:pPr>
            <w:r>
              <w:rPr>
                <w:rFonts w:ascii="Arial" w:hAnsi="Arial" w:cs="Arial"/>
                <w:sz w:val="22"/>
                <w:szCs w:val="22"/>
              </w:rPr>
              <w:t>N/A</w:t>
            </w:r>
            <w:r w:rsidR="00802EA7">
              <w:rPr>
                <w:rFonts w:ascii="Arial" w:hAnsi="Arial" w:cs="Arial"/>
                <w:sz w:val="22"/>
                <w:szCs w:val="22"/>
              </w:rPr>
              <w:t>: The study is not blinded</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17b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If blinded, circumstances under which unblinding is permissible, and procedure for revealing a participant’s allocated intervention during the trial</w:t>
            </w:r>
          </w:p>
        </w:tc>
        <w:tc>
          <w:tcPr>
            <w:tcW w:w="641" w:type="pct"/>
            <w:shd w:val="clear" w:color="auto" w:fill="FFFFFF"/>
          </w:tcPr>
          <w:p w:rsidR="003B5F90" w:rsidRPr="00F60FD4" w:rsidRDefault="001F505F" w:rsidP="00201BE7">
            <w:pPr>
              <w:jc w:val="center"/>
              <w:rPr>
                <w:rFonts w:ascii="Arial" w:hAnsi="Arial" w:cs="Arial"/>
                <w:sz w:val="22"/>
                <w:szCs w:val="22"/>
              </w:rPr>
            </w:pPr>
            <w:r>
              <w:rPr>
                <w:rFonts w:ascii="Arial" w:hAnsi="Arial" w:cs="Arial"/>
                <w:sz w:val="22"/>
                <w:szCs w:val="22"/>
              </w:rPr>
              <w:t>N/A</w:t>
            </w:r>
          </w:p>
        </w:tc>
      </w:tr>
      <w:tr w:rsidR="003B5F90" w:rsidRPr="00F60FD4"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Data collection, management, and analysis</w:t>
            </w:r>
          </w:p>
        </w:tc>
        <w:tc>
          <w:tcPr>
            <w:tcW w:w="641" w:type="pct"/>
            <w:shd w:val="clear" w:color="auto" w:fill="FFFFFF"/>
          </w:tcPr>
          <w:p w:rsidR="003B5F90" w:rsidRPr="00F60FD4" w:rsidRDefault="003B5F90" w:rsidP="0059652A">
            <w:pPr>
              <w:rPr>
                <w:rFonts w:ascii="Arial" w:hAnsi="Arial" w:cs="Arial"/>
                <w:b/>
                <w:sz w:val="22"/>
                <w:szCs w:val="22"/>
              </w:rPr>
            </w:pP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Data collection methods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18a</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w:t>
            </w:r>
            <w:proofErr w:type="spellStart"/>
            <w:r w:rsidRPr="00F60FD4">
              <w:rPr>
                <w:rFonts w:ascii="Arial" w:hAnsi="Arial" w:cs="Arial"/>
                <w:sz w:val="22"/>
                <w:szCs w:val="22"/>
              </w:rPr>
              <w:t>eg</w:t>
            </w:r>
            <w:proofErr w:type="spellEnd"/>
            <w:r w:rsidRPr="00F60FD4">
              <w:rPr>
                <w:rFonts w:ascii="Arial" w:hAnsi="Arial" w:cs="Arial"/>
                <w:sz w:val="22"/>
                <w:szCs w:val="22"/>
              </w:rPr>
              <w:t>, duplicate measurements, training of assessors) and a description of study instruments (</w:t>
            </w:r>
            <w:proofErr w:type="spellStart"/>
            <w:r w:rsidRPr="00F60FD4">
              <w:rPr>
                <w:rFonts w:ascii="Arial" w:hAnsi="Arial" w:cs="Arial"/>
                <w:sz w:val="22"/>
                <w:szCs w:val="22"/>
              </w:rPr>
              <w:t>eg</w:t>
            </w:r>
            <w:proofErr w:type="spellEnd"/>
            <w:r w:rsidRPr="00F60FD4">
              <w:rPr>
                <w:rFonts w:ascii="Arial" w:hAnsi="Arial" w:cs="Arial"/>
                <w:sz w:val="22"/>
                <w:szCs w:val="22"/>
              </w:rPr>
              <w:t>, questionnaires, laboratory tests) along with their reliability and validity, if known. Reference to where data collection forms can be found, if not in the protocol</w:t>
            </w:r>
          </w:p>
        </w:tc>
        <w:tc>
          <w:tcPr>
            <w:tcW w:w="641" w:type="pct"/>
            <w:shd w:val="clear" w:color="auto" w:fill="FFFFFF"/>
          </w:tcPr>
          <w:p w:rsidR="003B5F90" w:rsidRPr="00F60FD4" w:rsidRDefault="001F505F" w:rsidP="00EA03D5">
            <w:pPr>
              <w:jc w:val="center"/>
              <w:rPr>
                <w:rFonts w:ascii="Arial" w:hAnsi="Arial" w:cs="Arial"/>
                <w:sz w:val="22"/>
                <w:szCs w:val="22"/>
              </w:rPr>
            </w:pPr>
            <w:r>
              <w:rPr>
                <w:rFonts w:ascii="Arial" w:hAnsi="Arial" w:cs="Arial"/>
                <w:sz w:val="22"/>
                <w:szCs w:val="22"/>
              </w:rPr>
              <w:t>5-6</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18b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641" w:type="pct"/>
            <w:shd w:val="clear" w:color="auto" w:fill="FFFFFF"/>
          </w:tcPr>
          <w:p w:rsidR="003B5F90" w:rsidRPr="00F60FD4" w:rsidRDefault="001F505F" w:rsidP="00D932B5">
            <w:pPr>
              <w:jc w:val="center"/>
              <w:rPr>
                <w:rFonts w:ascii="Arial" w:hAnsi="Arial" w:cs="Arial"/>
                <w:sz w:val="22"/>
                <w:szCs w:val="22"/>
              </w:rPr>
            </w:pPr>
            <w:r>
              <w:rPr>
                <w:rFonts w:ascii="Arial" w:hAnsi="Arial" w:cs="Arial"/>
                <w:sz w:val="22"/>
                <w:szCs w:val="22"/>
              </w:rPr>
              <w:t>5-6</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lastRenderedPageBreak/>
              <w:t>Data management</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19</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w:t>
            </w:r>
            <w:proofErr w:type="spellStart"/>
            <w:r w:rsidRPr="00F60FD4">
              <w:rPr>
                <w:rFonts w:ascii="Arial" w:hAnsi="Arial" w:cs="Arial"/>
                <w:sz w:val="22"/>
                <w:szCs w:val="22"/>
              </w:rPr>
              <w:t>eg</w:t>
            </w:r>
            <w:proofErr w:type="spellEnd"/>
            <w:r w:rsidRPr="00F60FD4">
              <w:rPr>
                <w:rFonts w:ascii="Arial" w:hAnsi="Arial" w:cs="Arial"/>
                <w:sz w:val="22"/>
                <w:szCs w:val="22"/>
              </w:rPr>
              <w:t>,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p>
        </w:tc>
        <w:tc>
          <w:tcPr>
            <w:tcW w:w="641" w:type="pct"/>
            <w:shd w:val="clear" w:color="auto" w:fill="FFFFFF"/>
          </w:tcPr>
          <w:p w:rsidR="003B5F90" w:rsidRPr="00F60FD4" w:rsidRDefault="001F505F" w:rsidP="001B0D4D">
            <w:pPr>
              <w:jc w:val="center"/>
              <w:rPr>
                <w:rFonts w:ascii="Arial" w:hAnsi="Arial" w:cs="Arial"/>
                <w:sz w:val="22"/>
                <w:szCs w:val="22"/>
              </w:rPr>
            </w:pPr>
            <w:r>
              <w:rPr>
                <w:rFonts w:ascii="Arial" w:hAnsi="Arial" w:cs="Arial"/>
                <w:sz w:val="22"/>
                <w:szCs w:val="22"/>
              </w:rPr>
              <w:t>1</w:t>
            </w:r>
            <w:r w:rsidR="00003AE2">
              <w:rPr>
                <w:rFonts w:ascii="Arial" w:hAnsi="Arial" w:cs="Arial"/>
                <w:sz w:val="22"/>
                <w:szCs w:val="22"/>
              </w:rPr>
              <w:t>1</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Statistical methods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20a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tc>
        <w:tc>
          <w:tcPr>
            <w:tcW w:w="641" w:type="pct"/>
            <w:shd w:val="clear" w:color="auto" w:fill="FFFFFF"/>
          </w:tcPr>
          <w:p w:rsidR="003B5F90" w:rsidRPr="00F60FD4" w:rsidRDefault="00003AE2" w:rsidP="001B0D4D">
            <w:pPr>
              <w:jc w:val="center"/>
              <w:rPr>
                <w:rFonts w:ascii="Arial" w:hAnsi="Arial" w:cs="Arial"/>
                <w:sz w:val="22"/>
                <w:szCs w:val="22"/>
              </w:rPr>
            </w:pPr>
            <w:r>
              <w:rPr>
                <w:rFonts w:ascii="Arial" w:hAnsi="Arial" w:cs="Arial"/>
                <w:sz w:val="22"/>
                <w:szCs w:val="22"/>
              </w:rPr>
              <w:t>9</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20b</w:t>
            </w:r>
          </w:p>
        </w:tc>
        <w:tc>
          <w:tcPr>
            <w:tcW w:w="3421" w:type="pct"/>
            <w:shd w:val="clear" w:color="auto" w:fill="FFFFFF"/>
          </w:tcPr>
          <w:p w:rsidR="003B5F90" w:rsidRPr="00EF7ABE" w:rsidRDefault="003B5F90" w:rsidP="0059652A">
            <w:pPr>
              <w:rPr>
                <w:rFonts w:ascii="Arial" w:hAnsi="Arial" w:cs="Arial"/>
                <w:sz w:val="22"/>
                <w:szCs w:val="22"/>
              </w:rPr>
            </w:pPr>
            <w:r w:rsidRPr="00EF7ABE">
              <w:rPr>
                <w:rFonts w:ascii="Arial" w:hAnsi="Arial" w:cs="Arial"/>
                <w:sz w:val="22"/>
                <w:szCs w:val="22"/>
              </w:rPr>
              <w:t>Methods for any additional analyses (</w:t>
            </w:r>
            <w:proofErr w:type="spellStart"/>
            <w:r w:rsidRPr="00EF7ABE">
              <w:rPr>
                <w:rFonts w:ascii="Arial" w:hAnsi="Arial" w:cs="Arial"/>
                <w:sz w:val="22"/>
                <w:szCs w:val="22"/>
              </w:rPr>
              <w:t>eg</w:t>
            </w:r>
            <w:proofErr w:type="spellEnd"/>
            <w:r w:rsidRPr="00EF7ABE">
              <w:rPr>
                <w:rFonts w:ascii="Arial" w:hAnsi="Arial" w:cs="Arial"/>
                <w:sz w:val="22"/>
                <w:szCs w:val="22"/>
              </w:rPr>
              <w:t>, subgroup and adjusted analyses)</w:t>
            </w:r>
          </w:p>
        </w:tc>
        <w:tc>
          <w:tcPr>
            <w:tcW w:w="641" w:type="pct"/>
            <w:shd w:val="clear" w:color="auto" w:fill="FFFFFF"/>
          </w:tcPr>
          <w:p w:rsidR="003B5F90" w:rsidRPr="00EF7ABE" w:rsidRDefault="00003AE2" w:rsidP="001B0D4D">
            <w:pPr>
              <w:jc w:val="center"/>
              <w:rPr>
                <w:rFonts w:ascii="Arial" w:hAnsi="Arial" w:cs="Arial"/>
                <w:sz w:val="22"/>
                <w:szCs w:val="22"/>
              </w:rPr>
            </w:pPr>
            <w:r>
              <w:rPr>
                <w:rFonts w:ascii="Arial" w:hAnsi="Arial" w:cs="Arial"/>
                <w:sz w:val="22"/>
                <w:szCs w:val="22"/>
              </w:rPr>
              <w:t>9</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20c</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Definition of analysis population relating to protocol non-adherence (</w:t>
            </w:r>
            <w:proofErr w:type="spellStart"/>
            <w:r w:rsidRPr="00F60FD4">
              <w:rPr>
                <w:rFonts w:ascii="Arial" w:hAnsi="Arial" w:cs="Arial"/>
                <w:sz w:val="22"/>
                <w:szCs w:val="22"/>
              </w:rPr>
              <w:t>eg</w:t>
            </w:r>
            <w:proofErr w:type="spellEnd"/>
            <w:r w:rsidRPr="00F60FD4">
              <w:rPr>
                <w:rFonts w:ascii="Arial" w:hAnsi="Arial" w:cs="Arial"/>
                <w:sz w:val="22"/>
                <w:szCs w:val="22"/>
              </w:rPr>
              <w:t>, as randomised analysis), and any statistical methods to handle missing data (</w:t>
            </w:r>
            <w:proofErr w:type="spellStart"/>
            <w:r w:rsidRPr="00F60FD4">
              <w:rPr>
                <w:rFonts w:ascii="Arial" w:hAnsi="Arial" w:cs="Arial"/>
                <w:sz w:val="22"/>
                <w:szCs w:val="22"/>
              </w:rPr>
              <w:t>eg</w:t>
            </w:r>
            <w:proofErr w:type="spellEnd"/>
            <w:r w:rsidRPr="00F60FD4">
              <w:rPr>
                <w:rFonts w:ascii="Arial" w:hAnsi="Arial" w:cs="Arial"/>
                <w:sz w:val="22"/>
                <w:szCs w:val="22"/>
              </w:rPr>
              <w:t>, multiple imputation)</w:t>
            </w:r>
          </w:p>
        </w:tc>
        <w:tc>
          <w:tcPr>
            <w:tcW w:w="641" w:type="pct"/>
            <w:shd w:val="clear" w:color="auto" w:fill="FFFFFF"/>
          </w:tcPr>
          <w:p w:rsidR="00067B81" w:rsidRDefault="00067B81" w:rsidP="001B0D4D">
            <w:pPr>
              <w:jc w:val="center"/>
              <w:rPr>
                <w:rFonts w:ascii="Arial" w:hAnsi="Arial" w:cs="Arial"/>
                <w:sz w:val="22"/>
                <w:szCs w:val="22"/>
              </w:rPr>
            </w:pPr>
          </w:p>
          <w:p w:rsidR="003B5F90" w:rsidRPr="00F60FD4" w:rsidRDefault="00003AE2" w:rsidP="001B0D4D">
            <w:pPr>
              <w:jc w:val="center"/>
              <w:rPr>
                <w:rFonts w:ascii="Arial" w:hAnsi="Arial" w:cs="Arial"/>
                <w:sz w:val="22"/>
                <w:szCs w:val="22"/>
              </w:rPr>
            </w:pPr>
            <w:r>
              <w:rPr>
                <w:rFonts w:ascii="Arial" w:hAnsi="Arial" w:cs="Arial"/>
                <w:sz w:val="22"/>
                <w:szCs w:val="22"/>
              </w:rPr>
              <w:t>9</w:t>
            </w:r>
          </w:p>
        </w:tc>
      </w:tr>
      <w:tr w:rsidR="003B5F90" w:rsidRPr="00F60FD4" w:rsidTr="003B5F90">
        <w:tblPrEx>
          <w:shd w:val="clear" w:color="auto" w:fill="FFFFFF"/>
        </w:tblPrEx>
        <w:trPr>
          <w:cantSplit/>
          <w:trHeight w:val="259"/>
        </w:trPr>
        <w:tc>
          <w:tcPr>
            <w:tcW w:w="4359" w:type="pct"/>
            <w:gridSpan w:val="3"/>
            <w:shd w:val="clear" w:color="auto" w:fill="FFFFFF"/>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c>
          <w:tcPr>
            <w:tcW w:w="641" w:type="pct"/>
            <w:shd w:val="clear" w:color="auto" w:fill="FFFFFF"/>
          </w:tcPr>
          <w:p w:rsidR="003B5F90" w:rsidRPr="00F60FD4" w:rsidRDefault="003B5F90" w:rsidP="0059652A">
            <w:pPr>
              <w:rPr>
                <w:rFonts w:ascii="Arial" w:hAnsi="Arial" w:cs="Arial"/>
                <w:b/>
                <w:sz w:val="22"/>
                <w:szCs w:val="22"/>
              </w:rPr>
            </w:pP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Data monitoring</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21a</w:t>
            </w:r>
          </w:p>
        </w:tc>
        <w:tc>
          <w:tcPr>
            <w:tcW w:w="3421" w:type="pct"/>
            <w:shd w:val="clear" w:color="auto" w:fill="FFFFFF"/>
            <w:tcMar>
              <w:top w:w="85" w:type="dxa"/>
              <w:bottom w:w="85" w:type="dxa"/>
            </w:tcMar>
          </w:tcPr>
          <w:p w:rsidR="003B5F90" w:rsidRPr="00EF7ABE" w:rsidRDefault="003B5F90" w:rsidP="0059652A">
            <w:pPr>
              <w:rPr>
                <w:rFonts w:ascii="Arial" w:hAnsi="Arial" w:cs="Arial"/>
                <w:sz w:val="22"/>
                <w:szCs w:val="22"/>
              </w:rPr>
            </w:pPr>
            <w:r w:rsidRPr="00EF7ABE">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41" w:type="pct"/>
            <w:shd w:val="clear" w:color="auto" w:fill="FFFFFF"/>
          </w:tcPr>
          <w:p w:rsidR="003B5F90" w:rsidRPr="00EF7ABE" w:rsidRDefault="00080669" w:rsidP="003A7505">
            <w:pPr>
              <w:jc w:val="center"/>
              <w:rPr>
                <w:rFonts w:ascii="Arial" w:hAnsi="Arial" w:cs="Arial"/>
                <w:sz w:val="22"/>
                <w:szCs w:val="22"/>
                <w:highlight w:val="yellow"/>
              </w:rPr>
            </w:pPr>
            <w:r w:rsidRPr="00080669">
              <w:rPr>
                <w:rFonts w:ascii="Arial" w:hAnsi="Arial" w:cs="Arial"/>
                <w:sz w:val="22"/>
                <w:szCs w:val="22"/>
              </w:rPr>
              <w:t>1</w:t>
            </w:r>
            <w:r w:rsidR="00003AE2">
              <w:rPr>
                <w:rFonts w:ascii="Arial" w:hAnsi="Arial" w:cs="Arial"/>
                <w:sz w:val="22"/>
                <w:szCs w:val="22"/>
              </w:rPr>
              <w:t>1</w:t>
            </w:r>
          </w:p>
        </w:tc>
      </w:tr>
      <w:tr w:rsidR="003B5F90" w:rsidRPr="00F60FD4" w:rsidTr="003B5F90">
        <w:tblPrEx>
          <w:shd w:val="clear" w:color="auto" w:fill="FFFFFF"/>
        </w:tblPrEx>
        <w:trPr>
          <w:cantSplit/>
          <w:trHeight w:val="491"/>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21b</w:t>
            </w:r>
          </w:p>
        </w:tc>
        <w:tc>
          <w:tcPr>
            <w:tcW w:w="3421" w:type="pct"/>
            <w:shd w:val="clear" w:color="auto" w:fill="FFFFFF"/>
            <w:tcMar>
              <w:top w:w="85" w:type="dxa"/>
              <w:bottom w:w="85" w:type="dxa"/>
            </w:tcMar>
          </w:tcPr>
          <w:p w:rsidR="003B5F90" w:rsidRPr="00EF7ABE" w:rsidRDefault="003B5F90" w:rsidP="0059652A">
            <w:pPr>
              <w:rPr>
                <w:rFonts w:ascii="Arial" w:hAnsi="Arial" w:cs="Arial"/>
                <w:sz w:val="22"/>
                <w:szCs w:val="22"/>
              </w:rPr>
            </w:pPr>
            <w:r w:rsidRPr="00EF7ABE">
              <w:rPr>
                <w:rFonts w:ascii="Arial" w:hAnsi="Arial" w:cs="Arial"/>
                <w:sz w:val="22"/>
                <w:szCs w:val="22"/>
              </w:rPr>
              <w:t>Description of any interim analyses and stopping guidelines, including who will have access to these interim results and make the final decision to terminate the trial</w:t>
            </w:r>
          </w:p>
        </w:tc>
        <w:tc>
          <w:tcPr>
            <w:tcW w:w="641" w:type="pct"/>
            <w:shd w:val="clear" w:color="auto" w:fill="FFFFFF"/>
          </w:tcPr>
          <w:p w:rsidR="003B5F90" w:rsidRPr="00F66B61" w:rsidRDefault="00003AE2" w:rsidP="003A7505">
            <w:pPr>
              <w:jc w:val="center"/>
              <w:rPr>
                <w:rFonts w:ascii="Arial" w:hAnsi="Arial" w:cs="Arial"/>
                <w:sz w:val="22"/>
                <w:szCs w:val="22"/>
                <w:highlight w:val="yellow"/>
              </w:rPr>
            </w:pPr>
            <w:r>
              <w:rPr>
                <w:rFonts w:ascii="Arial" w:hAnsi="Arial" w:cs="Arial"/>
                <w:sz w:val="22"/>
                <w:szCs w:val="22"/>
              </w:rPr>
              <w:t>11</w:t>
            </w:r>
            <w:r w:rsidR="00802EA7">
              <w:rPr>
                <w:rFonts w:ascii="Arial" w:hAnsi="Arial" w:cs="Arial"/>
                <w:sz w:val="22"/>
                <w:szCs w:val="22"/>
              </w:rPr>
              <w:t>, The project team leader and main project coordinator</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Harms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22</w:t>
            </w:r>
          </w:p>
        </w:tc>
        <w:tc>
          <w:tcPr>
            <w:tcW w:w="3421" w:type="pct"/>
            <w:shd w:val="clear" w:color="auto" w:fill="FFFFFF"/>
            <w:tcMar>
              <w:top w:w="85" w:type="dxa"/>
              <w:bottom w:w="85" w:type="dxa"/>
            </w:tcMar>
          </w:tcPr>
          <w:p w:rsidR="003B5F90" w:rsidRPr="00EF7ABE" w:rsidRDefault="003B5F90" w:rsidP="0059652A">
            <w:pPr>
              <w:rPr>
                <w:rFonts w:ascii="Arial" w:hAnsi="Arial" w:cs="Arial"/>
                <w:sz w:val="22"/>
                <w:szCs w:val="22"/>
              </w:rPr>
            </w:pPr>
            <w:r w:rsidRPr="00EF7ABE">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641" w:type="pct"/>
            <w:shd w:val="clear" w:color="auto" w:fill="FFFFFF"/>
          </w:tcPr>
          <w:p w:rsidR="003B5F90" w:rsidRPr="001B0D4D" w:rsidRDefault="00802EA7" w:rsidP="00003AE2">
            <w:pPr>
              <w:jc w:val="center"/>
              <w:rPr>
                <w:rFonts w:ascii="Arial" w:hAnsi="Arial" w:cs="Arial"/>
                <w:sz w:val="22"/>
                <w:szCs w:val="22"/>
              </w:rPr>
            </w:pPr>
            <w:r>
              <w:rPr>
                <w:rFonts w:ascii="Arial" w:hAnsi="Arial" w:cs="Arial"/>
                <w:sz w:val="22"/>
                <w:szCs w:val="22"/>
              </w:rPr>
              <w:t>6</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Auditing</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23</w:t>
            </w:r>
          </w:p>
        </w:tc>
        <w:tc>
          <w:tcPr>
            <w:tcW w:w="3421" w:type="pct"/>
            <w:shd w:val="clear" w:color="auto" w:fill="FFFFFF"/>
            <w:tcMar>
              <w:top w:w="85" w:type="dxa"/>
              <w:bottom w:w="85" w:type="dxa"/>
            </w:tcMar>
          </w:tcPr>
          <w:p w:rsidR="003B5F90" w:rsidRPr="00EF7ABE" w:rsidRDefault="003B5F90" w:rsidP="0059652A">
            <w:pPr>
              <w:rPr>
                <w:rFonts w:ascii="Arial" w:hAnsi="Arial" w:cs="Arial"/>
                <w:sz w:val="22"/>
                <w:szCs w:val="22"/>
              </w:rPr>
            </w:pPr>
            <w:r w:rsidRPr="00EF7ABE">
              <w:rPr>
                <w:rFonts w:ascii="Arial" w:hAnsi="Arial" w:cs="Arial"/>
                <w:sz w:val="22"/>
                <w:szCs w:val="22"/>
              </w:rPr>
              <w:t>Frequency and procedures for auditing trial conduct, if any, and whether the process will be independent from investigators and the sponsor</w:t>
            </w:r>
          </w:p>
        </w:tc>
        <w:tc>
          <w:tcPr>
            <w:tcW w:w="641" w:type="pct"/>
            <w:shd w:val="clear" w:color="auto" w:fill="FFFFFF"/>
          </w:tcPr>
          <w:p w:rsidR="003B5F90" w:rsidRPr="00EF7ABE" w:rsidRDefault="00802EA7" w:rsidP="00003AE2">
            <w:pPr>
              <w:jc w:val="center"/>
              <w:rPr>
                <w:rFonts w:ascii="Arial" w:hAnsi="Arial" w:cs="Arial"/>
                <w:sz w:val="22"/>
                <w:szCs w:val="22"/>
              </w:rPr>
            </w:pPr>
            <w:r>
              <w:rPr>
                <w:rFonts w:ascii="Arial" w:hAnsi="Arial" w:cs="Arial"/>
                <w:sz w:val="22"/>
                <w:szCs w:val="22"/>
              </w:rPr>
              <w:t xml:space="preserve">2, </w:t>
            </w:r>
            <w:r w:rsidR="00080669">
              <w:rPr>
                <w:rFonts w:ascii="Arial" w:hAnsi="Arial" w:cs="Arial"/>
                <w:sz w:val="22"/>
                <w:szCs w:val="22"/>
              </w:rPr>
              <w:t>10</w:t>
            </w:r>
            <w:r w:rsidR="00003AE2">
              <w:rPr>
                <w:rFonts w:ascii="Arial" w:hAnsi="Arial" w:cs="Arial"/>
                <w:sz w:val="22"/>
                <w:szCs w:val="22"/>
              </w:rPr>
              <w:t>-11</w:t>
            </w:r>
          </w:p>
        </w:tc>
      </w:tr>
      <w:tr w:rsidR="003B5F90" w:rsidRPr="00F60FD4" w:rsidTr="003B5F90">
        <w:trPr>
          <w:cantSplit/>
          <w:trHeight w:val="259"/>
        </w:trPr>
        <w:tc>
          <w:tcPr>
            <w:tcW w:w="4359" w:type="pct"/>
            <w:gridSpan w:val="3"/>
            <w:shd w:val="clear" w:color="auto" w:fill="auto"/>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Ethics and dissemination</w:t>
            </w:r>
          </w:p>
        </w:tc>
        <w:tc>
          <w:tcPr>
            <w:tcW w:w="641" w:type="pct"/>
          </w:tcPr>
          <w:p w:rsidR="003B5F90" w:rsidRPr="00F60FD4" w:rsidRDefault="003B5F90" w:rsidP="0059652A">
            <w:pPr>
              <w:pStyle w:val="TableSubHead"/>
              <w:rPr>
                <w:rFonts w:ascii="Arial" w:hAnsi="Arial" w:cs="Arial"/>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Research ethics approval</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24</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seeking research ethics committee/institutional review board (REC/IRB) approval</w:t>
            </w:r>
          </w:p>
        </w:tc>
        <w:tc>
          <w:tcPr>
            <w:tcW w:w="641" w:type="pct"/>
          </w:tcPr>
          <w:p w:rsidR="003B5F90" w:rsidRPr="00F60FD4" w:rsidRDefault="00D84A86" w:rsidP="0034668D">
            <w:pPr>
              <w:jc w:val="center"/>
              <w:rPr>
                <w:rFonts w:ascii="Arial" w:hAnsi="Arial" w:cs="Arial"/>
                <w:sz w:val="22"/>
                <w:szCs w:val="22"/>
              </w:rPr>
            </w:pPr>
            <w:r>
              <w:rPr>
                <w:rFonts w:ascii="Arial" w:hAnsi="Arial" w:cs="Arial"/>
                <w:sz w:val="22"/>
                <w:szCs w:val="22"/>
              </w:rPr>
              <w:t>1</w:t>
            </w:r>
            <w:r w:rsidR="00003AE2">
              <w:rPr>
                <w:rFonts w:ascii="Arial" w:hAnsi="Arial" w:cs="Arial"/>
                <w:sz w:val="22"/>
                <w:szCs w:val="22"/>
              </w:rPr>
              <w:t>1</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lastRenderedPageBreak/>
              <w:t>Protocol amendments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25</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communicating important protocol modifications (</w:t>
            </w:r>
            <w:proofErr w:type="spellStart"/>
            <w:r w:rsidRPr="00F60FD4">
              <w:rPr>
                <w:rFonts w:ascii="Arial" w:hAnsi="Arial" w:cs="Arial"/>
                <w:sz w:val="22"/>
                <w:szCs w:val="22"/>
              </w:rPr>
              <w:t>eg</w:t>
            </w:r>
            <w:proofErr w:type="spellEnd"/>
            <w:r w:rsidRPr="00F60FD4">
              <w:rPr>
                <w:rFonts w:ascii="Arial" w:hAnsi="Arial" w:cs="Arial"/>
                <w:sz w:val="22"/>
                <w:szCs w:val="22"/>
              </w:rPr>
              <w:t>, changes to eligibility criteria, outcomes, analyses) to relevant parties (</w:t>
            </w:r>
            <w:proofErr w:type="spellStart"/>
            <w:r w:rsidRPr="00F60FD4">
              <w:rPr>
                <w:rFonts w:ascii="Arial" w:hAnsi="Arial" w:cs="Arial"/>
                <w:sz w:val="22"/>
                <w:szCs w:val="22"/>
              </w:rPr>
              <w:t>eg</w:t>
            </w:r>
            <w:proofErr w:type="spellEnd"/>
            <w:r w:rsidRPr="00F60FD4">
              <w:rPr>
                <w:rFonts w:ascii="Arial" w:hAnsi="Arial" w:cs="Arial"/>
                <w:sz w:val="22"/>
                <w:szCs w:val="22"/>
              </w:rPr>
              <w:t>, investigators, REC/IRBs, trial participants, trial registries, journals, regulators)</w:t>
            </w:r>
          </w:p>
        </w:tc>
        <w:tc>
          <w:tcPr>
            <w:tcW w:w="641" w:type="pct"/>
          </w:tcPr>
          <w:p w:rsidR="003B5F90" w:rsidRPr="00F60FD4" w:rsidRDefault="00D84A86" w:rsidP="0034668D">
            <w:pPr>
              <w:jc w:val="center"/>
              <w:rPr>
                <w:rFonts w:ascii="Arial" w:hAnsi="Arial" w:cs="Arial"/>
                <w:sz w:val="22"/>
                <w:szCs w:val="22"/>
              </w:rPr>
            </w:pPr>
            <w:r>
              <w:rPr>
                <w:rFonts w:ascii="Arial" w:hAnsi="Arial" w:cs="Arial"/>
                <w:sz w:val="22"/>
                <w:szCs w:val="22"/>
              </w:rPr>
              <w:t>1</w:t>
            </w:r>
            <w:r w:rsidR="00003AE2">
              <w:rPr>
                <w:rFonts w:ascii="Arial" w:hAnsi="Arial" w:cs="Arial"/>
                <w:sz w:val="22"/>
                <w:szCs w:val="22"/>
              </w:rPr>
              <w:t>1</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Consent or assent</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26a</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p>
        </w:tc>
        <w:tc>
          <w:tcPr>
            <w:tcW w:w="641" w:type="pct"/>
          </w:tcPr>
          <w:p w:rsidR="003B5F90" w:rsidRPr="00F60FD4" w:rsidRDefault="00D84A86" w:rsidP="00AB6C0F">
            <w:pPr>
              <w:jc w:val="center"/>
              <w:rPr>
                <w:rFonts w:ascii="Arial" w:hAnsi="Arial" w:cs="Arial"/>
                <w:sz w:val="22"/>
                <w:szCs w:val="22"/>
              </w:rPr>
            </w:pPr>
            <w:r>
              <w:rPr>
                <w:rFonts w:ascii="Arial" w:hAnsi="Arial" w:cs="Arial"/>
                <w:sz w:val="22"/>
                <w:szCs w:val="22"/>
              </w:rPr>
              <w:t>1</w:t>
            </w:r>
            <w:r w:rsidR="00003AE2">
              <w:rPr>
                <w:rFonts w:ascii="Arial" w:hAnsi="Arial" w:cs="Arial"/>
                <w:sz w:val="22"/>
                <w:szCs w:val="22"/>
              </w:rPr>
              <w:t>1</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26b</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Additional consent provisions for collection and use of participant data and biological specimens in ancillary studies, if applicable</w:t>
            </w:r>
          </w:p>
        </w:tc>
        <w:tc>
          <w:tcPr>
            <w:tcW w:w="641" w:type="pct"/>
          </w:tcPr>
          <w:p w:rsidR="003B5F90" w:rsidRPr="00F60FD4" w:rsidRDefault="00C20CD2" w:rsidP="00AB6C0F">
            <w:pPr>
              <w:jc w:val="center"/>
              <w:rPr>
                <w:rFonts w:ascii="Arial" w:hAnsi="Arial" w:cs="Arial"/>
                <w:sz w:val="22"/>
                <w:szCs w:val="22"/>
              </w:rPr>
            </w:pPr>
            <w:r>
              <w:rPr>
                <w:rFonts w:ascii="Arial" w:hAnsi="Arial" w:cs="Arial"/>
                <w:sz w:val="22"/>
                <w:szCs w:val="22"/>
              </w:rPr>
              <w:t>See consent form</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Confidentiality</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27</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641" w:type="pct"/>
          </w:tcPr>
          <w:p w:rsidR="003B5F90" w:rsidRPr="00F60FD4" w:rsidRDefault="00D84A86" w:rsidP="00AB6C0F">
            <w:pPr>
              <w:jc w:val="center"/>
              <w:rPr>
                <w:rFonts w:ascii="Arial" w:hAnsi="Arial" w:cs="Arial"/>
                <w:sz w:val="22"/>
                <w:szCs w:val="22"/>
              </w:rPr>
            </w:pPr>
            <w:r>
              <w:rPr>
                <w:rFonts w:ascii="Arial" w:hAnsi="Arial" w:cs="Arial"/>
                <w:sz w:val="22"/>
                <w:szCs w:val="22"/>
              </w:rPr>
              <w:t>1</w:t>
            </w:r>
            <w:r w:rsidR="00003AE2">
              <w:rPr>
                <w:rFonts w:ascii="Arial" w:hAnsi="Arial" w:cs="Arial"/>
                <w:sz w:val="22"/>
                <w:szCs w:val="22"/>
              </w:rPr>
              <w:t>1</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Declaration of interests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28</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p>
        </w:tc>
        <w:tc>
          <w:tcPr>
            <w:tcW w:w="641" w:type="pct"/>
          </w:tcPr>
          <w:p w:rsidR="003B5F90" w:rsidRPr="00F60FD4" w:rsidRDefault="00080669" w:rsidP="006214DF">
            <w:pPr>
              <w:jc w:val="center"/>
              <w:rPr>
                <w:rFonts w:ascii="Arial" w:hAnsi="Arial" w:cs="Arial"/>
                <w:sz w:val="22"/>
                <w:szCs w:val="22"/>
              </w:rPr>
            </w:pPr>
            <w:r>
              <w:rPr>
                <w:rFonts w:ascii="Arial" w:hAnsi="Arial" w:cs="Arial"/>
                <w:sz w:val="22"/>
                <w:szCs w:val="22"/>
              </w:rPr>
              <w:t>1</w:t>
            </w:r>
            <w:r w:rsidR="00003AE2">
              <w:rPr>
                <w:rFonts w:ascii="Arial" w:hAnsi="Arial" w:cs="Arial"/>
                <w:sz w:val="22"/>
                <w:szCs w:val="22"/>
              </w:rPr>
              <w:t>1</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Access to data</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29</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Statement of who will have access to the final trial dataset, and disclosure of contractual agreements that limit such access for investigators</w:t>
            </w:r>
          </w:p>
        </w:tc>
        <w:tc>
          <w:tcPr>
            <w:tcW w:w="641" w:type="pct"/>
            <w:shd w:val="clear" w:color="auto" w:fill="FFFFFF"/>
          </w:tcPr>
          <w:p w:rsidR="003B5F90" w:rsidRPr="00F60FD4" w:rsidRDefault="00C20CD2" w:rsidP="00AB6C0F">
            <w:pPr>
              <w:jc w:val="center"/>
              <w:rPr>
                <w:rFonts w:ascii="Arial" w:hAnsi="Arial" w:cs="Arial"/>
                <w:sz w:val="22"/>
                <w:szCs w:val="22"/>
              </w:rPr>
            </w:pPr>
            <w:r>
              <w:rPr>
                <w:rFonts w:ascii="Arial" w:hAnsi="Arial" w:cs="Arial"/>
                <w:sz w:val="22"/>
                <w:szCs w:val="22"/>
              </w:rPr>
              <w:t>The project team leader and main project coordinator</w:t>
            </w:r>
          </w:p>
        </w:tc>
      </w:tr>
      <w:tr w:rsidR="003B5F90" w:rsidRPr="00F60FD4" w:rsidTr="003B5F90">
        <w:tblPrEx>
          <w:shd w:val="clear" w:color="auto" w:fill="FFFFFF"/>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Ancillary and post-trial care</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30</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Provisions, if any, for ancillary and post-trial care, and for compensation to those who suffer harm from trial participation</w:t>
            </w:r>
          </w:p>
        </w:tc>
        <w:tc>
          <w:tcPr>
            <w:tcW w:w="641" w:type="pct"/>
            <w:shd w:val="clear" w:color="auto" w:fill="FFFFFF"/>
          </w:tcPr>
          <w:p w:rsidR="003B5F90" w:rsidRPr="00F60FD4" w:rsidRDefault="008F7CD0" w:rsidP="000868E6">
            <w:pPr>
              <w:jc w:val="center"/>
              <w:rPr>
                <w:rFonts w:ascii="Arial" w:hAnsi="Arial" w:cs="Arial"/>
                <w:sz w:val="22"/>
                <w:szCs w:val="22"/>
              </w:rPr>
            </w:pPr>
            <w:r>
              <w:rPr>
                <w:rFonts w:ascii="Arial" w:hAnsi="Arial" w:cs="Arial"/>
                <w:sz w:val="22"/>
                <w:szCs w:val="22"/>
              </w:rPr>
              <w:t>Covered by Norwegian regulations and The Norwegian System of Patient Injury Compensation (NPE)</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Dissemination policy</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31a</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investigators and sponsor to communicate trial results to participants, healthcare professionals, the public, and other relevant groups (</w:t>
            </w:r>
            <w:proofErr w:type="spellStart"/>
            <w:r w:rsidRPr="00F60FD4">
              <w:rPr>
                <w:rFonts w:ascii="Arial" w:hAnsi="Arial" w:cs="Arial"/>
                <w:sz w:val="22"/>
                <w:szCs w:val="22"/>
              </w:rPr>
              <w:t>eg</w:t>
            </w:r>
            <w:proofErr w:type="spellEnd"/>
            <w:r w:rsidRPr="00F60FD4">
              <w:rPr>
                <w:rFonts w:ascii="Arial" w:hAnsi="Arial" w:cs="Arial"/>
                <w:sz w:val="22"/>
                <w:szCs w:val="22"/>
              </w:rPr>
              <w:t>, via publication, reporting in results databases, or other data sharing arrangements), including any publication restrictions</w:t>
            </w:r>
          </w:p>
        </w:tc>
        <w:tc>
          <w:tcPr>
            <w:tcW w:w="641" w:type="pct"/>
          </w:tcPr>
          <w:p w:rsidR="003B5F90" w:rsidRPr="00CD7FBA" w:rsidRDefault="00003AE2" w:rsidP="000868E6">
            <w:pPr>
              <w:jc w:val="center"/>
              <w:rPr>
                <w:rFonts w:ascii="Arial" w:hAnsi="Arial" w:cs="Arial"/>
                <w:sz w:val="22"/>
                <w:szCs w:val="22"/>
                <w:u w:val="single"/>
              </w:rPr>
            </w:pPr>
            <w:r>
              <w:rPr>
                <w:rFonts w:ascii="Arial" w:hAnsi="Arial" w:cs="Arial"/>
                <w:sz w:val="22"/>
                <w:szCs w:val="22"/>
              </w:rPr>
              <w:t>10</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31b</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Authorship eligibility guidelines and any intended use of professional writers</w:t>
            </w:r>
          </w:p>
        </w:tc>
        <w:tc>
          <w:tcPr>
            <w:tcW w:w="641" w:type="pct"/>
          </w:tcPr>
          <w:p w:rsidR="003B5F90" w:rsidRPr="00F60FD4" w:rsidRDefault="00003AE2" w:rsidP="000868E6">
            <w:pPr>
              <w:jc w:val="center"/>
              <w:rPr>
                <w:rFonts w:ascii="Arial" w:hAnsi="Arial" w:cs="Arial"/>
                <w:sz w:val="22"/>
                <w:szCs w:val="22"/>
              </w:rPr>
            </w:pPr>
            <w:r>
              <w:rPr>
                <w:rFonts w:ascii="Arial" w:hAnsi="Arial" w:cs="Arial"/>
                <w:sz w:val="22"/>
                <w:szCs w:val="22"/>
              </w:rPr>
              <w:t>10</w:t>
            </w:r>
            <w:r w:rsidR="00C30C36">
              <w:rPr>
                <w:rFonts w:ascii="Arial" w:hAnsi="Arial" w:cs="Arial"/>
                <w:sz w:val="22"/>
                <w:szCs w:val="22"/>
              </w:rPr>
              <w:t xml:space="preserve">, </w:t>
            </w:r>
            <w:r w:rsidR="008F7CD0">
              <w:rPr>
                <w:rFonts w:ascii="Arial" w:hAnsi="Arial" w:cs="Arial"/>
                <w:sz w:val="22"/>
                <w:szCs w:val="22"/>
              </w:rPr>
              <w:t xml:space="preserve">but </w:t>
            </w:r>
            <w:r w:rsidR="00C30C36">
              <w:rPr>
                <w:rFonts w:ascii="Arial" w:hAnsi="Arial" w:cs="Arial"/>
                <w:sz w:val="22"/>
                <w:szCs w:val="22"/>
              </w:rPr>
              <w:t>no professional writers</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31c</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if any, for granting public access to the full protocol, participant-level dataset, and statistical code</w:t>
            </w:r>
          </w:p>
        </w:tc>
        <w:tc>
          <w:tcPr>
            <w:tcW w:w="641" w:type="pct"/>
          </w:tcPr>
          <w:p w:rsidR="003B5F90" w:rsidRPr="0040126B" w:rsidRDefault="0040126B" w:rsidP="00003AE2">
            <w:pPr>
              <w:jc w:val="center"/>
            </w:pPr>
            <w:r w:rsidRPr="0040126B">
              <w:t>1</w:t>
            </w:r>
            <w:r w:rsidR="00003AE2">
              <w:t>1</w:t>
            </w: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Appendices</w:t>
            </w:r>
          </w:p>
        </w:tc>
        <w:tc>
          <w:tcPr>
            <w:tcW w:w="242" w:type="pct"/>
          </w:tcPr>
          <w:p w:rsidR="003B5F90" w:rsidRPr="00F60FD4" w:rsidRDefault="003B5F90" w:rsidP="0059652A">
            <w:pPr>
              <w:rPr>
                <w:rFonts w:ascii="Arial" w:hAnsi="Arial" w:cs="Arial"/>
                <w:sz w:val="22"/>
                <w:szCs w:val="22"/>
              </w:rPr>
            </w:pPr>
          </w:p>
        </w:tc>
        <w:tc>
          <w:tcPr>
            <w:tcW w:w="3421" w:type="pct"/>
            <w:shd w:val="clear" w:color="auto" w:fill="auto"/>
          </w:tcPr>
          <w:p w:rsidR="003B5F90" w:rsidRPr="00F60FD4" w:rsidRDefault="003B5F90" w:rsidP="0059652A">
            <w:pPr>
              <w:rPr>
                <w:rFonts w:ascii="Arial" w:hAnsi="Arial" w:cs="Arial"/>
                <w:sz w:val="22"/>
                <w:szCs w:val="22"/>
              </w:rPr>
            </w:pPr>
          </w:p>
        </w:tc>
        <w:tc>
          <w:tcPr>
            <w:tcW w:w="641" w:type="pct"/>
          </w:tcPr>
          <w:p w:rsidR="003B5F90" w:rsidRPr="00F60FD4" w:rsidRDefault="003B5F90" w:rsidP="0059652A">
            <w:pPr>
              <w:rPr>
                <w:rFonts w:ascii="Arial" w:hAnsi="Arial" w:cs="Arial"/>
                <w:sz w:val="22"/>
                <w:szCs w:val="22"/>
              </w:rPr>
            </w:pPr>
          </w:p>
        </w:tc>
      </w:tr>
      <w:tr w:rsidR="003B5F90" w:rsidRPr="00F60FD4" w:rsidTr="003B5F90">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Informed consent materials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32</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Model consent form and other related documentation given to participants and authorised surrogates</w:t>
            </w:r>
          </w:p>
        </w:tc>
        <w:tc>
          <w:tcPr>
            <w:tcW w:w="641" w:type="pct"/>
          </w:tcPr>
          <w:p w:rsidR="003B5F90" w:rsidRPr="000868E6" w:rsidRDefault="0040126B" w:rsidP="006214DF">
            <w:pPr>
              <w:jc w:val="center"/>
              <w:rPr>
                <w:rFonts w:ascii="Arial" w:hAnsi="Arial" w:cs="Arial"/>
                <w:sz w:val="22"/>
                <w:szCs w:val="22"/>
              </w:rPr>
            </w:pPr>
            <w:r>
              <w:rPr>
                <w:rFonts w:ascii="Arial" w:hAnsi="Arial" w:cs="Arial"/>
                <w:sz w:val="22"/>
                <w:szCs w:val="22"/>
              </w:rPr>
              <w:t>See consent form</w:t>
            </w:r>
          </w:p>
        </w:tc>
      </w:tr>
      <w:tr w:rsidR="003B5F90" w:rsidRPr="00F60FD4" w:rsidTr="003B5F90">
        <w:trPr>
          <w:cantSplit/>
          <w:trHeight w:val="259"/>
        </w:trPr>
        <w:tc>
          <w:tcPr>
            <w:tcW w:w="696" w:type="pct"/>
            <w:tcBorders>
              <w:bottom w:val="single" w:sz="4" w:space="0" w:color="auto"/>
            </w:tcBorders>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Biological specimens</w:t>
            </w:r>
          </w:p>
        </w:tc>
        <w:tc>
          <w:tcPr>
            <w:tcW w:w="242" w:type="pct"/>
            <w:tcBorders>
              <w:bottom w:val="single" w:sz="4" w:space="0" w:color="auto"/>
            </w:tcBorders>
          </w:tcPr>
          <w:p w:rsidR="003B5F90" w:rsidRPr="00F60FD4" w:rsidRDefault="003B5F90" w:rsidP="0059652A">
            <w:pPr>
              <w:rPr>
                <w:rFonts w:ascii="Arial" w:hAnsi="Arial" w:cs="Arial"/>
                <w:sz w:val="22"/>
                <w:szCs w:val="22"/>
              </w:rPr>
            </w:pPr>
            <w:r w:rsidRPr="00F60FD4">
              <w:rPr>
                <w:rFonts w:ascii="Arial" w:hAnsi="Arial" w:cs="Arial"/>
                <w:sz w:val="22"/>
                <w:szCs w:val="22"/>
              </w:rPr>
              <w:t>33</w:t>
            </w:r>
          </w:p>
        </w:tc>
        <w:tc>
          <w:tcPr>
            <w:tcW w:w="3421" w:type="pct"/>
            <w:tcBorders>
              <w:bottom w:val="single" w:sz="4" w:space="0" w:color="auto"/>
            </w:tcBorders>
            <w:shd w:val="clear" w:color="auto" w:fill="auto"/>
            <w:tcMar>
              <w:top w:w="85" w:type="dxa"/>
              <w:bottom w:w="85" w:type="dxa"/>
            </w:tcMar>
          </w:tcPr>
          <w:p w:rsidR="003B5F90" w:rsidRPr="00F60FD4" w:rsidRDefault="003B5F90" w:rsidP="00333B92">
            <w:pPr>
              <w:spacing w:after="60"/>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641" w:type="pct"/>
            <w:tcBorders>
              <w:bottom w:val="single" w:sz="4" w:space="0" w:color="auto"/>
            </w:tcBorders>
          </w:tcPr>
          <w:p w:rsidR="003B5F90" w:rsidRPr="00F60FD4" w:rsidRDefault="007640FA" w:rsidP="007640FA">
            <w:pPr>
              <w:jc w:val="center"/>
              <w:rPr>
                <w:rFonts w:ascii="Arial" w:hAnsi="Arial" w:cs="Arial"/>
                <w:sz w:val="22"/>
                <w:szCs w:val="22"/>
              </w:rPr>
            </w:pPr>
            <w:r>
              <w:rPr>
                <w:rFonts w:ascii="Arial" w:hAnsi="Arial" w:cs="Arial"/>
                <w:sz w:val="22"/>
                <w:szCs w:val="22"/>
              </w:rPr>
              <w:t>N/A</w:t>
            </w:r>
            <w:r w:rsidR="008F7CD0">
              <w:rPr>
                <w:rFonts w:ascii="Arial" w:hAnsi="Arial" w:cs="Arial"/>
                <w:sz w:val="22"/>
                <w:szCs w:val="22"/>
              </w:rPr>
              <w:t>: no biological specimen will be collected for any outcome</w:t>
            </w:r>
          </w:p>
        </w:tc>
      </w:tr>
    </w:tbl>
    <w:p w:rsidR="0059652A" w:rsidRPr="00D71B07" w:rsidRDefault="0059652A" w:rsidP="008147AF">
      <w:pPr>
        <w:spacing w:before="60"/>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9" w:tgtFrame="_blank" w:history="1">
        <w:r w:rsidR="005C1A6C" w:rsidRPr="005C1A6C">
          <w:rPr>
            <w:rStyle w:val="Hyperkobling"/>
            <w:rFonts w:ascii="Arial" w:hAnsi="Arial" w:cs="Arial"/>
            <w:sz w:val="22"/>
            <w:szCs w:val="22"/>
          </w:rPr>
          <w:t>Attribution-</w:t>
        </w:r>
        <w:proofErr w:type="spellStart"/>
        <w:r w:rsidR="005C1A6C" w:rsidRPr="005C1A6C">
          <w:rPr>
            <w:rStyle w:val="Hyperkobling"/>
            <w:rFonts w:ascii="Arial" w:hAnsi="Arial" w:cs="Arial"/>
            <w:sz w:val="22"/>
            <w:szCs w:val="22"/>
          </w:rPr>
          <w:t>NonCommercial</w:t>
        </w:r>
        <w:proofErr w:type="spellEnd"/>
        <w:r w:rsidR="005C1A6C" w:rsidRPr="005C1A6C">
          <w:rPr>
            <w:rStyle w:val="Hyperkobling"/>
            <w:rFonts w:ascii="Arial" w:hAnsi="Arial" w:cs="Arial"/>
            <w:sz w:val="22"/>
            <w:szCs w:val="22"/>
          </w:rPr>
          <w:t>-</w:t>
        </w:r>
        <w:proofErr w:type="spellStart"/>
        <w:r w:rsidR="005C1A6C" w:rsidRPr="005C1A6C">
          <w:rPr>
            <w:rStyle w:val="Hyperkobling"/>
            <w:rFonts w:ascii="Arial" w:hAnsi="Arial" w:cs="Arial"/>
            <w:sz w:val="22"/>
            <w:szCs w:val="22"/>
          </w:rPr>
          <w:t>NoDerivs</w:t>
        </w:r>
        <w:proofErr w:type="spellEnd"/>
        <w:r w:rsidR="005C1A6C" w:rsidRPr="005C1A6C">
          <w:rPr>
            <w:rStyle w:val="Hyperkobling"/>
            <w:rFonts w:ascii="Arial" w:hAnsi="Arial" w:cs="Arial"/>
            <w:sz w:val="22"/>
            <w:szCs w:val="22"/>
          </w:rPr>
          <w:t xml:space="preserve"> 3.0 </w:t>
        </w:r>
        <w:proofErr w:type="spellStart"/>
        <w:r w:rsidR="005C1A6C" w:rsidRPr="005C1A6C">
          <w:rPr>
            <w:rStyle w:val="Hyperkobling"/>
            <w:rFonts w:ascii="Arial" w:hAnsi="Arial" w:cs="Arial"/>
            <w:sz w:val="22"/>
            <w:szCs w:val="22"/>
          </w:rPr>
          <w:t>Unported</w:t>
        </w:r>
        <w:proofErr w:type="spellEnd"/>
      </w:hyperlink>
      <w:r w:rsidR="005C1A6C" w:rsidRPr="005C1A6C">
        <w:rPr>
          <w:rFonts w:ascii="Arial" w:hAnsi="Arial" w:cs="Arial"/>
          <w:sz w:val="22"/>
          <w:szCs w:val="22"/>
        </w:rPr>
        <w:t>” license</w:t>
      </w:r>
      <w:r w:rsidR="005C1A6C">
        <w:rPr>
          <w:rFonts w:ascii="Arial" w:hAnsi="Arial" w:cs="Arial"/>
          <w:sz w:val="22"/>
          <w:szCs w:val="22"/>
        </w:rPr>
        <w:t>.</w:t>
      </w:r>
    </w:p>
    <w:sectPr w:rsidR="0059652A" w:rsidRPr="00D71B07" w:rsidSect="005D0E99">
      <w:footerReference w:type="even" r:id="rId10"/>
      <w:footerReference w:type="default" r:id="rId11"/>
      <w:pgSz w:w="16834" w:h="11909" w:orient="landscape"/>
      <w:pgMar w:top="720" w:right="720" w:bottom="720" w:left="720" w:header="54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F3959" w:rsidRDefault="002F3959" w:rsidP="0059652A">
      <w:pPr>
        <w:spacing w:line="240" w:lineRule="auto"/>
      </w:pPr>
      <w:r>
        <w:separator/>
      </w:r>
    </w:p>
  </w:endnote>
  <w:endnote w:type="continuationSeparator" w:id="0">
    <w:p w:rsidR="002F3959" w:rsidRDefault="002F3959"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26772" w:rsidRDefault="00026772" w:rsidP="0059652A">
    <w:pPr>
      <w:pStyle w:val="Bunntekst"/>
      <w:framePr w:wrap="around" w:vAnchor="text" w:hAnchor="margin" w:xAlign="right" w:y="1"/>
      <w:rPr>
        <w:rStyle w:val="Sidetall"/>
      </w:rPr>
    </w:pPr>
    <w:r>
      <w:rPr>
        <w:rStyle w:val="Sidetall"/>
      </w:rPr>
      <w:fldChar w:fldCharType="begin"/>
    </w:r>
    <w:r>
      <w:rPr>
        <w:rStyle w:val="Sidetall"/>
      </w:rPr>
      <w:instrText xml:space="preserve">PAGE  </w:instrText>
    </w:r>
    <w:r>
      <w:rPr>
        <w:rStyle w:val="Sidetall"/>
      </w:rPr>
      <w:fldChar w:fldCharType="end"/>
    </w:r>
  </w:p>
  <w:p w:rsidR="00026772" w:rsidRDefault="00026772" w:rsidP="0059652A">
    <w:pPr>
      <w:pStyle w:val="Bunnteks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26772" w:rsidRDefault="00026772" w:rsidP="0059652A">
    <w:pPr>
      <w:pStyle w:val="Bunntekst"/>
      <w:framePr w:wrap="around" w:vAnchor="text" w:hAnchor="margin" w:xAlign="right" w:y="1"/>
      <w:rPr>
        <w:rStyle w:val="Sidetall"/>
      </w:rPr>
    </w:pPr>
    <w:r>
      <w:rPr>
        <w:rStyle w:val="Sidetall"/>
      </w:rPr>
      <w:fldChar w:fldCharType="begin"/>
    </w:r>
    <w:r>
      <w:rPr>
        <w:rStyle w:val="Sidetall"/>
      </w:rPr>
      <w:instrText xml:space="preserve">PAGE  </w:instrText>
    </w:r>
    <w:r>
      <w:rPr>
        <w:rStyle w:val="Sidetall"/>
      </w:rPr>
      <w:fldChar w:fldCharType="separate"/>
    </w:r>
    <w:r w:rsidR="00003AE2">
      <w:rPr>
        <w:rStyle w:val="Sidetall"/>
        <w:noProof/>
      </w:rPr>
      <w:t>2</w:t>
    </w:r>
    <w:r>
      <w:rPr>
        <w:rStyle w:val="Sidetall"/>
      </w:rPr>
      <w:fldChar w:fldCharType="end"/>
    </w:r>
  </w:p>
  <w:p w:rsidR="00026772" w:rsidRDefault="00026772" w:rsidP="0059652A">
    <w:pPr>
      <w:pStyle w:val="Bunnteks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F3959" w:rsidRDefault="002F3959" w:rsidP="0059652A">
      <w:pPr>
        <w:spacing w:line="240" w:lineRule="auto"/>
      </w:pPr>
      <w:r>
        <w:separator/>
      </w:r>
    </w:p>
  </w:footnote>
  <w:footnote w:type="continuationSeparator" w:id="0">
    <w:p w:rsidR="002F3959" w:rsidRDefault="002F3959" w:rsidP="0059652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23EB1FAD"/>
    <w:multiLevelType w:val="multilevel"/>
    <w:tmpl w:val="DD34CDBE"/>
    <w:numStyleLink w:val="Tab"/>
  </w:abstractNum>
  <w:abstractNum w:abstractNumId="4" w15:restartNumberingAfterBreak="0">
    <w:nsid w:val="2A623996"/>
    <w:multiLevelType w:val="multilevel"/>
    <w:tmpl w:val="9EF0E7A6"/>
    <w:numStyleLink w:val="vid"/>
  </w:abstractNum>
  <w:abstractNum w:abstractNumId="5" w15:restartNumberingAfterBreak="0">
    <w:nsid w:val="2C5A46B2"/>
    <w:multiLevelType w:val="multilevel"/>
    <w:tmpl w:val="BBBCAD00"/>
    <w:numStyleLink w:val="data-supp"/>
  </w:abstractNum>
  <w:abstractNum w:abstractNumId="6"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Overskrift2"/>
      <w:lvlText w:val="%2."/>
      <w:lvlJc w:val="left"/>
      <w:pPr>
        <w:tabs>
          <w:tab w:val="num" w:pos="1080"/>
        </w:tabs>
        <w:ind w:left="720" w:firstLine="0"/>
      </w:pPr>
    </w:lvl>
    <w:lvl w:ilvl="2">
      <w:start w:val="1"/>
      <w:numFmt w:val="decimal"/>
      <w:pStyle w:val="Overskrift3"/>
      <w:lvlText w:val="%3."/>
      <w:lvlJc w:val="left"/>
      <w:pPr>
        <w:tabs>
          <w:tab w:val="num" w:pos="1800"/>
        </w:tabs>
        <w:ind w:left="1440" w:firstLine="0"/>
      </w:pPr>
    </w:lvl>
    <w:lvl w:ilvl="3">
      <w:start w:val="1"/>
      <w:numFmt w:val="lowerLetter"/>
      <w:pStyle w:val="Overskrift4"/>
      <w:lvlText w:val="%4)"/>
      <w:lvlJc w:val="left"/>
      <w:pPr>
        <w:tabs>
          <w:tab w:val="num" w:pos="2520"/>
        </w:tabs>
        <w:ind w:left="2160" w:firstLine="0"/>
      </w:pPr>
    </w:lvl>
    <w:lvl w:ilvl="4">
      <w:start w:val="1"/>
      <w:numFmt w:val="decimal"/>
      <w:pStyle w:val="Overskrift5"/>
      <w:lvlText w:val="(%5)"/>
      <w:lvlJc w:val="left"/>
      <w:pPr>
        <w:tabs>
          <w:tab w:val="num" w:pos="3240"/>
        </w:tabs>
        <w:ind w:left="2880" w:firstLine="0"/>
      </w:pPr>
    </w:lvl>
    <w:lvl w:ilvl="5">
      <w:start w:val="1"/>
      <w:numFmt w:val="lowerLetter"/>
      <w:pStyle w:val="Overskrift6"/>
      <w:lvlText w:val="(%6)"/>
      <w:lvlJc w:val="left"/>
      <w:pPr>
        <w:tabs>
          <w:tab w:val="num" w:pos="3960"/>
        </w:tabs>
        <w:ind w:left="3600" w:firstLine="0"/>
      </w:pPr>
    </w:lvl>
    <w:lvl w:ilvl="6">
      <w:start w:val="1"/>
      <w:numFmt w:val="lowerRoman"/>
      <w:pStyle w:val="Overskrift7"/>
      <w:lvlText w:val="(%7)"/>
      <w:lvlJc w:val="left"/>
      <w:pPr>
        <w:tabs>
          <w:tab w:val="num" w:pos="4680"/>
        </w:tabs>
        <w:ind w:left="4320" w:firstLine="0"/>
      </w:pPr>
    </w:lvl>
    <w:lvl w:ilvl="7">
      <w:start w:val="1"/>
      <w:numFmt w:val="lowerLetter"/>
      <w:pStyle w:val="Overskrift8"/>
      <w:lvlText w:val="(%8)"/>
      <w:lvlJc w:val="left"/>
      <w:pPr>
        <w:tabs>
          <w:tab w:val="num" w:pos="5400"/>
        </w:tabs>
        <w:ind w:left="5040" w:firstLine="0"/>
      </w:pPr>
    </w:lvl>
    <w:lvl w:ilvl="8">
      <w:start w:val="1"/>
      <w:numFmt w:val="lowerRoman"/>
      <w:pStyle w:val="Overskrift9"/>
      <w:lvlText w:val="(%9)"/>
      <w:lvlJc w:val="left"/>
      <w:pPr>
        <w:tabs>
          <w:tab w:val="num" w:pos="6120"/>
        </w:tabs>
        <w:ind w:left="5760" w:firstLine="0"/>
      </w:pPr>
    </w:lvl>
  </w:abstractNum>
  <w:abstractNum w:abstractNumId="9" w15:restartNumberingAfterBreak="0">
    <w:nsid w:val="3D494CB4"/>
    <w:multiLevelType w:val="multilevel"/>
    <w:tmpl w:val="59187088"/>
    <w:numStyleLink w:val="Fig"/>
  </w:abstractNum>
  <w:abstractNum w:abstractNumId="10"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6F612173"/>
    <w:multiLevelType w:val="multilevel"/>
    <w:tmpl w:val="488A68AE"/>
    <w:numStyleLink w:val="aud"/>
  </w:abstractNum>
  <w:abstractNum w:abstractNumId="12"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8"/>
  </w:num>
  <w:num w:numId="2">
    <w:abstractNumId w:val="12"/>
  </w:num>
  <w:num w:numId="3">
    <w:abstractNumId w:val="1"/>
  </w:num>
  <w:num w:numId="4">
    <w:abstractNumId w:val="7"/>
  </w:num>
  <w:num w:numId="5">
    <w:abstractNumId w:val="3"/>
  </w:num>
  <w:num w:numId="6">
    <w:abstractNumId w:val="6"/>
  </w:num>
  <w:num w:numId="7">
    <w:abstractNumId w:val="0"/>
  </w:num>
  <w:num w:numId="8">
    <w:abstractNumId w:val="2"/>
  </w:num>
  <w:num w:numId="9">
    <w:abstractNumId w:val="14"/>
  </w:num>
  <w:num w:numId="10">
    <w:abstractNumId w:val="11"/>
  </w:num>
  <w:num w:numId="11">
    <w:abstractNumId w:val="10"/>
  </w:num>
  <w:num w:numId="12">
    <w:abstractNumId w:val="9"/>
  </w:num>
  <w:num w:numId="13">
    <w:abstractNumId w:val="13"/>
  </w:num>
  <w:num w:numId="14">
    <w:abstractNumId w:val="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linkStyles/>
  <w:defaultTabStop w:val="720"/>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77D2F"/>
    <w:rsid w:val="000018B8"/>
    <w:rsid w:val="00003AE2"/>
    <w:rsid w:val="00026772"/>
    <w:rsid w:val="000552DB"/>
    <w:rsid w:val="000616AA"/>
    <w:rsid w:val="00063AB9"/>
    <w:rsid w:val="00067B81"/>
    <w:rsid w:val="00080669"/>
    <w:rsid w:val="000868E6"/>
    <w:rsid w:val="000F4426"/>
    <w:rsid w:val="00115E47"/>
    <w:rsid w:val="00122D3D"/>
    <w:rsid w:val="001356F4"/>
    <w:rsid w:val="00137227"/>
    <w:rsid w:val="0016462B"/>
    <w:rsid w:val="001814CD"/>
    <w:rsid w:val="001B0D4D"/>
    <w:rsid w:val="001D157C"/>
    <w:rsid w:val="001D1B51"/>
    <w:rsid w:val="001F505F"/>
    <w:rsid w:val="00201BE7"/>
    <w:rsid w:val="00207E82"/>
    <w:rsid w:val="00242CF2"/>
    <w:rsid w:val="00264C8B"/>
    <w:rsid w:val="002B3AD5"/>
    <w:rsid w:val="002D0D8B"/>
    <w:rsid w:val="002F3959"/>
    <w:rsid w:val="003154D0"/>
    <w:rsid w:val="003214FE"/>
    <w:rsid w:val="00333B92"/>
    <w:rsid w:val="0033631F"/>
    <w:rsid w:val="0033735F"/>
    <w:rsid w:val="0034668D"/>
    <w:rsid w:val="003803BE"/>
    <w:rsid w:val="00386FE2"/>
    <w:rsid w:val="003A7505"/>
    <w:rsid w:val="003B0C89"/>
    <w:rsid w:val="003B0E5B"/>
    <w:rsid w:val="003B5F5D"/>
    <w:rsid w:val="003B5F90"/>
    <w:rsid w:val="0040126B"/>
    <w:rsid w:val="00463066"/>
    <w:rsid w:val="004A33A9"/>
    <w:rsid w:val="004C08C8"/>
    <w:rsid w:val="004C40CB"/>
    <w:rsid w:val="004C7F61"/>
    <w:rsid w:val="004E2363"/>
    <w:rsid w:val="004F7C54"/>
    <w:rsid w:val="00570DC0"/>
    <w:rsid w:val="0059652A"/>
    <w:rsid w:val="00597B0B"/>
    <w:rsid w:val="005C1A6C"/>
    <w:rsid w:val="005D0E99"/>
    <w:rsid w:val="005E5BFA"/>
    <w:rsid w:val="005F6C7E"/>
    <w:rsid w:val="006017EC"/>
    <w:rsid w:val="00611114"/>
    <w:rsid w:val="006142BA"/>
    <w:rsid w:val="006171BD"/>
    <w:rsid w:val="006214DF"/>
    <w:rsid w:val="00635ECD"/>
    <w:rsid w:val="00675ED5"/>
    <w:rsid w:val="00694A43"/>
    <w:rsid w:val="006A0887"/>
    <w:rsid w:val="006E6F50"/>
    <w:rsid w:val="00702328"/>
    <w:rsid w:val="00742BC3"/>
    <w:rsid w:val="00750C6F"/>
    <w:rsid w:val="007640FA"/>
    <w:rsid w:val="00791EAB"/>
    <w:rsid w:val="00802EA7"/>
    <w:rsid w:val="00807162"/>
    <w:rsid w:val="008147AF"/>
    <w:rsid w:val="00833918"/>
    <w:rsid w:val="00843E9F"/>
    <w:rsid w:val="00871237"/>
    <w:rsid w:val="008A63AA"/>
    <w:rsid w:val="008A7B09"/>
    <w:rsid w:val="008E236B"/>
    <w:rsid w:val="008F7128"/>
    <w:rsid w:val="008F7CD0"/>
    <w:rsid w:val="009174B1"/>
    <w:rsid w:val="00920792"/>
    <w:rsid w:val="009211FF"/>
    <w:rsid w:val="009C0EA0"/>
    <w:rsid w:val="00A07FFA"/>
    <w:rsid w:val="00A513A3"/>
    <w:rsid w:val="00AB0263"/>
    <w:rsid w:val="00AB3ABC"/>
    <w:rsid w:val="00AB6C0F"/>
    <w:rsid w:val="00B030A3"/>
    <w:rsid w:val="00B20433"/>
    <w:rsid w:val="00B26CC7"/>
    <w:rsid w:val="00B41EB2"/>
    <w:rsid w:val="00B500BB"/>
    <w:rsid w:val="00B52EA9"/>
    <w:rsid w:val="00B77D2F"/>
    <w:rsid w:val="00BA6535"/>
    <w:rsid w:val="00BF2574"/>
    <w:rsid w:val="00C20CD2"/>
    <w:rsid w:val="00C30A8A"/>
    <w:rsid w:val="00C30C36"/>
    <w:rsid w:val="00C54534"/>
    <w:rsid w:val="00C60548"/>
    <w:rsid w:val="00C749CD"/>
    <w:rsid w:val="00C95305"/>
    <w:rsid w:val="00CD00C0"/>
    <w:rsid w:val="00CD7FBA"/>
    <w:rsid w:val="00CF2E1F"/>
    <w:rsid w:val="00CF65AA"/>
    <w:rsid w:val="00D26593"/>
    <w:rsid w:val="00D5012D"/>
    <w:rsid w:val="00D66B24"/>
    <w:rsid w:val="00D71B07"/>
    <w:rsid w:val="00D828EF"/>
    <w:rsid w:val="00D837EF"/>
    <w:rsid w:val="00D84A86"/>
    <w:rsid w:val="00D87290"/>
    <w:rsid w:val="00D932B5"/>
    <w:rsid w:val="00DD6FA0"/>
    <w:rsid w:val="00DE57F2"/>
    <w:rsid w:val="00E71ABA"/>
    <w:rsid w:val="00EA03D5"/>
    <w:rsid w:val="00EA0F4F"/>
    <w:rsid w:val="00EB3FBB"/>
    <w:rsid w:val="00EE2DC6"/>
    <w:rsid w:val="00EE6D79"/>
    <w:rsid w:val="00EF7ABE"/>
    <w:rsid w:val="00F60FD4"/>
    <w:rsid w:val="00F66B61"/>
    <w:rsid w:val="00F84ADB"/>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257DCB2-17EA-4675-9BA0-3194D65B7D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nb-NO" w:eastAsia="nb-NO"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113B5"/>
    <w:pPr>
      <w:spacing w:line="300" w:lineRule="exact"/>
    </w:pPr>
    <w:rPr>
      <w:rFonts w:ascii="Times New Roman" w:eastAsia="Times New Roman" w:hAnsi="Times New Roman"/>
      <w:sz w:val="24"/>
      <w:lang w:val="en-GB" w:eastAsia="en-US"/>
    </w:rPr>
  </w:style>
  <w:style w:type="paragraph" w:styleId="Overskrift1">
    <w:name w:val="heading 1"/>
    <w:basedOn w:val="Normal"/>
    <w:next w:val="Normal"/>
    <w:link w:val="Overskrift1Tegn"/>
    <w:qFormat/>
    <w:rsid w:val="00C113B5"/>
    <w:pPr>
      <w:keepNext/>
      <w:spacing w:before="240" w:after="60"/>
      <w:outlineLvl w:val="0"/>
    </w:pPr>
    <w:rPr>
      <w:rFonts w:ascii="Arial" w:hAnsi="Arial"/>
      <w:b/>
      <w:bCs/>
      <w:kern w:val="32"/>
      <w:sz w:val="32"/>
      <w:szCs w:val="32"/>
    </w:rPr>
  </w:style>
  <w:style w:type="paragraph" w:styleId="Overskrift2">
    <w:name w:val="heading 2"/>
    <w:basedOn w:val="Normal"/>
    <w:next w:val="Normal"/>
    <w:link w:val="Overskrift2Tegn"/>
    <w:qFormat/>
    <w:rsid w:val="00C113B5"/>
    <w:pPr>
      <w:keepNext/>
      <w:numPr>
        <w:ilvl w:val="1"/>
        <w:numId w:val="1"/>
      </w:numPr>
      <w:spacing w:before="240" w:after="60" w:line="240" w:lineRule="auto"/>
      <w:outlineLvl w:val="1"/>
    </w:pPr>
    <w:rPr>
      <w:rFonts w:ascii="Arial" w:hAnsi="Arial"/>
      <w:b/>
      <w:i/>
    </w:rPr>
  </w:style>
  <w:style w:type="paragraph" w:styleId="Overskrift3">
    <w:name w:val="heading 3"/>
    <w:basedOn w:val="Normal"/>
    <w:next w:val="Normal"/>
    <w:link w:val="Overskrift3Tegn"/>
    <w:qFormat/>
    <w:rsid w:val="00C113B5"/>
    <w:pPr>
      <w:keepNext/>
      <w:numPr>
        <w:ilvl w:val="2"/>
        <w:numId w:val="1"/>
      </w:numPr>
      <w:spacing w:before="240" w:after="60" w:line="240" w:lineRule="auto"/>
      <w:outlineLvl w:val="2"/>
    </w:pPr>
    <w:rPr>
      <w:rFonts w:ascii="Arial" w:hAnsi="Arial"/>
    </w:rPr>
  </w:style>
  <w:style w:type="paragraph" w:styleId="Overskrift4">
    <w:name w:val="heading 4"/>
    <w:basedOn w:val="Normal"/>
    <w:next w:val="Normal"/>
    <w:link w:val="Overskrift4Tegn"/>
    <w:qFormat/>
    <w:rsid w:val="00C113B5"/>
    <w:pPr>
      <w:keepNext/>
      <w:numPr>
        <w:ilvl w:val="3"/>
        <w:numId w:val="1"/>
      </w:numPr>
      <w:spacing w:before="240" w:after="60" w:line="240" w:lineRule="auto"/>
      <w:outlineLvl w:val="3"/>
    </w:pPr>
    <w:rPr>
      <w:rFonts w:ascii="Arial" w:hAnsi="Arial"/>
      <w:b/>
    </w:rPr>
  </w:style>
  <w:style w:type="paragraph" w:styleId="Overskrift5">
    <w:name w:val="heading 5"/>
    <w:basedOn w:val="Normal"/>
    <w:next w:val="Normal"/>
    <w:link w:val="Overskrift5Tegn"/>
    <w:qFormat/>
    <w:rsid w:val="00C113B5"/>
    <w:pPr>
      <w:numPr>
        <w:ilvl w:val="4"/>
        <w:numId w:val="1"/>
      </w:numPr>
      <w:spacing w:before="240" w:after="60" w:line="240" w:lineRule="auto"/>
      <w:outlineLvl w:val="4"/>
    </w:pPr>
    <w:rPr>
      <w:sz w:val="22"/>
    </w:rPr>
  </w:style>
  <w:style w:type="paragraph" w:styleId="Overskrift6">
    <w:name w:val="heading 6"/>
    <w:basedOn w:val="Normal"/>
    <w:next w:val="Normal"/>
    <w:link w:val="Overskrift6Tegn"/>
    <w:qFormat/>
    <w:rsid w:val="00C113B5"/>
    <w:pPr>
      <w:numPr>
        <w:ilvl w:val="5"/>
        <w:numId w:val="1"/>
      </w:numPr>
      <w:spacing w:before="240" w:after="60" w:line="240" w:lineRule="auto"/>
      <w:outlineLvl w:val="5"/>
    </w:pPr>
    <w:rPr>
      <w:i/>
      <w:sz w:val="22"/>
    </w:rPr>
  </w:style>
  <w:style w:type="paragraph" w:styleId="Overskrift7">
    <w:name w:val="heading 7"/>
    <w:basedOn w:val="Normal"/>
    <w:next w:val="Normal"/>
    <w:link w:val="Overskrift7Tegn"/>
    <w:qFormat/>
    <w:rsid w:val="00C113B5"/>
    <w:pPr>
      <w:numPr>
        <w:ilvl w:val="6"/>
        <w:numId w:val="1"/>
      </w:numPr>
      <w:spacing w:before="240" w:after="60" w:line="240" w:lineRule="auto"/>
      <w:outlineLvl w:val="6"/>
    </w:pPr>
    <w:rPr>
      <w:rFonts w:ascii="Arial" w:hAnsi="Arial"/>
      <w:sz w:val="20"/>
    </w:rPr>
  </w:style>
  <w:style w:type="paragraph" w:styleId="Overskrift8">
    <w:name w:val="heading 8"/>
    <w:basedOn w:val="Normal"/>
    <w:next w:val="Normal"/>
    <w:link w:val="Overskrift8Tegn"/>
    <w:qFormat/>
    <w:rsid w:val="00C113B5"/>
    <w:pPr>
      <w:numPr>
        <w:ilvl w:val="7"/>
        <w:numId w:val="1"/>
      </w:numPr>
      <w:spacing w:before="240" w:after="60" w:line="240" w:lineRule="auto"/>
      <w:outlineLvl w:val="7"/>
    </w:pPr>
    <w:rPr>
      <w:rFonts w:ascii="Arial" w:hAnsi="Arial"/>
      <w:i/>
      <w:sz w:val="20"/>
    </w:rPr>
  </w:style>
  <w:style w:type="paragraph" w:styleId="Overskrift9">
    <w:name w:val="heading 9"/>
    <w:basedOn w:val="Normal"/>
    <w:next w:val="Normal"/>
    <w:link w:val="Overskrift9Tegn"/>
    <w:qFormat/>
    <w:rsid w:val="00C113B5"/>
    <w:pPr>
      <w:numPr>
        <w:ilvl w:val="8"/>
        <w:numId w:val="1"/>
      </w:numPr>
      <w:spacing w:before="240" w:after="60" w:line="240" w:lineRule="auto"/>
      <w:outlineLvl w:val="8"/>
    </w:pPr>
    <w:rPr>
      <w:rFonts w:ascii="Arial" w:hAnsi="Arial"/>
      <w:b/>
      <w:i/>
      <w:sz w:val="18"/>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ildetekst">
    <w:name w:val="caption"/>
    <w:basedOn w:val="Normal"/>
    <w:next w:val="Normal"/>
    <w:qFormat/>
    <w:rsid w:val="00C113B5"/>
    <w:pPr>
      <w:spacing w:before="120" w:after="120" w:line="240" w:lineRule="auto"/>
    </w:pPr>
    <w:rPr>
      <w:b/>
      <w:sz w:val="20"/>
    </w:rPr>
  </w:style>
  <w:style w:type="paragraph" w:styleId="Topptekst">
    <w:name w:val="header"/>
    <w:basedOn w:val="Normal"/>
    <w:link w:val="TopptekstTegn"/>
    <w:rsid w:val="00C113B5"/>
    <w:pPr>
      <w:tabs>
        <w:tab w:val="center" w:pos="4153"/>
        <w:tab w:val="right" w:pos="8306"/>
      </w:tabs>
      <w:spacing w:line="240" w:lineRule="auto"/>
    </w:pPr>
    <w:rPr>
      <w:sz w:val="18"/>
    </w:rPr>
  </w:style>
  <w:style w:type="character" w:styleId="Sterk">
    <w:name w:val="Strong"/>
    <w:uiPriority w:val="22"/>
    <w:qFormat/>
    <w:rsid w:val="003039ED"/>
    <w:rPr>
      <w:b/>
      <w:bCs/>
    </w:rPr>
  </w:style>
  <w:style w:type="character" w:styleId="Utheving">
    <w:name w:val="Emphasis"/>
    <w:uiPriority w:val="20"/>
    <w:qFormat/>
    <w:rsid w:val="003039ED"/>
    <w:rPr>
      <w:i/>
      <w:iCs/>
    </w:rPr>
  </w:style>
  <w:style w:type="character" w:styleId="Merknadsreferanse">
    <w:name w:val="annotation reference"/>
    <w:uiPriority w:val="99"/>
    <w:semiHidden/>
    <w:unhideWhenUsed/>
    <w:rsid w:val="003039ED"/>
    <w:rPr>
      <w:sz w:val="16"/>
      <w:szCs w:val="16"/>
    </w:rPr>
  </w:style>
  <w:style w:type="character" w:customStyle="1" w:styleId="TopptekstTegn">
    <w:name w:val="Topptekst Tegn"/>
    <w:link w:val="Topptekst"/>
    <w:rsid w:val="003039ED"/>
    <w:rPr>
      <w:rFonts w:ascii="Times New Roman" w:eastAsia="Times New Roman" w:hAnsi="Times New Roman"/>
      <w:sz w:val="18"/>
      <w:lang w:eastAsia="en-US"/>
    </w:rPr>
  </w:style>
  <w:style w:type="paragraph" w:styleId="Bunntekst">
    <w:name w:val="footer"/>
    <w:basedOn w:val="Normal"/>
    <w:link w:val="BunntekstTegn"/>
    <w:rsid w:val="00C113B5"/>
    <w:pPr>
      <w:tabs>
        <w:tab w:val="center" w:pos="4153"/>
        <w:tab w:val="right" w:pos="8306"/>
      </w:tabs>
      <w:spacing w:line="240" w:lineRule="auto"/>
    </w:pPr>
    <w:rPr>
      <w:rFonts w:ascii="Arial" w:hAnsi="Arial"/>
      <w:sz w:val="20"/>
    </w:rPr>
  </w:style>
  <w:style w:type="character" w:customStyle="1" w:styleId="BunntekstTegn">
    <w:name w:val="Bunntekst Tegn"/>
    <w:link w:val="Bunntekst"/>
    <w:rsid w:val="003039ED"/>
    <w:rPr>
      <w:rFonts w:ascii="Arial" w:eastAsia="Times New Roman" w:hAnsi="Arial"/>
      <w:lang w:eastAsia="en-US"/>
    </w:rPr>
  </w:style>
  <w:style w:type="character" w:customStyle="1" w:styleId="Overskrift1Tegn">
    <w:name w:val="Overskrift 1 Tegn"/>
    <w:link w:val="Overskrift1"/>
    <w:rsid w:val="003039ED"/>
    <w:rPr>
      <w:rFonts w:ascii="Arial" w:eastAsia="Times New Roman" w:hAnsi="Arial"/>
      <w:b/>
      <w:bCs/>
      <w:kern w:val="32"/>
      <w:sz w:val="32"/>
      <w:szCs w:val="32"/>
      <w:lang w:eastAsia="en-US"/>
    </w:rPr>
  </w:style>
  <w:style w:type="character" w:customStyle="1" w:styleId="Overskrift2Tegn">
    <w:name w:val="Overskrift 2 Tegn"/>
    <w:link w:val="Overskrift2"/>
    <w:rsid w:val="003039ED"/>
    <w:rPr>
      <w:rFonts w:ascii="Arial" w:eastAsia="Times New Roman" w:hAnsi="Arial"/>
      <w:b/>
      <w:i/>
      <w:sz w:val="24"/>
      <w:lang w:eastAsia="en-US"/>
    </w:rPr>
  </w:style>
  <w:style w:type="character" w:customStyle="1" w:styleId="Overskrift3Tegn">
    <w:name w:val="Overskrift 3 Tegn"/>
    <w:link w:val="Overskrift3"/>
    <w:rsid w:val="003039ED"/>
    <w:rPr>
      <w:rFonts w:ascii="Arial" w:eastAsia="Times New Roman" w:hAnsi="Arial"/>
      <w:sz w:val="24"/>
      <w:lang w:eastAsia="en-US"/>
    </w:rPr>
  </w:style>
  <w:style w:type="character" w:customStyle="1" w:styleId="Overskrift4Tegn">
    <w:name w:val="Overskrift 4 Tegn"/>
    <w:link w:val="Overskrift4"/>
    <w:rsid w:val="003039ED"/>
    <w:rPr>
      <w:rFonts w:ascii="Arial" w:eastAsia="Times New Roman" w:hAnsi="Arial"/>
      <w:b/>
      <w:sz w:val="24"/>
      <w:lang w:eastAsia="en-US"/>
    </w:rPr>
  </w:style>
  <w:style w:type="character" w:customStyle="1" w:styleId="Overskrift5Tegn">
    <w:name w:val="Overskrift 5 Tegn"/>
    <w:link w:val="Overskrift5"/>
    <w:rsid w:val="003039ED"/>
    <w:rPr>
      <w:rFonts w:ascii="Times New Roman" w:eastAsia="Times New Roman" w:hAnsi="Times New Roman"/>
      <w:sz w:val="22"/>
      <w:lang w:eastAsia="en-US"/>
    </w:rPr>
  </w:style>
  <w:style w:type="character" w:customStyle="1" w:styleId="Overskrift6Tegn">
    <w:name w:val="Overskrift 6 Tegn"/>
    <w:link w:val="Overskrift6"/>
    <w:rsid w:val="003039ED"/>
    <w:rPr>
      <w:rFonts w:ascii="Times New Roman" w:eastAsia="Times New Roman" w:hAnsi="Times New Roman"/>
      <w:i/>
      <w:sz w:val="22"/>
      <w:lang w:eastAsia="en-US"/>
    </w:rPr>
  </w:style>
  <w:style w:type="character" w:customStyle="1" w:styleId="Overskrift7Tegn">
    <w:name w:val="Overskrift 7 Tegn"/>
    <w:link w:val="Overskrift7"/>
    <w:rsid w:val="003039ED"/>
    <w:rPr>
      <w:rFonts w:ascii="Arial" w:eastAsia="Times New Roman" w:hAnsi="Arial"/>
      <w:lang w:eastAsia="en-US"/>
    </w:rPr>
  </w:style>
  <w:style w:type="character" w:customStyle="1" w:styleId="Overskrift8Tegn">
    <w:name w:val="Overskrift 8 Tegn"/>
    <w:link w:val="Overskrift8"/>
    <w:rsid w:val="003039ED"/>
    <w:rPr>
      <w:rFonts w:ascii="Arial" w:eastAsia="Times New Roman" w:hAnsi="Arial"/>
      <w:i/>
      <w:lang w:eastAsia="en-US"/>
    </w:rPr>
  </w:style>
  <w:style w:type="character" w:customStyle="1" w:styleId="Overskrift9Tegn">
    <w:name w:val="Overskrift 9 Tegn"/>
    <w:link w:val="Overskrift9"/>
    <w:rsid w:val="003039ED"/>
    <w:rPr>
      <w:rFonts w:ascii="Arial" w:eastAsia="Times New Roman" w:hAnsi="Arial"/>
      <w:b/>
      <w:i/>
      <w:sz w:val="18"/>
      <w:lang w:eastAsia="en-US"/>
    </w:rPr>
  </w:style>
  <w:style w:type="paragraph" w:customStyle="1" w:styleId="Abbreviations">
    <w:name w:val="Abbreviations"/>
    <w:basedOn w:val="Normal"/>
    <w:rsid w:val="00C113B5"/>
    <w:pPr>
      <w:spacing w:line="240" w:lineRule="auto"/>
    </w:pPr>
  </w:style>
  <w:style w:type="paragraph" w:customStyle="1" w:styleId="AbstractPara">
    <w:name w:val="AbstractPara"/>
    <w:basedOn w:val="Normal"/>
    <w:rsid w:val="00C113B5"/>
    <w:pPr>
      <w:spacing w:line="240" w:lineRule="auto"/>
    </w:pPr>
  </w:style>
  <w:style w:type="paragraph" w:customStyle="1" w:styleId="AbstractTitle">
    <w:name w:val="AbstractTitle"/>
    <w:basedOn w:val="Normal"/>
    <w:next w:val="AbstractPara"/>
    <w:rsid w:val="00C113B5"/>
    <w:pPr>
      <w:spacing w:before="120" w:line="240" w:lineRule="exact"/>
      <w:outlineLvl w:val="1"/>
    </w:pPr>
    <w:rPr>
      <w:b/>
      <w:sz w:val="26"/>
    </w:rPr>
  </w:style>
  <w:style w:type="paragraph" w:customStyle="1" w:styleId="Accepted">
    <w:name w:val="Accepted"/>
    <w:basedOn w:val="Normal"/>
    <w:rsid w:val="00C113B5"/>
    <w:pPr>
      <w:spacing w:before="120" w:line="240" w:lineRule="exact"/>
    </w:pPr>
  </w:style>
  <w:style w:type="paragraph" w:customStyle="1" w:styleId="Acknowledge">
    <w:name w:val="Acknowledge"/>
    <w:basedOn w:val="Normal"/>
    <w:rsid w:val="00C113B5"/>
    <w:pPr>
      <w:spacing w:line="240" w:lineRule="auto"/>
    </w:pPr>
  </w:style>
  <w:style w:type="paragraph" w:customStyle="1" w:styleId="Address">
    <w:name w:val="Address"/>
    <w:basedOn w:val="Normal"/>
    <w:rsid w:val="00C113B5"/>
    <w:pPr>
      <w:numPr>
        <w:numId w:val="2"/>
      </w:numPr>
      <w:spacing w:before="120" w:after="40" w:line="240" w:lineRule="auto"/>
    </w:pPr>
  </w:style>
  <w:style w:type="paragraph" w:customStyle="1" w:styleId="Author">
    <w:name w:val="Author"/>
    <w:basedOn w:val="Normal"/>
    <w:next w:val="Normal"/>
    <w:rsid w:val="00C113B5"/>
    <w:pPr>
      <w:spacing w:before="80" w:line="240" w:lineRule="auto"/>
    </w:pPr>
  </w:style>
  <w:style w:type="paragraph" w:customStyle="1" w:styleId="AuthoredBy">
    <w:name w:val="AuthoredBy"/>
    <w:basedOn w:val="Normal"/>
    <w:rsid w:val="00C113B5"/>
    <w:pPr>
      <w:spacing w:line="240" w:lineRule="auto"/>
    </w:pPr>
  </w:style>
  <w:style w:type="paragraph" w:customStyle="1" w:styleId="Banner">
    <w:name w:val="Banner"/>
    <w:basedOn w:val="Normal"/>
    <w:rsid w:val="00C113B5"/>
    <w:pPr>
      <w:spacing w:before="120" w:line="280" w:lineRule="exact"/>
    </w:pPr>
    <w:rPr>
      <w:i/>
      <w:sz w:val="28"/>
    </w:rPr>
  </w:style>
  <w:style w:type="paragraph" w:customStyle="1" w:styleId="BoxEnd">
    <w:name w:val="BoxEnd"/>
    <w:basedOn w:val="Normal"/>
    <w:rsid w:val="00C113B5"/>
    <w:pPr>
      <w:pBdr>
        <w:bottom w:val="single" w:sz="12" w:space="1" w:color="auto"/>
        <w:right w:val="single" w:sz="12" w:space="1" w:color="auto"/>
      </w:pBdr>
      <w:spacing w:after="120" w:line="240" w:lineRule="auto"/>
    </w:pPr>
  </w:style>
  <w:style w:type="paragraph" w:customStyle="1" w:styleId="BoxStart1">
    <w:name w:val="BoxStart1"/>
    <w:basedOn w:val="Normal"/>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Normal"/>
    <w:rsid w:val="00C113B5"/>
    <w:pPr>
      <w:spacing w:before="60" w:line="240" w:lineRule="exact"/>
      <w:ind w:left="288" w:right="288"/>
    </w:pPr>
  </w:style>
  <w:style w:type="paragraph" w:styleId="Tittel">
    <w:name w:val="Title"/>
    <w:basedOn w:val="Normal"/>
    <w:link w:val="TittelTegn"/>
    <w:qFormat/>
    <w:rsid w:val="00C113B5"/>
    <w:pPr>
      <w:spacing w:before="60" w:after="60"/>
      <w:outlineLvl w:val="0"/>
    </w:pPr>
    <w:rPr>
      <w:b/>
      <w:sz w:val="28"/>
    </w:rPr>
  </w:style>
  <w:style w:type="character" w:customStyle="1" w:styleId="TittelTegn">
    <w:name w:val="Tittel Tegn"/>
    <w:link w:val="Tittel"/>
    <w:rsid w:val="003039ED"/>
    <w:rPr>
      <w:rFonts w:ascii="Times New Roman" w:eastAsia="Times New Roman" w:hAnsi="Times New Roman"/>
      <w:b/>
      <w:sz w:val="28"/>
      <w:lang w:eastAsia="en-US"/>
    </w:rPr>
  </w:style>
  <w:style w:type="paragraph" w:customStyle="1" w:styleId="Conflict">
    <w:name w:val="Conflict"/>
    <w:basedOn w:val="Normal"/>
    <w:rsid w:val="00C113B5"/>
    <w:pPr>
      <w:spacing w:before="120" w:after="120" w:line="240" w:lineRule="auto"/>
    </w:pPr>
  </w:style>
  <w:style w:type="paragraph" w:customStyle="1" w:styleId="Correspdent">
    <w:name w:val="Correspdent"/>
    <w:basedOn w:val="Normal"/>
    <w:rsid w:val="00C113B5"/>
    <w:pPr>
      <w:spacing w:line="240" w:lineRule="auto"/>
    </w:pPr>
  </w:style>
  <w:style w:type="paragraph" w:customStyle="1" w:styleId="Credit">
    <w:name w:val="Credit"/>
    <w:basedOn w:val="Bildetekst"/>
    <w:rsid w:val="00C113B5"/>
    <w:rPr>
      <w:sz w:val="18"/>
    </w:rPr>
  </w:style>
  <w:style w:type="paragraph" w:customStyle="1" w:styleId="Article">
    <w:name w:val="Article"/>
    <w:basedOn w:val="Normal"/>
    <w:rsid w:val="00C113B5"/>
    <w:pPr>
      <w:keepNext/>
      <w:suppressAutoHyphens/>
      <w:spacing w:before="120" w:after="60" w:line="240" w:lineRule="auto"/>
    </w:pPr>
    <w:rPr>
      <w:rFonts w:ascii="Arial" w:hAnsi="Arial"/>
      <w:b/>
      <w:noProof/>
      <w:sz w:val="18"/>
    </w:rPr>
  </w:style>
  <w:style w:type="paragraph" w:customStyle="1" w:styleId="Para">
    <w:name w:val="Para"/>
    <w:basedOn w:val="Normal"/>
    <w:rsid w:val="00C113B5"/>
    <w:pPr>
      <w:spacing w:line="360" w:lineRule="auto"/>
      <w:ind w:firstLine="288"/>
    </w:pPr>
  </w:style>
  <w:style w:type="paragraph" w:customStyle="1" w:styleId="Equation">
    <w:name w:val="Equation"/>
    <w:basedOn w:val="Normal"/>
    <w:rsid w:val="00C113B5"/>
    <w:pPr>
      <w:spacing w:line="240" w:lineRule="auto"/>
    </w:pPr>
    <w:rPr>
      <w:b/>
      <w:i/>
    </w:rPr>
  </w:style>
  <w:style w:type="paragraph" w:customStyle="1" w:styleId="FigLeg">
    <w:name w:val="FigLeg"/>
    <w:basedOn w:val="Normal"/>
    <w:rsid w:val="00C113B5"/>
    <w:pPr>
      <w:spacing w:line="240" w:lineRule="auto"/>
    </w:pPr>
  </w:style>
  <w:style w:type="paragraph" w:customStyle="1" w:styleId="Figure">
    <w:name w:val="Figure"/>
    <w:basedOn w:val="Normal"/>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Normal"/>
    <w:rsid w:val="00C113B5"/>
    <w:pPr>
      <w:spacing w:line="240" w:lineRule="auto"/>
    </w:pPr>
  </w:style>
  <w:style w:type="character" w:styleId="Fotnotereferanse">
    <w:name w:val="footnote reference"/>
    <w:semiHidden/>
    <w:rsid w:val="00C113B5"/>
    <w:rPr>
      <w:vertAlign w:val="superscript"/>
    </w:rPr>
  </w:style>
  <w:style w:type="paragraph" w:styleId="Fotnotetekst">
    <w:name w:val="footnote text"/>
    <w:basedOn w:val="Normal"/>
    <w:link w:val="FotnotetekstTegn"/>
    <w:semiHidden/>
    <w:rsid w:val="00C113B5"/>
    <w:pPr>
      <w:spacing w:line="240" w:lineRule="auto"/>
    </w:pPr>
    <w:rPr>
      <w:sz w:val="20"/>
    </w:rPr>
  </w:style>
  <w:style w:type="character" w:customStyle="1" w:styleId="FotnotetekstTegn">
    <w:name w:val="Fotnotetekst Tegn"/>
    <w:link w:val="Fotnotetekst"/>
    <w:semiHidden/>
    <w:rsid w:val="003039ED"/>
    <w:rPr>
      <w:rFonts w:ascii="Times New Roman" w:eastAsia="Times New Roman" w:hAnsi="Times New Roman"/>
      <w:lang w:eastAsia="en-US"/>
    </w:rPr>
  </w:style>
  <w:style w:type="paragraph" w:customStyle="1" w:styleId="Funding">
    <w:name w:val="Funding"/>
    <w:basedOn w:val="Normal"/>
    <w:rsid w:val="00C113B5"/>
    <w:pPr>
      <w:spacing w:after="120" w:line="240" w:lineRule="auto"/>
    </w:pPr>
  </w:style>
  <w:style w:type="paragraph" w:customStyle="1" w:styleId="ArtGroupTitle">
    <w:name w:val="ArtGroupTitle"/>
    <w:basedOn w:val="Tittel"/>
    <w:next w:val="Tittel"/>
    <w:rsid w:val="00C113B5"/>
  </w:style>
  <w:style w:type="paragraph" w:customStyle="1" w:styleId="HeadA">
    <w:name w:val="HeadA"/>
    <w:basedOn w:val="Normal"/>
    <w:rsid w:val="00C113B5"/>
    <w:pPr>
      <w:keepNext/>
      <w:suppressAutoHyphens/>
      <w:spacing w:before="120" w:line="280" w:lineRule="exact"/>
      <w:outlineLvl w:val="1"/>
    </w:pPr>
    <w:rPr>
      <w:b/>
    </w:rPr>
  </w:style>
  <w:style w:type="paragraph" w:customStyle="1" w:styleId="HeadB">
    <w:name w:val="HeadB"/>
    <w:basedOn w:val="Normal"/>
    <w:rsid w:val="00C113B5"/>
    <w:pPr>
      <w:keepNext/>
      <w:suppressAutoHyphens/>
      <w:spacing w:before="60" w:line="280" w:lineRule="exact"/>
      <w:outlineLvl w:val="2"/>
    </w:pPr>
    <w:rPr>
      <w:b/>
      <w:sz w:val="20"/>
    </w:rPr>
  </w:style>
  <w:style w:type="paragraph" w:customStyle="1" w:styleId="HeadC">
    <w:name w:val="HeadC"/>
    <w:basedOn w:val="Normal"/>
    <w:rsid w:val="00C113B5"/>
    <w:pPr>
      <w:keepNext/>
      <w:suppressAutoHyphens/>
      <w:spacing w:before="60" w:line="280" w:lineRule="exact"/>
      <w:outlineLvl w:val="3"/>
    </w:pPr>
    <w:rPr>
      <w:i/>
      <w:sz w:val="20"/>
    </w:rPr>
  </w:style>
  <w:style w:type="paragraph" w:customStyle="1" w:styleId="Keywords">
    <w:name w:val="Keywords"/>
    <w:basedOn w:val="Normal"/>
    <w:rsid w:val="00C113B5"/>
    <w:pPr>
      <w:spacing w:line="240" w:lineRule="auto"/>
    </w:pPr>
  </w:style>
  <w:style w:type="paragraph" w:styleId="Punktliste">
    <w:name w:val="List Bullet"/>
    <w:basedOn w:val="Normal"/>
    <w:autoRedefine/>
    <w:rsid w:val="00C113B5"/>
    <w:pPr>
      <w:tabs>
        <w:tab w:val="num" w:pos="360"/>
      </w:tabs>
      <w:spacing w:line="240" w:lineRule="auto"/>
      <w:ind w:left="360" w:hanging="360"/>
    </w:pPr>
  </w:style>
  <w:style w:type="paragraph" w:customStyle="1" w:styleId="List1">
    <w:name w:val="List1"/>
    <w:basedOn w:val="Normal"/>
    <w:rsid w:val="00C113B5"/>
    <w:pPr>
      <w:spacing w:before="40" w:after="120" w:line="240" w:lineRule="exact"/>
    </w:pPr>
  </w:style>
  <w:style w:type="paragraph" w:customStyle="1" w:styleId="List2">
    <w:name w:val="List2"/>
    <w:basedOn w:val="Normal"/>
    <w:rsid w:val="00C113B5"/>
    <w:pPr>
      <w:spacing w:before="40" w:line="240" w:lineRule="exact"/>
      <w:ind w:left="720"/>
    </w:pPr>
  </w:style>
  <w:style w:type="paragraph" w:customStyle="1" w:styleId="ListPara">
    <w:name w:val="ListPara"/>
    <w:basedOn w:val="Normal"/>
    <w:rsid w:val="00C113B5"/>
    <w:pPr>
      <w:spacing w:line="240" w:lineRule="auto"/>
      <w:ind w:left="720"/>
    </w:pPr>
  </w:style>
  <w:style w:type="paragraph" w:customStyle="1" w:styleId="Miscellaneous">
    <w:name w:val="Miscellaneous"/>
    <w:basedOn w:val="Normal"/>
    <w:rsid w:val="00C113B5"/>
    <w:pPr>
      <w:spacing w:before="120" w:line="240" w:lineRule="exact"/>
    </w:pPr>
  </w:style>
  <w:style w:type="paragraph" w:customStyle="1" w:styleId="MoreInfo">
    <w:name w:val="MoreInfo"/>
    <w:basedOn w:val="Normal"/>
    <w:rsid w:val="00C113B5"/>
    <w:pPr>
      <w:spacing w:before="120" w:line="240" w:lineRule="auto"/>
    </w:pPr>
  </w:style>
  <w:style w:type="paragraph" w:customStyle="1" w:styleId="MoreInfoWeb">
    <w:name w:val="MoreInfoWeb"/>
    <w:basedOn w:val="Normal"/>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Normal"/>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Normal"/>
    <w:rsid w:val="00C113B5"/>
    <w:pPr>
      <w:outlineLvl w:val="4"/>
    </w:pPr>
    <w:rPr>
      <w:sz w:val="16"/>
    </w:rPr>
  </w:style>
  <w:style w:type="paragraph" w:customStyle="1" w:styleId="Participators">
    <w:name w:val="Participators"/>
    <w:basedOn w:val="Normal"/>
    <w:rsid w:val="00C113B5"/>
    <w:pPr>
      <w:spacing w:before="120" w:after="120"/>
    </w:pPr>
  </w:style>
  <w:style w:type="paragraph" w:customStyle="1" w:styleId="Position">
    <w:name w:val="Position"/>
    <w:basedOn w:val="Normal"/>
    <w:next w:val="Normal"/>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Normal"/>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Normal"/>
    <w:rsid w:val="00C113B5"/>
    <w:pPr>
      <w:numPr>
        <w:numId w:val="7"/>
      </w:numPr>
      <w:spacing w:before="40" w:line="360" w:lineRule="auto"/>
    </w:pPr>
  </w:style>
  <w:style w:type="paragraph" w:customStyle="1" w:styleId="RelatedTo">
    <w:name w:val="RelatedTo"/>
    <w:basedOn w:val="Normal"/>
    <w:rsid w:val="00C113B5"/>
  </w:style>
  <w:style w:type="paragraph" w:customStyle="1" w:styleId="RelatedToWeb">
    <w:name w:val="RelatedToWeb"/>
    <w:basedOn w:val="Normal"/>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Normal"/>
    <w:rsid w:val="00C113B5"/>
    <w:rPr>
      <w:i/>
    </w:rPr>
  </w:style>
  <w:style w:type="paragraph" w:customStyle="1" w:styleId="ShortTitle">
    <w:name w:val="ShortTitle"/>
    <w:basedOn w:val="Normal"/>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Undertittel">
    <w:name w:val="Subtitle"/>
    <w:basedOn w:val="Normal"/>
    <w:link w:val="UndertittelTegn"/>
    <w:qFormat/>
    <w:rsid w:val="00C113B5"/>
    <w:pPr>
      <w:spacing w:after="60"/>
      <w:outlineLvl w:val="1"/>
    </w:pPr>
    <w:rPr>
      <w:i/>
    </w:rPr>
  </w:style>
  <w:style w:type="character" w:customStyle="1" w:styleId="UndertittelTegn">
    <w:name w:val="Undertittel Tegn"/>
    <w:link w:val="Undertittel"/>
    <w:rsid w:val="003039ED"/>
    <w:rPr>
      <w:rFonts w:ascii="Times New Roman" w:eastAsia="Times New Roman" w:hAnsi="Times New Roman"/>
      <w:i/>
      <w:sz w:val="24"/>
      <w:lang w:eastAsia="en-US"/>
    </w:rPr>
  </w:style>
  <w:style w:type="paragraph" w:customStyle="1" w:styleId="Undertittel1">
    <w:name w:val="Undertittel1"/>
    <w:basedOn w:val="Undertittel"/>
    <w:rsid w:val="00C113B5"/>
  </w:style>
  <w:style w:type="paragraph" w:customStyle="1" w:styleId="Table">
    <w:name w:val="Table"/>
    <w:basedOn w:val="Normal"/>
    <w:rsid w:val="00C113B5"/>
    <w:pPr>
      <w:numPr>
        <w:numId w:val="5"/>
      </w:numPr>
      <w:tabs>
        <w:tab w:val="left" w:pos="1021"/>
      </w:tabs>
    </w:pPr>
    <w:rPr>
      <w:i/>
    </w:rPr>
  </w:style>
  <w:style w:type="paragraph" w:customStyle="1" w:styleId="TableNote">
    <w:name w:val="TableNote"/>
    <w:basedOn w:val="Normal"/>
    <w:rsid w:val="00C113B5"/>
  </w:style>
  <w:style w:type="character" w:customStyle="1" w:styleId="TableRef">
    <w:name w:val="TableRef"/>
    <w:rsid w:val="00C113B5"/>
    <w:rPr>
      <w:color w:val="0000FF"/>
      <w:vertAlign w:val="superscript"/>
    </w:rPr>
  </w:style>
  <w:style w:type="paragraph" w:customStyle="1" w:styleId="TableTitle">
    <w:name w:val="TableTitle"/>
    <w:basedOn w:val="Normal"/>
    <w:rsid w:val="00C113B5"/>
  </w:style>
  <w:style w:type="paragraph" w:customStyle="1" w:styleId="Topic">
    <w:name w:val="Topic"/>
    <w:basedOn w:val="Normal"/>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Normal"/>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styleId="Fulgthyperkobling">
    <w:name w:val="FollowedHyperlink"/>
    <w:rsid w:val="00C113B5"/>
    <w:rPr>
      <w:color w:val="800080"/>
      <w:u w:val="single"/>
    </w:rPr>
  </w:style>
  <w:style w:type="character" w:styleId="Hyperkobling">
    <w:name w:val="Hyperlink"/>
    <w:rsid w:val="00C113B5"/>
    <w:rPr>
      <w:color w:val="0000FF"/>
      <w:u w:val="single"/>
    </w:rPr>
  </w:style>
  <w:style w:type="character" w:styleId="Linjenummer">
    <w:name w:val="line number"/>
    <w:basedOn w:val="Standardskriftforavsnitt"/>
    <w:rsid w:val="00C113B5"/>
  </w:style>
  <w:style w:type="paragraph" w:styleId="Liste">
    <w:name w:val="List"/>
    <w:basedOn w:val="Normal"/>
    <w:rsid w:val="00C113B5"/>
    <w:pPr>
      <w:ind w:left="283" w:hanging="283"/>
    </w:pPr>
  </w:style>
  <w:style w:type="paragraph" w:styleId="Liste2">
    <w:name w:val="List 2"/>
    <w:basedOn w:val="Normal"/>
    <w:rsid w:val="00C113B5"/>
    <w:pPr>
      <w:ind w:left="566" w:hanging="283"/>
    </w:pPr>
  </w:style>
  <w:style w:type="paragraph" w:styleId="Liste3">
    <w:name w:val="List 3"/>
    <w:basedOn w:val="Normal"/>
    <w:rsid w:val="00C113B5"/>
    <w:pPr>
      <w:ind w:left="849" w:hanging="283"/>
    </w:pPr>
  </w:style>
  <w:style w:type="paragraph" w:styleId="Liste4">
    <w:name w:val="List 4"/>
    <w:basedOn w:val="Normal"/>
    <w:rsid w:val="00C113B5"/>
    <w:pPr>
      <w:ind w:left="1132" w:hanging="283"/>
    </w:pPr>
  </w:style>
  <w:style w:type="paragraph" w:styleId="Liste5">
    <w:name w:val="List 5"/>
    <w:basedOn w:val="Normal"/>
    <w:rsid w:val="00C113B5"/>
    <w:pPr>
      <w:ind w:left="1415" w:hanging="283"/>
    </w:pPr>
  </w:style>
  <w:style w:type="paragraph" w:styleId="Punktliste2">
    <w:name w:val="List Bullet 2"/>
    <w:basedOn w:val="Normal"/>
    <w:autoRedefine/>
    <w:rsid w:val="00C113B5"/>
    <w:pPr>
      <w:tabs>
        <w:tab w:val="num" w:pos="515"/>
      </w:tabs>
      <w:ind w:left="628" w:hanging="340"/>
    </w:pPr>
  </w:style>
  <w:style w:type="paragraph" w:styleId="Punktliste3">
    <w:name w:val="List Bullet 3"/>
    <w:basedOn w:val="Normal"/>
    <w:autoRedefine/>
    <w:rsid w:val="00C113B5"/>
    <w:pPr>
      <w:tabs>
        <w:tab w:val="num" w:pos="926"/>
      </w:tabs>
      <w:ind w:left="926" w:hanging="360"/>
    </w:pPr>
  </w:style>
  <w:style w:type="paragraph" w:styleId="Punktliste4">
    <w:name w:val="List Bullet 4"/>
    <w:basedOn w:val="Normal"/>
    <w:autoRedefine/>
    <w:rsid w:val="00C113B5"/>
    <w:pPr>
      <w:tabs>
        <w:tab w:val="num" w:pos="1209"/>
      </w:tabs>
      <w:ind w:left="1209" w:hanging="360"/>
    </w:pPr>
  </w:style>
  <w:style w:type="paragraph" w:styleId="Punktliste5">
    <w:name w:val="List Bullet 5"/>
    <w:basedOn w:val="Normal"/>
    <w:autoRedefine/>
    <w:rsid w:val="00C113B5"/>
    <w:pPr>
      <w:tabs>
        <w:tab w:val="num" w:pos="1492"/>
      </w:tabs>
      <w:ind w:left="1492" w:hanging="360"/>
    </w:pPr>
  </w:style>
  <w:style w:type="paragraph" w:styleId="Liste-forts">
    <w:name w:val="List Continue"/>
    <w:basedOn w:val="Normal"/>
    <w:rsid w:val="00C113B5"/>
    <w:pPr>
      <w:spacing w:after="120"/>
      <w:ind w:left="283"/>
    </w:pPr>
  </w:style>
  <w:style w:type="paragraph" w:styleId="Liste-forts2">
    <w:name w:val="List Continue 2"/>
    <w:basedOn w:val="Normal"/>
    <w:rsid w:val="00C113B5"/>
    <w:pPr>
      <w:spacing w:after="120"/>
      <w:ind w:left="566"/>
    </w:pPr>
  </w:style>
  <w:style w:type="paragraph" w:styleId="Liste-forts3">
    <w:name w:val="List Continue 3"/>
    <w:basedOn w:val="Normal"/>
    <w:rsid w:val="00C113B5"/>
    <w:pPr>
      <w:spacing w:after="120"/>
      <w:ind w:left="849"/>
    </w:pPr>
  </w:style>
  <w:style w:type="paragraph" w:styleId="Liste-forts4">
    <w:name w:val="List Continue 4"/>
    <w:basedOn w:val="Normal"/>
    <w:rsid w:val="00C113B5"/>
    <w:pPr>
      <w:spacing w:after="120"/>
      <w:ind w:left="1132"/>
    </w:pPr>
  </w:style>
  <w:style w:type="paragraph" w:styleId="Liste-forts5">
    <w:name w:val="List Continue 5"/>
    <w:basedOn w:val="Normal"/>
    <w:rsid w:val="00C113B5"/>
    <w:pPr>
      <w:spacing w:after="120"/>
      <w:ind w:left="1415"/>
    </w:pPr>
  </w:style>
  <w:style w:type="paragraph" w:styleId="Nummerertliste">
    <w:name w:val="List Number"/>
    <w:basedOn w:val="Normal"/>
    <w:rsid w:val="00C113B5"/>
    <w:pPr>
      <w:tabs>
        <w:tab w:val="num" w:pos="360"/>
      </w:tabs>
      <w:ind w:left="360" w:hanging="360"/>
    </w:pPr>
  </w:style>
  <w:style w:type="paragraph" w:styleId="Nummerertliste2">
    <w:name w:val="List Number 2"/>
    <w:basedOn w:val="Normal"/>
    <w:rsid w:val="00C113B5"/>
    <w:pPr>
      <w:tabs>
        <w:tab w:val="num" w:pos="643"/>
      </w:tabs>
      <w:ind w:left="643" w:hanging="360"/>
    </w:pPr>
  </w:style>
  <w:style w:type="paragraph" w:styleId="Nummerertliste3">
    <w:name w:val="List Number 3"/>
    <w:basedOn w:val="Normal"/>
    <w:rsid w:val="00C113B5"/>
    <w:pPr>
      <w:tabs>
        <w:tab w:val="num" w:pos="926"/>
      </w:tabs>
      <w:ind w:left="926" w:hanging="360"/>
    </w:pPr>
  </w:style>
  <w:style w:type="paragraph" w:styleId="Nummerertliste4">
    <w:name w:val="List Number 4"/>
    <w:basedOn w:val="Normal"/>
    <w:rsid w:val="00C113B5"/>
    <w:pPr>
      <w:tabs>
        <w:tab w:val="num" w:pos="1209"/>
      </w:tabs>
      <w:ind w:left="1209" w:hanging="360"/>
    </w:pPr>
  </w:style>
  <w:style w:type="paragraph" w:styleId="Nummerertliste5">
    <w:name w:val="List Number 5"/>
    <w:basedOn w:val="Normal"/>
    <w:rsid w:val="00C113B5"/>
    <w:pPr>
      <w:tabs>
        <w:tab w:val="num" w:pos="1492"/>
      </w:tabs>
      <w:ind w:left="1492" w:hanging="360"/>
    </w:pPr>
  </w:style>
  <w:style w:type="paragraph" w:styleId="Makrotekst">
    <w:name w:val="macro"/>
    <w:link w:val="MakrotekstTegn"/>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eastAsia="en-US"/>
    </w:rPr>
  </w:style>
  <w:style w:type="character" w:customStyle="1" w:styleId="MakrotekstTegn">
    <w:name w:val="Makrotekst Tegn"/>
    <w:link w:val="Makrotekst"/>
    <w:semiHidden/>
    <w:rsid w:val="003039ED"/>
    <w:rPr>
      <w:rFonts w:ascii="Courier New" w:eastAsia="Times New Roman" w:hAnsi="Courier New"/>
      <w:lang w:val="en-GB" w:eastAsia="en-US" w:bidi="ar-SA"/>
    </w:rPr>
  </w:style>
  <w:style w:type="paragraph" w:styleId="Meldingshode">
    <w:name w:val="Message Header"/>
    <w:basedOn w:val="Normal"/>
    <w:link w:val="MeldingshodeTegn"/>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character" w:customStyle="1" w:styleId="MeldingshodeTegn">
    <w:name w:val="Meldingshode Tegn"/>
    <w:link w:val="Meldingshode"/>
    <w:rsid w:val="003039ED"/>
    <w:rPr>
      <w:rFonts w:ascii="Arial" w:eastAsia="Times New Roman" w:hAnsi="Arial"/>
      <w:sz w:val="24"/>
      <w:szCs w:val="24"/>
      <w:shd w:val="pct20" w:color="auto" w:fill="auto"/>
      <w:lang w:eastAsia="en-US"/>
    </w:rPr>
  </w:style>
  <w:style w:type="paragraph" w:styleId="Notatoverskrift">
    <w:name w:val="Note Heading"/>
    <w:basedOn w:val="Normal"/>
    <w:next w:val="Normal"/>
    <w:link w:val="NotatoverskriftTegn"/>
    <w:rsid w:val="00C113B5"/>
  </w:style>
  <w:style w:type="character" w:customStyle="1" w:styleId="NotatoverskriftTegn">
    <w:name w:val="Notatoverskrift Tegn"/>
    <w:link w:val="Notatoverskrift"/>
    <w:rsid w:val="003039ED"/>
    <w:rPr>
      <w:rFonts w:ascii="Times New Roman" w:eastAsia="Times New Roman" w:hAnsi="Times New Roman"/>
      <w:sz w:val="24"/>
      <w:lang w:eastAsia="en-US"/>
    </w:rPr>
  </w:style>
  <w:style w:type="character" w:styleId="Sidetall">
    <w:name w:val="page number"/>
    <w:basedOn w:val="Standardskriftforavsnitt"/>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Normal"/>
    <w:rsid w:val="00C113B5"/>
    <w:pPr>
      <w:spacing w:before="120" w:line="240" w:lineRule="exact"/>
    </w:pPr>
  </w:style>
  <w:style w:type="paragraph" w:customStyle="1" w:styleId="SeriesInfo">
    <w:name w:val="SeriesInfo"/>
    <w:basedOn w:val="Normal"/>
    <w:rsid w:val="00C113B5"/>
    <w:pPr>
      <w:spacing w:before="120" w:line="240" w:lineRule="exact"/>
    </w:pPr>
  </w:style>
  <w:style w:type="paragraph" w:customStyle="1" w:styleId="Remark">
    <w:name w:val="Remark"/>
    <w:basedOn w:val="Normal"/>
    <w:rsid w:val="00C113B5"/>
    <w:rPr>
      <w:color w:val="FF0000"/>
    </w:rPr>
  </w:style>
  <w:style w:type="paragraph" w:customStyle="1" w:styleId="BoxStart4">
    <w:name w:val="BoxStart4"/>
    <w:basedOn w:val="BoxStart3"/>
    <w:rsid w:val="00C113B5"/>
  </w:style>
  <w:style w:type="paragraph" w:styleId="Bibliografi">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Normal"/>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Ingenliste"/>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Dokumentkart">
    <w:name w:val="Document Map"/>
    <w:basedOn w:val="Normal"/>
    <w:link w:val="DokumentkartTegn"/>
    <w:semiHidden/>
    <w:rsid w:val="00C113B5"/>
    <w:pPr>
      <w:shd w:val="clear" w:color="auto" w:fill="000080"/>
    </w:pPr>
    <w:rPr>
      <w:rFonts w:ascii="Tahoma" w:hAnsi="Tahoma"/>
      <w:sz w:val="20"/>
    </w:rPr>
  </w:style>
  <w:style w:type="character" w:customStyle="1" w:styleId="DokumentkartTegn">
    <w:name w:val="Dokumentkart Tegn"/>
    <w:link w:val="Dokumentkart"/>
    <w:semiHidden/>
    <w:rsid w:val="003039ED"/>
    <w:rPr>
      <w:rFonts w:ascii="Tahoma" w:eastAsia="Times New Roman" w:hAnsi="Tahoma" w:cs="Tahoma"/>
      <w:shd w:val="clear" w:color="auto" w:fill="000080"/>
      <w:lang w:eastAsia="en-US"/>
    </w:rPr>
  </w:style>
  <w:style w:type="paragraph" w:customStyle="1" w:styleId="video">
    <w:name w:val="video"/>
    <w:basedOn w:val="supp-file"/>
    <w:next w:val="Bildetekst"/>
    <w:rsid w:val="00C113B5"/>
    <w:pPr>
      <w:numPr>
        <w:numId w:val="14"/>
      </w:numPr>
    </w:pPr>
  </w:style>
  <w:style w:type="numbering" w:customStyle="1" w:styleId="vid">
    <w:name w:val="vid"/>
    <w:basedOn w:val="Ingenliste"/>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Merknadstekst">
    <w:name w:val="annotation text"/>
    <w:basedOn w:val="Normal"/>
    <w:link w:val="MerknadstekstTegn"/>
    <w:uiPriority w:val="99"/>
    <w:semiHidden/>
    <w:unhideWhenUsed/>
    <w:rsid w:val="00676DA0"/>
    <w:rPr>
      <w:sz w:val="20"/>
    </w:rPr>
  </w:style>
  <w:style w:type="character" w:customStyle="1" w:styleId="MerknadstekstTegn">
    <w:name w:val="Merknadstekst Tegn"/>
    <w:link w:val="Merknadstekst"/>
    <w:uiPriority w:val="99"/>
    <w:semiHidden/>
    <w:rsid w:val="00676DA0"/>
    <w:rPr>
      <w:rFonts w:ascii="Times New Roman" w:eastAsia="Times New Roman" w:hAnsi="Times New Roman"/>
      <w:lang w:val="en-GB"/>
    </w:rPr>
  </w:style>
  <w:style w:type="paragraph" w:styleId="Kommentaremne">
    <w:name w:val="annotation subject"/>
    <w:basedOn w:val="Merknadstekst"/>
    <w:next w:val="Merknadstekst"/>
    <w:link w:val="KommentaremneTegn"/>
    <w:uiPriority w:val="99"/>
    <w:semiHidden/>
    <w:unhideWhenUsed/>
    <w:rsid w:val="00676DA0"/>
    <w:rPr>
      <w:b/>
      <w:bCs/>
    </w:rPr>
  </w:style>
  <w:style w:type="character" w:customStyle="1" w:styleId="KommentaremneTegn">
    <w:name w:val="Kommentaremne Tegn"/>
    <w:link w:val="Kommentaremne"/>
    <w:uiPriority w:val="99"/>
    <w:semiHidden/>
    <w:rsid w:val="00676DA0"/>
    <w:rPr>
      <w:rFonts w:ascii="Times New Roman" w:eastAsia="Times New Roman" w:hAnsi="Times New Roman"/>
      <w:b/>
      <w:bCs/>
      <w:lang w:val="en-GB"/>
    </w:rPr>
  </w:style>
  <w:style w:type="paragraph" w:styleId="Bobletekst">
    <w:name w:val="Balloon Text"/>
    <w:basedOn w:val="Normal"/>
    <w:link w:val="BobletekstTegn"/>
    <w:uiPriority w:val="99"/>
    <w:semiHidden/>
    <w:unhideWhenUsed/>
    <w:rsid w:val="00676DA0"/>
    <w:pPr>
      <w:spacing w:line="240" w:lineRule="auto"/>
    </w:pPr>
    <w:rPr>
      <w:rFonts w:ascii="Tahoma" w:hAnsi="Tahoma"/>
      <w:sz w:val="16"/>
      <w:szCs w:val="16"/>
    </w:rPr>
  </w:style>
  <w:style w:type="character" w:customStyle="1" w:styleId="BobletekstTegn">
    <w:name w:val="Bobletekst Tegn"/>
    <w:link w:val="Bobletekst"/>
    <w:uiPriority w:val="99"/>
    <w:semiHidden/>
    <w:rsid w:val="00676DA0"/>
    <w:rPr>
      <w:rFonts w:ascii="Tahoma" w:eastAsia="Times New Roman" w:hAnsi="Tahoma" w:cs="Tahoma"/>
      <w:sz w:val="16"/>
      <w:szCs w:val="16"/>
      <w:lang w:val="en-GB"/>
    </w:rPr>
  </w:style>
  <w:style w:type="paragraph" w:styleId="Revisjon">
    <w:name w:val="Revision"/>
    <w:hidden/>
    <w:uiPriority w:val="99"/>
    <w:semiHidden/>
    <w:rsid w:val="003D707A"/>
    <w:rPr>
      <w:rFonts w:ascii="Times New Roman" w:eastAsia="Times New Roman" w:hAnsi="Times New Roman"/>
      <w:sz w:val="24"/>
      <w:lang w:val="en-GB" w:eastAsia="en-US"/>
    </w:rPr>
  </w:style>
  <w:style w:type="character" w:customStyle="1" w:styleId="Ulstomtale1">
    <w:name w:val="Uløst omtale1"/>
    <w:uiPriority w:val="99"/>
    <w:semiHidden/>
    <w:unhideWhenUsed/>
    <w:rsid w:val="001D1B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736603">
      <w:bodyDiv w:val="1"/>
      <w:marLeft w:val="0"/>
      <w:marRight w:val="0"/>
      <w:marTop w:val="0"/>
      <w:marBottom w:val="0"/>
      <w:divBdr>
        <w:top w:val="none" w:sz="0" w:space="0" w:color="auto"/>
        <w:left w:val="none" w:sz="0" w:space="0" w:color="auto"/>
        <w:bottom w:val="none" w:sz="0" w:space="0" w:color="auto"/>
        <w:right w:val="none" w:sz="0" w:space="0" w:color="auto"/>
      </w:divBdr>
      <w:divsChild>
        <w:div w:id="1399134750">
          <w:marLeft w:val="0"/>
          <w:marRight w:val="0"/>
          <w:marTop w:val="0"/>
          <w:marBottom w:val="0"/>
          <w:divBdr>
            <w:top w:val="none" w:sz="0" w:space="0" w:color="auto"/>
            <w:left w:val="none" w:sz="0" w:space="0" w:color="auto"/>
            <w:bottom w:val="none" w:sz="0" w:space="0" w:color="auto"/>
            <w:right w:val="none" w:sz="0" w:space="0" w:color="auto"/>
          </w:divBdr>
        </w:div>
        <w:div w:id="2130972045">
          <w:marLeft w:val="0"/>
          <w:marRight w:val="0"/>
          <w:marTop w:val="0"/>
          <w:marBottom w:val="0"/>
          <w:divBdr>
            <w:top w:val="none" w:sz="0" w:space="0" w:color="auto"/>
            <w:left w:val="none" w:sz="0" w:space="0" w:color="auto"/>
            <w:bottom w:val="none" w:sz="0" w:space="0" w:color="auto"/>
            <w:right w:val="none" w:sz="0" w:space="0" w:color="auto"/>
          </w:divBdr>
        </w:div>
      </w:divsChild>
    </w:div>
    <w:div w:id="808476279">
      <w:bodyDiv w:val="1"/>
      <w:marLeft w:val="0"/>
      <w:marRight w:val="0"/>
      <w:marTop w:val="0"/>
      <w:marBottom w:val="0"/>
      <w:divBdr>
        <w:top w:val="none" w:sz="0" w:space="0" w:color="auto"/>
        <w:left w:val="none" w:sz="0" w:space="0" w:color="auto"/>
        <w:bottom w:val="none" w:sz="0" w:space="0" w:color="auto"/>
        <w:right w:val="none" w:sz="0" w:space="0" w:color="auto"/>
      </w:divBdr>
      <w:divsChild>
        <w:div w:id="878129332">
          <w:marLeft w:val="0"/>
          <w:marRight w:val="0"/>
          <w:marTop w:val="0"/>
          <w:marBottom w:val="0"/>
          <w:divBdr>
            <w:top w:val="none" w:sz="0" w:space="0" w:color="auto"/>
            <w:left w:val="none" w:sz="0" w:space="0" w:color="auto"/>
            <w:bottom w:val="none" w:sz="0" w:space="0" w:color="auto"/>
            <w:right w:val="none" w:sz="0" w:space="0" w:color="auto"/>
          </w:divBdr>
        </w:div>
        <w:div w:id="2101171360">
          <w:marLeft w:val="0"/>
          <w:marRight w:val="0"/>
          <w:marTop w:val="0"/>
          <w:marBottom w:val="0"/>
          <w:divBdr>
            <w:top w:val="none" w:sz="0" w:space="0" w:color="auto"/>
            <w:left w:val="none" w:sz="0" w:space="0" w:color="auto"/>
            <w:bottom w:val="none" w:sz="0" w:space="0" w:color="auto"/>
            <w:right w:val="none" w:sz="0" w:space="0" w:color="auto"/>
          </w:divBdr>
        </w:div>
      </w:divsChild>
    </w:div>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reativecommons.org/licenses/by-nc-nd/3.0/"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0E4C65-9BBD-4A99-8801-E29700E8DE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articleNLM.dot</Template>
  <TotalTime>0</TotalTime>
  <Pages>6</Pages>
  <Words>1651</Words>
  <Characters>8752</Characters>
  <Application>Microsoft Office Word</Application>
  <DocSecurity>0</DocSecurity>
  <Lines>72</Lines>
  <Paragraphs>20</Paragraphs>
  <ScaleCrop>false</ScaleCrop>
  <HeadingPairs>
    <vt:vector size="6" baseType="variant">
      <vt:variant>
        <vt:lpstr>Tittel</vt:lpstr>
      </vt:variant>
      <vt:variant>
        <vt:i4>1</vt:i4>
      </vt:variant>
      <vt:variant>
        <vt:lpstr>Title</vt:lpstr>
      </vt:variant>
      <vt:variant>
        <vt:i4>1</vt:i4>
      </vt:variant>
      <vt:variant>
        <vt:lpstr>Titel</vt:lpstr>
      </vt:variant>
      <vt:variant>
        <vt:i4>1</vt:i4>
      </vt:variant>
    </vt:vector>
  </HeadingPairs>
  <TitlesOfParts>
    <vt:vector size="3" baseType="lpstr">
      <vt:lpstr>Table 1  SPIRIT 2013 checklist: recommended items to address in a clinical trial protocol and related documents*</vt:lpstr>
      <vt:lpstr>Table 1  SPIRIT 2013 checklist: recommended items to address in a clinical trial protocol and related documents*</vt:lpstr>
      <vt:lpstr>Table 1  SPIRIT 2013 checklist: recommended items to address in a clinical trial protocol and related documents*</vt:lpstr>
    </vt:vector>
  </TitlesOfParts>
  <Company>Trondheim Kommune</Company>
  <LinksUpToDate>false</LinksUpToDate>
  <CharactersWithSpaces>10383</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creator>JKitchen</dc:creator>
  <cp:lastModifiedBy>Bjarne Austad</cp:lastModifiedBy>
  <cp:revision>2</cp:revision>
  <cp:lastPrinted>2018-11-05T14:12:00Z</cp:lastPrinted>
  <dcterms:created xsi:type="dcterms:W3CDTF">2020-01-20T21:16:00Z</dcterms:created>
  <dcterms:modified xsi:type="dcterms:W3CDTF">2020-01-20T21:16:00Z</dcterms:modified>
</cp:coreProperties>
</file>