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5FD8FF" w14:textId="77777777" w:rsidR="001A18DE" w:rsidRPr="002071C3" w:rsidRDefault="001A18DE" w:rsidP="001A18DE">
      <w:pPr>
        <w:autoSpaceDE w:val="0"/>
        <w:autoSpaceDN w:val="0"/>
        <w:adjustRightInd w:val="0"/>
        <w:spacing w:after="0" w:line="240" w:lineRule="auto"/>
        <w:rPr>
          <w:lang w:val="en-US"/>
        </w:rPr>
      </w:pPr>
      <w:r w:rsidRPr="35C752A8">
        <w:rPr>
          <w:b/>
          <w:bCs/>
          <w:lang w:val="en-US"/>
        </w:rPr>
        <w:t>Supplementary Table 1.</w:t>
      </w:r>
      <w:r w:rsidRPr="35C752A8">
        <w:rPr>
          <w:lang w:val="en-US"/>
        </w:rPr>
        <w:t xml:space="preserve"> Detailed information on the number of individuals available for recruitment to the focus group discussions in each school, the number of invited individuals and the number of persons participating, according to discussion group (kitchen staff versus pupils), sex and pupils’ grade.  </w:t>
      </w:r>
    </w:p>
    <w:p w14:paraId="7D147AE9" w14:textId="77777777" w:rsidR="001A18DE" w:rsidRPr="008950AE" w:rsidRDefault="001A18DE" w:rsidP="001A18DE">
      <w:pPr>
        <w:autoSpaceDE w:val="0"/>
        <w:autoSpaceDN w:val="0"/>
        <w:adjustRightInd w:val="0"/>
        <w:spacing w:after="0" w:line="240" w:lineRule="auto"/>
        <w:rPr>
          <w:rFonts w:ascii="Times New Roman" w:hAnsi="Times New Roman" w:cs="Times New Roman"/>
          <w:sz w:val="20"/>
          <w:szCs w:val="20"/>
          <w:lang w:val="en-US"/>
        </w:rPr>
      </w:pPr>
    </w:p>
    <w:p w14:paraId="15BC3967" w14:textId="77777777" w:rsidR="001A18DE" w:rsidRPr="008950AE" w:rsidRDefault="001A18DE" w:rsidP="001A18DE">
      <w:pPr>
        <w:autoSpaceDE w:val="0"/>
        <w:autoSpaceDN w:val="0"/>
        <w:adjustRightInd w:val="0"/>
        <w:spacing w:after="0" w:line="240" w:lineRule="auto"/>
        <w:rPr>
          <w:rFonts w:ascii="Times New Roman" w:hAnsi="Times New Roman" w:cs="Times New Roman"/>
          <w:sz w:val="20"/>
          <w:szCs w:val="20"/>
          <w:lang w:val="en-US"/>
        </w:rPr>
      </w:pPr>
    </w:p>
    <w:p w14:paraId="70F2E886" w14:textId="77777777" w:rsidR="001A18DE" w:rsidRPr="006F455E" w:rsidRDefault="001A18DE" w:rsidP="001A18DE">
      <w:pPr>
        <w:rPr>
          <w:rFonts w:asciiTheme="majorHAnsi" w:eastAsiaTheme="majorEastAsia" w:hAnsiTheme="majorHAnsi" w:cstheme="majorBidi"/>
          <w:color w:val="2F5496" w:themeColor="accent1" w:themeShade="BF"/>
          <w:sz w:val="32"/>
          <w:szCs w:val="32"/>
          <w:lang w:val="en-US"/>
        </w:rPr>
      </w:pPr>
    </w:p>
    <w:tbl>
      <w:tblPr>
        <w:tblW w:w="5230" w:type="pct"/>
        <w:tblCellMar>
          <w:left w:w="70" w:type="dxa"/>
          <w:right w:w="70" w:type="dxa"/>
        </w:tblCellMar>
        <w:tblLook w:val="04A0" w:firstRow="1" w:lastRow="0" w:firstColumn="1" w:lastColumn="0" w:noHBand="0" w:noVBand="1"/>
      </w:tblPr>
      <w:tblGrid>
        <w:gridCol w:w="1649"/>
        <w:gridCol w:w="822"/>
        <w:gridCol w:w="660"/>
        <w:gridCol w:w="1046"/>
        <w:gridCol w:w="822"/>
        <w:gridCol w:w="922"/>
        <w:gridCol w:w="1046"/>
        <w:gridCol w:w="822"/>
        <w:gridCol w:w="660"/>
        <w:gridCol w:w="1040"/>
      </w:tblGrid>
      <w:tr w:rsidR="001A18DE" w:rsidRPr="00B54C93" w14:paraId="4C2C239A" w14:textId="77777777" w:rsidTr="00C00F80">
        <w:trPr>
          <w:trHeight w:val="307"/>
        </w:trPr>
        <w:tc>
          <w:tcPr>
            <w:tcW w:w="869" w:type="pct"/>
            <w:tcBorders>
              <w:top w:val="nil"/>
              <w:left w:val="nil"/>
              <w:bottom w:val="nil"/>
              <w:right w:val="nil"/>
            </w:tcBorders>
            <w:shd w:val="clear" w:color="auto" w:fill="auto"/>
            <w:noWrap/>
            <w:vAlign w:val="bottom"/>
            <w:hideMark/>
          </w:tcPr>
          <w:p w14:paraId="31CF6127" w14:textId="77777777" w:rsidR="001A18DE" w:rsidRPr="00B54C93" w:rsidRDefault="001A18DE" w:rsidP="00C00F80">
            <w:pPr>
              <w:spacing w:after="0" w:line="240" w:lineRule="auto"/>
              <w:rPr>
                <w:rFonts w:ascii="Times New Roman" w:eastAsia="Times New Roman" w:hAnsi="Times New Roman" w:cs="Times New Roman"/>
                <w:sz w:val="24"/>
                <w:szCs w:val="24"/>
                <w:lang w:val="en-US" w:eastAsia="sv-SE"/>
              </w:rPr>
            </w:pPr>
          </w:p>
        </w:tc>
        <w:tc>
          <w:tcPr>
            <w:tcW w:w="1331" w:type="pct"/>
            <w:gridSpan w:val="3"/>
            <w:tcBorders>
              <w:top w:val="nil"/>
              <w:left w:val="nil"/>
              <w:bottom w:val="nil"/>
              <w:right w:val="nil"/>
            </w:tcBorders>
            <w:shd w:val="clear" w:color="auto" w:fill="auto"/>
            <w:noWrap/>
            <w:vAlign w:val="bottom"/>
            <w:hideMark/>
          </w:tcPr>
          <w:p w14:paraId="7BCEF466" w14:textId="77777777" w:rsidR="001A18DE" w:rsidRPr="00B54C93" w:rsidRDefault="001A18DE" w:rsidP="00C00F80">
            <w:pPr>
              <w:spacing w:after="0" w:line="240" w:lineRule="auto"/>
              <w:jc w:val="center"/>
              <w:rPr>
                <w:rFonts w:ascii="Calibri" w:eastAsia="Times New Roman" w:hAnsi="Calibri" w:cs="Calibri"/>
                <w:b/>
                <w:bCs/>
                <w:color w:val="000000"/>
                <w:lang w:val="sv-SE" w:eastAsia="sv-SE"/>
              </w:rPr>
            </w:pPr>
            <w:proofErr w:type="spellStart"/>
            <w:r w:rsidRPr="00B54C93">
              <w:rPr>
                <w:rFonts w:ascii="Calibri" w:eastAsia="Times New Roman" w:hAnsi="Calibri" w:cs="Calibri"/>
                <w:b/>
                <w:bCs/>
                <w:color w:val="000000"/>
                <w:lang w:val="sv-SE" w:eastAsia="sv-SE"/>
              </w:rPr>
              <w:t>School</w:t>
            </w:r>
            <w:proofErr w:type="spellEnd"/>
            <w:r w:rsidRPr="00B54C93">
              <w:rPr>
                <w:rFonts w:ascii="Calibri" w:eastAsia="Times New Roman" w:hAnsi="Calibri" w:cs="Calibri"/>
                <w:b/>
                <w:bCs/>
                <w:color w:val="000000"/>
                <w:lang w:val="sv-SE" w:eastAsia="sv-SE"/>
              </w:rPr>
              <w:t xml:space="preserve"> 1</w:t>
            </w:r>
          </w:p>
        </w:tc>
        <w:tc>
          <w:tcPr>
            <w:tcW w:w="433" w:type="pct"/>
            <w:tcBorders>
              <w:top w:val="nil"/>
              <w:left w:val="nil"/>
              <w:bottom w:val="nil"/>
              <w:right w:val="nil"/>
            </w:tcBorders>
            <w:shd w:val="clear" w:color="auto" w:fill="auto"/>
            <w:noWrap/>
            <w:vAlign w:val="bottom"/>
            <w:hideMark/>
          </w:tcPr>
          <w:p w14:paraId="4D82E816" w14:textId="77777777" w:rsidR="001A18DE" w:rsidRPr="00B54C93" w:rsidRDefault="001A18DE" w:rsidP="00C00F80">
            <w:pPr>
              <w:spacing w:after="0" w:line="240" w:lineRule="auto"/>
              <w:jc w:val="center"/>
              <w:rPr>
                <w:rFonts w:ascii="Calibri" w:eastAsia="Times New Roman" w:hAnsi="Calibri" w:cs="Calibri"/>
                <w:b/>
                <w:bCs/>
                <w:color w:val="000000"/>
                <w:lang w:val="sv-SE" w:eastAsia="sv-SE"/>
              </w:rPr>
            </w:pPr>
          </w:p>
        </w:tc>
        <w:tc>
          <w:tcPr>
            <w:tcW w:w="486" w:type="pct"/>
            <w:tcBorders>
              <w:top w:val="nil"/>
              <w:left w:val="nil"/>
              <w:bottom w:val="nil"/>
              <w:right w:val="nil"/>
            </w:tcBorders>
            <w:shd w:val="clear" w:color="auto" w:fill="auto"/>
            <w:noWrap/>
            <w:vAlign w:val="bottom"/>
            <w:hideMark/>
          </w:tcPr>
          <w:p w14:paraId="320E77B9" w14:textId="77777777" w:rsidR="001A18DE" w:rsidRPr="00B54C93" w:rsidRDefault="001A18DE" w:rsidP="00C00F80">
            <w:pPr>
              <w:spacing w:after="0" w:line="240" w:lineRule="auto"/>
              <w:rPr>
                <w:rFonts w:ascii="Calibri" w:eastAsia="Times New Roman" w:hAnsi="Calibri" w:cs="Calibri"/>
                <w:b/>
                <w:bCs/>
                <w:color w:val="000000"/>
                <w:lang w:val="sv-SE" w:eastAsia="sv-SE"/>
              </w:rPr>
            </w:pPr>
            <w:proofErr w:type="spellStart"/>
            <w:r w:rsidRPr="00B54C93">
              <w:rPr>
                <w:rFonts w:ascii="Calibri" w:eastAsia="Times New Roman" w:hAnsi="Calibri" w:cs="Calibri"/>
                <w:b/>
                <w:bCs/>
                <w:color w:val="000000"/>
                <w:lang w:val="sv-SE" w:eastAsia="sv-SE"/>
              </w:rPr>
              <w:t>School</w:t>
            </w:r>
            <w:proofErr w:type="spellEnd"/>
            <w:r w:rsidRPr="00B54C93">
              <w:rPr>
                <w:rFonts w:ascii="Calibri" w:eastAsia="Times New Roman" w:hAnsi="Calibri" w:cs="Calibri"/>
                <w:b/>
                <w:bCs/>
                <w:color w:val="000000"/>
                <w:lang w:val="sv-SE" w:eastAsia="sv-SE"/>
              </w:rPr>
              <w:t xml:space="preserve"> 2</w:t>
            </w:r>
          </w:p>
        </w:tc>
        <w:tc>
          <w:tcPr>
            <w:tcW w:w="551" w:type="pct"/>
            <w:tcBorders>
              <w:top w:val="nil"/>
              <w:left w:val="nil"/>
              <w:bottom w:val="nil"/>
              <w:right w:val="nil"/>
            </w:tcBorders>
            <w:shd w:val="clear" w:color="auto" w:fill="auto"/>
            <w:noWrap/>
            <w:vAlign w:val="bottom"/>
            <w:hideMark/>
          </w:tcPr>
          <w:p w14:paraId="7013C4FA" w14:textId="77777777" w:rsidR="001A18DE" w:rsidRPr="00B54C93" w:rsidRDefault="001A18DE" w:rsidP="00C00F80">
            <w:pPr>
              <w:spacing w:after="0" w:line="240" w:lineRule="auto"/>
              <w:rPr>
                <w:rFonts w:ascii="Calibri" w:eastAsia="Times New Roman" w:hAnsi="Calibri" w:cs="Calibri"/>
                <w:b/>
                <w:bCs/>
                <w:color w:val="000000"/>
                <w:lang w:val="sv-SE" w:eastAsia="sv-SE"/>
              </w:rPr>
            </w:pPr>
          </w:p>
        </w:tc>
        <w:tc>
          <w:tcPr>
            <w:tcW w:w="1331" w:type="pct"/>
            <w:gridSpan w:val="3"/>
            <w:tcBorders>
              <w:top w:val="nil"/>
              <w:left w:val="nil"/>
              <w:bottom w:val="nil"/>
              <w:right w:val="nil"/>
            </w:tcBorders>
            <w:shd w:val="clear" w:color="auto" w:fill="auto"/>
            <w:noWrap/>
            <w:vAlign w:val="bottom"/>
            <w:hideMark/>
          </w:tcPr>
          <w:p w14:paraId="4178A3AE" w14:textId="77777777" w:rsidR="001A18DE" w:rsidRPr="00B54C93" w:rsidRDefault="001A18DE" w:rsidP="00C00F80">
            <w:pPr>
              <w:spacing w:after="0" w:line="240" w:lineRule="auto"/>
              <w:jc w:val="center"/>
              <w:rPr>
                <w:rFonts w:ascii="Calibri" w:eastAsia="Times New Roman" w:hAnsi="Calibri" w:cs="Calibri"/>
                <w:b/>
                <w:bCs/>
                <w:color w:val="000000"/>
                <w:lang w:val="sv-SE" w:eastAsia="sv-SE"/>
              </w:rPr>
            </w:pPr>
            <w:proofErr w:type="spellStart"/>
            <w:r w:rsidRPr="00B54C93">
              <w:rPr>
                <w:rFonts w:ascii="Calibri" w:eastAsia="Times New Roman" w:hAnsi="Calibri" w:cs="Calibri"/>
                <w:b/>
                <w:bCs/>
                <w:color w:val="000000"/>
                <w:lang w:val="sv-SE" w:eastAsia="sv-SE"/>
              </w:rPr>
              <w:t>School</w:t>
            </w:r>
            <w:proofErr w:type="spellEnd"/>
            <w:r w:rsidRPr="00B54C93">
              <w:rPr>
                <w:rFonts w:ascii="Calibri" w:eastAsia="Times New Roman" w:hAnsi="Calibri" w:cs="Calibri"/>
                <w:b/>
                <w:bCs/>
                <w:color w:val="000000"/>
                <w:lang w:val="sv-SE" w:eastAsia="sv-SE"/>
              </w:rPr>
              <w:t xml:space="preserve"> 3</w:t>
            </w:r>
          </w:p>
        </w:tc>
      </w:tr>
      <w:tr w:rsidR="001A18DE" w:rsidRPr="00B54C93" w14:paraId="1820C854" w14:textId="77777777" w:rsidTr="00C00F80">
        <w:trPr>
          <w:trHeight w:val="412"/>
        </w:trPr>
        <w:tc>
          <w:tcPr>
            <w:tcW w:w="869" w:type="pct"/>
            <w:tcBorders>
              <w:top w:val="nil"/>
              <w:left w:val="nil"/>
              <w:bottom w:val="single" w:sz="4" w:space="0" w:color="auto"/>
              <w:right w:val="nil"/>
            </w:tcBorders>
            <w:shd w:val="clear" w:color="auto" w:fill="auto"/>
            <w:noWrap/>
            <w:vAlign w:val="bottom"/>
            <w:hideMark/>
          </w:tcPr>
          <w:p w14:paraId="545E992B" w14:textId="77777777" w:rsidR="001A18DE" w:rsidRPr="00B54C93" w:rsidRDefault="001A18DE" w:rsidP="00C00F80">
            <w:pPr>
              <w:spacing w:after="0" w:line="240" w:lineRule="auto"/>
              <w:rPr>
                <w:rFonts w:ascii="Calibri" w:eastAsia="Times New Roman" w:hAnsi="Calibri" w:cs="Calibri"/>
                <w:color w:val="000000"/>
                <w:lang w:val="sv-SE" w:eastAsia="sv-SE"/>
              </w:rPr>
            </w:pPr>
            <w:r w:rsidRPr="00B54C93">
              <w:rPr>
                <w:rFonts w:ascii="Calibri" w:eastAsia="Times New Roman" w:hAnsi="Calibri" w:cs="Calibri"/>
                <w:color w:val="000000"/>
                <w:lang w:val="sv-SE" w:eastAsia="sv-SE"/>
              </w:rPr>
              <w:t> </w:t>
            </w:r>
          </w:p>
        </w:tc>
        <w:tc>
          <w:tcPr>
            <w:tcW w:w="433" w:type="pct"/>
            <w:tcBorders>
              <w:top w:val="nil"/>
              <w:left w:val="nil"/>
              <w:bottom w:val="single" w:sz="4" w:space="0" w:color="auto"/>
              <w:right w:val="nil"/>
            </w:tcBorders>
            <w:shd w:val="clear" w:color="auto" w:fill="auto"/>
            <w:noWrap/>
            <w:vAlign w:val="center"/>
            <w:hideMark/>
          </w:tcPr>
          <w:p w14:paraId="4C26F8BD"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proofErr w:type="spellStart"/>
            <w:r w:rsidRPr="00B54C93">
              <w:rPr>
                <w:rFonts w:ascii="Calibri" w:eastAsia="Times New Roman" w:hAnsi="Calibri" w:cs="Calibri"/>
                <w:color w:val="000000"/>
                <w:sz w:val="18"/>
                <w:szCs w:val="18"/>
                <w:lang w:val="sv-SE" w:eastAsia="sv-SE"/>
              </w:rPr>
              <w:t>Available</w:t>
            </w:r>
            <w:proofErr w:type="spellEnd"/>
          </w:p>
        </w:tc>
        <w:tc>
          <w:tcPr>
            <w:tcW w:w="348" w:type="pct"/>
            <w:tcBorders>
              <w:top w:val="nil"/>
              <w:left w:val="nil"/>
              <w:bottom w:val="single" w:sz="4" w:space="0" w:color="auto"/>
              <w:right w:val="nil"/>
            </w:tcBorders>
            <w:shd w:val="clear" w:color="auto" w:fill="auto"/>
            <w:noWrap/>
            <w:vAlign w:val="center"/>
            <w:hideMark/>
          </w:tcPr>
          <w:p w14:paraId="0E2136A4"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proofErr w:type="spellStart"/>
            <w:r w:rsidRPr="00B54C93">
              <w:rPr>
                <w:rFonts w:ascii="Calibri" w:eastAsia="Times New Roman" w:hAnsi="Calibri" w:cs="Calibri"/>
                <w:color w:val="000000"/>
                <w:sz w:val="18"/>
                <w:szCs w:val="18"/>
                <w:lang w:val="sv-SE" w:eastAsia="sv-SE"/>
              </w:rPr>
              <w:t>Invited</w:t>
            </w:r>
            <w:proofErr w:type="spellEnd"/>
          </w:p>
        </w:tc>
        <w:tc>
          <w:tcPr>
            <w:tcW w:w="551" w:type="pct"/>
            <w:tcBorders>
              <w:top w:val="nil"/>
              <w:left w:val="nil"/>
              <w:bottom w:val="single" w:sz="4" w:space="0" w:color="auto"/>
              <w:right w:val="nil"/>
            </w:tcBorders>
            <w:shd w:val="clear" w:color="auto" w:fill="auto"/>
            <w:noWrap/>
            <w:vAlign w:val="center"/>
            <w:hideMark/>
          </w:tcPr>
          <w:p w14:paraId="2B39EC1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proofErr w:type="spellStart"/>
            <w:r w:rsidRPr="00B54C93">
              <w:rPr>
                <w:rFonts w:ascii="Calibri" w:eastAsia="Times New Roman" w:hAnsi="Calibri" w:cs="Calibri"/>
                <w:color w:val="000000"/>
                <w:sz w:val="18"/>
                <w:szCs w:val="18"/>
                <w:lang w:val="sv-SE" w:eastAsia="sv-SE"/>
              </w:rPr>
              <w:t>Participated</w:t>
            </w:r>
            <w:proofErr w:type="spellEnd"/>
          </w:p>
        </w:tc>
        <w:tc>
          <w:tcPr>
            <w:tcW w:w="433" w:type="pct"/>
            <w:tcBorders>
              <w:top w:val="nil"/>
              <w:left w:val="nil"/>
              <w:bottom w:val="single" w:sz="4" w:space="0" w:color="auto"/>
              <w:right w:val="nil"/>
            </w:tcBorders>
            <w:shd w:val="clear" w:color="auto" w:fill="auto"/>
            <w:noWrap/>
            <w:vAlign w:val="center"/>
            <w:hideMark/>
          </w:tcPr>
          <w:p w14:paraId="68234F9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proofErr w:type="spellStart"/>
            <w:r w:rsidRPr="00B54C93">
              <w:rPr>
                <w:rFonts w:ascii="Calibri" w:eastAsia="Times New Roman" w:hAnsi="Calibri" w:cs="Calibri"/>
                <w:color w:val="000000"/>
                <w:sz w:val="18"/>
                <w:szCs w:val="18"/>
                <w:lang w:val="sv-SE" w:eastAsia="sv-SE"/>
              </w:rPr>
              <w:t>Available</w:t>
            </w:r>
            <w:proofErr w:type="spellEnd"/>
          </w:p>
        </w:tc>
        <w:tc>
          <w:tcPr>
            <w:tcW w:w="486" w:type="pct"/>
            <w:tcBorders>
              <w:top w:val="nil"/>
              <w:left w:val="nil"/>
              <w:bottom w:val="single" w:sz="4" w:space="0" w:color="auto"/>
              <w:right w:val="nil"/>
            </w:tcBorders>
            <w:shd w:val="clear" w:color="auto" w:fill="auto"/>
            <w:noWrap/>
            <w:vAlign w:val="center"/>
            <w:hideMark/>
          </w:tcPr>
          <w:p w14:paraId="2DB19C97"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proofErr w:type="spellStart"/>
            <w:r w:rsidRPr="00B54C93">
              <w:rPr>
                <w:rFonts w:ascii="Calibri" w:eastAsia="Times New Roman" w:hAnsi="Calibri" w:cs="Calibri"/>
                <w:color w:val="000000"/>
                <w:sz w:val="18"/>
                <w:szCs w:val="18"/>
                <w:lang w:val="sv-SE" w:eastAsia="sv-SE"/>
              </w:rPr>
              <w:t>Invited</w:t>
            </w:r>
            <w:proofErr w:type="spellEnd"/>
          </w:p>
        </w:tc>
        <w:tc>
          <w:tcPr>
            <w:tcW w:w="551" w:type="pct"/>
            <w:tcBorders>
              <w:top w:val="nil"/>
              <w:left w:val="nil"/>
              <w:bottom w:val="single" w:sz="4" w:space="0" w:color="auto"/>
              <w:right w:val="nil"/>
            </w:tcBorders>
            <w:shd w:val="clear" w:color="auto" w:fill="auto"/>
            <w:noWrap/>
            <w:vAlign w:val="center"/>
            <w:hideMark/>
          </w:tcPr>
          <w:p w14:paraId="11D117F0"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proofErr w:type="spellStart"/>
            <w:r w:rsidRPr="00B54C93">
              <w:rPr>
                <w:rFonts w:ascii="Calibri" w:eastAsia="Times New Roman" w:hAnsi="Calibri" w:cs="Calibri"/>
                <w:color w:val="000000"/>
                <w:sz w:val="18"/>
                <w:szCs w:val="18"/>
                <w:lang w:val="sv-SE" w:eastAsia="sv-SE"/>
              </w:rPr>
              <w:t>Participated</w:t>
            </w:r>
            <w:proofErr w:type="spellEnd"/>
          </w:p>
        </w:tc>
        <w:tc>
          <w:tcPr>
            <w:tcW w:w="433" w:type="pct"/>
            <w:tcBorders>
              <w:top w:val="nil"/>
              <w:left w:val="nil"/>
              <w:bottom w:val="single" w:sz="4" w:space="0" w:color="auto"/>
              <w:right w:val="nil"/>
            </w:tcBorders>
            <w:shd w:val="clear" w:color="auto" w:fill="auto"/>
            <w:noWrap/>
            <w:vAlign w:val="center"/>
            <w:hideMark/>
          </w:tcPr>
          <w:p w14:paraId="1D9005D1"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proofErr w:type="spellStart"/>
            <w:r w:rsidRPr="00B54C93">
              <w:rPr>
                <w:rFonts w:ascii="Calibri" w:eastAsia="Times New Roman" w:hAnsi="Calibri" w:cs="Calibri"/>
                <w:color w:val="000000"/>
                <w:sz w:val="18"/>
                <w:szCs w:val="18"/>
                <w:lang w:val="sv-SE" w:eastAsia="sv-SE"/>
              </w:rPr>
              <w:t>Available</w:t>
            </w:r>
            <w:proofErr w:type="spellEnd"/>
          </w:p>
        </w:tc>
        <w:tc>
          <w:tcPr>
            <w:tcW w:w="348" w:type="pct"/>
            <w:tcBorders>
              <w:top w:val="nil"/>
              <w:left w:val="nil"/>
              <w:bottom w:val="single" w:sz="4" w:space="0" w:color="auto"/>
              <w:right w:val="nil"/>
            </w:tcBorders>
            <w:shd w:val="clear" w:color="auto" w:fill="auto"/>
            <w:noWrap/>
            <w:vAlign w:val="center"/>
            <w:hideMark/>
          </w:tcPr>
          <w:p w14:paraId="393BDC2C"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proofErr w:type="spellStart"/>
            <w:r w:rsidRPr="00B54C93">
              <w:rPr>
                <w:rFonts w:ascii="Calibri" w:eastAsia="Times New Roman" w:hAnsi="Calibri" w:cs="Calibri"/>
                <w:color w:val="000000"/>
                <w:sz w:val="18"/>
                <w:szCs w:val="18"/>
                <w:lang w:val="sv-SE" w:eastAsia="sv-SE"/>
              </w:rPr>
              <w:t>Invited</w:t>
            </w:r>
            <w:proofErr w:type="spellEnd"/>
          </w:p>
        </w:tc>
        <w:tc>
          <w:tcPr>
            <w:tcW w:w="551" w:type="pct"/>
            <w:tcBorders>
              <w:top w:val="nil"/>
              <w:left w:val="nil"/>
              <w:bottom w:val="single" w:sz="4" w:space="0" w:color="auto"/>
              <w:right w:val="nil"/>
            </w:tcBorders>
            <w:shd w:val="clear" w:color="auto" w:fill="auto"/>
            <w:noWrap/>
            <w:vAlign w:val="center"/>
            <w:hideMark/>
          </w:tcPr>
          <w:p w14:paraId="487A5522"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proofErr w:type="spellStart"/>
            <w:r w:rsidRPr="00B54C93">
              <w:rPr>
                <w:rFonts w:ascii="Calibri" w:eastAsia="Times New Roman" w:hAnsi="Calibri" w:cs="Calibri"/>
                <w:color w:val="000000"/>
                <w:sz w:val="18"/>
                <w:szCs w:val="18"/>
                <w:lang w:val="sv-SE" w:eastAsia="sv-SE"/>
              </w:rPr>
              <w:t>Participated</w:t>
            </w:r>
            <w:proofErr w:type="spellEnd"/>
          </w:p>
        </w:tc>
      </w:tr>
      <w:tr w:rsidR="001A18DE" w:rsidRPr="00B54C93" w14:paraId="196F1DBE" w14:textId="77777777" w:rsidTr="00C00F80">
        <w:trPr>
          <w:trHeight w:val="307"/>
        </w:trPr>
        <w:tc>
          <w:tcPr>
            <w:tcW w:w="869" w:type="pct"/>
            <w:tcBorders>
              <w:top w:val="nil"/>
              <w:left w:val="nil"/>
              <w:bottom w:val="nil"/>
              <w:right w:val="nil"/>
            </w:tcBorders>
            <w:shd w:val="clear" w:color="auto" w:fill="auto"/>
            <w:noWrap/>
            <w:vAlign w:val="bottom"/>
            <w:hideMark/>
          </w:tcPr>
          <w:p w14:paraId="3CB2033A" w14:textId="77777777" w:rsidR="001A18DE" w:rsidRPr="00B54C93" w:rsidRDefault="001A18DE" w:rsidP="00C00F80">
            <w:pPr>
              <w:spacing w:after="0" w:line="240" w:lineRule="auto"/>
              <w:rPr>
                <w:rFonts w:ascii="Calibri" w:eastAsia="Times New Roman" w:hAnsi="Calibri" w:cs="Calibri"/>
                <w:b/>
                <w:bCs/>
                <w:color w:val="000000"/>
                <w:sz w:val="20"/>
                <w:szCs w:val="20"/>
                <w:lang w:val="sv-SE" w:eastAsia="sv-SE"/>
              </w:rPr>
            </w:pPr>
            <w:proofErr w:type="spellStart"/>
            <w:r w:rsidRPr="265EEA17">
              <w:rPr>
                <w:rFonts w:ascii="Calibri" w:eastAsia="Times New Roman" w:hAnsi="Calibri" w:cs="Calibri"/>
                <w:b/>
                <w:bCs/>
                <w:color w:val="000000" w:themeColor="text1"/>
                <w:sz w:val="20"/>
                <w:szCs w:val="20"/>
                <w:lang w:val="sv-SE" w:eastAsia="sv-SE"/>
              </w:rPr>
              <w:t>School</w:t>
            </w:r>
            <w:proofErr w:type="spellEnd"/>
            <w:r w:rsidRPr="265EEA17">
              <w:rPr>
                <w:rFonts w:ascii="Calibri" w:eastAsia="Times New Roman" w:hAnsi="Calibri" w:cs="Calibri"/>
                <w:b/>
                <w:bCs/>
                <w:color w:val="000000" w:themeColor="text1"/>
                <w:sz w:val="20"/>
                <w:szCs w:val="20"/>
                <w:lang w:val="sv-SE" w:eastAsia="sv-SE"/>
              </w:rPr>
              <w:t xml:space="preserve"> chef </w:t>
            </w:r>
          </w:p>
        </w:tc>
        <w:tc>
          <w:tcPr>
            <w:tcW w:w="433" w:type="pct"/>
            <w:tcBorders>
              <w:top w:val="nil"/>
              <w:left w:val="nil"/>
              <w:bottom w:val="nil"/>
              <w:right w:val="nil"/>
            </w:tcBorders>
            <w:shd w:val="clear" w:color="auto" w:fill="auto"/>
            <w:noWrap/>
            <w:vAlign w:val="bottom"/>
            <w:hideMark/>
          </w:tcPr>
          <w:p w14:paraId="14329134" w14:textId="77777777" w:rsidR="001A18DE" w:rsidRPr="00B54C93" w:rsidRDefault="001A18DE" w:rsidP="00C00F80">
            <w:pPr>
              <w:spacing w:after="0" w:line="240" w:lineRule="auto"/>
              <w:rPr>
                <w:rFonts w:ascii="Calibri" w:eastAsia="Times New Roman" w:hAnsi="Calibri" w:cs="Calibri"/>
                <w:b/>
                <w:bCs/>
                <w:color w:val="000000"/>
                <w:sz w:val="20"/>
                <w:szCs w:val="20"/>
                <w:lang w:val="sv-SE" w:eastAsia="sv-SE"/>
              </w:rPr>
            </w:pPr>
          </w:p>
        </w:tc>
        <w:tc>
          <w:tcPr>
            <w:tcW w:w="348" w:type="pct"/>
            <w:tcBorders>
              <w:top w:val="nil"/>
              <w:left w:val="nil"/>
              <w:bottom w:val="nil"/>
              <w:right w:val="nil"/>
            </w:tcBorders>
            <w:shd w:val="clear" w:color="auto" w:fill="auto"/>
            <w:noWrap/>
            <w:vAlign w:val="bottom"/>
            <w:hideMark/>
          </w:tcPr>
          <w:p w14:paraId="72F93627" w14:textId="77777777" w:rsidR="001A18DE" w:rsidRPr="00B54C93" w:rsidRDefault="001A18DE" w:rsidP="00C00F80">
            <w:pPr>
              <w:spacing w:after="0" w:line="240" w:lineRule="auto"/>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bottom"/>
            <w:hideMark/>
          </w:tcPr>
          <w:p w14:paraId="5D9F7432" w14:textId="77777777" w:rsidR="001A18DE" w:rsidRPr="00B54C93" w:rsidRDefault="001A18DE" w:rsidP="00C00F80">
            <w:pPr>
              <w:spacing w:after="0" w:line="240" w:lineRule="auto"/>
              <w:rPr>
                <w:rFonts w:ascii="Times New Roman" w:eastAsia="Times New Roman" w:hAnsi="Times New Roman" w:cs="Times New Roman"/>
                <w:sz w:val="20"/>
                <w:szCs w:val="20"/>
                <w:lang w:val="sv-SE" w:eastAsia="sv-SE"/>
              </w:rPr>
            </w:pPr>
          </w:p>
        </w:tc>
        <w:tc>
          <w:tcPr>
            <w:tcW w:w="433" w:type="pct"/>
            <w:tcBorders>
              <w:top w:val="nil"/>
              <w:left w:val="nil"/>
              <w:bottom w:val="nil"/>
              <w:right w:val="nil"/>
            </w:tcBorders>
            <w:shd w:val="clear" w:color="auto" w:fill="auto"/>
            <w:noWrap/>
            <w:vAlign w:val="bottom"/>
            <w:hideMark/>
          </w:tcPr>
          <w:p w14:paraId="49399015" w14:textId="77777777" w:rsidR="001A18DE" w:rsidRPr="00B54C93" w:rsidRDefault="001A18DE" w:rsidP="00C00F80">
            <w:pPr>
              <w:spacing w:after="0" w:line="240" w:lineRule="auto"/>
              <w:rPr>
                <w:rFonts w:ascii="Times New Roman" w:eastAsia="Times New Roman" w:hAnsi="Times New Roman" w:cs="Times New Roman"/>
                <w:sz w:val="20"/>
                <w:szCs w:val="20"/>
                <w:lang w:val="sv-SE" w:eastAsia="sv-SE"/>
              </w:rPr>
            </w:pPr>
          </w:p>
        </w:tc>
        <w:tc>
          <w:tcPr>
            <w:tcW w:w="486" w:type="pct"/>
            <w:tcBorders>
              <w:top w:val="nil"/>
              <w:left w:val="nil"/>
              <w:bottom w:val="nil"/>
              <w:right w:val="nil"/>
            </w:tcBorders>
            <w:shd w:val="clear" w:color="auto" w:fill="auto"/>
            <w:noWrap/>
            <w:vAlign w:val="bottom"/>
            <w:hideMark/>
          </w:tcPr>
          <w:p w14:paraId="40596160" w14:textId="77777777" w:rsidR="001A18DE" w:rsidRPr="00B54C93" w:rsidRDefault="001A18DE" w:rsidP="00C00F80">
            <w:pPr>
              <w:spacing w:after="0" w:line="240" w:lineRule="auto"/>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bottom"/>
            <w:hideMark/>
          </w:tcPr>
          <w:p w14:paraId="3FF9815B" w14:textId="77777777" w:rsidR="001A18DE" w:rsidRPr="00B54C93" w:rsidRDefault="001A18DE" w:rsidP="00C00F80">
            <w:pPr>
              <w:spacing w:after="0" w:line="240" w:lineRule="auto"/>
              <w:rPr>
                <w:rFonts w:ascii="Times New Roman" w:eastAsia="Times New Roman" w:hAnsi="Times New Roman" w:cs="Times New Roman"/>
                <w:sz w:val="20"/>
                <w:szCs w:val="20"/>
                <w:lang w:val="sv-SE" w:eastAsia="sv-SE"/>
              </w:rPr>
            </w:pPr>
          </w:p>
        </w:tc>
        <w:tc>
          <w:tcPr>
            <w:tcW w:w="433" w:type="pct"/>
            <w:tcBorders>
              <w:top w:val="nil"/>
              <w:left w:val="nil"/>
              <w:bottom w:val="nil"/>
              <w:right w:val="nil"/>
            </w:tcBorders>
            <w:shd w:val="clear" w:color="auto" w:fill="auto"/>
            <w:noWrap/>
            <w:vAlign w:val="bottom"/>
            <w:hideMark/>
          </w:tcPr>
          <w:p w14:paraId="61E465F6" w14:textId="77777777" w:rsidR="001A18DE" w:rsidRPr="00B54C93" w:rsidRDefault="001A18DE" w:rsidP="00C00F80">
            <w:pPr>
              <w:spacing w:after="0" w:line="240" w:lineRule="auto"/>
              <w:rPr>
                <w:rFonts w:ascii="Times New Roman" w:eastAsia="Times New Roman" w:hAnsi="Times New Roman" w:cs="Times New Roman"/>
                <w:sz w:val="20"/>
                <w:szCs w:val="20"/>
                <w:lang w:val="sv-SE" w:eastAsia="sv-SE"/>
              </w:rPr>
            </w:pPr>
          </w:p>
        </w:tc>
        <w:tc>
          <w:tcPr>
            <w:tcW w:w="348" w:type="pct"/>
            <w:tcBorders>
              <w:top w:val="nil"/>
              <w:left w:val="nil"/>
              <w:bottom w:val="nil"/>
              <w:right w:val="nil"/>
            </w:tcBorders>
            <w:shd w:val="clear" w:color="auto" w:fill="auto"/>
            <w:noWrap/>
            <w:vAlign w:val="bottom"/>
            <w:hideMark/>
          </w:tcPr>
          <w:p w14:paraId="12286968" w14:textId="77777777" w:rsidR="001A18DE" w:rsidRPr="00B54C93" w:rsidRDefault="001A18DE" w:rsidP="00C00F80">
            <w:pPr>
              <w:spacing w:after="0" w:line="240" w:lineRule="auto"/>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bottom"/>
            <w:hideMark/>
          </w:tcPr>
          <w:p w14:paraId="336088DC" w14:textId="77777777" w:rsidR="001A18DE" w:rsidRPr="00B54C93" w:rsidRDefault="001A18DE" w:rsidP="00C00F80">
            <w:pPr>
              <w:spacing w:after="0" w:line="240" w:lineRule="auto"/>
              <w:rPr>
                <w:rFonts w:ascii="Times New Roman" w:eastAsia="Times New Roman" w:hAnsi="Times New Roman" w:cs="Times New Roman"/>
                <w:sz w:val="20"/>
                <w:szCs w:val="20"/>
                <w:lang w:val="sv-SE" w:eastAsia="sv-SE"/>
              </w:rPr>
            </w:pPr>
          </w:p>
        </w:tc>
      </w:tr>
      <w:tr w:rsidR="001A18DE" w:rsidRPr="00B54C93" w14:paraId="2A1F28F4" w14:textId="77777777" w:rsidTr="00C00F80">
        <w:trPr>
          <w:trHeight w:val="307"/>
        </w:trPr>
        <w:tc>
          <w:tcPr>
            <w:tcW w:w="869" w:type="pct"/>
            <w:tcBorders>
              <w:top w:val="nil"/>
              <w:left w:val="nil"/>
              <w:bottom w:val="nil"/>
              <w:right w:val="nil"/>
            </w:tcBorders>
            <w:shd w:val="clear" w:color="auto" w:fill="auto"/>
            <w:noWrap/>
            <w:vAlign w:val="bottom"/>
            <w:hideMark/>
          </w:tcPr>
          <w:p w14:paraId="56D4AFE1" w14:textId="77777777" w:rsidR="001A18DE" w:rsidRPr="00B54C93" w:rsidRDefault="001A18DE" w:rsidP="00C00F80">
            <w:pPr>
              <w:spacing w:after="0" w:line="240" w:lineRule="auto"/>
              <w:ind w:firstLineChars="100" w:firstLine="200"/>
              <w:rPr>
                <w:rFonts w:ascii="Calibri" w:eastAsia="Times New Roman" w:hAnsi="Calibri" w:cs="Calibri"/>
                <w:color w:val="000000"/>
                <w:sz w:val="20"/>
                <w:szCs w:val="20"/>
                <w:lang w:val="sv-SE" w:eastAsia="sv-SE"/>
              </w:rPr>
            </w:pPr>
            <w:proofErr w:type="spellStart"/>
            <w:r w:rsidRPr="00B54C93">
              <w:rPr>
                <w:rFonts w:ascii="Calibri" w:eastAsia="Times New Roman" w:hAnsi="Calibri" w:cs="Calibri"/>
                <w:color w:val="000000"/>
                <w:sz w:val="20"/>
                <w:szCs w:val="20"/>
                <w:lang w:val="sv-SE" w:eastAsia="sv-SE"/>
              </w:rPr>
              <w:t>Male</w:t>
            </w:r>
            <w:proofErr w:type="spellEnd"/>
          </w:p>
        </w:tc>
        <w:tc>
          <w:tcPr>
            <w:tcW w:w="433" w:type="pct"/>
            <w:tcBorders>
              <w:top w:val="nil"/>
              <w:left w:val="nil"/>
              <w:bottom w:val="nil"/>
              <w:right w:val="nil"/>
            </w:tcBorders>
            <w:shd w:val="clear" w:color="auto" w:fill="auto"/>
            <w:noWrap/>
            <w:vAlign w:val="center"/>
            <w:hideMark/>
          </w:tcPr>
          <w:p w14:paraId="386C2ADF"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348" w:type="pct"/>
            <w:tcBorders>
              <w:top w:val="nil"/>
              <w:left w:val="nil"/>
              <w:bottom w:val="nil"/>
              <w:right w:val="nil"/>
            </w:tcBorders>
            <w:shd w:val="clear" w:color="auto" w:fill="auto"/>
            <w:noWrap/>
            <w:vAlign w:val="center"/>
            <w:hideMark/>
          </w:tcPr>
          <w:p w14:paraId="28B58893"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551" w:type="pct"/>
            <w:tcBorders>
              <w:top w:val="nil"/>
              <w:left w:val="nil"/>
              <w:bottom w:val="nil"/>
              <w:right w:val="nil"/>
            </w:tcBorders>
            <w:shd w:val="clear" w:color="auto" w:fill="auto"/>
            <w:noWrap/>
            <w:vAlign w:val="center"/>
            <w:hideMark/>
          </w:tcPr>
          <w:p w14:paraId="574547E4"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433" w:type="pct"/>
            <w:tcBorders>
              <w:top w:val="nil"/>
              <w:left w:val="nil"/>
              <w:bottom w:val="nil"/>
              <w:right w:val="nil"/>
            </w:tcBorders>
            <w:shd w:val="clear" w:color="auto" w:fill="auto"/>
            <w:noWrap/>
            <w:vAlign w:val="center"/>
            <w:hideMark/>
          </w:tcPr>
          <w:p w14:paraId="17E3E387"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486" w:type="pct"/>
            <w:tcBorders>
              <w:top w:val="nil"/>
              <w:left w:val="nil"/>
              <w:bottom w:val="nil"/>
              <w:right w:val="nil"/>
            </w:tcBorders>
            <w:shd w:val="clear" w:color="auto" w:fill="auto"/>
            <w:noWrap/>
            <w:vAlign w:val="center"/>
            <w:hideMark/>
          </w:tcPr>
          <w:p w14:paraId="1C9C6286"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551" w:type="pct"/>
            <w:tcBorders>
              <w:top w:val="nil"/>
              <w:left w:val="nil"/>
              <w:bottom w:val="nil"/>
              <w:right w:val="nil"/>
            </w:tcBorders>
            <w:shd w:val="clear" w:color="auto" w:fill="auto"/>
            <w:noWrap/>
            <w:vAlign w:val="center"/>
            <w:hideMark/>
          </w:tcPr>
          <w:p w14:paraId="367C762A"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433" w:type="pct"/>
            <w:tcBorders>
              <w:top w:val="nil"/>
              <w:left w:val="nil"/>
              <w:bottom w:val="nil"/>
              <w:right w:val="nil"/>
            </w:tcBorders>
            <w:shd w:val="clear" w:color="auto" w:fill="auto"/>
            <w:noWrap/>
            <w:vAlign w:val="center"/>
            <w:hideMark/>
          </w:tcPr>
          <w:p w14:paraId="5FCDE7AC"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348" w:type="pct"/>
            <w:tcBorders>
              <w:top w:val="nil"/>
              <w:left w:val="nil"/>
              <w:bottom w:val="nil"/>
              <w:right w:val="nil"/>
            </w:tcBorders>
            <w:shd w:val="clear" w:color="auto" w:fill="auto"/>
            <w:noWrap/>
            <w:vAlign w:val="center"/>
            <w:hideMark/>
          </w:tcPr>
          <w:p w14:paraId="793D9715"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551" w:type="pct"/>
            <w:tcBorders>
              <w:top w:val="nil"/>
              <w:left w:val="nil"/>
              <w:bottom w:val="nil"/>
              <w:right w:val="nil"/>
            </w:tcBorders>
            <w:shd w:val="clear" w:color="auto" w:fill="auto"/>
            <w:noWrap/>
            <w:vAlign w:val="center"/>
            <w:hideMark/>
          </w:tcPr>
          <w:p w14:paraId="4ADA0C85"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r>
      <w:tr w:rsidR="001A18DE" w:rsidRPr="00B54C93" w14:paraId="39B09998" w14:textId="77777777" w:rsidTr="00C00F80">
        <w:trPr>
          <w:trHeight w:val="307"/>
        </w:trPr>
        <w:tc>
          <w:tcPr>
            <w:tcW w:w="869" w:type="pct"/>
            <w:tcBorders>
              <w:top w:val="nil"/>
              <w:left w:val="nil"/>
              <w:bottom w:val="nil"/>
              <w:right w:val="nil"/>
            </w:tcBorders>
            <w:shd w:val="clear" w:color="auto" w:fill="auto"/>
            <w:noWrap/>
            <w:vAlign w:val="bottom"/>
            <w:hideMark/>
          </w:tcPr>
          <w:p w14:paraId="0872DBEE" w14:textId="77777777" w:rsidR="001A18DE" w:rsidRPr="00B54C93" w:rsidRDefault="001A18DE" w:rsidP="00C00F80">
            <w:pPr>
              <w:spacing w:after="0" w:line="240" w:lineRule="auto"/>
              <w:ind w:firstLineChars="100" w:firstLine="200"/>
              <w:rPr>
                <w:rFonts w:ascii="Calibri" w:eastAsia="Times New Roman" w:hAnsi="Calibri" w:cs="Calibri"/>
                <w:color w:val="000000"/>
                <w:sz w:val="20"/>
                <w:szCs w:val="20"/>
                <w:lang w:val="sv-SE" w:eastAsia="sv-SE"/>
              </w:rPr>
            </w:pPr>
            <w:proofErr w:type="spellStart"/>
            <w:r w:rsidRPr="00B54C93">
              <w:rPr>
                <w:rFonts w:ascii="Calibri" w:eastAsia="Times New Roman" w:hAnsi="Calibri" w:cs="Calibri"/>
                <w:color w:val="000000"/>
                <w:sz w:val="20"/>
                <w:szCs w:val="20"/>
                <w:lang w:val="sv-SE" w:eastAsia="sv-SE"/>
              </w:rPr>
              <w:t>Female</w:t>
            </w:r>
            <w:proofErr w:type="spellEnd"/>
          </w:p>
        </w:tc>
        <w:tc>
          <w:tcPr>
            <w:tcW w:w="433" w:type="pct"/>
            <w:tcBorders>
              <w:top w:val="nil"/>
              <w:left w:val="nil"/>
              <w:bottom w:val="nil"/>
              <w:right w:val="nil"/>
            </w:tcBorders>
            <w:shd w:val="clear" w:color="auto" w:fill="auto"/>
            <w:noWrap/>
            <w:vAlign w:val="center"/>
            <w:hideMark/>
          </w:tcPr>
          <w:p w14:paraId="396BF14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348" w:type="pct"/>
            <w:tcBorders>
              <w:top w:val="nil"/>
              <w:left w:val="nil"/>
              <w:bottom w:val="nil"/>
              <w:right w:val="nil"/>
            </w:tcBorders>
            <w:shd w:val="clear" w:color="auto" w:fill="auto"/>
            <w:noWrap/>
            <w:vAlign w:val="center"/>
            <w:hideMark/>
          </w:tcPr>
          <w:p w14:paraId="7D143D5B"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551" w:type="pct"/>
            <w:tcBorders>
              <w:top w:val="nil"/>
              <w:left w:val="nil"/>
              <w:bottom w:val="nil"/>
              <w:right w:val="nil"/>
            </w:tcBorders>
            <w:shd w:val="clear" w:color="auto" w:fill="auto"/>
            <w:noWrap/>
            <w:vAlign w:val="center"/>
            <w:hideMark/>
          </w:tcPr>
          <w:p w14:paraId="0C82C2F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433" w:type="pct"/>
            <w:tcBorders>
              <w:top w:val="nil"/>
              <w:left w:val="nil"/>
              <w:bottom w:val="nil"/>
              <w:right w:val="nil"/>
            </w:tcBorders>
            <w:shd w:val="clear" w:color="auto" w:fill="auto"/>
            <w:noWrap/>
            <w:vAlign w:val="center"/>
            <w:hideMark/>
          </w:tcPr>
          <w:p w14:paraId="0F7E8820"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486" w:type="pct"/>
            <w:tcBorders>
              <w:top w:val="nil"/>
              <w:left w:val="nil"/>
              <w:bottom w:val="nil"/>
              <w:right w:val="nil"/>
            </w:tcBorders>
            <w:shd w:val="clear" w:color="auto" w:fill="auto"/>
            <w:noWrap/>
            <w:vAlign w:val="center"/>
            <w:hideMark/>
          </w:tcPr>
          <w:p w14:paraId="0438F9E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551" w:type="pct"/>
            <w:tcBorders>
              <w:top w:val="nil"/>
              <w:left w:val="nil"/>
              <w:bottom w:val="nil"/>
              <w:right w:val="nil"/>
            </w:tcBorders>
            <w:shd w:val="clear" w:color="auto" w:fill="auto"/>
            <w:noWrap/>
            <w:vAlign w:val="center"/>
            <w:hideMark/>
          </w:tcPr>
          <w:p w14:paraId="18D821A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433" w:type="pct"/>
            <w:tcBorders>
              <w:top w:val="nil"/>
              <w:left w:val="nil"/>
              <w:bottom w:val="nil"/>
              <w:right w:val="nil"/>
            </w:tcBorders>
            <w:shd w:val="clear" w:color="auto" w:fill="auto"/>
            <w:noWrap/>
            <w:vAlign w:val="center"/>
            <w:hideMark/>
          </w:tcPr>
          <w:p w14:paraId="369004D8"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348" w:type="pct"/>
            <w:tcBorders>
              <w:top w:val="nil"/>
              <w:left w:val="nil"/>
              <w:bottom w:val="nil"/>
              <w:right w:val="nil"/>
            </w:tcBorders>
            <w:shd w:val="clear" w:color="auto" w:fill="auto"/>
            <w:noWrap/>
            <w:vAlign w:val="center"/>
            <w:hideMark/>
          </w:tcPr>
          <w:p w14:paraId="4E16B200"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551" w:type="pct"/>
            <w:tcBorders>
              <w:top w:val="nil"/>
              <w:left w:val="nil"/>
              <w:bottom w:val="nil"/>
              <w:right w:val="nil"/>
            </w:tcBorders>
            <w:shd w:val="clear" w:color="auto" w:fill="auto"/>
            <w:noWrap/>
            <w:vAlign w:val="center"/>
            <w:hideMark/>
          </w:tcPr>
          <w:p w14:paraId="57B79A8B"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r>
      <w:tr w:rsidR="001A18DE" w:rsidRPr="00B54C93" w14:paraId="7CDEAB61" w14:textId="77777777" w:rsidTr="00C00F80">
        <w:trPr>
          <w:trHeight w:val="399"/>
        </w:trPr>
        <w:tc>
          <w:tcPr>
            <w:tcW w:w="869" w:type="pct"/>
            <w:tcBorders>
              <w:top w:val="nil"/>
              <w:left w:val="nil"/>
              <w:bottom w:val="nil"/>
              <w:right w:val="nil"/>
            </w:tcBorders>
            <w:shd w:val="clear" w:color="auto" w:fill="auto"/>
            <w:noWrap/>
            <w:vAlign w:val="center"/>
            <w:hideMark/>
          </w:tcPr>
          <w:p w14:paraId="4701208E" w14:textId="77777777" w:rsidR="001A18DE" w:rsidRPr="00B54C93" w:rsidRDefault="001A18DE" w:rsidP="00C00F80">
            <w:pPr>
              <w:spacing w:after="0" w:line="240" w:lineRule="auto"/>
              <w:ind w:firstLineChars="100" w:firstLine="201"/>
              <w:rPr>
                <w:rFonts w:ascii="Calibri" w:eastAsia="Times New Roman" w:hAnsi="Calibri" w:cs="Calibri"/>
                <w:b/>
                <w:bCs/>
                <w:color w:val="000000"/>
                <w:sz w:val="20"/>
                <w:szCs w:val="20"/>
                <w:lang w:val="sv-SE" w:eastAsia="sv-SE"/>
              </w:rPr>
            </w:pPr>
            <w:r w:rsidRPr="00B54C93">
              <w:rPr>
                <w:rFonts w:ascii="Calibri" w:eastAsia="Times New Roman" w:hAnsi="Calibri" w:cs="Calibri"/>
                <w:b/>
                <w:bCs/>
                <w:color w:val="000000"/>
                <w:sz w:val="20"/>
                <w:szCs w:val="20"/>
                <w:lang w:val="sv-SE" w:eastAsia="sv-SE"/>
              </w:rPr>
              <w:t>Total</w:t>
            </w:r>
          </w:p>
        </w:tc>
        <w:tc>
          <w:tcPr>
            <w:tcW w:w="433" w:type="pct"/>
            <w:tcBorders>
              <w:top w:val="nil"/>
              <w:left w:val="nil"/>
              <w:bottom w:val="nil"/>
              <w:right w:val="nil"/>
            </w:tcBorders>
            <w:shd w:val="clear" w:color="auto" w:fill="auto"/>
            <w:noWrap/>
            <w:vAlign w:val="center"/>
            <w:hideMark/>
          </w:tcPr>
          <w:p w14:paraId="114AB43E"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348" w:type="pct"/>
            <w:tcBorders>
              <w:top w:val="nil"/>
              <w:left w:val="nil"/>
              <w:bottom w:val="nil"/>
              <w:right w:val="nil"/>
            </w:tcBorders>
            <w:shd w:val="clear" w:color="auto" w:fill="auto"/>
            <w:noWrap/>
            <w:vAlign w:val="center"/>
            <w:hideMark/>
          </w:tcPr>
          <w:p w14:paraId="79F15B07"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551" w:type="pct"/>
            <w:tcBorders>
              <w:top w:val="nil"/>
              <w:left w:val="nil"/>
              <w:bottom w:val="nil"/>
              <w:right w:val="nil"/>
            </w:tcBorders>
            <w:shd w:val="clear" w:color="auto" w:fill="D9D9D9" w:themeFill="background1" w:themeFillShade="D9"/>
            <w:noWrap/>
            <w:vAlign w:val="center"/>
            <w:hideMark/>
          </w:tcPr>
          <w:p w14:paraId="3B3E17B3"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sidRPr="00B54C93">
              <w:rPr>
                <w:rFonts w:ascii="Calibri" w:eastAsia="Times New Roman" w:hAnsi="Calibri" w:cs="Calibri"/>
                <w:b/>
                <w:bCs/>
                <w:color w:val="000000"/>
                <w:sz w:val="18"/>
                <w:szCs w:val="18"/>
                <w:lang w:val="sv-SE" w:eastAsia="sv-SE"/>
              </w:rPr>
              <w:t>1</w:t>
            </w:r>
          </w:p>
        </w:tc>
        <w:tc>
          <w:tcPr>
            <w:tcW w:w="433" w:type="pct"/>
            <w:tcBorders>
              <w:top w:val="nil"/>
              <w:left w:val="nil"/>
              <w:bottom w:val="nil"/>
              <w:right w:val="nil"/>
            </w:tcBorders>
            <w:shd w:val="clear" w:color="auto" w:fill="auto"/>
            <w:noWrap/>
            <w:vAlign w:val="center"/>
            <w:hideMark/>
          </w:tcPr>
          <w:p w14:paraId="5820071E"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486" w:type="pct"/>
            <w:tcBorders>
              <w:top w:val="nil"/>
              <w:left w:val="nil"/>
              <w:bottom w:val="nil"/>
              <w:right w:val="nil"/>
            </w:tcBorders>
            <w:shd w:val="clear" w:color="auto" w:fill="auto"/>
            <w:noWrap/>
            <w:vAlign w:val="center"/>
            <w:hideMark/>
          </w:tcPr>
          <w:p w14:paraId="5FBDE29D"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551" w:type="pct"/>
            <w:tcBorders>
              <w:top w:val="nil"/>
              <w:left w:val="nil"/>
              <w:bottom w:val="nil"/>
              <w:right w:val="nil"/>
            </w:tcBorders>
            <w:shd w:val="clear" w:color="auto" w:fill="D9D9D9" w:themeFill="background1" w:themeFillShade="D9"/>
            <w:noWrap/>
            <w:vAlign w:val="center"/>
            <w:hideMark/>
          </w:tcPr>
          <w:p w14:paraId="12AB7D46"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sidRPr="00B54C93">
              <w:rPr>
                <w:rFonts w:ascii="Calibri" w:eastAsia="Times New Roman" w:hAnsi="Calibri" w:cs="Calibri"/>
                <w:b/>
                <w:bCs/>
                <w:color w:val="000000"/>
                <w:sz w:val="18"/>
                <w:szCs w:val="18"/>
                <w:lang w:val="sv-SE" w:eastAsia="sv-SE"/>
              </w:rPr>
              <w:t>1</w:t>
            </w:r>
          </w:p>
        </w:tc>
        <w:tc>
          <w:tcPr>
            <w:tcW w:w="433" w:type="pct"/>
            <w:tcBorders>
              <w:top w:val="nil"/>
              <w:left w:val="nil"/>
              <w:bottom w:val="nil"/>
              <w:right w:val="nil"/>
            </w:tcBorders>
            <w:shd w:val="clear" w:color="auto" w:fill="auto"/>
            <w:noWrap/>
            <w:vAlign w:val="center"/>
            <w:hideMark/>
          </w:tcPr>
          <w:p w14:paraId="57F1B0E8"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348" w:type="pct"/>
            <w:tcBorders>
              <w:top w:val="nil"/>
              <w:left w:val="nil"/>
              <w:bottom w:val="nil"/>
              <w:right w:val="nil"/>
            </w:tcBorders>
            <w:shd w:val="clear" w:color="auto" w:fill="auto"/>
            <w:noWrap/>
            <w:vAlign w:val="center"/>
            <w:hideMark/>
          </w:tcPr>
          <w:p w14:paraId="6E1CA33F"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551" w:type="pct"/>
            <w:tcBorders>
              <w:top w:val="nil"/>
              <w:left w:val="nil"/>
              <w:bottom w:val="nil"/>
              <w:right w:val="nil"/>
            </w:tcBorders>
            <w:shd w:val="clear" w:color="auto" w:fill="D9D9D9" w:themeFill="background1" w:themeFillShade="D9"/>
            <w:noWrap/>
            <w:vAlign w:val="center"/>
            <w:hideMark/>
          </w:tcPr>
          <w:p w14:paraId="5BAFA876"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sidRPr="00B54C93">
              <w:rPr>
                <w:rFonts w:ascii="Calibri" w:eastAsia="Times New Roman" w:hAnsi="Calibri" w:cs="Calibri"/>
                <w:b/>
                <w:bCs/>
                <w:color w:val="000000"/>
                <w:sz w:val="18"/>
                <w:szCs w:val="18"/>
                <w:lang w:val="sv-SE" w:eastAsia="sv-SE"/>
              </w:rPr>
              <w:t>1</w:t>
            </w:r>
          </w:p>
        </w:tc>
      </w:tr>
      <w:tr w:rsidR="001A18DE" w:rsidRPr="00B54C93" w14:paraId="26A91E59" w14:textId="77777777" w:rsidTr="00C00F80">
        <w:trPr>
          <w:trHeight w:val="307"/>
        </w:trPr>
        <w:tc>
          <w:tcPr>
            <w:tcW w:w="869" w:type="pct"/>
            <w:tcBorders>
              <w:top w:val="nil"/>
              <w:left w:val="nil"/>
              <w:bottom w:val="nil"/>
              <w:right w:val="nil"/>
            </w:tcBorders>
            <w:shd w:val="clear" w:color="auto" w:fill="auto"/>
            <w:noWrap/>
            <w:vAlign w:val="bottom"/>
            <w:hideMark/>
          </w:tcPr>
          <w:p w14:paraId="05619364" w14:textId="77777777" w:rsidR="001A18DE" w:rsidRPr="00B54C93" w:rsidRDefault="001A18DE" w:rsidP="00C00F80">
            <w:pPr>
              <w:spacing w:after="0" w:line="240" w:lineRule="auto"/>
              <w:rPr>
                <w:rFonts w:ascii="Calibri" w:eastAsia="Times New Roman" w:hAnsi="Calibri" w:cs="Calibri"/>
                <w:b/>
                <w:bCs/>
                <w:color w:val="000000"/>
                <w:sz w:val="20"/>
                <w:szCs w:val="20"/>
                <w:lang w:val="sv-SE" w:eastAsia="sv-SE"/>
              </w:rPr>
            </w:pPr>
            <w:proofErr w:type="spellStart"/>
            <w:r w:rsidRPr="00B54C93">
              <w:rPr>
                <w:rFonts w:ascii="Calibri" w:eastAsia="Times New Roman" w:hAnsi="Calibri" w:cs="Calibri"/>
                <w:b/>
                <w:bCs/>
                <w:color w:val="000000"/>
                <w:sz w:val="20"/>
                <w:szCs w:val="20"/>
                <w:lang w:val="sv-SE" w:eastAsia="sv-SE"/>
              </w:rPr>
              <w:t>Kitchen</w:t>
            </w:r>
            <w:proofErr w:type="spellEnd"/>
            <w:r w:rsidRPr="00B54C93">
              <w:rPr>
                <w:rFonts w:ascii="Calibri" w:eastAsia="Times New Roman" w:hAnsi="Calibri" w:cs="Calibri"/>
                <w:b/>
                <w:bCs/>
                <w:color w:val="000000"/>
                <w:sz w:val="20"/>
                <w:szCs w:val="20"/>
                <w:lang w:val="sv-SE" w:eastAsia="sv-SE"/>
              </w:rPr>
              <w:t xml:space="preserve"> </w:t>
            </w:r>
            <w:proofErr w:type="spellStart"/>
            <w:r w:rsidRPr="00B54C93">
              <w:rPr>
                <w:rFonts w:ascii="Calibri" w:eastAsia="Times New Roman" w:hAnsi="Calibri" w:cs="Calibri"/>
                <w:b/>
                <w:bCs/>
                <w:color w:val="000000"/>
                <w:sz w:val="20"/>
                <w:szCs w:val="20"/>
                <w:lang w:val="sv-SE" w:eastAsia="sv-SE"/>
              </w:rPr>
              <w:t>assistants</w:t>
            </w:r>
            <w:proofErr w:type="spellEnd"/>
          </w:p>
        </w:tc>
        <w:tc>
          <w:tcPr>
            <w:tcW w:w="433" w:type="pct"/>
            <w:tcBorders>
              <w:top w:val="nil"/>
              <w:left w:val="nil"/>
              <w:bottom w:val="nil"/>
              <w:right w:val="nil"/>
            </w:tcBorders>
            <w:shd w:val="clear" w:color="auto" w:fill="auto"/>
            <w:noWrap/>
            <w:vAlign w:val="center"/>
            <w:hideMark/>
          </w:tcPr>
          <w:p w14:paraId="0B600D37" w14:textId="77777777" w:rsidR="001A18DE" w:rsidRPr="00B54C93" w:rsidRDefault="001A18DE" w:rsidP="00C00F80">
            <w:pPr>
              <w:spacing w:after="0" w:line="240" w:lineRule="auto"/>
              <w:rPr>
                <w:rFonts w:ascii="Calibri" w:eastAsia="Times New Roman" w:hAnsi="Calibri" w:cs="Calibri"/>
                <w:b/>
                <w:bCs/>
                <w:color w:val="000000"/>
                <w:sz w:val="20"/>
                <w:szCs w:val="20"/>
                <w:lang w:val="sv-SE" w:eastAsia="sv-SE"/>
              </w:rPr>
            </w:pPr>
          </w:p>
        </w:tc>
        <w:tc>
          <w:tcPr>
            <w:tcW w:w="348" w:type="pct"/>
            <w:tcBorders>
              <w:top w:val="nil"/>
              <w:left w:val="nil"/>
              <w:bottom w:val="nil"/>
              <w:right w:val="nil"/>
            </w:tcBorders>
            <w:shd w:val="clear" w:color="auto" w:fill="auto"/>
            <w:noWrap/>
            <w:vAlign w:val="center"/>
            <w:hideMark/>
          </w:tcPr>
          <w:p w14:paraId="7EE7BF0F"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center"/>
            <w:hideMark/>
          </w:tcPr>
          <w:p w14:paraId="1B99989D"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433" w:type="pct"/>
            <w:tcBorders>
              <w:top w:val="nil"/>
              <w:left w:val="nil"/>
              <w:bottom w:val="nil"/>
              <w:right w:val="nil"/>
            </w:tcBorders>
            <w:shd w:val="clear" w:color="auto" w:fill="auto"/>
            <w:noWrap/>
            <w:vAlign w:val="center"/>
            <w:hideMark/>
          </w:tcPr>
          <w:p w14:paraId="6E8083BE"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486" w:type="pct"/>
            <w:tcBorders>
              <w:top w:val="nil"/>
              <w:left w:val="nil"/>
              <w:bottom w:val="nil"/>
              <w:right w:val="nil"/>
            </w:tcBorders>
            <w:shd w:val="clear" w:color="auto" w:fill="auto"/>
            <w:noWrap/>
            <w:vAlign w:val="center"/>
            <w:hideMark/>
          </w:tcPr>
          <w:p w14:paraId="534AFF84"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center"/>
            <w:hideMark/>
          </w:tcPr>
          <w:p w14:paraId="7F394F94"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433" w:type="pct"/>
            <w:tcBorders>
              <w:top w:val="nil"/>
              <w:left w:val="nil"/>
              <w:bottom w:val="nil"/>
              <w:right w:val="nil"/>
            </w:tcBorders>
            <w:shd w:val="clear" w:color="auto" w:fill="auto"/>
            <w:noWrap/>
            <w:vAlign w:val="center"/>
            <w:hideMark/>
          </w:tcPr>
          <w:p w14:paraId="54AEDECB"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348" w:type="pct"/>
            <w:tcBorders>
              <w:top w:val="nil"/>
              <w:left w:val="nil"/>
              <w:bottom w:val="nil"/>
              <w:right w:val="nil"/>
            </w:tcBorders>
            <w:shd w:val="clear" w:color="auto" w:fill="auto"/>
            <w:noWrap/>
            <w:vAlign w:val="center"/>
            <w:hideMark/>
          </w:tcPr>
          <w:p w14:paraId="53A5FFAA"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center"/>
            <w:hideMark/>
          </w:tcPr>
          <w:p w14:paraId="224E0882"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r>
      <w:tr w:rsidR="001A18DE" w:rsidRPr="00B54C93" w14:paraId="129F1DBB" w14:textId="77777777" w:rsidTr="00C00F80">
        <w:trPr>
          <w:trHeight w:val="307"/>
        </w:trPr>
        <w:tc>
          <w:tcPr>
            <w:tcW w:w="869" w:type="pct"/>
            <w:tcBorders>
              <w:top w:val="nil"/>
              <w:left w:val="nil"/>
              <w:bottom w:val="nil"/>
              <w:right w:val="nil"/>
            </w:tcBorders>
            <w:shd w:val="clear" w:color="auto" w:fill="auto"/>
            <w:noWrap/>
            <w:vAlign w:val="bottom"/>
            <w:hideMark/>
          </w:tcPr>
          <w:p w14:paraId="40FDFBDF" w14:textId="77777777" w:rsidR="001A18DE" w:rsidRPr="00B54C93" w:rsidRDefault="001A18DE" w:rsidP="00C00F80">
            <w:pPr>
              <w:spacing w:after="0" w:line="240" w:lineRule="auto"/>
              <w:ind w:firstLineChars="100" w:firstLine="200"/>
              <w:rPr>
                <w:rFonts w:ascii="Calibri" w:eastAsia="Times New Roman" w:hAnsi="Calibri" w:cs="Calibri"/>
                <w:color w:val="000000"/>
                <w:sz w:val="20"/>
                <w:szCs w:val="20"/>
                <w:lang w:val="sv-SE" w:eastAsia="sv-SE"/>
              </w:rPr>
            </w:pPr>
            <w:proofErr w:type="spellStart"/>
            <w:r w:rsidRPr="00B54C93">
              <w:rPr>
                <w:rFonts w:ascii="Calibri" w:eastAsia="Times New Roman" w:hAnsi="Calibri" w:cs="Calibri"/>
                <w:color w:val="000000"/>
                <w:sz w:val="20"/>
                <w:szCs w:val="20"/>
                <w:lang w:val="sv-SE" w:eastAsia="sv-SE"/>
              </w:rPr>
              <w:t>Male</w:t>
            </w:r>
            <w:proofErr w:type="spellEnd"/>
            <w:r w:rsidRPr="00B54C93">
              <w:rPr>
                <w:rFonts w:ascii="Calibri" w:eastAsia="Times New Roman" w:hAnsi="Calibri" w:cs="Calibri"/>
                <w:color w:val="000000"/>
                <w:sz w:val="20"/>
                <w:szCs w:val="20"/>
                <w:lang w:val="sv-SE" w:eastAsia="sv-SE"/>
              </w:rPr>
              <w:t xml:space="preserve"> </w:t>
            </w:r>
          </w:p>
        </w:tc>
        <w:tc>
          <w:tcPr>
            <w:tcW w:w="433" w:type="pct"/>
            <w:tcBorders>
              <w:top w:val="nil"/>
              <w:left w:val="nil"/>
              <w:bottom w:val="nil"/>
              <w:right w:val="nil"/>
            </w:tcBorders>
            <w:shd w:val="clear" w:color="auto" w:fill="auto"/>
            <w:noWrap/>
            <w:vAlign w:val="center"/>
            <w:hideMark/>
          </w:tcPr>
          <w:p w14:paraId="6AB4750C"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348" w:type="pct"/>
            <w:tcBorders>
              <w:top w:val="nil"/>
              <w:left w:val="nil"/>
              <w:bottom w:val="nil"/>
              <w:right w:val="nil"/>
            </w:tcBorders>
            <w:shd w:val="clear" w:color="auto" w:fill="auto"/>
            <w:noWrap/>
            <w:vAlign w:val="center"/>
            <w:hideMark/>
          </w:tcPr>
          <w:p w14:paraId="27FB41CD"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551" w:type="pct"/>
            <w:tcBorders>
              <w:top w:val="nil"/>
              <w:left w:val="nil"/>
              <w:bottom w:val="nil"/>
              <w:right w:val="nil"/>
            </w:tcBorders>
            <w:shd w:val="clear" w:color="auto" w:fill="auto"/>
            <w:noWrap/>
            <w:vAlign w:val="center"/>
            <w:hideMark/>
          </w:tcPr>
          <w:p w14:paraId="6D18134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433" w:type="pct"/>
            <w:tcBorders>
              <w:top w:val="nil"/>
              <w:left w:val="nil"/>
              <w:bottom w:val="nil"/>
              <w:right w:val="nil"/>
            </w:tcBorders>
            <w:shd w:val="clear" w:color="auto" w:fill="auto"/>
            <w:noWrap/>
            <w:vAlign w:val="center"/>
            <w:hideMark/>
          </w:tcPr>
          <w:p w14:paraId="4FA8D21A"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486" w:type="pct"/>
            <w:tcBorders>
              <w:top w:val="nil"/>
              <w:left w:val="nil"/>
              <w:bottom w:val="nil"/>
              <w:right w:val="nil"/>
            </w:tcBorders>
            <w:shd w:val="clear" w:color="auto" w:fill="auto"/>
            <w:noWrap/>
            <w:vAlign w:val="center"/>
            <w:hideMark/>
          </w:tcPr>
          <w:p w14:paraId="1A910F95"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551" w:type="pct"/>
            <w:tcBorders>
              <w:top w:val="nil"/>
              <w:left w:val="nil"/>
              <w:bottom w:val="nil"/>
              <w:right w:val="nil"/>
            </w:tcBorders>
            <w:shd w:val="clear" w:color="auto" w:fill="auto"/>
            <w:noWrap/>
            <w:vAlign w:val="center"/>
            <w:hideMark/>
          </w:tcPr>
          <w:p w14:paraId="4A0F7C54"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0</w:t>
            </w:r>
          </w:p>
        </w:tc>
        <w:tc>
          <w:tcPr>
            <w:tcW w:w="433" w:type="pct"/>
            <w:tcBorders>
              <w:top w:val="nil"/>
              <w:left w:val="nil"/>
              <w:bottom w:val="nil"/>
              <w:right w:val="nil"/>
            </w:tcBorders>
            <w:shd w:val="clear" w:color="auto" w:fill="auto"/>
            <w:noWrap/>
            <w:vAlign w:val="center"/>
            <w:hideMark/>
          </w:tcPr>
          <w:p w14:paraId="4F217B01"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348" w:type="pct"/>
            <w:tcBorders>
              <w:top w:val="nil"/>
              <w:left w:val="nil"/>
              <w:bottom w:val="nil"/>
              <w:right w:val="nil"/>
            </w:tcBorders>
            <w:shd w:val="clear" w:color="auto" w:fill="auto"/>
            <w:noWrap/>
            <w:vAlign w:val="center"/>
            <w:hideMark/>
          </w:tcPr>
          <w:p w14:paraId="5278C30F"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551" w:type="pct"/>
            <w:tcBorders>
              <w:top w:val="nil"/>
              <w:left w:val="nil"/>
              <w:bottom w:val="nil"/>
              <w:right w:val="nil"/>
            </w:tcBorders>
            <w:shd w:val="clear" w:color="auto" w:fill="auto"/>
            <w:noWrap/>
            <w:vAlign w:val="center"/>
            <w:hideMark/>
          </w:tcPr>
          <w:p w14:paraId="7DDFED4A"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r>
      <w:tr w:rsidR="001A18DE" w:rsidRPr="00B54C93" w14:paraId="5696F3B7" w14:textId="77777777" w:rsidTr="00C00F80">
        <w:trPr>
          <w:trHeight w:val="307"/>
        </w:trPr>
        <w:tc>
          <w:tcPr>
            <w:tcW w:w="869" w:type="pct"/>
            <w:tcBorders>
              <w:top w:val="nil"/>
              <w:left w:val="nil"/>
              <w:bottom w:val="nil"/>
              <w:right w:val="nil"/>
            </w:tcBorders>
            <w:shd w:val="clear" w:color="auto" w:fill="auto"/>
            <w:noWrap/>
            <w:vAlign w:val="bottom"/>
            <w:hideMark/>
          </w:tcPr>
          <w:p w14:paraId="7D444D7F" w14:textId="77777777" w:rsidR="001A18DE" w:rsidRPr="00B54C93" w:rsidRDefault="001A18DE" w:rsidP="00C00F80">
            <w:pPr>
              <w:spacing w:after="0" w:line="240" w:lineRule="auto"/>
              <w:ind w:firstLineChars="100" w:firstLine="200"/>
              <w:rPr>
                <w:rFonts w:ascii="Calibri" w:eastAsia="Times New Roman" w:hAnsi="Calibri" w:cs="Calibri"/>
                <w:color w:val="000000"/>
                <w:sz w:val="20"/>
                <w:szCs w:val="20"/>
                <w:lang w:val="sv-SE" w:eastAsia="sv-SE"/>
              </w:rPr>
            </w:pPr>
            <w:proofErr w:type="spellStart"/>
            <w:r w:rsidRPr="00B54C93">
              <w:rPr>
                <w:rFonts w:ascii="Calibri" w:eastAsia="Times New Roman" w:hAnsi="Calibri" w:cs="Calibri"/>
                <w:color w:val="000000"/>
                <w:sz w:val="20"/>
                <w:szCs w:val="20"/>
                <w:lang w:val="sv-SE" w:eastAsia="sv-SE"/>
              </w:rPr>
              <w:t>Female</w:t>
            </w:r>
            <w:proofErr w:type="spellEnd"/>
          </w:p>
        </w:tc>
        <w:tc>
          <w:tcPr>
            <w:tcW w:w="433" w:type="pct"/>
            <w:tcBorders>
              <w:top w:val="nil"/>
              <w:left w:val="nil"/>
              <w:bottom w:val="nil"/>
              <w:right w:val="nil"/>
            </w:tcBorders>
            <w:shd w:val="clear" w:color="auto" w:fill="auto"/>
            <w:noWrap/>
            <w:vAlign w:val="center"/>
            <w:hideMark/>
          </w:tcPr>
          <w:p w14:paraId="405DF4AD"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5</w:t>
            </w:r>
          </w:p>
        </w:tc>
        <w:tc>
          <w:tcPr>
            <w:tcW w:w="348" w:type="pct"/>
            <w:tcBorders>
              <w:top w:val="nil"/>
              <w:left w:val="nil"/>
              <w:bottom w:val="nil"/>
              <w:right w:val="nil"/>
            </w:tcBorders>
            <w:shd w:val="clear" w:color="auto" w:fill="auto"/>
            <w:noWrap/>
            <w:vAlign w:val="center"/>
            <w:hideMark/>
          </w:tcPr>
          <w:p w14:paraId="6F806E48"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5</w:t>
            </w:r>
          </w:p>
        </w:tc>
        <w:tc>
          <w:tcPr>
            <w:tcW w:w="551" w:type="pct"/>
            <w:tcBorders>
              <w:top w:val="nil"/>
              <w:left w:val="nil"/>
              <w:bottom w:val="nil"/>
              <w:right w:val="nil"/>
            </w:tcBorders>
            <w:shd w:val="clear" w:color="auto" w:fill="auto"/>
            <w:noWrap/>
            <w:vAlign w:val="center"/>
            <w:hideMark/>
          </w:tcPr>
          <w:p w14:paraId="2D13AD67"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5</w:t>
            </w:r>
          </w:p>
        </w:tc>
        <w:tc>
          <w:tcPr>
            <w:tcW w:w="433" w:type="pct"/>
            <w:tcBorders>
              <w:top w:val="nil"/>
              <w:left w:val="nil"/>
              <w:bottom w:val="nil"/>
              <w:right w:val="nil"/>
            </w:tcBorders>
            <w:shd w:val="clear" w:color="auto" w:fill="auto"/>
            <w:noWrap/>
            <w:vAlign w:val="center"/>
            <w:hideMark/>
          </w:tcPr>
          <w:p w14:paraId="66F01BF6"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3</w:t>
            </w:r>
          </w:p>
        </w:tc>
        <w:tc>
          <w:tcPr>
            <w:tcW w:w="486" w:type="pct"/>
            <w:tcBorders>
              <w:top w:val="nil"/>
              <w:left w:val="nil"/>
              <w:bottom w:val="nil"/>
              <w:right w:val="nil"/>
            </w:tcBorders>
            <w:shd w:val="clear" w:color="auto" w:fill="auto"/>
            <w:noWrap/>
            <w:vAlign w:val="center"/>
            <w:hideMark/>
          </w:tcPr>
          <w:p w14:paraId="246D9A84"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3</w:t>
            </w:r>
          </w:p>
        </w:tc>
        <w:tc>
          <w:tcPr>
            <w:tcW w:w="551" w:type="pct"/>
            <w:tcBorders>
              <w:top w:val="nil"/>
              <w:left w:val="nil"/>
              <w:bottom w:val="nil"/>
              <w:right w:val="nil"/>
            </w:tcBorders>
            <w:shd w:val="clear" w:color="auto" w:fill="auto"/>
            <w:noWrap/>
            <w:vAlign w:val="center"/>
            <w:hideMark/>
          </w:tcPr>
          <w:p w14:paraId="1BCD6DE2"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3</w:t>
            </w:r>
          </w:p>
        </w:tc>
        <w:tc>
          <w:tcPr>
            <w:tcW w:w="433" w:type="pct"/>
            <w:tcBorders>
              <w:top w:val="nil"/>
              <w:left w:val="nil"/>
              <w:bottom w:val="nil"/>
              <w:right w:val="nil"/>
            </w:tcBorders>
            <w:shd w:val="clear" w:color="auto" w:fill="auto"/>
            <w:noWrap/>
            <w:vAlign w:val="center"/>
            <w:hideMark/>
          </w:tcPr>
          <w:p w14:paraId="32FD25DC"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w:t>
            </w:r>
          </w:p>
        </w:tc>
        <w:tc>
          <w:tcPr>
            <w:tcW w:w="348" w:type="pct"/>
            <w:tcBorders>
              <w:top w:val="nil"/>
              <w:left w:val="nil"/>
              <w:bottom w:val="nil"/>
              <w:right w:val="nil"/>
            </w:tcBorders>
            <w:shd w:val="clear" w:color="auto" w:fill="auto"/>
            <w:noWrap/>
            <w:vAlign w:val="center"/>
            <w:hideMark/>
          </w:tcPr>
          <w:p w14:paraId="34A22996"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w:t>
            </w:r>
          </w:p>
        </w:tc>
        <w:tc>
          <w:tcPr>
            <w:tcW w:w="551" w:type="pct"/>
            <w:tcBorders>
              <w:top w:val="nil"/>
              <w:left w:val="nil"/>
              <w:bottom w:val="nil"/>
              <w:right w:val="nil"/>
            </w:tcBorders>
            <w:shd w:val="clear" w:color="auto" w:fill="auto"/>
            <w:noWrap/>
            <w:vAlign w:val="center"/>
            <w:hideMark/>
          </w:tcPr>
          <w:p w14:paraId="4C222FF7"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w:t>
            </w:r>
          </w:p>
        </w:tc>
      </w:tr>
      <w:tr w:rsidR="001A18DE" w:rsidRPr="00B54C93" w14:paraId="0E580B94" w14:textId="77777777" w:rsidTr="00C00F80">
        <w:trPr>
          <w:trHeight w:val="399"/>
        </w:trPr>
        <w:tc>
          <w:tcPr>
            <w:tcW w:w="869" w:type="pct"/>
            <w:tcBorders>
              <w:top w:val="nil"/>
              <w:left w:val="nil"/>
              <w:bottom w:val="nil"/>
              <w:right w:val="nil"/>
            </w:tcBorders>
            <w:shd w:val="clear" w:color="auto" w:fill="auto"/>
            <w:noWrap/>
            <w:vAlign w:val="center"/>
            <w:hideMark/>
          </w:tcPr>
          <w:p w14:paraId="78109D47" w14:textId="77777777" w:rsidR="001A18DE" w:rsidRPr="00B54C93" w:rsidRDefault="001A18DE" w:rsidP="00C00F80">
            <w:pPr>
              <w:spacing w:after="0" w:line="240" w:lineRule="auto"/>
              <w:ind w:firstLineChars="100" w:firstLine="201"/>
              <w:rPr>
                <w:rFonts w:ascii="Calibri" w:eastAsia="Times New Roman" w:hAnsi="Calibri" w:cs="Calibri"/>
                <w:b/>
                <w:bCs/>
                <w:color w:val="000000"/>
                <w:sz w:val="20"/>
                <w:szCs w:val="20"/>
                <w:lang w:val="sv-SE" w:eastAsia="sv-SE"/>
              </w:rPr>
            </w:pPr>
            <w:r w:rsidRPr="00B54C93">
              <w:rPr>
                <w:rFonts w:ascii="Calibri" w:eastAsia="Times New Roman" w:hAnsi="Calibri" w:cs="Calibri"/>
                <w:b/>
                <w:bCs/>
                <w:color w:val="000000"/>
                <w:sz w:val="20"/>
                <w:szCs w:val="20"/>
                <w:lang w:val="sv-SE" w:eastAsia="sv-SE"/>
              </w:rPr>
              <w:t>Total</w:t>
            </w:r>
          </w:p>
        </w:tc>
        <w:tc>
          <w:tcPr>
            <w:tcW w:w="433" w:type="pct"/>
            <w:tcBorders>
              <w:top w:val="nil"/>
              <w:left w:val="nil"/>
              <w:bottom w:val="nil"/>
              <w:right w:val="nil"/>
            </w:tcBorders>
            <w:shd w:val="clear" w:color="auto" w:fill="auto"/>
            <w:noWrap/>
            <w:vAlign w:val="center"/>
            <w:hideMark/>
          </w:tcPr>
          <w:p w14:paraId="306E98EA"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5</w:t>
            </w:r>
          </w:p>
        </w:tc>
        <w:tc>
          <w:tcPr>
            <w:tcW w:w="348" w:type="pct"/>
            <w:tcBorders>
              <w:top w:val="nil"/>
              <w:left w:val="nil"/>
              <w:bottom w:val="nil"/>
              <w:right w:val="nil"/>
            </w:tcBorders>
            <w:shd w:val="clear" w:color="auto" w:fill="auto"/>
            <w:noWrap/>
            <w:vAlign w:val="center"/>
            <w:hideMark/>
          </w:tcPr>
          <w:p w14:paraId="1DED270C"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5</w:t>
            </w:r>
          </w:p>
        </w:tc>
        <w:tc>
          <w:tcPr>
            <w:tcW w:w="551" w:type="pct"/>
            <w:tcBorders>
              <w:top w:val="nil"/>
              <w:left w:val="nil"/>
              <w:bottom w:val="nil"/>
              <w:right w:val="nil"/>
            </w:tcBorders>
            <w:shd w:val="clear" w:color="auto" w:fill="D9D9D9" w:themeFill="background1" w:themeFillShade="D9"/>
            <w:noWrap/>
            <w:vAlign w:val="center"/>
            <w:hideMark/>
          </w:tcPr>
          <w:p w14:paraId="2DFFA943"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Pr>
                <w:rFonts w:ascii="Calibri" w:eastAsia="Times New Roman" w:hAnsi="Calibri" w:cs="Calibri"/>
                <w:b/>
                <w:bCs/>
                <w:color w:val="000000"/>
                <w:sz w:val="18"/>
                <w:szCs w:val="18"/>
                <w:lang w:val="sv-SE" w:eastAsia="sv-SE"/>
              </w:rPr>
              <w:t>5</w:t>
            </w:r>
          </w:p>
        </w:tc>
        <w:tc>
          <w:tcPr>
            <w:tcW w:w="433" w:type="pct"/>
            <w:tcBorders>
              <w:top w:val="nil"/>
              <w:left w:val="nil"/>
              <w:bottom w:val="nil"/>
              <w:right w:val="nil"/>
            </w:tcBorders>
            <w:shd w:val="clear" w:color="auto" w:fill="auto"/>
            <w:noWrap/>
            <w:vAlign w:val="center"/>
            <w:hideMark/>
          </w:tcPr>
          <w:p w14:paraId="440D4821"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3</w:t>
            </w:r>
          </w:p>
        </w:tc>
        <w:tc>
          <w:tcPr>
            <w:tcW w:w="486" w:type="pct"/>
            <w:tcBorders>
              <w:top w:val="nil"/>
              <w:left w:val="nil"/>
              <w:bottom w:val="nil"/>
              <w:right w:val="nil"/>
            </w:tcBorders>
            <w:shd w:val="clear" w:color="auto" w:fill="auto"/>
            <w:noWrap/>
            <w:vAlign w:val="center"/>
            <w:hideMark/>
          </w:tcPr>
          <w:p w14:paraId="4C94FD31" w14:textId="77777777" w:rsidR="001A18DE" w:rsidRPr="001537CE" w:rsidRDefault="001A18DE" w:rsidP="00C00F80">
            <w:pPr>
              <w:spacing w:after="0" w:line="240" w:lineRule="auto"/>
              <w:jc w:val="center"/>
              <w:rPr>
                <w:rFonts w:ascii="Calibri" w:eastAsia="Times New Roman" w:hAnsi="Calibri" w:cs="Calibri"/>
                <w:color w:val="000000"/>
                <w:sz w:val="18"/>
                <w:szCs w:val="18"/>
                <w:lang w:val="sv-SE" w:eastAsia="sv-SE"/>
              </w:rPr>
            </w:pPr>
            <w:r w:rsidRPr="001537CE">
              <w:rPr>
                <w:rFonts w:ascii="Calibri" w:eastAsia="Times New Roman" w:hAnsi="Calibri" w:cs="Calibri"/>
                <w:color w:val="000000"/>
                <w:sz w:val="18"/>
                <w:szCs w:val="18"/>
                <w:lang w:val="sv-SE" w:eastAsia="sv-SE"/>
              </w:rPr>
              <w:t>3</w:t>
            </w:r>
          </w:p>
        </w:tc>
        <w:tc>
          <w:tcPr>
            <w:tcW w:w="551" w:type="pct"/>
            <w:tcBorders>
              <w:top w:val="nil"/>
              <w:left w:val="nil"/>
              <w:bottom w:val="nil"/>
              <w:right w:val="nil"/>
            </w:tcBorders>
            <w:shd w:val="clear" w:color="auto" w:fill="D9D9D9" w:themeFill="background1" w:themeFillShade="D9"/>
            <w:noWrap/>
            <w:vAlign w:val="center"/>
            <w:hideMark/>
          </w:tcPr>
          <w:p w14:paraId="0AC22D86" w14:textId="77777777" w:rsidR="001A18DE" w:rsidRPr="001537CE" w:rsidRDefault="001A18DE" w:rsidP="00C00F80">
            <w:pPr>
              <w:spacing w:after="0" w:line="240" w:lineRule="auto"/>
              <w:jc w:val="center"/>
              <w:rPr>
                <w:rFonts w:ascii="Calibri" w:eastAsia="Times New Roman" w:hAnsi="Calibri" w:cs="Calibri"/>
                <w:b/>
                <w:bCs/>
                <w:color w:val="000000"/>
                <w:sz w:val="18"/>
                <w:szCs w:val="18"/>
                <w:lang w:val="sv-SE" w:eastAsia="sv-SE"/>
              </w:rPr>
            </w:pPr>
            <w:r w:rsidRPr="001537CE">
              <w:rPr>
                <w:rFonts w:ascii="Calibri" w:eastAsia="Times New Roman" w:hAnsi="Calibri" w:cs="Calibri"/>
                <w:b/>
                <w:bCs/>
                <w:color w:val="000000"/>
                <w:sz w:val="18"/>
                <w:szCs w:val="18"/>
                <w:lang w:val="sv-SE" w:eastAsia="sv-SE"/>
              </w:rPr>
              <w:t>3</w:t>
            </w:r>
          </w:p>
        </w:tc>
        <w:tc>
          <w:tcPr>
            <w:tcW w:w="433" w:type="pct"/>
            <w:tcBorders>
              <w:top w:val="nil"/>
              <w:left w:val="nil"/>
              <w:bottom w:val="nil"/>
              <w:right w:val="nil"/>
            </w:tcBorders>
            <w:shd w:val="clear" w:color="auto" w:fill="auto"/>
            <w:noWrap/>
            <w:vAlign w:val="center"/>
            <w:hideMark/>
          </w:tcPr>
          <w:p w14:paraId="565936A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3</w:t>
            </w:r>
          </w:p>
        </w:tc>
        <w:tc>
          <w:tcPr>
            <w:tcW w:w="348" w:type="pct"/>
            <w:tcBorders>
              <w:top w:val="nil"/>
              <w:left w:val="nil"/>
              <w:bottom w:val="nil"/>
              <w:right w:val="nil"/>
            </w:tcBorders>
            <w:shd w:val="clear" w:color="auto" w:fill="auto"/>
            <w:noWrap/>
            <w:vAlign w:val="center"/>
            <w:hideMark/>
          </w:tcPr>
          <w:p w14:paraId="3792C816"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3</w:t>
            </w:r>
          </w:p>
        </w:tc>
        <w:tc>
          <w:tcPr>
            <w:tcW w:w="551" w:type="pct"/>
            <w:tcBorders>
              <w:top w:val="nil"/>
              <w:left w:val="nil"/>
              <w:bottom w:val="nil"/>
              <w:right w:val="nil"/>
            </w:tcBorders>
            <w:shd w:val="clear" w:color="auto" w:fill="D9D9D9" w:themeFill="background1" w:themeFillShade="D9"/>
            <w:noWrap/>
            <w:vAlign w:val="center"/>
            <w:hideMark/>
          </w:tcPr>
          <w:p w14:paraId="1512D3E7"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Pr>
                <w:rFonts w:ascii="Calibri" w:eastAsia="Times New Roman" w:hAnsi="Calibri" w:cs="Calibri"/>
                <w:b/>
                <w:bCs/>
                <w:color w:val="000000"/>
                <w:sz w:val="18"/>
                <w:szCs w:val="18"/>
                <w:lang w:val="sv-SE" w:eastAsia="sv-SE"/>
              </w:rPr>
              <w:t>3</w:t>
            </w:r>
          </w:p>
        </w:tc>
      </w:tr>
      <w:tr w:rsidR="001A18DE" w:rsidRPr="00B54C93" w14:paraId="6BE63A2B" w14:textId="77777777" w:rsidTr="00C00F80">
        <w:trPr>
          <w:trHeight w:val="307"/>
        </w:trPr>
        <w:tc>
          <w:tcPr>
            <w:tcW w:w="869" w:type="pct"/>
            <w:tcBorders>
              <w:top w:val="nil"/>
              <w:left w:val="nil"/>
              <w:bottom w:val="nil"/>
              <w:right w:val="nil"/>
            </w:tcBorders>
            <w:shd w:val="clear" w:color="auto" w:fill="auto"/>
            <w:noWrap/>
            <w:vAlign w:val="bottom"/>
            <w:hideMark/>
          </w:tcPr>
          <w:p w14:paraId="62C0EB41" w14:textId="77777777" w:rsidR="001A18DE" w:rsidRPr="00B54C93" w:rsidRDefault="001A18DE" w:rsidP="00C00F80">
            <w:pPr>
              <w:spacing w:after="0" w:line="240" w:lineRule="auto"/>
              <w:rPr>
                <w:rFonts w:ascii="Calibri" w:eastAsia="Times New Roman" w:hAnsi="Calibri" w:cs="Calibri"/>
                <w:b/>
                <w:bCs/>
                <w:color w:val="000000"/>
                <w:sz w:val="20"/>
                <w:szCs w:val="20"/>
                <w:lang w:val="sv-SE" w:eastAsia="sv-SE"/>
              </w:rPr>
            </w:pPr>
            <w:proofErr w:type="spellStart"/>
            <w:r w:rsidRPr="00B54C93">
              <w:rPr>
                <w:rFonts w:ascii="Calibri" w:eastAsia="Times New Roman" w:hAnsi="Calibri" w:cs="Calibri"/>
                <w:b/>
                <w:bCs/>
                <w:color w:val="000000"/>
                <w:sz w:val="20"/>
                <w:szCs w:val="20"/>
                <w:lang w:val="sv-SE" w:eastAsia="sv-SE"/>
              </w:rPr>
              <w:t>Grade</w:t>
            </w:r>
            <w:proofErr w:type="spellEnd"/>
            <w:r w:rsidRPr="00B54C93">
              <w:rPr>
                <w:rFonts w:ascii="Calibri" w:eastAsia="Times New Roman" w:hAnsi="Calibri" w:cs="Calibri"/>
                <w:b/>
                <w:bCs/>
                <w:color w:val="000000"/>
                <w:sz w:val="20"/>
                <w:szCs w:val="20"/>
                <w:lang w:val="sv-SE" w:eastAsia="sv-SE"/>
              </w:rPr>
              <w:t xml:space="preserve"> 5 </w:t>
            </w:r>
            <w:proofErr w:type="spellStart"/>
            <w:r w:rsidRPr="00B54C93">
              <w:rPr>
                <w:rFonts w:ascii="Calibri" w:eastAsia="Times New Roman" w:hAnsi="Calibri" w:cs="Calibri"/>
                <w:b/>
                <w:bCs/>
                <w:color w:val="000000"/>
                <w:sz w:val="20"/>
                <w:szCs w:val="20"/>
                <w:lang w:val="sv-SE" w:eastAsia="sv-SE"/>
              </w:rPr>
              <w:t>pupils</w:t>
            </w:r>
            <w:proofErr w:type="spellEnd"/>
            <w:r w:rsidRPr="00B54C93">
              <w:rPr>
                <w:rFonts w:ascii="Calibri" w:eastAsia="Times New Roman" w:hAnsi="Calibri" w:cs="Calibri"/>
                <w:b/>
                <w:bCs/>
                <w:color w:val="000000"/>
                <w:sz w:val="20"/>
                <w:szCs w:val="20"/>
                <w:lang w:val="sv-SE" w:eastAsia="sv-SE"/>
              </w:rPr>
              <w:t xml:space="preserve"> </w:t>
            </w:r>
          </w:p>
        </w:tc>
        <w:tc>
          <w:tcPr>
            <w:tcW w:w="433" w:type="pct"/>
            <w:tcBorders>
              <w:top w:val="nil"/>
              <w:left w:val="nil"/>
              <w:bottom w:val="nil"/>
              <w:right w:val="nil"/>
            </w:tcBorders>
            <w:shd w:val="clear" w:color="auto" w:fill="auto"/>
            <w:noWrap/>
            <w:vAlign w:val="center"/>
            <w:hideMark/>
          </w:tcPr>
          <w:p w14:paraId="1E0E0930" w14:textId="77777777" w:rsidR="001A18DE" w:rsidRPr="00B54C93" w:rsidRDefault="001A18DE" w:rsidP="00C00F80">
            <w:pPr>
              <w:spacing w:after="0" w:line="240" w:lineRule="auto"/>
              <w:rPr>
                <w:rFonts w:ascii="Calibri" w:eastAsia="Times New Roman" w:hAnsi="Calibri" w:cs="Calibri"/>
                <w:b/>
                <w:bCs/>
                <w:color w:val="000000"/>
                <w:sz w:val="20"/>
                <w:szCs w:val="20"/>
                <w:lang w:val="sv-SE" w:eastAsia="sv-SE"/>
              </w:rPr>
            </w:pPr>
          </w:p>
        </w:tc>
        <w:tc>
          <w:tcPr>
            <w:tcW w:w="348" w:type="pct"/>
            <w:tcBorders>
              <w:top w:val="nil"/>
              <w:left w:val="nil"/>
              <w:bottom w:val="nil"/>
              <w:right w:val="nil"/>
            </w:tcBorders>
            <w:shd w:val="clear" w:color="auto" w:fill="auto"/>
            <w:noWrap/>
            <w:vAlign w:val="center"/>
            <w:hideMark/>
          </w:tcPr>
          <w:p w14:paraId="1B83317C"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center"/>
            <w:hideMark/>
          </w:tcPr>
          <w:p w14:paraId="130E1A9F"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433" w:type="pct"/>
            <w:tcBorders>
              <w:top w:val="nil"/>
              <w:left w:val="nil"/>
              <w:bottom w:val="nil"/>
              <w:right w:val="nil"/>
            </w:tcBorders>
            <w:shd w:val="clear" w:color="auto" w:fill="auto"/>
            <w:noWrap/>
            <w:vAlign w:val="center"/>
            <w:hideMark/>
          </w:tcPr>
          <w:p w14:paraId="1F1FFE8F"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486" w:type="pct"/>
            <w:tcBorders>
              <w:top w:val="nil"/>
              <w:left w:val="nil"/>
              <w:bottom w:val="nil"/>
              <w:right w:val="nil"/>
            </w:tcBorders>
            <w:shd w:val="clear" w:color="auto" w:fill="auto"/>
            <w:noWrap/>
            <w:vAlign w:val="center"/>
            <w:hideMark/>
          </w:tcPr>
          <w:p w14:paraId="297581A7"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center"/>
            <w:hideMark/>
          </w:tcPr>
          <w:p w14:paraId="1BFBA502"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433" w:type="pct"/>
            <w:tcBorders>
              <w:top w:val="nil"/>
              <w:left w:val="nil"/>
              <w:bottom w:val="nil"/>
              <w:right w:val="nil"/>
            </w:tcBorders>
            <w:shd w:val="clear" w:color="auto" w:fill="auto"/>
            <w:noWrap/>
            <w:vAlign w:val="center"/>
            <w:hideMark/>
          </w:tcPr>
          <w:p w14:paraId="1FF60031"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348" w:type="pct"/>
            <w:tcBorders>
              <w:top w:val="nil"/>
              <w:left w:val="nil"/>
              <w:bottom w:val="nil"/>
              <w:right w:val="nil"/>
            </w:tcBorders>
            <w:shd w:val="clear" w:color="auto" w:fill="auto"/>
            <w:noWrap/>
            <w:vAlign w:val="center"/>
            <w:hideMark/>
          </w:tcPr>
          <w:p w14:paraId="3B720FB3"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center"/>
            <w:hideMark/>
          </w:tcPr>
          <w:p w14:paraId="21D10CD6"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r>
      <w:tr w:rsidR="001A18DE" w:rsidRPr="00B54C93" w14:paraId="3B80015E" w14:textId="77777777" w:rsidTr="00C00F80">
        <w:trPr>
          <w:trHeight w:val="307"/>
        </w:trPr>
        <w:tc>
          <w:tcPr>
            <w:tcW w:w="869" w:type="pct"/>
            <w:tcBorders>
              <w:top w:val="nil"/>
              <w:left w:val="nil"/>
              <w:bottom w:val="nil"/>
              <w:right w:val="nil"/>
            </w:tcBorders>
            <w:shd w:val="clear" w:color="auto" w:fill="auto"/>
            <w:noWrap/>
            <w:vAlign w:val="bottom"/>
            <w:hideMark/>
          </w:tcPr>
          <w:p w14:paraId="7A5267F2" w14:textId="77777777" w:rsidR="001A18DE" w:rsidRPr="00B54C93" w:rsidRDefault="001A18DE" w:rsidP="00C00F80">
            <w:pPr>
              <w:spacing w:after="0" w:line="240" w:lineRule="auto"/>
              <w:ind w:firstLineChars="100" w:firstLine="200"/>
              <w:rPr>
                <w:rFonts w:ascii="Calibri" w:eastAsia="Times New Roman" w:hAnsi="Calibri" w:cs="Calibri"/>
                <w:color w:val="000000"/>
                <w:sz w:val="20"/>
                <w:szCs w:val="20"/>
                <w:lang w:val="sv-SE" w:eastAsia="sv-SE"/>
              </w:rPr>
            </w:pPr>
            <w:proofErr w:type="spellStart"/>
            <w:r w:rsidRPr="00B54C93">
              <w:rPr>
                <w:rFonts w:ascii="Calibri" w:eastAsia="Times New Roman" w:hAnsi="Calibri" w:cs="Calibri"/>
                <w:color w:val="000000"/>
                <w:sz w:val="20"/>
                <w:szCs w:val="20"/>
                <w:lang w:val="sv-SE" w:eastAsia="sv-SE"/>
              </w:rPr>
              <w:t>Male</w:t>
            </w:r>
            <w:proofErr w:type="spellEnd"/>
          </w:p>
        </w:tc>
        <w:tc>
          <w:tcPr>
            <w:tcW w:w="433" w:type="pct"/>
            <w:tcBorders>
              <w:top w:val="nil"/>
              <w:left w:val="nil"/>
              <w:bottom w:val="nil"/>
              <w:right w:val="nil"/>
            </w:tcBorders>
            <w:shd w:val="clear" w:color="auto" w:fill="auto"/>
            <w:noWrap/>
            <w:vAlign w:val="center"/>
            <w:hideMark/>
          </w:tcPr>
          <w:p w14:paraId="466AB782"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17</w:t>
            </w:r>
          </w:p>
        </w:tc>
        <w:tc>
          <w:tcPr>
            <w:tcW w:w="348" w:type="pct"/>
            <w:tcBorders>
              <w:top w:val="nil"/>
              <w:left w:val="nil"/>
              <w:bottom w:val="nil"/>
              <w:right w:val="nil"/>
            </w:tcBorders>
            <w:shd w:val="clear" w:color="auto" w:fill="auto"/>
            <w:noWrap/>
            <w:vAlign w:val="center"/>
            <w:hideMark/>
          </w:tcPr>
          <w:p w14:paraId="070ED52A"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5F14650D"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w:t>
            </w:r>
          </w:p>
        </w:tc>
        <w:tc>
          <w:tcPr>
            <w:tcW w:w="433" w:type="pct"/>
            <w:tcBorders>
              <w:top w:val="nil"/>
              <w:left w:val="nil"/>
              <w:bottom w:val="nil"/>
              <w:right w:val="nil"/>
            </w:tcBorders>
            <w:shd w:val="clear" w:color="auto" w:fill="auto"/>
            <w:noWrap/>
            <w:vAlign w:val="center"/>
            <w:hideMark/>
          </w:tcPr>
          <w:p w14:paraId="2C7597CA"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15</w:t>
            </w:r>
          </w:p>
        </w:tc>
        <w:tc>
          <w:tcPr>
            <w:tcW w:w="486" w:type="pct"/>
            <w:tcBorders>
              <w:top w:val="nil"/>
              <w:left w:val="nil"/>
              <w:bottom w:val="nil"/>
              <w:right w:val="nil"/>
            </w:tcBorders>
            <w:shd w:val="clear" w:color="auto" w:fill="auto"/>
            <w:noWrap/>
            <w:vAlign w:val="center"/>
            <w:hideMark/>
          </w:tcPr>
          <w:p w14:paraId="364CE1B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3E7C38AB"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2</w:t>
            </w:r>
          </w:p>
        </w:tc>
        <w:tc>
          <w:tcPr>
            <w:tcW w:w="433" w:type="pct"/>
            <w:tcBorders>
              <w:top w:val="nil"/>
              <w:left w:val="nil"/>
              <w:bottom w:val="nil"/>
              <w:right w:val="nil"/>
            </w:tcBorders>
            <w:shd w:val="clear" w:color="auto" w:fill="auto"/>
            <w:noWrap/>
            <w:vAlign w:val="center"/>
            <w:hideMark/>
          </w:tcPr>
          <w:p w14:paraId="3E96D662"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21</w:t>
            </w:r>
          </w:p>
        </w:tc>
        <w:tc>
          <w:tcPr>
            <w:tcW w:w="348" w:type="pct"/>
            <w:tcBorders>
              <w:top w:val="nil"/>
              <w:left w:val="nil"/>
              <w:bottom w:val="nil"/>
              <w:right w:val="nil"/>
            </w:tcBorders>
            <w:shd w:val="clear" w:color="auto" w:fill="auto"/>
            <w:noWrap/>
            <w:vAlign w:val="center"/>
            <w:hideMark/>
          </w:tcPr>
          <w:p w14:paraId="3BAB346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32066C93"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w:t>
            </w:r>
          </w:p>
        </w:tc>
      </w:tr>
      <w:tr w:rsidR="001A18DE" w:rsidRPr="00B54C93" w14:paraId="371C74A8" w14:textId="77777777" w:rsidTr="00C00F80">
        <w:trPr>
          <w:trHeight w:val="307"/>
        </w:trPr>
        <w:tc>
          <w:tcPr>
            <w:tcW w:w="869" w:type="pct"/>
            <w:tcBorders>
              <w:top w:val="nil"/>
              <w:left w:val="nil"/>
              <w:bottom w:val="nil"/>
              <w:right w:val="nil"/>
            </w:tcBorders>
            <w:shd w:val="clear" w:color="auto" w:fill="auto"/>
            <w:noWrap/>
            <w:vAlign w:val="bottom"/>
            <w:hideMark/>
          </w:tcPr>
          <w:p w14:paraId="38C1554E" w14:textId="77777777" w:rsidR="001A18DE" w:rsidRPr="00B54C93" w:rsidRDefault="001A18DE" w:rsidP="00C00F80">
            <w:pPr>
              <w:spacing w:after="0" w:line="240" w:lineRule="auto"/>
              <w:ind w:firstLineChars="100" w:firstLine="200"/>
              <w:rPr>
                <w:rFonts w:ascii="Calibri" w:eastAsia="Times New Roman" w:hAnsi="Calibri" w:cs="Calibri"/>
                <w:color w:val="000000"/>
                <w:sz w:val="20"/>
                <w:szCs w:val="20"/>
                <w:lang w:val="sv-SE" w:eastAsia="sv-SE"/>
              </w:rPr>
            </w:pPr>
            <w:proofErr w:type="spellStart"/>
            <w:r w:rsidRPr="00B54C93">
              <w:rPr>
                <w:rFonts w:ascii="Calibri" w:eastAsia="Times New Roman" w:hAnsi="Calibri" w:cs="Calibri"/>
                <w:color w:val="000000"/>
                <w:sz w:val="20"/>
                <w:szCs w:val="20"/>
                <w:lang w:val="sv-SE" w:eastAsia="sv-SE"/>
              </w:rPr>
              <w:t>Female</w:t>
            </w:r>
            <w:proofErr w:type="spellEnd"/>
          </w:p>
        </w:tc>
        <w:tc>
          <w:tcPr>
            <w:tcW w:w="433" w:type="pct"/>
            <w:tcBorders>
              <w:top w:val="nil"/>
              <w:left w:val="nil"/>
              <w:bottom w:val="nil"/>
              <w:right w:val="nil"/>
            </w:tcBorders>
            <w:shd w:val="clear" w:color="auto" w:fill="auto"/>
            <w:noWrap/>
            <w:vAlign w:val="center"/>
            <w:hideMark/>
          </w:tcPr>
          <w:p w14:paraId="6BF2693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11</w:t>
            </w:r>
          </w:p>
        </w:tc>
        <w:tc>
          <w:tcPr>
            <w:tcW w:w="348" w:type="pct"/>
            <w:tcBorders>
              <w:top w:val="nil"/>
              <w:left w:val="nil"/>
              <w:bottom w:val="nil"/>
              <w:right w:val="nil"/>
            </w:tcBorders>
            <w:shd w:val="clear" w:color="auto" w:fill="auto"/>
            <w:noWrap/>
            <w:vAlign w:val="center"/>
            <w:hideMark/>
          </w:tcPr>
          <w:p w14:paraId="4DBBB262"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34B72B0D"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3</w:t>
            </w:r>
          </w:p>
        </w:tc>
        <w:tc>
          <w:tcPr>
            <w:tcW w:w="433" w:type="pct"/>
            <w:tcBorders>
              <w:top w:val="nil"/>
              <w:left w:val="nil"/>
              <w:bottom w:val="nil"/>
              <w:right w:val="nil"/>
            </w:tcBorders>
            <w:shd w:val="clear" w:color="auto" w:fill="auto"/>
            <w:noWrap/>
            <w:vAlign w:val="center"/>
            <w:hideMark/>
          </w:tcPr>
          <w:p w14:paraId="71FB5634"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21</w:t>
            </w:r>
          </w:p>
        </w:tc>
        <w:tc>
          <w:tcPr>
            <w:tcW w:w="486" w:type="pct"/>
            <w:tcBorders>
              <w:top w:val="nil"/>
              <w:left w:val="nil"/>
              <w:bottom w:val="nil"/>
              <w:right w:val="nil"/>
            </w:tcBorders>
            <w:shd w:val="clear" w:color="auto" w:fill="auto"/>
            <w:noWrap/>
            <w:vAlign w:val="center"/>
            <w:hideMark/>
          </w:tcPr>
          <w:p w14:paraId="522709D7"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3EB16E2C"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3</w:t>
            </w:r>
          </w:p>
        </w:tc>
        <w:tc>
          <w:tcPr>
            <w:tcW w:w="433" w:type="pct"/>
            <w:tcBorders>
              <w:top w:val="nil"/>
              <w:left w:val="nil"/>
              <w:bottom w:val="nil"/>
              <w:right w:val="nil"/>
            </w:tcBorders>
            <w:shd w:val="clear" w:color="auto" w:fill="auto"/>
            <w:noWrap/>
            <w:vAlign w:val="center"/>
            <w:hideMark/>
          </w:tcPr>
          <w:p w14:paraId="37DC6B7F"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17</w:t>
            </w:r>
          </w:p>
        </w:tc>
        <w:tc>
          <w:tcPr>
            <w:tcW w:w="348" w:type="pct"/>
            <w:tcBorders>
              <w:top w:val="nil"/>
              <w:left w:val="nil"/>
              <w:bottom w:val="nil"/>
              <w:right w:val="nil"/>
            </w:tcBorders>
            <w:shd w:val="clear" w:color="auto" w:fill="auto"/>
            <w:noWrap/>
            <w:vAlign w:val="center"/>
            <w:hideMark/>
          </w:tcPr>
          <w:p w14:paraId="1E14B4FD"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1B701D30"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3</w:t>
            </w:r>
          </w:p>
        </w:tc>
      </w:tr>
      <w:tr w:rsidR="001A18DE" w:rsidRPr="00B54C93" w14:paraId="1EDF4E77" w14:textId="77777777" w:rsidTr="00C00F80">
        <w:trPr>
          <w:trHeight w:val="399"/>
        </w:trPr>
        <w:tc>
          <w:tcPr>
            <w:tcW w:w="869" w:type="pct"/>
            <w:tcBorders>
              <w:top w:val="nil"/>
              <w:left w:val="nil"/>
              <w:bottom w:val="nil"/>
              <w:right w:val="nil"/>
            </w:tcBorders>
            <w:shd w:val="clear" w:color="auto" w:fill="auto"/>
            <w:noWrap/>
            <w:vAlign w:val="center"/>
            <w:hideMark/>
          </w:tcPr>
          <w:p w14:paraId="59B4300A" w14:textId="77777777" w:rsidR="001A18DE" w:rsidRPr="00B54C93" w:rsidRDefault="001A18DE" w:rsidP="00C00F80">
            <w:pPr>
              <w:spacing w:after="0" w:line="240" w:lineRule="auto"/>
              <w:rPr>
                <w:rFonts w:ascii="Calibri" w:eastAsia="Times New Roman" w:hAnsi="Calibri" w:cs="Calibri"/>
                <w:b/>
                <w:bCs/>
                <w:color w:val="000000"/>
                <w:sz w:val="20"/>
                <w:szCs w:val="20"/>
                <w:lang w:val="sv-SE" w:eastAsia="sv-SE"/>
              </w:rPr>
            </w:pPr>
            <w:r w:rsidRPr="00B54C93">
              <w:rPr>
                <w:rFonts w:ascii="Calibri" w:eastAsia="Times New Roman" w:hAnsi="Calibri" w:cs="Calibri"/>
                <w:b/>
                <w:bCs/>
                <w:color w:val="000000"/>
                <w:sz w:val="20"/>
                <w:szCs w:val="20"/>
                <w:lang w:val="sv-SE" w:eastAsia="sv-SE"/>
              </w:rPr>
              <w:t>Total</w:t>
            </w:r>
          </w:p>
        </w:tc>
        <w:tc>
          <w:tcPr>
            <w:tcW w:w="433" w:type="pct"/>
            <w:tcBorders>
              <w:top w:val="nil"/>
              <w:left w:val="nil"/>
              <w:bottom w:val="nil"/>
              <w:right w:val="nil"/>
            </w:tcBorders>
            <w:shd w:val="clear" w:color="auto" w:fill="auto"/>
            <w:noWrap/>
            <w:vAlign w:val="center"/>
            <w:hideMark/>
          </w:tcPr>
          <w:p w14:paraId="70A3D5C2"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28</w:t>
            </w:r>
          </w:p>
        </w:tc>
        <w:tc>
          <w:tcPr>
            <w:tcW w:w="348" w:type="pct"/>
            <w:tcBorders>
              <w:top w:val="nil"/>
              <w:left w:val="nil"/>
              <w:bottom w:val="nil"/>
              <w:right w:val="nil"/>
            </w:tcBorders>
            <w:shd w:val="clear" w:color="auto" w:fill="auto"/>
            <w:noWrap/>
            <w:vAlign w:val="center"/>
            <w:hideMark/>
          </w:tcPr>
          <w:p w14:paraId="584C636B"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8</w:t>
            </w:r>
          </w:p>
        </w:tc>
        <w:tc>
          <w:tcPr>
            <w:tcW w:w="551" w:type="pct"/>
            <w:tcBorders>
              <w:top w:val="nil"/>
              <w:left w:val="nil"/>
              <w:bottom w:val="nil"/>
              <w:right w:val="nil"/>
            </w:tcBorders>
            <w:shd w:val="clear" w:color="auto" w:fill="D9D9D9" w:themeFill="background1" w:themeFillShade="D9"/>
            <w:noWrap/>
            <w:vAlign w:val="center"/>
            <w:hideMark/>
          </w:tcPr>
          <w:p w14:paraId="058EE81A"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sidRPr="00B54C93">
              <w:rPr>
                <w:rFonts w:ascii="Calibri" w:eastAsia="Times New Roman" w:hAnsi="Calibri" w:cs="Calibri"/>
                <w:b/>
                <w:bCs/>
                <w:color w:val="000000"/>
                <w:sz w:val="18"/>
                <w:szCs w:val="18"/>
                <w:lang w:val="sv-SE" w:eastAsia="sv-SE"/>
              </w:rPr>
              <w:t>5</w:t>
            </w:r>
          </w:p>
        </w:tc>
        <w:tc>
          <w:tcPr>
            <w:tcW w:w="433" w:type="pct"/>
            <w:tcBorders>
              <w:top w:val="nil"/>
              <w:left w:val="nil"/>
              <w:bottom w:val="nil"/>
              <w:right w:val="nil"/>
            </w:tcBorders>
            <w:shd w:val="clear" w:color="auto" w:fill="auto"/>
            <w:noWrap/>
            <w:vAlign w:val="center"/>
            <w:hideMark/>
          </w:tcPr>
          <w:p w14:paraId="566AD3F5"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36</w:t>
            </w:r>
          </w:p>
        </w:tc>
        <w:tc>
          <w:tcPr>
            <w:tcW w:w="486" w:type="pct"/>
            <w:tcBorders>
              <w:top w:val="nil"/>
              <w:left w:val="nil"/>
              <w:bottom w:val="nil"/>
              <w:right w:val="nil"/>
            </w:tcBorders>
            <w:shd w:val="clear" w:color="auto" w:fill="auto"/>
            <w:noWrap/>
            <w:vAlign w:val="center"/>
            <w:hideMark/>
          </w:tcPr>
          <w:p w14:paraId="5B5245C7"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8</w:t>
            </w:r>
          </w:p>
        </w:tc>
        <w:tc>
          <w:tcPr>
            <w:tcW w:w="551" w:type="pct"/>
            <w:tcBorders>
              <w:top w:val="nil"/>
              <w:left w:val="nil"/>
              <w:bottom w:val="nil"/>
              <w:right w:val="nil"/>
            </w:tcBorders>
            <w:shd w:val="clear" w:color="auto" w:fill="D9D9D9" w:themeFill="background1" w:themeFillShade="D9"/>
            <w:noWrap/>
            <w:vAlign w:val="center"/>
            <w:hideMark/>
          </w:tcPr>
          <w:p w14:paraId="7E4BD315"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Pr>
                <w:rFonts w:ascii="Calibri" w:eastAsia="Times New Roman" w:hAnsi="Calibri" w:cs="Calibri"/>
                <w:b/>
                <w:bCs/>
                <w:color w:val="000000"/>
                <w:sz w:val="18"/>
                <w:szCs w:val="18"/>
                <w:lang w:val="sv-SE" w:eastAsia="sv-SE"/>
              </w:rPr>
              <w:t>5</w:t>
            </w:r>
          </w:p>
        </w:tc>
        <w:tc>
          <w:tcPr>
            <w:tcW w:w="433" w:type="pct"/>
            <w:tcBorders>
              <w:top w:val="nil"/>
              <w:left w:val="nil"/>
              <w:bottom w:val="nil"/>
              <w:right w:val="nil"/>
            </w:tcBorders>
            <w:shd w:val="clear" w:color="auto" w:fill="auto"/>
            <w:noWrap/>
            <w:vAlign w:val="center"/>
            <w:hideMark/>
          </w:tcPr>
          <w:p w14:paraId="3DEDCD22" w14:textId="77777777" w:rsidR="001A18DE" w:rsidRPr="002123DF" w:rsidRDefault="001A18DE" w:rsidP="00C00F80">
            <w:pPr>
              <w:spacing w:after="0" w:line="240" w:lineRule="auto"/>
              <w:jc w:val="center"/>
              <w:rPr>
                <w:rFonts w:ascii="Calibri" w:eastAsia="Times New Roman" w:hAnsi="Calibri" w:cs="Calibri"/>
                <w:color w:val="000000"/>
                <w:sz w:val="18"/>
                <w:szCs w:val="18"/>
                <w:lang w:val="sv-SE" w:eastAsia="sv-SE"/>
              </w:rPr>
            </w:pPr>
            <w:r w:rsidRPr="002123DF">
              <w:rPr>
                <w:rFonts w:ascii="Calibri" w:eastAsia="Times New Roman" w:hAnsi="Calibri" w:cs="Calibri"/>
                <w:color w:val="000000"/>
                <w:sz w:val="18"/>
                <w:szCs w:val="18"/>
                <w:lang w:val="sv-SE" w:eastAsia="sv-SE"/>
              </w:rPr>
              <w:t>38</w:t>
            </w:r>
          </w:p>
        </w:tc>
        <w:tc>
          <w:tcPr>
            <w:tcW w:w="348" w:type="pct"/>
            <w:tcBorders>
              <w:top w:val="nil"/>
              <w:left w:val="nil"/>
              <w:bottom w:val="nil"/>
              <w:right w:val="nil"/>
            </w:tcBorders>
            <w:shd w:val="clear" w:color="auto" w:fill="auto"/>
            <w:noWrap/>
            <w:vAlign w:val="center"/>
            <w:hideMark/>
          </w:tcPr>
          <w:p w14:paraId="66E3589B"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8</w:t>
            </w:r>
          </w:p>
        </w:tc>
        <w:tc>
          <w:tcPr>
            <w:tcW w:w="551" w:type="pct"/>
            <w:tcBorders>
              <w:top w:val="nil"/>
              <w:left w:val="nil"/>
              <w:bottom w:val="nil"/>
              <w:right w:val="nil"/>
            </w:tcBorders>
            <w:shd w:val="clear" w:color="auto" w:fill="D9D9D9" w:themeFill="background1" w:themeFillShade="D9"/>
            <w:noWrap/>
            <w:vAlign w:val="center"/>
            <w:hideMark/>
          </w:tcPr>
          <w:p w14:paraId="3ACB288C"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Pr>
                <w:rFonts w:ascii="Calibri" w:eastAsia="Times New Roman" w:hAnsi="Calibri" w:cs="Calibri"/>
                <w:b/>
                <w:bCs/>
                <w:color w:val="000000"/>
                <w:sz w:val="18"/>
                <w:szCs w:val="18"/>
                <w:lang w:val="sv-SE" w:eastAsia="sv-SE"/>
              </w:rPr>
              <w:t>5</w:t>
            </w:r>
          </w:p>
        </w:tc>
      </w:tr>
      <w:tr w:rsidR="001A18DE" w:rsidRPr="00B54C93" w14:paraId="4EA0A0A5" w14:textId="77777777" w:rsidTr="00C00F80">
        <w:trPr>
          <w:trHeight w:val="307"/>
        </w:trPr>
        <w:tc>
          <w:tcPr>
            <w:tcW w:w="869" w:type="pct"/>
            <w:tcBorders>
              <w:top w:val="nil"/>
              <w:left w:val="nil"/>
              <w:bottom w:val="nil"/>
              <w:right w:val="nil"/>
            </w:tcBorders>
            <w:shd w:val="clear" w:color="auto" w:fill="auto"/>
            <w:noWrap/>
            <w:vAlign w:val="bottom"/>
            <w:hideMark/>
          </w:tcPr>
          <w:p w14:paraId="77D1E945" w14:textId="77777777" w:rsidR="001A18DE" w:rsidRPr="00B54C93" w:rsidRDefault="001A18DE" w:rsidP="00C00F80">
            <w:pPr>
              <w:spacing w:after="0" w:line="240" w:lineRule="auto"/>
              <w:rPr>
                <w:rFonts w:ascii="Calibri" w:eastAsia="Times New Roman" w:hAnsi="Calibri" w:cs="Calibri"/>
                <w:b/>
                <w:bCs/>
                <w:color w:val="000000"/>
                <w:sz w:val="20"/>
                <w:szCs w:val="20"/>
                <w:lang w:val="sv-SE" w:eastAsia="sv-SE"/>
              </w:rPr>
            </w:pPr>
            <w:proofErr w:type="spellStart"/>
            <w:r w:rsidRPr="00B54C93">
              <w:rPr>
                <w:rFonts w:ascii="Calibri" w:eastAsia="Times New Roman" w:hAnsi="Calibri" w:cs="Calibri"/>
                <w:b/>
                <w:bCs/>
                <w:color w:val="000000"/>
                <w:sz w:val="20"/>
                <w:szCs w:val="20"/>
                <w:lang w:val="sv-SE" w:eastAsia="sv-SE"/>
              </w:rPr>
              <w:t>Grade</w:t>
            </w:r>
            <w:proofErr w:type="spellEnd"/>
            <w:r w:rsidRPr="00B54C93">
              <w:rPr>
                <w:rFonts w:ascii="Calibri" w:eastAsia="Times New Roman" w:hAnsi="Calibri" w:cs="Calibri"/>
                <w:b/>
                <w:bCs/>
                <w:color w:val="000000"/>
                <w:sz w:val="20"/>
                <w:szCs w:val="20"/>
                <w:lang w:val="sv-SE" w:eastAsia="sv-SE"/>
              </w:rPr>
              <w:t xml:space="preserve"> 8 </w:t>
            </w:r>
            <w:proofErr w:type="spellStart"/>
            <w:r w:rsidRPr="00B54C93">
              <w:rPr>
                <w:rFonts w:ascii="Calibri" w:eastAsia="Times New Roman" w:hAnsi="Calibri" w:cs="Calibri"/>
                <w:b/>
                <w:bCs/>
                <w:color w:val="000000"/>
                <w:sz w:val="20"/>
                <w:szCs w:val="20"/>
                <w:lang w:val="sv-SE" w:eastAsia="sv-SE"/>
              </w:rPr>
              <w:t>pupils</w:t>
            </w:r>
            <w:proofErr w:type="spellEnd"/>
            <w:r w:rsidRPr="00B54C93">
              <w:rPr>
                <w:rFonts w:ascii="Calibri" w:eastAsia="Times New Roman" w:hAnsi="Calibri" w:cs="Calibri"/>
                <w:b/>
                <w:bCs/>
                <w:color w:val="000000"/>
                <w:sz w:val="20"/>
                <w:szCs w:val="20"/>
                <w:lang w:val="sv-SE" w:eastAsia="sv-SE"/>
              </w:rPr>
              <w:t xml:space="preserve"> </w:t>
            </w:r>
          </w:p>
        </w:tc>
        <w:tc>
          <w:tcPr>
            <w:tcW w:w="433" w:type="pct"/>
            <w:tcBorders>
              <w:top w:val="nil"/>
              <w:left w:val="nil"/>
              <w:bottom w:val="nil"/>
              <w:right w:val="nil"/>
            </w:tcBorders>
            <w:shd w:val="clear" w:color="auto" w:fill="auto"/>
            <w:noWrap/>
            <w:vAlign w:val="center"/>
            <w:hideMark/>
          </w:tcPr>
          <w:p w14:paraId="4AEEE531" w14:textId="77777777" w:rsidR="001A18DE" w:rsidRPr="00B54C93" w:rsidRDefault="001A18DE" w:rsidP="00C00F80">
            <w:pPr>
              <w:spacing w:after="0" w:line="240" w:lineRule="auto"/>
              <w:rPr>
                <w:rFonts w:ascii="Calibri" w:eastAsia="Times New Roman" w:hAnsi="Calibri" w:cs="Calibri"/>
                <w:b/>
                <w:bCs/>
                <w:color w:val="000000"/>
                <w:sz w:val="20"/>
                <w:szCs w:val="20"/>
                <w:lang w:val="sv-SE" w:eastAsia="sv-SE"/>
              </w:rPr>
            </w:pPr>
          </w:p>
        </w:tc>
        <w:tc>
          <w:tcPr>
            <w:tcW w:w="348" w:type="pct"/>
            <w:tcBorders>
              <w:top w:val="nil"/>
              <w:left w:val="nil"/>
              <w:bottom w:val="nil"/>
              <w:right w:val="nil"/>
            </w:tcBorders>
            <w:shd w:val="clear" w:color="auto" w:fill="auto"/>
            <w:noWrap/>
            <w:vAlign w:val="center"/>
            <w:hideMark/>
          </w:tcPr>
          <w:p w14:paraId="49DB5CA5"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center"/>
            <w:hideMark/>
          </w:tcPr>
          <w:p w14:paraId="7F7E0998"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433" w:type="pct"/>
            <w:tcBorders>
              <w:top w:val="nil"/>
              <w:left w:val="nil"/>
              <w:bottom w:val="nil"/>
              <w:right w:val="nil"/>
            </w:tcBorders>
            <w:shd w:val="clear" w:color="auto" w:fill="auto"/>
            <w:noWrap/>
            <w:vAlign w:val="center"/>
            <w:hideMark/>
          </w:tcPr>
          <w:p w14:paraId="2142FC63"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486" w:type="pct"/>
            <w:tcBorders>
              <w:top w:val="nil"/>
              <w:left w:val="nil"/>
              <w:bottom w:val="nil"/>
              <w:right w:val="nil"/>
            </w:tcBorders>
            <w:shd w:val="clear" w:color="auto" w:fill="auto"/>
            <w:noWrap/>
            <w:vAlign w:val="center"/>
            <w:hideMark/>
          </w:tcPr>
          <w:p w14:paraId="21D938A9"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center"/>
            <w:hideMark/>
          </w:tcPr>
          <w:p w14:paraId="255F64F1"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433" w:type="pct"/>
            <w:tcBorders>
              <w:top w:val="nil"/>
              <w:left w:val="nil"/>
              <w:bottom w:val="nil"/>
              <w:right w:val="nil"/>
            </w:tcBorders>
            <w:shd w:val="clear" w:color="auto" w:fill="auto"/>
            <w:noWrap/>
            <w:vAlign w:val="center"/>
            <w:hideMark/>
          </w:tcPr>
          <w:p w14:paraId="57B03835"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348" w:type="pct"/>
            <w:tcBorders>
              <w:top w:val="nil"/>
              <w:left w:val="nil"/>
              <w:bottom w:val="nil"/>
              <w:right w:val="nil"/>
            </w:tcBorders>
            <w:shd w:val="clear" w:color="auto" w:fill="auto"/>
            <w:noWrap/>
            <w:vAlign w:val="center"/>
            <w:hideMark/>
          </w:tcPr>
          <w:p w14:paraId="1E692E1C"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c>
          <w:tcPr>
            <w:tcW w:w="551" w:type="pct"/>
            <w:tcBorders>
              <w:top w:val="nil"/>
              <w:left w:val="nil"/>
              <w:bottom w:val="nil"/>
              <w:right w:val="nil"/>
            </w:tcBorders>
            <w:shd w:val="clear" w:color="auto" w:fill="auto"/>
            <w:noWrap/>
            <w:vAlign w:val="center"/>
            <w:hideMark/>
          </w:tcPr>
          <w:p w14:paraId="441AAE61" w14:textId="77777777" w:rsidR="001A18DE" w:rsidRPr="00B54C93" w:rsidRDefault="001A18DE" w:rsidP="00C00F80">
            <w:pPr>
              <w:spacing w:after="0" w:line="240" w:lineRule="auto"/>
              <w:jc w:val="center"/>
              <w:rPr>
                <w:rFonts w:ascii="Times New Roman" w:eastAsia="Times New Roman" w:hAnsi="Times New Roman" w:cs="Times New Roman"/>
                <w:sz w:val="20"/>
                <w:szCs w:val="20"/>
                <w:lang w:val="sv-SE" w:eastAsia="sv-SE"/>
              </w:rPr>
            </w:pPr>
          </w:p>
        </w:tc>
      </w:tr>
      <w:tr w:rsidR="001A18DE" w:rsidRPr="00B54C93" w14:paraId="4D9AE3AD" w14:textId="77777777" w:rsidTr="00C00F80">
        <w:trPr>
          <w:trHeight w:val="307"/>
        </w:trPr>
        <w:tc>
          <w:tcPr>
            <w:tcW w:w="869" w:type="pct"/>
            <w:tcBorders>
              <w:top w:val="nil"/>
              <w:left w:val="nil"/>
              <w:bottom w:val="nil"/>
              <w:right w:val="nil"/>
            </w:tcBorders>
            <w:shd w:val="clear" w:color="auto" w:fill="auto"/>
            <w:noWrap/>
            <w:vAlign w:val="bottom"/>
            <w:hideMark/>
          </w:tcPr>
          <w:p w14:paraId="033FB8E1" w14:textId="77777777" w:rsidR="001A18DE" w:rsidRPr="00B54C93" w:rsidRDefault="001A18DE" w:rsidP="00C00F80">
            <w:pPr>
              <w:spacing w:after="0" w:line="240" w:lineRule="auto"/>
              <w:ind w:firstLineChars="100" w:firstLine="200"/>
              <w:rPr>
                <w:rFonts w:ascii="Calibri" w:eastAsia="Times New Roman" w:hAnsi="Calibri" w:cs="Calibri"/>
                <w:color w:val="000000"/>
                <w:sz w:val="20"/>
                <w:szCs w:val="20"/>
                <w:lang w:val="sv-SE" w:eastAsia="sv-SE"/>
              </w:rPr>
            </w:pPr>
            <w:proofErr w:type="spellStart"/>
            <w:r w:rsidRPr="00B54C93">
              <w:rPr>
                <w:rFonts w:ascii="Calibri" w:eastAsia="Times New Roman" w:hAnsi="Calibri" w:cs="Calibri"/>
                <w:color w:val="000000"/>
                <w:sz w:val="20"/>
                <w:szCs w:val="20"/>
                <w:lang w:val="sv-SE" w:eastAsia="sv-SE"/>
              </w:rPr>
              <w:t>Male</w:t>
            </w:r>
            <w:proofErr w:type="spellEnd"/>
            <w:r w:rsidRPr="00B54C93">
              <w:rPr>
                <w:rFonts w:ascii="Calibri" w:eastAsia="Times New Roman" w:hAnsi="Calibri" w:cs="Calibri"/>
                <w:color w:val="000000"/>
                <w:sz w:val="20"/>
                <w:szCs w:val="20"/>
                <w:lang w:val="sv-SE" w:eastAsia="sv-SE"/>
              </w:rPr>
              <w:t xml:space="preserve"> </w:t>
            </w:r>
          </w:p>
        </w:tc>
        <w:tc>
          <w:tcPr>
            <w:tcW w:w="433" w:type="pct"/>
            <w:tcBorders>
              <w:top w:val="nil"/>
              <w:left w:val="nil"/>
              <w:bottom w:val="nil"/>
              <w:right w:val="nil"/>
            </w:tcBorders>
            <w:shd w:val="clear" w:color="auto" w:fill="auto"/>
            <w:noWrap/>
            <w:vAlign w:val="center"/>
            <w:hideMark/>
          </w:tcPr>
          <w:p w14:paraId="3EA4488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11</w:t>
            </w:r>
          </w:p>
        </w:tc>
        <w:tc>
          <w:tcPr>
            <w:tcW w:w="348" w:type="pct"/>
            <w:tcBorders>
              <w:top w:val="nil"/>
              <w:left w:val="nil"/>
              <w:bottom w:val="nil"/>
              <w:right w:val="nil"/>
            </w:tcBorders>
            <w:shd w:val="clear" w:color="auto" w:fill="auto"/>
            <w:noWrap/>
            <w:vAlign w:val="center"/>
            <w:hideMark/>
          </w:tcPr>
          <w:p w14:paraId="3F7F7D7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18FD634D"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433" w:type="pct"/>
            <w:tcBorders>
              <w:top w:val="nil"/>
              <w:left w:val="nil"/>
              <w:bottom w:val="nil"/>
              <w:right w:val="nil"/>
            </w:tcBorders>
            <w:shd w:val="clear" w:color="auto" w:fill="auto"/>
            <w:noWrap/>
            <w:vAlign w:val="center"/>
            <w:hideMark/>
          </w:tcPr>
          <w:p w14:paraId="4BD73A5E"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20</w:t>
            </w:r>
          </w:p>
        </w:tc>
        <w:tc>
          <w:tcPr>
            <w:tcW w:w="486" w:type="pct"/>
            <w:tcBorders>
              <w:top w:val="nil"/>
              <w:left w:val="nil"/>
              <w:bottom w:val="nil"/>
              <w:right w:val="nil"/>
            </w:tcBorders>
            <w:shd w:val="clear" w:color="auto" w:fill="auto"/>
            <w:noWrap/>
            <w:vAlign w:val="center"/>
            <w:hideMark/>
          </w:tcPr>
          <w:p w14:paraId="1AE7073C"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2C0D4F88"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433" w:type="pct"/>
            <w:tcBorders>
              <w:top w:val="nil"/>
              <w:left w:val="nil"/>
              <w:bottom w:val="nil"/>
              <w:right w:val="nil"/>
            </w:tcBorders>
            <w:shd w:val="clear" w:color="auto" w:fill="auto"/>
            <w:noWrap/>
            <w:vAlign w:val="center"/>
            <w:hideMark/>
          </w:tcPr>
          <w:p w14:paraId="15B0D9DE"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16</w:t>
            </w:r>
          </w:p>
        </w:tc>
        <w:tc>
          <w:tcPr>
            <w:tcW w:w="348" w:type="pct"/>
            <w:tcBorders>
              <w:top w:val="nil"/>
              <w:left w:val="nil"/>
              <w:bottom w:val="nil"/>
              <w:right w:val="nil"/>
            </w:tcBorders>
            <w:shd w:val="clear" w:color="auto" w:fill="auto"/>
            <w:noWrap/>
            <w:vAlign w:val="center"/>
            <w:hideMark/>
          </w:tcPr>
          <w:p w14:paraId="3CA2DBBC"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4ED49D14"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3</w:t>
            </w:r>
          </w:p>
        </w:tc>
      </w:tr>
      <w:tr w:rsidR="001A18DE" w:rsidRPr="00B54C93" w14:paraId="2BB86CA8" w14:textId="77777777" w:rsidTr="00C00F80">
        <w:trPr>
          <w:trHeight w:val="307"/>
        </w:trPr>
        <w:tc>
          <w:tcPr>
            <w:tcW w:w="869" w:type="pct"/>
            <w:tcBorders>
              <w:top w:val="nil"/>
              <w:left w:val="nil"/>
              <w:bottom w:val="nil"/>
              <w:right w:val="nil"/>
            </w:tcBorders>
            <w:shd w:val="clear" w:color="auto" w:fill="auto"/>
            <w:noWrap/>
            <w:vAlign w:val="bottom"/>
            <w:hideMark/>
          </w:tcPr>
          <w:p w14:paraId="4A1D54C4" w14:textId="77777777" w:rsidR="001A18DE" w:rsidRPr="00B54C93" w:rsidRDefault="001A18DE" w:rsidP="00C00F80">
            <w:pPr>
              <w:spacing w:after="0" w:line="240" w:lineRule="auto"/>
              <w:ind w:firstLineChars="100" w:firstLine="200"/>
              <w:rPr>
                <w:rFonts w:ascii="Calibri" w:eastAsia="Times New Roman" w:hAnsi="Calibri" w:cs="Calibri"/>
                <w:color w:val="000000"/>
                <w:sz w:val="20"/>
                <w:szCs w:val="20"/>
                <w:lang w:val="sv-SE" w:eastAsia="sv-SE"/>
              </w:rPr>
            </w:pPr>
            <w:proofErr w:type="spellStart"/>
            <w:r w:rsidRPr="00B54C93">
              <w:rPr>
                <w:rFonts w:ascii="Calibri" w:eastAsia="Times New Roman" w:hAnsi="Calibri" w:cs="Calibri"/>
                <w:color w:val="000000"/>
                <w:sz w:val="20"/>
                <w:szCs w:val="20"/>
                <w:lang w:val="sv-SE" w:eastAsia="sv-SE"/>
              </w:rPr>
              <w:t>Female</w:t>
            </w:r>
            <w:proofErr w:type="spellEnd"/>
          </w:p>
        </w:tc>
        <w:tc>
          <w:tcPr>
            <w:tcW w:w="433" w:type="pct"/>
            <w:tcBorders>
              <w:top w:val="nil"/>
              <w:left w:val="nil"/>
              <w:bottom w:val="nil"/>
              <w:right w:val="nil"/>
            </w:tcBorders>
            <w:shd w:val="clear" w:color="auto" w:fill="auto"/>
            <w:noWrap/>
            <w:vAlign w:val="center"/>
            <w:hideMark/>
          </w:tcPr>
          <w:p w14:paraId="6249B2C6"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17</w:t>
            </w:r>
          </w:p>
        </w:tc>
        <w:tc>
          <w:tcPr>
            <w:tcW w:w="348" w:type="pct"/>
            <w:tcBorders>
              <w:top w:val="nil"/>
              <w:left w:val="nil"/>
              <w:bottom w:val="nil"/>
              <w:right w:val="nil"/>
            </w:tcBorders>
            <w:shd w:val="clear" w:color="auto" w:fill="auto"/>
            <w:noWrap/>
            <w:vAlign w:val="center"/>
            <w:hideMark/>
          </w:tcPr>
          <w:p w14:paraId="405C5263"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30D16E7E"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3</w:t>
            </w:r>
          </w:p>
        </w:tc>
        <w:tc>
          <w:tcPr>
            <w:tcW w:w="433" w:type="pct"/>
            <w:tcBorders>
              <w:top w:val="nil"/>
              <w:left w:val="nil"/>
              <w:bottom w:val="nil"/>
              <w:right w:val="nil"/>
            </w:tcBorders>
            <w:shd w:val="clear" w:color="auto" w:fill="auto"/>
            <w:noWrap/>
            <w:vAlign w:val="center"/>
            <w:hideMark/>
          </w:tcPr>
          <w:p w14:paraId="6D88990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25</w:t>
            </w:r>
          </w:p>
        </w:tc>
        <w:tc>
          <w:tcPr>
            <w:tcW w:w="486" w:type="pct"/>
            <w:tcBorders>
              <w:top w:val="nil"/>
              <w:left w:val="nil"/>
              <w:bottom w:val="nil"/>
              <w:right w:val="nil"/>
            </w:tcBorders>
            <w:shd w:val="clear" w:color="auto" w:fill="auto"/>
            <w:noWrap/>
            <w:vAlign w:val="center"/>
            <w:hideMark/>
          </w:tcPr>
          <w:p w14:paraId="2C63D021"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0C343E2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1</w:t>
            </w:r>
          </w:p>
        </w:tc>
        <w:tc>
          <w:tcPr>
            <w:tcW w:w="433" w:type="pct"/>
            <w:tcBorders>
              <w:top w:val="nil"/>
              <w:left w:val="nil"/>
              <w:bottom w:val="nil"/>
              <w:right w:val="nil"/>
            </w:tcBorders>
            <w:shd w:val="clear" w:color="auto" w:fill="auto"/>
            <w:noWrap/>
            <w:vAlign w:val="center"/>
            <w:hideMark/>
          </w:tcPr>
          <w:p w14:paraId="4B4158E6"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10</w:t>
            </w:r>
          </w:p>
        </w:tc>
        <w:tc>
          <w:tcPr>
            <w:tcW w:w="348" w:type="pct"/>
            <w:tcBorders>
              <w:top w:val="nil"/>
              <w:left w:val="nil"/>
              <w:bottom w:val="nil"/>
              <w:right w:val="nil"/>
            </w:tcBorders>
            <w:shd w:val="clear" w:color="auto" w:fill="auto"/>
            <w:noWrap/>
            <w:vAlign w:val="center"/>
            <w:hideMark/>
          </w:tcPr>
          <w:p w14:paraId="24FC5DA0"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w:t>
            </w:r>
          </w:p>
        </w:tc>
        <w:tc>
          <w:tcPr>
            <w:tcW w:w="551" w:type="pct"/>
            <w:tcBorders>
              <w:top w:val="nil"/>
              <w:left w:val="nil"/>
              <w:bottom w:val="nil"/>
              <w:right w:val="nil"/>
            </w:tcBorders>
            <w:shd w:val="clear" w:color="auto" w:fill="auto"/>
            <w:noWrap/>
            <w:vAlign w:val="center"/>
            <w:hideMark/>
          </w:tcPr>
          <w:p w14:paraId="00A09673"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Pr>
                <w:rFonts w:ascii="Calibri" w:eastAsia="Times New Roman" w:hAnsi="Calibri" w:cs="Calibri"/>
                <w:color w:val="000000"/>
                <w:sz w:val="18"/>
                <w:szCs w:val="18"/>
                <w:lang w:val="sv-SE" w:eastAsia="sv-SE"/>
              </w:rPr>
              <w:t>2</w:t>
            </w:r>
          </w:p>
        </w:tc>
      </w:tr>
      <w:tr w:rsidR="001A18DE" w:rsidRPr="00B54C93" w14:paraId="2B6FCDF9" w14:textId="77777777" w:rsidTr="00C00F80">
        <w:trPr>
          <w:trHeight w:val="399"/>
        </w:trPr>
        <w:tc>
          <w:tcPr>
            <w:tcW w:w="869" w:type="pct"/>
            <w:tcBorders>
              <w:top w:val="nil"/>
              <w:left w:val="nil"/>
              <w:bottom w:val="nil"/>
              <w:right w:val="nil"/>
            </w:tcBorders>
            <w:shd w:val="clear" w:color="auto" w:fill="auto"/>
            <w:noWrap/>
            <w:vAlign w:val="center"/>
            <w:hideMark/>
          </w:tcPr>
          <w:p w14:paraId="5D2D2952" w14:textId="77777777" w:rsidR="001A18DE" w:rsidRPr="00B54C93" w:rsidRDefault="001A18DE" w:rsidP="00C00F80">
            <w:pPr>
              <w:spacing w:after="0" w:line="240" w:lineRule="auto"/>
              <w:ind w:firstLineChars="100" w:firstLine="201"/>
              <w:rPr>
                <w:rFonts w:ascii="Calibri" w:eastAsia="Times New Roman" w:hAnsi="Calibri" w:cs="Calibri"/>
                <w:b/>
                <w:bCs/>
                <w:color w:val="000000"/>
                <w:sz w:val="20"/>
                <w:szCs w:val="20"/>
                <w:lang w:val="sv-SE" w:eastAsia="sv-SE"/>
              </w:rPr>
            </w:pPr>
            <w:r w:rsidRPr="00B54C93">
              <w:rPr>
                <w:rFonts w:ascii="Calibri" w:eastAsia="Times New Roman" w:hAnsi="Calibri" w:cs="Calibri"/>
                <w:b/>
                <w:bCs/>
                <w:color w:val="000000"/>
                <w:sz w:val="20"/>
                <w:szCs w:val="20"/>
                <w:lang w:val="sv-SE" w:eastAsia="sv-SE"/>
              </w:rPr>
              <w:t>Total</w:t>
            </w:r>
          </w:p>
        </w:tc>
        <w:tc>
          <w:tcPr>
            <w:tcW w:w="433" w:type="pct"/>
            <w:tcBorders>
              <w:top w:val="nil"/>
              <w:left w:val="nil"/>
              <w:bottom w:val="nil"/>
              <w:right w:val="nil"/>
            </w:tcBorders>
            <w:shd w:val="clear" w:color="auto" w:fill="auto"/>
            <w:noWrap/>
            <w:vAlign w:val="center"/>
            <w:hideMark/>
          </w:tcPr>
          <w:p w14:paraId="28970E49"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28</w:t>
            </w:r>
          </w:p>
        </w:tc>
        <w:tc>
          <w:tcPr>
            <w:tcW w:w="348" w:type="pct"/>
            <w:tcBorders>
              <w:top w:val="nil"/>
              <w:left w:val="nil"/>
              <w:bottom w:val="nil"/>
              <w:right w:val="nil"/>
            </w:tcBorders>
            <w:shd w:val="clear" w:color="auto" w:fill="auto"/>
            <w:noWrap/>
            <w:vAlign w:val="center"/>
            <w:hideMark/>
          </w:tcPr>
          <w:p w14:paraId="460BE06F"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8</w:t>
            </w:r>
          </w:p>
        </w:tc>
        <w:tc>
          <w:tcPr>
            <w:tcW w:w="551" w:type="pct"/>
            <w:tcBorders>
              <w:top w:val="nil"/>
              <w:left w:val="nil"/>
              <w:bottom w:val="nil"/>
              <w:right w:val="nil"/>
            </w:tcBorders>
            <w:shd w:val="clear" w:color="auto" w:fill="D9D9D9" w:themeFill="background1" w:themeFillShade="D9"/>
            <w:noWrap/>
            <w:vAlign w:val="center"/>
            <w:hideMark/>
          </w:tcPr>
          <w:p w14:paraId="50ADDAF7"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sidRPr="00B54C93">
              <w:rPr>
                <w:rFonts w:ascii="Calibri" w:eastAsia="Times New Roman" w:hAnsi="Calibri" w:cs="Calibri"/>
                <w:b/>
                <w:bCs/>
                <w:color w:val="000000"/>
                <w:sz w:val="18"/>
                <w:szCs w:val="18"/>
                <w:lang w:val="sv-SE" w:eastAsia="sv-SE"/>
              </w:rPr>
              <w:t>4</w:t>
            </w:r>
          </w:p>
        </w:tc>
        <w:tc>
          <w:tcPr>
            <w:tcW w:w="433" w:type="pct"/>
            <w:tcBorders>
              <w:top w:val="nil"/>
              <w:left w:val="nil"/>
              <w:bottom w:val="nil"/>
              <w:right w:val="nil"/>
            </w:tcBorders>
            <w:shd w:val="clear" w:color="auto" w:fill="auto"/>
            <w:noWrap/>
            <w:vAlign w:val="center"/>
            <w:hideMark/>
          </w:tcPr>
          <w:p w14:paraId="38B60B00"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45</w:t>
            </w:r>
          </w:p>
        </w:tc>
        <w:tc>
          <w:tcPr>
            <w:tcW w:w="486" w:type="pct"/>
            <w:tcBorders>
              <w:top w:val="nil"/>
              <w:left w:val="nil"/>
              <w:bottom w:val="nil"/>
              <w:right w:val="nil"/>
            </w:tcBorders>
            <w:shd w:val="clear" w:color="auto" w:fill="auto"/>
            <w:noWrap/>
            <w:vAlign w:val="center"/>
            <w:hideMark/>
          </w:tcPr>
          <w:p w14:paraId="3AD0CD9A"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8</w:t>
            </w:r>
          </w:p>
        </w:tc>
        <w:tc>
          <w:tcPr>
            <w:tcW w:w="551" w:type="pct"/>
            <w:tcBorders>
              <w:top w:val="nil"/>
              <w:left w:val="nil"/>
              <w:bottom w:val="nil"/>
              <w:right w:val="nil"/>
            </w:tcBorders>
            <w:shd w:val="clear" w:color="auto" w:fill="D9D9D9" w:themeFill="background1" w:themeFillShade="D9"/>
            <w:noWrap/>
            <w:vAlign w:val="center"/>
            <w:hideMark/>
          </w:tcPr>
          <w:p w14:paraId="776C552C"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sidRPr="00B54C93">
              <w:rPr>
                <w:rFonts w:ascii="Calibri" w:eastAsia="Times New Roman" w:hAnsi="Calibri" w:cs="Calibri"/>
                <w:b/>
                <w:bCs/>
                <w:color w:val="000000"/>
                <w:sz w:val="18"/>
                <w:szCs w:val="18"/>
                <w:lang w:val="sv-SE" w:eastAsia="sv-SE"/>
              </w:rPr>
              <w:t>5</w:t>
            </w:r>
          </w:p>
        </w:tc>
        <w:tc>
          <w:tcPr>
            <w:tcW w:w="433" w:type="pct"/>
            <w:tcBorders>
              <w:top w:val="nil"/>
              <w:left w:val="nil"/>
              <w:bottom w:val="nil"/>
              <w:right w:val="nil"/>
            </w:tcBorders>
            <w:shd w:val="clear" w:color="auto" w:fill="auto"/>
            <w:noWrap/>
            <w:vAlign w:val="center"/>
            <w:hideMark/>
          </w:tcPr>
          <w:p w14:paraId="120C7D16" w14:textId="77777777" w:rsidR="001A18DE" w:rsidRPr="002123DF" w:rsidRDefault="001A18DE" w:rsidP="00C00F80">
            <w:pPr>
              <w:spacing w:after="0" w:line="240" w:lineRule="auto"/>
              <w:jc w:val="center"/>
              <w:rPr>
                <w:rFonts w:ascii="Calibri" w:eastAsia="Times New Roman" w:hAnsi="Calibri" w:cs="Calibri"/>
                <w:color w:val="000000"/>
                <w:sz w:val="18"/>
                <w:szCs w:val="18"/>
                <w:lang w:val="sv-SE" w:eastAsia="sv-SE"/>
              </w:rPr>
            </w:pPr>
            <w:r w:rsidRPr="002123DF">
              <w:rPr>
                <w:rFonts w:ascii="Calibri" w:eastAsia="Times New Roman" w:hAnsi="Calibri" w:cs="Calibri"/>
                <w:color w:val="000000"/>
                <w:sz w:val="18"/>
                <w:szCs w:val="18"/>
                <w:lang w:val="sv-SE" w:eastAsia="sv-SE"/>
              </w:rPr>
              <w:t>26</w:t>
            </w:r>
          </w:p>
        </w:tc>
        <w:tc>
          <w:tcPr>
            <w:tcW w:w="348" w:type="pct"/>
            <w:tcBorders>
              <w:top w:val="nil"/>
              <w:left w:val="nil"/>
              <w:bottom w:val="nil"/>
              <w:right w:val="nil"/>
            </w:tcBorders>
            <w:shd w:val="clear" w:color="auto" w:fill="auto"/>
            <w:noWrap/>
            <w:vAlign w:val="center"/>
            <w:hideMark/>
          </w:tcPr>
          <w:p w14:paraId="04277177" w14:textId="77777777" w:rsidR="001A18DE" w:rsidRPr="00B54C93" w:rsidRDefault="001A18DE" w:rsidP="00C00F80">
            <w:pPr>
              <w:spacing w:after="0" w:line="240" w:lineRule="auto"/>
              <w:jc w:val="center"/>
              <w:rPr>
                <w:rFonts w:ascii="Calibri" w:eastAsia="Times New Roman" w:hAnsi="Calibri" w:cs="Calibri"/>
                <w:color w:val="000000"/>
                <w:sz w:val="18"/>
                <w:szCs w:val="18"/>
                <w:lang w:val="sv-SE" w:eastAsia="sv-SE"/>
              </w:rPr>
            </w:pPr>
            <w:r w:rsidRPr="00B54C93">
              <w:rPr>
                <w:rFonts w:ascii="Calibri" w:eastAsia="Times New Roman" w:hAnsi="Calibri" w:cs="Calibri"/>
                <w:color w:val="000000"/>
                <w:sz w:val="18"/>
                <w:szCs w:val="18"/>
                <w:lang w:val="sv-SE" w:eastAsia="sv-SE"/>
              </w:rPr>
              <w:t>8</w:t>
            </w:r>
          </w:p>
        </w:tc>
        <w:tc>
          <w:tcPr>
            <w:tcW w:w="551" w:type="pct"/>
            <w:tcBorders>
              <w:top w:val="nil"/>
              <w:left w:val="nil"/>
              <w:bottom w:val="nil"/>
              <w:right w:val="nil"/>
            </w:tcBorders>
            <w:shd w:val="clear" w:color="auto" w:fill="D9D9D9" w:themeFill="background1" w:themeFillShade="D9"/>
            <w:noWrap/>
            <w:vAlign w:val="center"/>
            <w:hideMark/>
          </w:tcPr>
          <w:p w14:paraId="783885BE" w14:textId="77777777" w:rsidR="001A18DE" w:rsidRPr="00B54C93" w:rsidRDefault="001A18DE" w:rsidP="00C00F80">
            <w:pPr>
              <w:spacing w:after="0" w:line="240" w:lineRule="auto"/>
              <w:jc w:val="center"/>
              <w:rPr>
                <w:rFonts w:ascii="Calibri" w:eastAsia="Times New Roman" w:hAnsi="Calibri" w:cs="Calibri"/>
                <w:b/>
                <w:bCs/>
                <w:color w:val="000000"/>
                <w:sz w:val="18"/>
                <w:szCs w:val="18"/>
                <w:lang w:val="sv-SE" w:eastAsia="sv-SE"/>
              </w:rPr>
            </w:pPr>
            <w:r>
              <w:rPr>
                <w:rFonts w:ascii="Calibri" w:eastAsia="Times New Roman" w:hAnsi="Calibri" w:cs="Calibri"/>
                <w:b/>
                <w:bCs/>
                <w:color w:val="000000"/>
                <w:sz w:val="18"/>
                <w:szCs w:val="18"/>
                <w:lang w:val="sv-SE" w:eastAsia="sv-SE"/>
              </w:rPr>
              <w:t>5</w:t>
            </w:r>
          </w:p>
        </w:tc>
      </w:tr>
    </w:tbl>
    <w:p w14:paraId="7B3D9E59" w14:textId="77777777" w:rsidR="001A18DE" w:rsidRPr="00694C91" w:rsidRDefault="001A18DE" w:rsidP="001A18DE">
      <w:pPr>
        <w:rPr>
          <w:lang w:val="en-US"/>
        </w:rPr>
      </w:pPr>
    </w:p>
    <w:p w14:paraId="53B7D4A3" w14:textId="77777777" w:rsidR="004A636D" w:rsidRDefault="004A636D">
      <w:bookmarkStart w:id="0" w:name="_GoBack"/>
      <w:bookmarkEnd w:id="0"/>
    </w:p>
    <w:sectPr w:rsidR="004A636D" w:rsidSect="003C4200">
      <w:headerReference w:type="default" r:id="rId4"/>
      <w:footerReference w:type="default" r:id="rId5"/>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3884150"/>
      <w:docPartObj>
        <w:docPartGallery w:val="Page Numbers (Bottom of Page)"/>
        <w:docPartUnique/>
      </w:docPartObj>
    </w:sdtPr>
    <w:sdtEndPr/>
    <w:sdtContent>
      <w:p w14:paraId="0462AD8B" w14:textId="77777777" w:rsidR="006F4D91" w:rsidRDefault="001A18DE">
        <w:pPr>
          <w:pStyle w:val="Footer"/>
          <w:jc w:val="right"/>
        </w:pPr>
        <w:r>
          <w:fldChar w:fldCharType="begin"/>
        </w:r>
        <w:r>
          <w:instrText>PAGE   \* MERGEFORMAT</w:instrText>
        </w:r>
        <w:r>
          <w:fldChar w:fldCharType="separate"/>
        </w:r>
        <w:r w:rsidRPr="00D21E77">
          <w:rPr>
            <w:noProof/>
            <w:lang w:val="sv-SE"/>
          </w:rPr>
          <w:t>13</w:t>
        </w:r>
        <w:r>
          <w:fldChar w:fldCharType="end"/>
        </w:r>
      </w:p>
    </w:sdtContent>
  </w:sdt>
  <w:p w14:paraId="58A87247" w14:textId="77777777" w:rsidR="006F4D91" w:rsidRDefault="001A18D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F0B4D2" w14:textId="77777777" w:rsidR="006F4D91" w:rsidRDefault="001A18DE" w:rsidP="00981A20">
    <w:pPr>
      <w:pStyle w:val="Header"/>
      <w:jc w:val="center"/>
    </w:pPr>
  </w:p>
  <w:p w14:paraId="7E5592C2" w14:textId="77777777" w:rsidR="006F4D91" w:rsidRDefault="001A18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6"/>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8DE"/>
    <w:rsid w:val="001A18DE"/>
    <w:rsid w:val="004A636D"/>
    <w:rsid w:val="00D95AB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D8B2F"/>
  <w15:chartTrackingRefBased/>
  <w15:docId w15:val="{F595C544-B72F-4316-9994-93E8E3231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8D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18DE"/>
    <w:pPr>
      <w:tabs>
        <w:tab w:val="center" w:pos="4536"/>
        <w:tab w:val="right" w:pos="9072"/>
      </w:tabs>
      <w:spacing w:after="0" w:line="240" w:lineRule="auto"/>
    </w:pPr>
  </w:style>
  <w:style w:type="character" w:customStyle="1" w:styleId="HeaderChar">
    <w:name w:val="Header Char"/>
    <w:basedOn w:val="DefaultParagraphFont"/>
    <w:link w:val="Header"/>
    <w:uiPriority w:val="99"/>
    <w:rsid w:val="001A18DE"/>
    <w:rPr>
      <w:lang w:val="en-GB"/>
    </w:rPr>
  </w:style>
  <w:style w:type="paragraph" w:styleId="Footer">
    <w:name w:val="footer"/>
    <w:basedOn w:val="Normal"/>
    <w:link w:val="FooterChar"/>
    <w:uiPriority w:val="99"/>
    <w:unhideWhenUsed/>
    <w:rsid w:val="001A18DE"/>
    <w:pPr>
      <w:tabs>
        <w:tab w:val="center" w:pos="4536"/>
        <w:tab w:val="right" w:pos="9072"/>
      </w:tabs>
      <w:spacing w:after="0" w:line="240" w:lineRule="auto"/>
    </w:pPr>
  </w:style>
  <w:style w:type="character" w:customStyle="1" w:styleId="FooterChar">
    <w:name w:val="Footer Char"/>
    <w:basedOn w:val="DefaultParagraphFont"/>
    <w:link w:val="Footer"/>
    <w:uiPriority w:val="99"/>
    <w:rsid w:val="001A18DE"/>
    <w:rPr>
      <w:lang w:val="en-GB"/>
    </w:rPr>
  </w:style>
  <w:style w:type="character" w:styleId="LineNumber">
    <w:name w:val="line number"/>
    <w:basedOn w:val="DefaultParagraphFont"/>
    <w:uiPriority w:val="99"/>
    <w:semiHidden/>
    <w:unhideWhenUsed/>
    <w:rsid w:val="001A18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136</Words>
  <Characters>727</Characters>
  <Application>Microsoft Office Word</Application>
  <DocSecurity>0</DocSecurity>
  <Lines>6</Lines>
  <Paragraphs>1</Paragraphs>
  <ScaleCrop>false</ScaleCrop>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Eustachio Colombo</dc:creator>
  <cp:keywords/>
  <dc:description/>
  <cp:lastModifiedBy>Patricia Eustachio Colombo</cp:lastModifiedBy>
  <cp:revision>1</cp:revision>
  <dcterms:created xsi:type="dcterms:W3CDTF">2020-11-11T19:05:00Z</dcterms:created>
  <dcterms:modified xsi:type="dcterms:W3CDTF">2020-11-11T19:06:00Z</dcterms:modified>
</cp:coreProperties>
</file>